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CE768" w14:textId="77777777" w:rsidR="00B2384A" w:rsidRPr="0036230F" w:rsidRDefault="00B2384A">
      <w:pPr>
        <w:rPr>
          <w:rFonts w:asciiTheme="minorBidi" w:hAnsiTheme="minorBidi" w:cstheme="minorBidi"/>
          <w:color w:val="000000" w:themeColor="text1"/>
          <w:cs/>
          <w:lang w:val="en-GB"/>
        </w:rPr>
      </w:pPr>
    </w:p>
    <w:tbl>
      <w:tblPr>
        <w:tblW w:w="9461" w:type="dxa"/>
        <w:tblInd w:w="108" w:type="dxa"/>
        <w:tblLook w:val="04A0" w:firstRow="1" w:lastRow="0" w:firstColumn="1" w:lastColumn="0" w:noHBand="0" w:noVBand="1"/>
      </w:tblPr>
      <w:tblGrid>
        <w:gridCol w:w="9461"/>
      </w:tblGrid>
      <w:tr w:rsidR="00F638EB" w:rsidRPr="007D5D3F" w14:paraId="60333A3B" w14:textId="77777777" w:rsidTr="00F638EB">
        <w:trPr>
          <w:trHeight w:val="386"/>
        </w:trPr>
        <w:tc>
          <w:tcPr>
            <w:tcW w:w="9461" w:type="dxa"/>
            <w:vAlign w:val="center"/>
          </w:tcPr>
          <w:p w14:paraId="60333A3A" w14:textId="48AE9B0B" w:rsidR="00886D6D" w:rsidRPr="007D5D3F" w:rsidRDefault="00467D4A" w:rsidP="00FE0822">
            <w:pPr>
              <w:ind w:left="432" w:hanging="545"/>
              <w:jc w:val="both"/>
              <w:rPr>
                <w:rFonts w:asciiTheme="minorBidi" w:eastAsia="Arial Unicode MS" w:hAnsiTheme="minorBidi" w:cstheme="minorBidi"/>
                <w:b/>
                <w:bCs/>
                <w:color w:val="000000" w:themeColor="text1"/>
                <w:cs/>
                <w:lang w:val="en-GB"/>
              </w:rPr>
            </w:pPr>
            <w:r w:rsidRPr="007D5D3F">
              <w:rPr>
                <w:rFonts w:asciiTheme="minorBidi" w:eastAsia="Arial Unicode MS" w:hAnsiTheme="minorBidi" w:cstheme="minorBidi"/>
                <w:b/>
                <w:bCs/>
                <w:color w:val="000000" w:themeColor="text1"/>
                <w:lang w:val="en-GB"/>
              </w:rPr>
              <w:t>1</w:t>
            </w:r>
            <w:r w:rsidR="00886D6D" w:rsidRPr="007D5D3F">
              <w:rPr>
                <w:rFonts w:asciiTheme="minorBidi" w:eastAsia="Arial Unicode MS" w:hAnsiTheme="minorBidi" w:cstheme="minorBidi"/>
                <w:b/>
                <w:bCs/>
                <w:color w:val="000000" w:themeColor="text1"/>
                <w:cs/>
                <w:lang w:val="en-GB"/>
              </w:rPr>
              <w:tab/>
            </w:r>
            <w:r w:rsidR="0027372D" w:rsidRPr="007D5D3F">
              <w:rPr>
                <w:rFonts w:asciiTheme="minorBidi" w:eastAsia="Arial Unicode MS" w:hAnsiTheme="minorBidi" w:cstheme="minorBidi"/>
                <w:b/>
                <w:bCs/>
                <w:color w:val="000000" w:themeColor="text1"/>
                <w:lang w:val="en-GB"/>
              </w:rPr>
              <w:t xml:space="preserve">General </w:t>
            </w:r>
            <w:r w:rsidR="009C45E8" w:rsidRPr="007D5D3F">
              <w:rPr>
                <w:rFonts w:asciiTheme="minorBidi" w:eastAsia="Arial Unicode MS" w:hAnsiTheme="minorBidi" w:cstheme="minorBidi"/>
                <w:b/>
                <w:bCs/>
                <w:color w:val="000000" w:themeColor="text1"/>
                <w:lang w:val="en-GB"/>
              </w:rPr>
              <w:t>i</w:t>
            </w:r>
            <w:r w:rsidR="0027372D" w:rsidRPr="007D5D3F">
              <w:rPr>
                <w:rFonts w:asciiTheme="minorBidi" w:eastAsia="Arial Unicode MS" w:hAnsiTheme="minorBidi" w:cstheme="minorBidi"/>
                <w:b/>
                <w:bCs/>
                <w:color w:val="000000" w:themeColor="text1"/>
                <w:lang w:val="en-GB"/>
              </w:rPr>
              <w:t>nformation</w:t>
            </w:r>
          </w:p>
        </w:tc>
      </w:tr>
    </w:tbl>
    <w:p w14:paraId="60333A3C" w14:textId="77777777" w:rsidR="002F3401" w:rsidRPr="007D5D3F" w:rsidRDefault="002F3401" w:rsidP="00D9587E">
      <w:pPr>
        <w:pStyle w:val="BodyText2"/>
        <w:widowControl w:val="0"/>
        <w:spacing w:after="0"/>
        <w:ind w:left="0"/>
        <w:jc w:val="thaiDistribute"/>
        <w:rPr>
          <w:rFonts w:asciiTheme="minorBidi" w:hAnsiTheme="minorBidi" w:cstheme="minorBidi"/>
          <w:color w:val="000000" w:themeColor="text1"/>
          <w:sz w:val="24"/>
          <w:szCs w:val="24"/>
          <w:lang w:val="en-GB"/>
        </w:rPr>
      </w:pPr>
    </w:p>
    <w:p w14:paraId="60333A3D" w14:textId="16865088" w:rsidR="00AE561C" w:rsidRPr="007D5D3F" w:rsidRDefault="2B540E05" w:rsidP="27A1791A">
      <w:pPr>
        <w:pStyle w:val="BodyText2"/>
        <w:widowControl w:val="0"/>
        <w:spacing w:after="0"/>
        <w:ind w:left="0"/>
        <w:rPr>
          <w:rFonts w:asciiTheme="minorBidi" w:hAnsiTheme="minorBidi" w:cstheme="minorBidi"/>
          <w:color w:val="000000" w:themeColor="text1"/>
          <w:sz w:val="28"/>
          <w:szCs w:val="28"/>
          <w:lang w:val="en-GB"/>
        </w:rPr>
      </w:pPr>
      <w:r w:rsidRPr="007D5D3F">
        <w:rPr>
          <w:rFonts w:asciiTheme="minorBidi" w:hAnsiTheme="minorBidi" w:cstheme="minorBidi"/>
          <w:color w:val="000000" w:themeColor="text1"/>
          <w:sz w:val="28"/>
          <w:szCs w:val="28"/>
          <w:lang w:val="en-GB"/>
        </w:rPr>
        <w:t xml:space="preserve">PTT Exploration and Production Public Company Limited (the Company) is registered as a company in Thailand and listed on the Stock Exchange of Thailand. </w:t>
      </w:r>
      <w:r w:rsidR="244FA13F" w:rsidRPr="007D5D3F">
        <w:rPr>
          <w:rFonts w:asciiTheme="minorBidi" w:hAnsiTheme="minorBidi" w:cstheme="minorBidi"/>
          <w:color w:val="000000" w:themeColor="text1"/>
          <w:sz w:val="28"/>
          <w:szCs w:val="28"/>
          <w:lang w:val="en-GB"/>
        </w:rPr>
        <w:t xml:space="preserve">The address of its registered office </w:t>
      </w:r>
      <w:r w:rsidR="3FEC647F" w:rsidRPr="007D5D3F">
        <w:rPr>
          <w:rFonts w:asciiTheme="minorBidi" w:hAnsiTheme="minorBidi" w:cstheme="minorBidi"/>
          <w:color w:val="000000" w:themeColor="text1"/>
          <w:sz w:val="28"/>
          <w:szCs w:val="28"/>
          <w:lang w:val="en-GB"/>
        </w:rPr>
        <w:t xml:space="preserve">is </w:t>
      </w:r>
      <w:r w:rsidR="4279CEFD" w:rsidRPr="007D5D3F">
        <w:rPr>
          <w:rFonts w:asciiTheme="minorBidi" w:hAnsiTheme="minorBidi" w:cstheme="minorBidi"/>
          <w:color w:val="000000" w:themeColor="text1"/>
          <w:sz w:val="28"/>
          <w:szCs w:val="28"/>
          <w:lang w:val="en-GB"/>
        </w:rPr>
        <w:t>555</w:t>
      </w:r>
      <w:r w:rsidR="3FEC647F" w:rsidRPr="007D5D3F">
        <w:rPr>
          <w:rFonts w:asciiTheme="minorBidi" w:hAnsiTheme="minorBidi" w:cstheme="minorBidi"/>
          <w:color w:val="000000" w:themeColor="text1"/>
          <w:sz w:val="28"/>
          <w:szCs w:val="28"/>
          <w:lang w:val="en-GB"/>
        </w:rPr>
        <w:t>/</w:t>
      </w:r>
      <w:r w:rsidR="4279CEFD" w:rsidRPr="007D5D3F">
        <w:rPr>
          <w:rFonts w:asciiTheme="minorBidi" w:hAnsiTheme="minorBidi" w:cstheme="minorBidi"/>
          <w:color w:val="000000" w:themeColor="text1"/>
          <w:sz w:val="28"/>
          <w:szCs w:val="28"/>
          <w:lang w:val="en-GB"/>
        </w:rPr>
        <w:t>1</w:t>
      </w:r>
      <w:r w:rsidR="3FEC647F" w:rsidRPr="007D5D3F">
        <w:rPr>
          <w:rFonts w:asciiTheme="minorBidi" w:hAnsiTheme="minorBidi" w:cstheme="minorBidi"/>
          <w:color w:val="000000" w:themeColor="text1"/>
          <w:sz w:val="28"/>
          <w:szCs w:val="28"/>
          <w:lang w:val="en-GB"/>
        </w:rPr>
        <w:t xml:space="preserve"> Energy Complex Building</w:t>
      </w:r>
      <w:r w:rsidR="08C86867" w:rsidRPr="007D5D3F">
        <w:rPr>
          <w:rFonts w:asciiTheme="minorBidi" w:hAnsiTheme="minorBidi" w:cstheme="minorBidi"/>
          <w:color w:val="000000" w:themeColor="text1"/>
          <w:sz w:val="28"/>
          <w:szCs w:val="28"/>
          <w:lang w:val="en-GB"/>
        </w:rPr>
        <w:t xml:space="preserve"> </w:t>
      </w:r>
      <w:r w:rsidR="3FEC647F" w:rsidRPr="007D5D3F">
        <w:rPr>
          <w:rFonts w:asciiTheme="minorBidi" w:hAnsiTheme="minorBidi" w:cstheme="minorBidi"/>
          <w:color w:val="000000" w:themeColor="text1"/>
          <w:sz w:val="28"/>
          <w:szCs w:val="28"/>
          <w:lang w:val="en-GB"/>
        </w:rPr>
        <w:t>A,</w:t>
      </w:r>
      <w:r w:rsidR="5A76AEAA" w:rsidRPr="007D5D3F">
        <w:rPr>
          <w:rFonts w:asciiTheme="minorBidi" w:hAnsiTheme="minorBidi" w:cstheme="minorBidi"/>
          <w:color w:val="000000" w:themeColor="text1"/>
          <w:sz w:val="28"/>
          <w:szCs w:val="28"/>
          <w:lang w:val="en-GB"/>
        </w:rPr>
        <w:t xml:space="preserve"> </w:t>
      </w:r>
      <w:r w:rsidR="4279CEFD" w:rsidRPr="007D5D3F">
        <w:rPr>
          <w:rFonts w:asciiTheme="minorBidi" w:hAnsiTheme="minorBidi" w:cstheme="minorBidi"/>
          <w:color w:val="000000" w:themeColor="text1"/>
          <w:sz w:val="28"/>
          <w:szCs w:val="28"/>
          <w:lang w:val="en-GB"/>
        </w:rPr>
        <w:t>19</w:t>
      </w:r>
      <w:r w:rsidR="3FEC647F" w:rsidRPr="007D5D3F">
        <w:rPr>
          <w:rFonts w:asciiTheme="minorBidi" w:hAnsiTheme="minorBidi" w:cstheme="minorBidi"/>
          <w:color w:val="000000" w:themeColor="text1"/>
          <w:sz w:val="28"/>
          <w:szCs w:val="28"/>
          <w:lang w:val="en-GB"/>
        </w:rPr>
        <w:t xml:space="preserve">th - </w:t>
      </w:r>
      <w:r w:rsidR="4279CEFD" w:rsidRPr="007D5D3F">
        <w:rPr>
          <w:rFonts w:asciiTheme="minorBidi" w:hAnsiTheme="minorBidi" w:cstheme="minorBidi"/>
          <w:color w:val="000000" w:themeColor="text1"/>
          <w:sz w:val="28"/>
          <w:szCs w:val="28"/>
          <w:lang w:val="en-GB"/>
        </w:rPr>
        <w:t>36</w:t>
      </w:r>
      <w:r w:rsidR="3FEC647F" w:rsidRPr="007D5D3F">
        <w:rPr>
          <w:rFonts w:asciiTheme="minorBidi" w:hAnsiTheme="minorBidi" w:cstheme="minorBidi"/>
          <w:color w:val="000000" w:themeColor="text1"/>
          <w:sz w:val="28"/>
          <w:szCs w:val="28"/>
          <w:lang w:val="en-GB"/>
        </w:rPr>
        <w:t xml:space="preserve">th Floor, </w:t>
      </w:r>
      <w:proofErr w:type="spellStart"/>
      <w:r w:rsidR="3FEC647F" w:rsidRPr="007D5D3F">
        <w:rPr>
          <w:rFonts w:asciiTheme="minorBidi" w:hAnsiTheme="minorBidi" w:cstheme="minorBidi"/>
          <w:color w:val="000000" w:themeColor="text1"/>
          <w:sz w:val="28"/>
          <w:szCs w:val="28"/>
          <w:lang w:val="en-GB"/>
        </w:rPr>
        <w:t>Vibhavadi-Rangsit</w:t>
      </w:r>
      <w:proofErr w:type="spellEnd"/>
      <w:r w:rsidR="3FEC647F" w:rsidRPr="007D5D3F">
        <w:rPr>
          <w:rFonts w:asciiTheme="minorBidi" w:hAnsiTheme="minorBidi" w:cstheme="minorBidi"/>
          <w:color w:val="000000" w:themeColor="text1"/>
          <w:sz w:val="28"/>
          <w:szCs w:val="28"/>
          <w:lang w:val="en-GB"/>
        </w:rPr>
        <w:t xml:space="preserve"> Road, </w:t>
      </w:r>
      <w:proofErr w:type="spellStart"/>
      <w:r w:rsidR="3FEC647F" w:rsidRPr="007D5D3F">
        <w:rPr>
          <w:rFonts w:asciiTheme="minorBidi" w:hAnsiTheme="minorBidi" w:cstheme="minorBidi"/>
          <w:color w:val="000000" w:themeColor="text1"/>
          <w:sz w:val="28"/>
          <w:szCs w:val="28"/>
          <w:lang w:val="en-GB"/>
        </w:rPr>
        <w:t>Chatuchak</w:t>
      </w:r>
      <w:proofErr w:type="spellEnd"/>
      <w:r w:rsidR="3FEC647F" w:rsidRPr="007D5D3F">
        <w:rPr>
          <w:rFonts w:asciiTheme="minorBidi" w:hAnsiTheme="minorBidi" w:cstheme="minorBidi"/>
          <w:color w:val="000000" w:themeColor="text1"/>
          <w:sz w:val="28"/>
          <w:szCs w:val="28"/>
          <w:lang w:val="en-GB"/>
        </w:rPr>
        <w:t xml:space="preserve">, Bangkok </w:t>
      </w:r>
      <w:r w:rsidR="4279CEFD" w:rsidRPr="007D5D3F">
        <w:rPr>
          <w:rFonts w:asciiTheme="minorBidi" w:hAnsiTheme="minorBidi" w:cstheme="minorBidi"/>
          <w:color w:val="000000" w:themeColor="text1"/>
          <w:sz w:val="28"/>
          <w:szCs w:val="28"/>
          <w:lang w:val="en-GB"/>
        </w:rPr>
        <w:t>10900</w:t>
      </w:r>
      <w:r w:rsidR="3FEC647F" w:rsidRPr="007D5D3F">
        <w:rPr>
          <w:rFonts w:asciiTheme="minorBidi" w:hAnsiTheme="minorBidi" w:cstheme="minorBidi"/>
          <w:color w:val="000000" w:themeColor="text1"/>
          <w:sz w:val="28"/>
          <w:szCs w:val="28"/>
          <w:lang w:val="en-GB"/>
        </w:rPr>
        <w:t>.</w:t>
      </w:r>
      <w:r w:rsidRPr="007D5D3F">
        <w:rPr>
          <w:rFonts w:asciiTheme="minorBidi" w:hAnsiTheme="minorBidi" w:cstheme="minorBidi"/>
          <w:color w:val="000000" w:themeColor="text1"/>
          <w:sz w:val="28"/>
          <w:szCs w:val="28"/>
          <w:cs/>
        </w:rPr>
        <w:t xml:space="preserve"> </w:t>
      </w:r>
    </w:p>
    <w:p w14:paraId="60333A3E" w14:textId="77777777" w:rsidR="005F4E0B" w:rsidRPr="007D5D3F" w:rsidRDefault="005F4E0B" w:rsidP="00D9587E">
      <w:pPr>
        <w:pStyle w:val="BodyText2"/>
        <w:widowControl w:val="0"/>
        <w:spacing w:after="0"/>
        <w:ind w:left="0"/>
        <w:jc w:val="thaiDistribute"/>
        <w:rPr>
          <w:rFonts w:asciiTheme="minorBidi" w:hAnsiTheme="minorBidi" w:cstheme="minorBidi"/>
          <w:color w:val="000000" w:themeColor="text1"/>
          <w:sz w:val="24"/>
          <w:szCs w:val="24"/>
          <w:cs/>
          <w:lang w:val="en-GB"/>
        </w:rPr>
      </w:pPr>
    </w:p>
    <w:p w14:paraId="60333A3F" w14:textId="77777777" w:rsidR="00FF2673" w:rsidRPr="007D5D3F" w:rsidRDefault="00FF2673" w:rsidP="00D9587E">
      <w:pPr>
        <w:pStyle w:val="BodyText2"/>
        <w:widowControl w:val="0"/>
        <w:spacing w:after="0"/>
        <w:ind w:left="0"/>
        <w:jc w:val="thaiDistribute"/>
        <w:rPr>
          <w:rFonts w:asciiTheme="minorBidi" w:hAnsiTheme="minorBidi" w:cstheme="minorBidi"/>
          <w:color w:val="000000" w:themeColor="text1"/>
          <w:sz w:val="28"/>
          <w:szCs w:val="28"/>
          <w:lang w:val="en-GB"/>
        </w:rPr>
      </w:pPr>
      <w:r w:rsidRPr="007D5D3F">
        <w:rPr>
          <w:rFonts w:asciiTheme="minorBidi" w:hAnsiTheme="minorBidi" w:cstheme="minorBidi"/>
          <w:color w:val="000000" w:themeColor="text1"/>
          <w:sz w:val="28"/>
          <w:szCs w:val="28"/>
          <w:lang w:val="en-GB"/>
        </w:rPr>
        <w:t>For reporting purposes, the Company</w:t>
      </w:r>
      <w:r w:rsidR="00446372" w:rsidRPr="007D5D3F">
        <w:rPr>
          <w:rFonts w:asciiTheme="minorBidi" w:hAnsiTheme="minorBidi" w:cstheme="minorBidi"/>
          <w:color w:val="000000" w:themeColor="text1"/>
          <w:sz w:val="28"/>
          <w:szCs w:val="28"/>
          <w:lang w:val="en-GB"/>
        </w:rPr>
        <w:t xml:space="preserve"> and </w:t>
      </w:r>
      <w:r w:rsidR="00F869EF" w:rsidRPr="007D5D3F">
        <w:rPr>
          <w:rFonts w:asciiTheme="minorBidi" w:hAnsiTheme="minorBidi" w:cstheme="minorBidi"/>
          <w:color w:val="000000" w:themeColor="text1"/>
          <w:sz w:val="28"/>
          <w:szCs w:val="28"/>
          <w:lang w:val="en-GB"/>
        </w:rPr>
        <w:t xml:space="preserve">its </w:t>
      </w:r>
      <w:r w:rsidRPr="007D5D3F">
        <w:rPr>
          <w:rFonts w:asciiTheme="minorBidi" w:hAnsiTheme="minorBidi" w:cstheme="minorBidi"/>
          <w:color w:val="000000" w:themeColor="text1"/>
          <w:sz w:val="28"/>
          <w:szCs w:val="28"/>
          <w:lang w:val="en-GB"/>
        </w:rPr>
        <w:t>subsidiaries are</w:t>
      </w:r>
      <w:r w:rsidR="002B1F88" w:rsidRPr="007D5D3F">
        <w:rPr>
          <w:rFonts w:asciiTheme="minorBidi" w:hAnsiTheme="minorBidi" w:cstheme="minorBidi"/>
          <w:color w:val="000000" w:themeColor="text1"/>
          <w:sz w:val="28"/>
          <w:szCs w:val="28"/>
          <w:lang w:val="en-GB"/>
        </w:rPr>
        <w:t xml:space="preserve"> together</w:t>
      </w:r>
      <w:r w:rsidRPr="007D5D3F">
        <w:rPr>
          <w:rFonts w:asciiTheme="minorBidi" w:hAnsiTheme="minorBidi" w:cstheme="minorBidi"/>
          <w:color w:val="000000" w:themeColor="text1"/>
          <w:sz w:val="28"/>
          <w:szCs w:val="28"/>
          <w:lang w:val="en-GB"/>
        </w:rPr>
        <w:t xml:space="preserve"> referred to as the Group.</w:t>
      </w:r>
    </w:p>
    <w:p w14:paraId="60333A40" w14:textId="77777777" w:rsidR="005F4E0B" w:rsidRPr="007D5D3F" w:rsidRDefault="005F4E0B" w:rsidP="00D9587E">
      <w:pPr>
        <w:pStyle w:val="BodyText2"/>
        <w:widowControl w:val="0"/>
        <w:spacing w:after="0"/>
        <w:ind w:left="0"/>
        <w:jc w:val="thaiDistribute"/>
        <w:rPr>
          <w:rFonts w:asciiTheme="minorBidi" w:hAnsiTheme="minorBidi" w:cstheme="minorBidi"/>
          <w:color w:val="000000" w:themeColor="text1"/>
          <w:sz w:val="24"/>
          <w:szCs w:val="24"/>
          <w:lang w:val="en-GB"/>
        </w:rPr>
      </w:pPr>
    </w:p>
    <w:p w14:paraId="60333A41" w14:textId="77777777" w:rsidR="000A0A6E" w:rsidRPr="007D5D3F" w:rsidRDefault="00BF50E9" w:rsidP="00D9587E">
      <w:pPr>
        <w:pStyle w:val="BodyText2"/>
        <w:widowControl w:val="0"/>
        <w:spacing w:after="0"/>
        <w:ind w:left="0"/>
        <w:jc w:val="thaiDistribute"/>
        <w:rPr>
          <w:rFonts w:asciiTheme="minorBidi" w:hAnsiTheme="minorBidi" w:cstheme="minorBidi"/>
          <w:color w:val="000000" w:themeColor="text1"/>
          <w:sz w:val="28"/>
          <w:szCs w:val="28"/>
          <w:lang w:val="en-GB"/>
        </w:rPr>
      </w:pPr>
      <w:r w:rsidRPr="007D5D3F">
        <w:rPr>
          <w:rFonts w:asciiTheme="minorBidi" w:hAnsiTheme="minorBidi" w:cstheme="minorBidi"/>
          <w:color w:val="000000" w:themeColor="text1"/>
          <w:sz w:val="28"/>
          <w:szCs w:val="28"/>
          <w:lang w:val="en-GB"/>
        </w:rPr>
        <w:t>The principal business operations of the Group are</w:t>
      </w:r>
      <w:r w:rsidRPr="007D5D3F">
        <w:rPr>
          <w:rFonts w:asciiTheme="minorBidi" w:hAnsiTheme="minorBidi" w:cstheme="minorBidi"/>
          <w:color w:val="000000" w:themeColor="text1"/>
          <w:sz w:val="28"/>
          <w:szCs w:val="28"/>
          <w:cs/>
        </w:rPr>
        <w:t xml:space="preserve"> </w:t>
      </w:r>
      <w:r w:rsidRPr="007D5D3F">
        <w:rPr>
          <w:rFonts w:asciiTheme="minorBidi" w:hAnsiTheme="minorBidi" w:cstheme="minorBidi"/>
          <w:color w:val="000000" w:themeColor="text1"/>
          <w:sz w:val="28"/>
          <w:szCs w:val="28"/>
          <w:lang w:val="en-GB"/>
        </w:rPr>
        <w:t xml:space="preserve">exploration and production of petroleum in Thailand and overseas, and </w:t>
      </w:r>
      <w:r w:rsidR="009E0408" w:rsidRPr="007D5D3F">
        <w:rPr>
          <w:rFonts w:asciiTheme="minorBidi" w:hAnsiTheme="minorBidi" w:cstheme="minorBidi"/>
          <w:color w:val="000000" w:themeColor="text1"/>
          <w:sz w:val="28"/>
          <w:szCs w:val="28"/>
          <w:lang w:val="en-GB"/>
        </w:rPr>
        <w:t>related</w:t>
      </w:r>
      <w:r w:rsidRPr="007D5D3F">
        <w:rPr>
          <w:rFonts w:asciiTheme="minorBidi" w:hAnsiTheme="minorBidi" w:cstheme="minorBidi"/>
          <w:color w:val="000000" w:themeColor="text1"/>
          <w:sz w:val="28"/>
          <w:szCs w:val="28"/>
          <w:lang w:val="en-GB"/>
        </w:rPr>
        <w:t xml:space="preserve"> business</w:t>
      </w:r>
      <w:r w:rsidR="009E0408" w:rsidRPr="007D5D3F">
        <w:rPr>
          <w:rFonts w:asciiTheme="minorBidi" w:hAnsiTheme="minorBidi" w:cstheme="minorBidi"/>
          <w:color w:val="000000" w:themeColor="text1"/>
          <w:sz w:val="28"/>
          <w:szCs w:val="28"/>
          <w:lang w:val="en-GB"/>
        </w:rPr>
        <w:t xml:space="preserve"> associated with the Group's strategy</w:t>
      </w:r>
      <w:r w:rsidRPr="007D5D3F">
        <w:rPr>
          <w:rFonts w:asciiTheme="minorBidi" w:hAnsiTheme="minorBidi" w:cstheme="minorBidi"/>
          <w:color w:val="000000" w:themeColor="text1"/>
          <w:sz w:val="28"/>
          <w:szCs w:val="28"/>
          <w:lang w:val="en-GB"/>
        </w:rPr>
        <w:t>.</w:t>
      </w:r>
    </w:p>
    <w:p w14:paraId="60333A42" w14:textId="77777777" w:rsidR="0096290A" w:rsidRPr="007D5D3F" w:rsidRDefault="0096290A" w:rsidP="00D9587E">
      <w:pPr>
        <w:pStyle w:val="BodyText2"/>
        <w:widowControl w:val="0"/>
        <w:spacing w:after="0"/>
        <w:ind w:left="0"/>
        <w:jc w:val="thaiDistribute"/>
        <w:rPr>
          <w:rFonts w:asciiTheme="minorBidi" w:hAnsiTheme="minorBidi" w:cstheme="minorBidi"/>
          <w:color w:val="000000" w:themeColor="text1"/>
          <w:sz w:val="24"/>
          <w:szCs w:val="24"/>
          <w:lang w:val="en-GB"/>
        </w:rPr>
      </w:pPr>
    </w:p>
    <w:p w14:paraId="60333A43" w14:textId="7C1AC07B" w:rsidR="000B71BB" w:rsidRPr="007D5D3F" w:rsidRDefault="1539AAFE" w:rsidP="27A1791A">
      <w:pPr>
        <w:pStyle w:val="BodyText2"/>
        <w:widowControl w:val="0"/>
        <w:spacing w:after="0"/>
        <w:ind w:left="0"/>
        <w:jc w:val="thaiDistribute"/>
        <w:rPr>
          <w:rFonts w:asciiTheme="minorBidi" w:hAnsiTheme="minorBidi" w:cstheme="minorBidi"/>
          <w:color w:val="000000" w:themeColor="text1"/>
          <w:sz w:val="28"/>
          <w:szCs w:val="28"/>
          <w:lang w:val="en-GB"/>
        </w:rPr>
      </w:pPr>
      <w:r w:rsidRPr="007D5D3F">
        <w:rPr>
          <w:rFonts w:asciiTheme="minorBidi" w:hAnsiTheme="minorBidi" w:cstheme="minorBidi"/>
          <w:color w:val="000000" w:themeColor="text1"/>
          <w:spacing w:val="2"/>
          <w:sz w:val="28"/>
          <w:szCs w:val="28"/>
          <w:lang w:val="en-GB"/>
        </w:rPr>
        <w:t>The interim consolidated</w:t>
      </w:r>
      <w:r w:rsidR="7CE6CDDB" w:rsidRPr="007D5D3F">
        <w:rPr>
          <w:rFonts w:asciiTheme="minorBidi" w:hAnsiTheme="minorBidi" w:cstheme="minorBidi"/>
          <w:color w:val="000000" w:themeColor="text1"/>
          <w:spacing w:val="2"/>
          <w:sz w:val="28"/>
          <w:szCs w:val="28"/>
          <w:lang w:val="en-GB"/>
        </w:rPr>
        <w:t xml:space="preserve"> and separate</w:t>
      </w:r>
      <w:r w:rsidRPr="007D5D3F">
        <w:rPr>
          <w:rFonts w:asciiTheme="minorBidi" w:hAnsiTheme="minorBidi" w:cstheme="minorBidi"/>
          <w:color w:val="000000" w:themeColor="text1"/>
          <w:spacing w:val="2"/>
          <w:sz w:val="28"/>
          <w:szCs w:val="28"/>
          <w:lang w:val="en-GB"/>
        </w:rPr>
        <w:t xml:space="preserve"> financial information </w:t>
      </w:r>
      <w:r w:rsidR="7CE6CDDB" w:rsidRPr="007D5D3F">
        <w:rPr>
          <w:rFonts w:asciiTheme="minorBidi" w:hAnsiTheme="minorBidi" w:cstheme="minorBidi"/>
          <w:color w:val="000000" w:themeColor="text1"/>
          <w:spacing w:val="2"/>
          <w:sz w:val="28"/>
          <w:szCs w:val="28"/>
          <w:lang w:val="en-GB"/>
        </w:rPr>
        <w:t>was</w:t>
      </w:r>
      <w:r w:rsidRPr="007D5D3F">
        <w:rPr>
          <w:rFonts w:asciiTheme="minorBidi" w:hAnsiTheme="minorBidi" w:cstheme="minorBidi"/>
          <w:color w:val="000000" w:themeColor="text1"/>
          <w:spacing w:val="2"/>
          <w:sz w:val="28"/>
          <w:szCs w:val="28"/>
          <w:lang w:val="en-GB"/>
        </w:rPr>
        <w:t xml:space="preserve"> authorised for issue by</w:t>
      </w:r>
      <w:r w:rsidRPr="007D5D3F">
        <w:rPr>
          <w:rFonts w:asciiTheme="minorBidi" w:hAnsiTheme="minorBidi" w:cstheme="minorBidi"/>
          <w:color w:val="000000" w:themeColor="text1"/>
          <w:spacing w:val="2"/>
          <w:sz w:val="28"/>
          <w:szCs w:val="28"/>
          <w:cs/>
        </w:rPr>
        <w:t xml:space="preserve"> </w:t>
      </w:r>
      <w:r w:rsidRPr="007D5D3F">
        <w:rPr>
          <w:rFonts w:asciiTheme="minorBidi" w:hAnsiTheme="minorBidi" w:cstheme="minorBidi"/>
          <w:color w:val="000000" w:themeColor="text1"/>
          <w:spacing w:val="2"/>
          <w:sz w:val="28"/>
          <w:szCs w:val="28"/>
          <w:lang w:val="en-GB"/>
        </w:rPr>
        <w:t xml:space="preserve">the </w:t>
      </w:r>
      <w:r w:rsidR="7CE6CDDB" w:rsidRPr="007D5D3F">
        <w:rPr>
          <w:rFonts w:asciiTheme="minorBidi" w:hAnsiTheme="minorBidi" w:cstheme="minorBidi"/>
          <w:color w:val="000000" w:themeColor="text1"/>
          <w:spacing w:val="2"/>
          <w:sz w:val="28"/>
          <w:szCs w:val="28"/>
          <w:lang w:val="en-GB"/>
        </w:rPr>
        <w:t>Audit Committee</w:t>
      </w:r>
      <w:r w:rsidRPr="007D5D3F">
        <w:rPr>
          <w:rFonts w:asciiTheme="minorBidi" w:hAnsiTheme="minorBidi" w:cstheme="minorBidi"/>
          <w:color w:val="000000" w:themeColor="text1"/>
          <w:spacing w:val="2"/>
          <w:sz w:val="28"/>
          <w:szCs w:val="28"/>
          <w:lang w:val="en-GB"/>
        </w:rPr>
        <w:t xml:space="preserve"> </w:t>
      </w:r>
      <w:r w:rsidR="1C71825A" w:rsidRPr="007D5D3F">
        <w:rPr>
          <w:rFonts w:asciiTheme="minorBidi" w:hAnsiTheme="minorBidi" w:cstheme="minorBidi"/>
          <w:color w:val="000000" w:themeColor="text1"/>
          <w:spacing w:val="2"/>
          <w:sz w:val="28"/>
          <w:szCs w:val="28"/>
          <w:lang w:val="en-GB"/>
        </w:rPr>
        <w:t>on</w:t>
      </w:r>
      <w:r w:rsidR="1C71825A" w:rsidRPr="007D5D3F">
        <w:rPr>
          <w:rFonts w:asciiTheme="minorBidi" w:hAnsiTheme="minorBidi" w:cstheme="minorBidi"/>
          <w:color w:val="000000" w:themeColor="text1"/>
          <w:sz w:val="28"/>
          <w:szCs w:val="28"/>
          <w:lang w:val="en-GB"/>
        </w:rPr>
        <w:t xml:space="preserve"> </w:t>
      </w:r>
      <w:r w:rsidR="00D07B3F" w:rsidRPr="007D5D3F">
        <w:rPr>
          <w:rFonts w:asciiTheme="minorBidi" w:hAnsiTheme="minorBidi" w:cstheme="minorBidi"/>
          <w:color w:val="000000" w:themeColor="text1"/>
          <w:sz w:val="28"/>
          <w:szCs w:val="28"/>
          <w:cs/>
          <w:lang w:val="en-GB"/>
        </w:rPr>
        <w:br/>
      </w:r>
      <w:r w:rsidR="002439C4" w:rsidRPr="007D5D3F">
        <w:rPr>
          <w:rFonts w:asciiTheme="minorBidi" w:hAnsiTheme="minorBidi" w:cstheme="minorBidi"/>
          <w:color w:val="000000" w:themeColor="text1"/>
          <w:sz w:val="28"/>
          <w:szCs w:val="28"/>
          <w:lang w:val="en-GB"/>
        </w:rPr>
        <w:t>30 October</w:t>
      </w:r>
      <w:r w:rsidR="00F638EB" w:rsidRPr="007D5D3F">
        <w:rPr>
          <w:rFonts w:asciiTheme="minorBidi" w:hAnsiTheme="minorBidi" w:cstheme="minorBidi"/>
          <w:color w:val="000000" w:themeColor="text1"/>
          <w:sz w:val="28"/>
          <w:szCs w:val="28"/>
          <w:lang w:val="en-GB"/>
        </w:rPr>
        <w:t xml:space="preserve"> </w:t>
      </w:r>
      <w:r w:rsidR="6DCE526C" w:rsidRPr="007D5D3F">
        <w:rPr>
          <w:rFonts w:asciiTheme="minorBidi" w:hAnsiTheme="minorBidi" w:cstheme="minorBidi"/>
          <w:color w:val="000000" w:themeColor="text1"/>
          <w:sz w:val="28"/>
          <w:szCs w:val="28"/>
          <w:lang w:val="en-GB"/>
        </w:rPr>
        <w:t>2025</w:t>
      </w:r>
      <w:r w:rsidR="1C71825A" w:rsidRPr="007D5D3F">
        <w:rPr>
          <w:rFonts w:asciiTheme="minorBidi" w:hAnsiTheme="minorBidi" w:cstheme="minorBidi"/>
          <w:color w:val="000000" w:themeColor="text1"/>
          <w:sz w:val="28"/>
          <w:szCs w:val="28"/>
          <w:lang w:val="en-GB"/>
        </w:rPr>
        <w:t>.</w:t>
      </w:r>
    </w:p>
    <w:p w14:paraId="098FA1AD" w14:textId="2CFE8C60" w:rsidR="00B0194C" w:rsidRPr="007D5D3F" w:rsidRDefault="00B0194C" w:rsidP="27A1791A">
      <w:pPr>
        <w:pStyle w:val="BodyText2"/>
        <w:widowControl w:val="0"/>
        <w:spacing w:after="0"/>
        <w:ind w:left="0"/>
        <w:jc w:val="thaiDistribute"/>
        <w:rPr>
          <w:rFonts w:asciiTheme="minorBidi" w:hAnsiTheme="minorBidi" w:cstheme="minorBidi"/>
          <w:color w:val="000000" w:themeColor="text1"/>
          <w:sz w:val="24"/>
          <w:szCs w:val="24"/>
          <w:cs/>
          <w:lang w:val="en-GB"/>
        </w:rPr>
      </w:pPr>
    </w:p>
    <w:tbl>
      <w:tblPr>
        <w:tblStyle w:val="TableGrid"/>
        <w:tblW w:w="0" w:type="auto"/>
        <w:tblInd w:w="108" w:type="dxa"/>
        <w:tblLook w:val="04A0" w:firstRow="1" w:lastRow="0" w:firstColumn="1" w:lastColumn="0" w:noHBand="0" w:noVBand="1"/>
      </w:tblPr>
      <w:tblGrid>
        <w:gridCol w:w="9461"/>
      </w:tblGrid>
      <w:tr w:rsidR="0036230F" w:rsidRPr="003B624B" w14:paraId="3C9C697B" w14:textId="77777777" w:rsidTr="00F638EB">
        <w:trPr>
          <w:trHeight w:val="389"/>
        </w:trPr>
        <w:tc>
          <w:tcPr>
            <w:tcW w:w="9461" w:type="dxa"/>
          </w:tcPr>
          <w:p w14:paraId="22D76723" w14:textId="28F195E0" w:rsidR="00B0194C" w:rsidRPr="007D5D3F" w:rsidRDefault="009D3781" w:rsidP="00A86711">
            <w:pPr>
              <w:pStyle w:val="ListParagraph"/>
              <w:numPr>
                <w:ilvl w:val="0"/>
                <w:numId w:val="26"/>
              </w:numPr>
              <w:jc w:val="both"/>
              <w:rPr>
                <w:rFonts w:asciiTheme="minorBidi" w:eastAsia="Arial Unicode MS" w:hAnsiTheme="minorBidi" w:cstheme="minorBidi"/>
                <w:b/>
                <w:bCs/>
                <w:color w:val="000000" w:themeColor="text1"/>
                <w:lang w:val="en-GB"/>
              </w:rPr>
            </w:pPr>
            <w:r w:rsidRPr="007D5D3F">
              <w:rPr>
                <w:rFonts w:asciiTheme="minorBidi" w:eastAsia="Arial Unicode MS" w:hAnsiTheme="minorBidi" w:cstheme="minorBidi"/>
                <w:b/>
                <w:bCs/>
                <w:color w:val="000000" w:themeColor="text1"/>
                <w:lang w:val="en-GB"/>
              </w:rPr>
              <w:t>Significant events during the current period</w:t>
            </w:r>
          </w:p>
        </w:tc>
      </w:tr>
    </w:tbl>
    <w:p w14:paraId="6B91CF07" w14:textId="77777777" w:rsidR="00B0194C" w:rsidRPr="007D5D3F" w:rsidRDefault="00B0194C" w:rsidP="002C1436">
      <w:pPr>
        <w:pStyle w:val="BodyText2"/>
        <w:widowControl w:val="0"/>
        <w:spacing w:after="0"/>
        <w:ind w:left="0"/>
        <w:jc w:val="thaiDistribute"/>
        <w:rPr>
          <w:rFonts w:asciiTheme="minorBidi" w:hAnsiTheme="minorBidi" w:cstheme="minorBidi"/>
          <w:color w:val="000000" w:themeColor="text1"/>
          <w:sz w:val="24"/>
          <w:szCs w:val="24"/>
          <w:lang w:val="en-GB"/>
        </w:rPr>
      </w:pPr>
    </w:p>
    <w:p w14:paraId="023D4691" w14:textId="282F1977" w:rsidR="00845B32" w:rsidRPr="007D5D3F" w:rsidRDefault="00E81173" w:rsidP="00D24451">
      <w:pPr>
        <w:pStyle w:val="BodyText2"/>
        <w:widowControl w:val="0"/>
        <w:numPr>
          <w:ilvl w:val="0"/>
          <w:numId w:val="23"/>
        </w:numPr>
        <w:spacing w:after="0"/>
        <w:ind w:left="567"/>
        <w:jc w:val="thaiDistribute"/>
        <w:rPr>
          <w:rFonts w:asciiTheme="minorBidi" w:hAnsiTheme="minorBidi" w:cstheme="minorBidi"/>
          <w:color w:val="000000" w:themeColor="text1"/>
          <w:sz w:val="28"/>
          <w:szCs w:val="28"/>
          <w:lang w:val="en-GB"/>
        </w:rPr>
      </w:pPr>
      <w:r w:rsidRPr="007D5D3F">
        <w:rPr>
          <w:rFonts w:asciiTheme="minorBidi" w:hAnsiTheme="minorBidi" w:cstheme="minorBidi"/>
          <w:color w:val="000000" w:themeColor="text1"/>
          <w:sz w:val="28"/>
          <w:szCs w:val="28"/>
          <w:lang w:val="en-GB"/>
        </w:rPr>
        <w:t xml:space="preserve">On 1 September 2023, PTTEP International Limited (PTTEPI), </w:t>
      </w:r>
      <w:r w:rsidR="00EF0F79" w:rsidRPr="007D5D3F">
        <w:rPr>
          <w:rFonts w:asciiTheme="minorBidi" w:hAnsiTheme="minorBidi" w:cstheme="minorBidi"/>
          <w:color w:val="000000" w:themeColor="text1"/>
          <w:sz w:val="28"/>
          <w:szCs w:val="28"/>
          <w:lang w:val="en-GB"/>
        </w:rPr>
        <w:t xml:space="preserve">which is </w:t>
      </w:r>
      <w:r w:rsidRPr="007D5D3F">
        <w:rPr>
          <w:rFonts w:asciiTheme="minorBidi" w:hAnsiTheme="minorBidi" w:cstheme="minorBidi"/>
          <w:color w:val="000000" w:themeColor="text1"/>
          <w:sz w:val="28"/>
          <w:szCs w:val="28"/>
          <w:lang w:val="en-GB"/>
        </w:rPr>
        <w:t>a subsidiary of the Group</w:t>
      </w:r>
      <w:r w:rsidR="00A75830" w:rsidRPr="007D5D3F">
        <w:rPr>
          <w:rFonts w:asciiTheme="minorBidi" w:hAnsiTheme="minorBidi" w:cstheme="minorBidi"/>
          <w:color w:val="000000" w:themeColor="text1"/>
          <w:sz w:val="28"/>
          <w:szCs w:val="28"/>
          <w:cs/>
          <w:lang w:val="en-GB"/>
        </w:rPr>
        <w:t xml:space="preserve"> </w:t>
      </w:r>
      <w:r w:rsidR="00A75830" w:rsidRPr="007D5D3F">
        <w:rPr>
          <w:rFonts w:asciiTheme="minorBidi" w:hAnsiTheme="minorBidi" w:cstheme="minorBidi"/>
          <w:color w:val="000000" w:themeColor="text1"/>
          <w:sz w:val="28"/>
          <w:szCs w:val="28"/>
          <w:lang w:val="en-GB"/>
        </w:rPr>
        <w:t>and</w:t>
      </w:r>
      <w:r w:rsidRPr="007D5D3F">
        <w:rPr>
          <w:rFonts w:asciiTheme="minorBidi" w:hAnsiTheme="minorBidi" w:cstheme="minorBidi"/>
          <w:color w:val="000000" w:themeColor="text1"/>
          <w:sz w:val="28"/>
          <w:szCs w:val="28"/>
          <w:lang w:val="en-GB"/>
        </w:rPr>
        <w:t xml:space="preserve"> the operator of the block G12/48, signed an agreement to acquire</w:t>
      </w:r>
      <w:r w:rsidR="004A15EC" w:rsidRPr="007D5D3F">
        <w:rPr>
          <w:rFonts w:asciiTheme="minorBidi" w:hAnsiTheme="minorBidi" w:cstheme="minorBidi"/>
          <w:color w:val="000000" w:themeColor="text1"/>
          <w:sz w:val="28"/>
          <w:szCs w:val="28"/>
          <w:lang w:val="en-GB"/>
        </w:rPr>
        <w:t xml:space="preserve"> a</w:t>
      </w:r>
      <w:r w:rsidRPr="007D5D3F">
        <w:rPr>
          <w:rFonts w:asciiTheme="minorBidi" w:hAnsiTheme="minorBidi" w:cstheme="minorBidi"/>
          <w:color w:val="000000" w:themeColor="text1"/>
          <w:sz w:val="28"/>
          <w:szCs w:val="28"/>
          <w:lang w:val="en-GB"/>
        </w:rPr>
        <w:t xml:space="preserve"> 33.3333% interest in block G12/48 from TotalEnergies EP Thailand</w:t>
      </w:r>
      <w:r w:rsidR="00845B32" w:rsidRPr="007D5D3F">
        <w:rPr>
          <w:rFonts w:asciiTheme="minorBidi" w:hAnsiTheme="minorBidi" w:cstheme="minorBidi"/>
          <w:color w:val="000000" w:themeColor="text1"/>
          <w:sz w:val="28"/>
          <w:szCs w:val="28"/>
          <w:cs/>
          <w:lang w:val="en-GB"/>
        </w:rPr>
        <w:t xml:space="preserve"> </w:t>
      </w:r>
      <w:r w:rsidR="00B749BB" w:rsidRPr="007D5D3F">
        <w:rPr>
          <w:rFonts w:asciiTheme="minorBidi" w:hAnsiTheme="minorBidi" w:cstheme="minorBidi"/>
          <w:color w:val="000000" w:themeColor="text1"/>
          <w:sz w:val="28"/>
          <w:szCs w:val="28"/>
          <w:lang w:val="en-GB"/>
        </w:rPr>
        <w:t xml:space="preserve">with a purchase price of </w:t>
      </w:r>
      <w:r w:rsidR="0051380A" w:rsidRPr="007D5D3F">
        <w:rPr>
          <w:rFonts w:asciiTheme="minorBidi" w:hAnsiTheme="minorBidi" w:cstheme="minorBidi"/>
          <w:color w:val="000000" w:themeColor="text1"/>
          <w:sz w:val="28"/>
          <w:szCs w:val="28"/>
          <w:lang w:val="en-GB"/>
        </w:rPr>
        <w:t>US Dollar 4.39 million (Baht 149.14 million). The</w:t>
      </w:r>
      <w:r w:rsidR="00AF5922" w:rsidRPr="007D5D3F">
        <w:rPr>
          <w:rFonts w:asciiTheme="minorBidi" w:hAnsiTheme="minorBidi" w:cstheme="minorBidi"/>
          <w:color w:val="000000" w:themeColor="text1"/>
          <w:sz w:val="28"/>
          <w:szCs w:val="28"/>
          <w:lang w:val="en-GB"/>
        </w:rPr>
        <w:t xml:space="preserve"> </w:t>
      </w:r>
      <w:r w:rsidR="003D5EFE">
        <w:rPr>
          <w:rFonts w:asciiTheme="minorBidi" w:hAnsiTheme="minorBidi" w:cstheme="minorBidi"/>
          <w:color w:val="000000" w:themeColor="text1"/>
          <w:sz w:val="28"/>
          <w:szCs w:val="28"/>
          <w:lang w:val="en-GB"/>
        </w:rPr>
        <w:t>consideration paid</w:t>
      </w:r>
      <w:r w:rsidR="00AF5922" w:rsidRPr="007D5D3F">
        <w:rPr>
          <w:rFonts w:asciiTheme="minorBidi" w:hAnsiTheme="minorBidi" w:cstheme="minorBidi"/>
          <w:color w:val="000000" w:themeColor="text1"/>
          <w:sz w:val="28"/>
          <w:szCs w:val="28"/>
          <w:lang w:val="en-GB"/>
        </w:rPr>
        <w:t xml:space="preserve"> after adjustment according to the </w:t>
      </w:r>
      <w:r w:rsidR="006B4BC2" w:rsidRPr="007D5D3F">
        <w:rPr>
          <w:rFonts w:asciiTheme="minorBidi" w:hAnsiTheme="minorBidi" w:cstheme="minorBidi"/>
          <w:color w:val="000000" w:themeColor="text1"/>
          <w:sz w:val="28"/>
          <w:szCs w:val="28"/>
          <w:lang w:val="en-GB"/>
        </w:rPr>
        <w:t>agreement</w:t>
      </w:r>
      <w:r w:rsidR="00AF5922" w:rsidRPr="007D5D3F">
        <w:rPr>
          <w:rFonts w:asciiTheme="minorBidi" w:hAnsiTheme="minorBidi" w:cstheme="minorBidi"/>
          <w:color w:val="000000" w:themeColor="text1"/>
          <w:sz w:val="28"/>
          <w:szCs w:val="28"/>
          <w:lang w:val="en-GB"/>
        </w:rPr>
        <w:t xml:space="preserve"> amount</w:t>
      </w:r>
      <w:r w:rsidR="00DB1623">
        <w:rPr>
          <w:rFonts w:asciiTheme="minorBidi" w:hAnsiTheme="minorBidi" w:cstheme="minorBidi"/>
          <w:color w:val="000000" w:themeColor="text1"/>
          <w:sz w:val="28"/>
          <w:szCs w:val="28"/>
          <w:lang w:val="en-GB"/>
        </w:rPr>
        <w:t>ed</w:t>
      </w:r>
      <w:r w:rsidR="00AF5922" w:rsidRPr="007D5D3F">
        <w:rPr>
          <w:rFonts w:asciiTheme="minorBidi" w:hAnsiTheme="minorBidi" w:cstheme="minorBidi"/>
          <w:color w:val="000000" w:themeColor="text1"/>
          <w:sz w:val="28"/>
          <w:szCs w:val="28"/>
          <w:lang w:val="en-GB"/>
        </w:rPr>
        <w:t xml:space="preserve"> </w:t>
      </w:r>
      <w:r w:rsidR="00DB1623">
        <w:rPr>
          <w:rFonts w:asciiTheme="minorBidi" w:hAnsiTheme="minorBidi" w:cstheme="minorBidi"/>
          <w:color w:val="000000" w:themeColor="text1"/>
          <w:sz w:val="28"/>
          <w:szCs w:val="28"/>
          <w:lang w:val="en-GB"/>
        </w:rPr>
        <w:t>of</w:t>
      </w:r>
      <w:r w:rsidR="00AF5922" w:rsidRPr="007D5D3F">
        <w:rPr>
          <w:rFonts w:asciiTheme="minorBidi" w:hAnsiTheme="minorBidi" w:cstheme="minorBidi"/>
          <w:color w:val="000000" w:themeColor="text1"/>
          <w:sz w:val="28"/>
          <w:szCs w:val="28"/>
          <w:lang w:val="en-GB"/>
        </w:rPr>
        <w:t xml:space="preserve"> US Dollar 2.</w:t>
      </w:r>
      <w:r w:rsidR="005E685D" w:rsidRPr="007D5D3F">
        <w:rPr>
          <w:rFonts w:asciiTheme="minorBidi" w:hAnsiTheme="minorBidi" w:cstheme="minorBidi"/>
          <w:color w:val="000000" w:themeColor="text1"/>
          <w:sz w:val="28"/>
          <w:szCs w:val="28"/>
          <w:lang w:val="en-GB"/>
        </w:rPr>
        <w:t>37</w:t>
      </w:r>
      <w:r w:rsidR="00AF5922" w:rsidRPr="007D5D3F">
        <w:rPr>
          <w:rFonts w:asciiTheme="minorBidi" w:hAnsiTheme="minorBidi" w:cstheme="minorBidi"/>
          <w:color w:val="000000" w:themeColor="text1"/>
          <w:sz w:val="28"/>
          <w:szCs w:val="28"/>
          <w:lang w:val="en-GB"/>
        </w:rPr>
        <w:t xml:space="preserve"> million (Baht </w:t>
      </w:r>
      <w:r w:rsidR="00C040D3" w:rsidRPr="007D5D3F">
        <w:rPr>
          <w:rFonts w:asciiTheme="minorBidi" w:hAnsiTheme="minorBidi" w:cstheme="minorBidi"/>
          <w:color w:val="000000" w:themeColor="text1"/>
          <w:sz w:val="28"/>
          <w:szCs w:val="28"/>
          <w:lang w:val="en-GB"/>
        </w:rPr>
        <w:t>83.65</w:t>
      </w:r>
      <w:r w:rsidR="00AF5922" w:rsidRPr="007D5D3F">
        <w:rPr>
          <w:rFonts w:asciiTheme="minorBidi" w:hAnsiTheme="minorBidi" w:cstheme="minorBidi"/>
          <w:color w:val="000000" w:themeColor="text1"/>
          <w:sz w:val="28"/>
          <w:szCs w:val="28"/>
          <w:lang w:val="en-GB"/>
        </w:rPr>
        <w:t xml:space="preserve"> million).</w:t>
      </w:r>
      <w:r w:rsidR="00845B32" w:rsidRPr="007D5D3F">
        <w:rPr>
          <w:rFonts w:asciiTheme="minorBidi" w:hAnsiTheme="minorBidi" w:cstheme="minorBidi"/>
          <w:color w:val="000000" w:themeColor="text1"/>
          <w:sz w:val="28"/>
          <w:szCs w:val="28"/>
          <w:lang w:val="en-GB"/>
        </w:rPr>
        <w:t xml:space="preserve"> The </w:t>
      </w:r>
      <w:r w:rsidR="002005A8" w:rsidRPr="007D5D3F">
        <w:rPr>
          <w:rFonts w:asciiTheme="minorBidi" w:hAnsiTheme="minorBidi" w:cstheme="minorBidi"/>
          <w:color w:val="000000" w:themeColor="text1"/>
          <w:sz w:val="28"/>
          <w:szCs w:val="28"/>
          <w:lang w:val="en-GB"/>
        </w:rPr>
        <w:t>acquisition was completed on 26 June 2025, resulting in PTTEPI hold</w:t>
      </w:r>
      <w:r w:rsidR="00DB1623">
        <w:rPr>
          <w:rFonts w:asciiTheme="minorBidi" w:hAnsiTheme="minorBidi" w:cstheme="minorBidi"/>
          <w:color w:val="000000" w:themeColor="text1"/>
          <w:sz w:val="28"/>
          <w:szCs w:val="28"/>
          <w:lang w:val="en-GB"/>
        </w:rPr>
        <w:t>ing a</w:t>
      </w:r>
      <w:r w:rsidR="002005A8" w:rsidRPr="007D5D3F">
        <w:rPr>
          <w:rFonts w:asciiTheme="minorBidi" w:hAnsiTheme="minorBidi" w:cstheme="minorBidi"/>
          <w:color w:val="000000" w:themeColor="text1"/>
          <w:sz w:val="28"/>
          <w:szCs w:val="28"/>
          <w:lang w:val="en-GB"/>
        </w:rPr>
        <w:t xml:space="preserve"> 100% interest in the block G12/48. </w:t>
      </w:r>
    </w:p>
    <w:p w14:paraId="49A76D61" w14:textId="77777777" w:rsidR="00845B32" w:rsidRPr="007D5D3F" w:rsidRDefault="00845B32" w:rsidP="00845B32">
      <w:pPr>
        <w:pStyle w:val="BodyText2"/>
        <w:widowControl w:val="0"/>
        <w:spacing w:after="0"/>
        <w:jc w:val="thaiDistribute"/>
        <w:rPr>
          <w:rFonts w:asciiTheme="minorBidi" w:hAnsiTheme="minorBidi" w:cstheme="minorBidi"/>
          <w:color w:val="000000" w:themeColor="text1"/>
          <w:sz w:val="24"/>
          <w:szCs w:val="24"/>
          <w:lang w:val="en-GB"/>
        </w:rPr>
      </w:pPr>
    </w:p>
    <w:p w14:paraId="1BD8088A" w14:textId="119786E2" w:rsidR="00FC3994" w:rsidRPr="007D5D3F" w:rsidRDefault="00845B32" w:rsidP="00B62E49">
      <w:pPr>
        <w:pStyle w:val="BodyText2"/>
        <w:widowControl w:val="0"/>
        <w:spacing w:after="0"/>
        <w:jc w:val="thaiDistribute"/>
        <w:rPr>
          <w:rFonts w:asciiTheme="minorBidi" w:hAnsiTheme="minorBidi" w:cstheme="minorBidi"/>
          <w:color w:val="000000" w:themeColor="text1"/>
          <w:sz w:val="28"/>
          <w:szCs w:val="28"/>
          <w:cs/>
          <w:lang w:val="en-GB"/>
        </w:rPr>
      </w:pPr>
      <w:r w:rsidRPr="007D5D3F">
        <w:rPr>
          <w:rFonts w:asciiTheme="minorBidi" w:hAnsiTheme="minorBidi" w:cstheme="minorBidi"/>
          <w:color w:val="000000" w:themeColor="text1"/>
          <w:sz w:val="28"/>
          <w:szCs w:val="28"/>
          <w:lang w:val="en-GB"/>
        </w:rPr>
        <w:t xml:space="preserve">The Group applied a concentration test in accordance with the requirement of TFRS 3 Business Combination to assess whether the acquisition of all share capital </w:t>
      </w:r>
      <w:r w:rsidR="00932F4B" w:rsidRPr="007D5D3F">
        <w:rPr>
          <w:rFonts w:asciiTheme="minorBidi" w:hAnsiTheme="minorBidi" w:cstheme="minorBidi"/>
          <w:color w:val="000000" w:themeColor="text1"/>
          <w:sz w:val="28"/>
          <w:szCs w:val="28"/>
          <w:lang w:val="en-GB"/>
        </w:rPr>
        <w:t>should be</w:t>
      </w:r>
      <w:r w:rsidRPr="007D5D3F">
        <w:rPr>
          <w:rFonts w:asciiTheme="minorBidi" w:hAnsiTheme="minorBidi" w:cstheme="minorBidi"/>
          <w:color w:val="000000" w:themeColor="text1"/>
          <w:sz w:val="28"/>
          <w:szCs w:val="28"/>
          <w:lang w:val="en-GB"/>
        </w:rPr>
        <w:t xml:space="preserve"> considered as an acquisition of assets or a business. The Group </w:t>
      </w:r>
      <w:r w:rsidR="00AA43A3" w:rsidRPr="007D5D3F">
        <w:rPr>
          <w:rFonts w:asciiTheme="minorBidi" w:hAnsiTheme="minorBidi" w:cstheme="minorBidi"/>
          <w:color w:val="000000" w:themeColor="text1"/>
          <w:sz w:val="28"/>
          <w:szCs w:val="28"/>
          <w:lang w:val="en-GB"/>
        </w:rPr>
        <w:t>determined</w:t>
      </w:r>
      <w:r w:rsidRPr="007D5D3F">
        <w:rPr>
          <w:rFonts w:asciiTheme="minorBidi" w:hAnsiTheme="minorBidi" w:cstheme="minorBidi"/>
          <w:color w:val="000000" w:themeColor="text1"/>
          <w:sz w:val="28"/>
          <w:szCs w:val="28"/>
          <w:lang w:val="en-GB"/>
        </w:rPr>
        <w:t xml:space="preserve"> that the fair value of the gross assets was substantially concentrated in the exploration and production assets</w:t>
      </w:r>
      <w:r w:rsidR="00FB5B58" w:rsidRPr="007D5D3F">
        <w:rPr>
          <w:rFonts w:asciiTheme="minorBidi" w:hAnsiTheme="minorBidi" w:cstheme="minorBidi"/>
          <w:color w:val="000000" w:themeColor="text1"/>
          <w:sz w:val="28"/>
          <w:szCs w:val="28"/>
          <w:lang w:val="en-GB"/>
        </w:rPr>
        <w:t xml:space="preserve"> amounting to US Dollar 7.54 million (Baht 259.42 million)</w:t>
      </w:r>
      <w:r w:rsidR="00B62E49" w:rsidRPr="007D5D3F">
        <w:rPr>
          <w:rFonts w:asciiTheme="minorBidi" w:hAnsiTheme="minorBidi" w:cstheme="minorBidi"/>
          <w:color w:val="000000" w:themeColor="text1"/>
          <w:sz w:val="28"/>
          <w:szCs w:val="28"/>
          <w:lang w:val="en-GB"/>
        </w:rPr>
        <w:t>.</w:t>
      </w:r>
      <w:r w:rsidR="00493E18" w:rsidRPr="007D5D3F">
        <w:rPr>
          <w:rFonts w:asciiTheme="minorBidi" w:hAnsiTheme="minorBidi" w:cstheme="minorBidi"/>
          <w:color w:val="000000" w:themeColor="text1"/>
          <w:sz w:val="28"/>
          <w:szCs w:val="28"/>
          <w:lang w:val="en-GB"/>
        </w:rPr>
        <w:t xml:space="preserve"> </w:t>
      </w:r>
      <w:r w:rsidR="008A604A" w:rsidRPr="007D5D3F">
        <w:rPr>
          <w:rFonts w:asciiTheme="minorBidi" w:hAnsiTheme="minorBidi" w:cstheme="minorBidi"/>
          <w:color w:val="000000" w:themeColor="text1"/>
          <w:sz w:val="28"/>
          <w:szCs w:val="28"/>
          <w:lang w:val="en-GB"/>
        </w:rPr>
        <w:t xml:space="preserve">Therefore, the transaction is </w:t>
      </w:r>
      <w:r w:rsidR="00493E18" w:rsidRPr="007D5D3F">
        <w:rPr>
          <w:rFonts w:asciiTheme="minorBidi" w:hAnsiTheme="minorBidi" w:cstheme="minorBidi"/>
          <w:color w:val="000000" w:themeColor="text1"/>
          <w:sz w:val="28"/>
          <w:szCs w:val="28"/>
          <w:lang w:val="en-GB"/>
        </w:rPr>
        <w:t>considered</w:t>
      </w:r>
      <w:r w:rsidR="00185BD6">
        <w:rPr>
          <w:rFonts w:asciiTheme="minorBidi" w:hAnsiTheme="minorBidi" w:cstheme="minorBidi"/>
          <w:color w:val="000000" w:themeColor="text1"/>
          <w:sz w:val="28"/>
          <w:szCs w:val="28"/>
          <w:lang w:val="en-GB"/>
        </w:rPr>
        <w:t xml:space="preserve"> as</w:t>
      </w:r>
      <w:r w:rsidR="00493E18" w:rsidRPr="007D5D3F">
        <w:rPr>
          <w:rFonts w:asciiTheme="minorBidi" w:hAnsiTheme="minorBidi" w:cstheme="minorBidi"/>
          <w:color w:val="000000" w:themeColor="text1"/>
          <w:sz w:val="28"/>
          <w:szCs w:val="28"/>
          <w:lang w:val="en-GB"/>
        </w:rPr>
        <w:t xml:space="preserve"> </w:t>
      </w:r>
      <w:r w:rsidR="008A604A" w:rsidRPr="007D5D3F">
        <w:rPr>
          <w:rFonts w:asciiTheme="minorBidi" w:hAnsiTheme="minorBidi" w:cstheme="minorBidi"/>
          <w:color w:val="000000" w:themeColor="text1"/>
          <w:sz w:val="28"/>
          <w:szCs w:val="28"/>
          <w:lang w:val="en-GB"/>
        </w:rPr>
        <w:t>the</w:t>
      </w:r>
      <w:r w:rsidR="00493E18" w:rsidRPr="007D5D3F">
        <w:rPr>
          <w:rFonts w:asciiTheme="minorBidi" w:hAnsiTheme="minorBidi" w:cstheme="minorBidi"/>
          <w:color w:val="000000" w:themeColor="text1"/>
          <w:sz w:val="28"/>
          <w:szCs w:val="28"/>
          <w:lang w:val="en-GB"/>
        </w:rPr>
        <w:t xml:space="preserve"> acquisition of assets.</w:t>
      </w:r>
    </w:p>
    <w:p w14:paraId="1443721D" w14:textId="77777777" w:rsidR="008D7CEB" w:rsidRPr="007D5D3F" w:rsidRDefault="008D7CEB" w:rsidP="00795F8F">
      <w:pPr>
        <w:pStyle w:val="BodyText2"/>
        <w:widowControl w:val="0"/>
        <w:spacing w:after="0"/>
        <w:jc w:val="thaiDistribute"/>
        <w:rPr>
          <w:rFonts w:asciiTheme="minorBidi" w:hAnsiTheme="minorBidi" w:cstheme="minorBidi"/>
          <w:color w:val="000000" w:themeColor="text1"/>
          <w:sz w:val="24"/>
          <w:szCs w:val="24"/>
          <w:lang w:val="en-GB"/>
        </w:rPr>
      </w:pPr>
    </w:p>
    <w:p w14:paraId="39BDE343" w14:textId="38BF0C08" w:rsidR="00176076" w:rsidRPr="007D5D3F" w:rsidRDefault="000500B4" w:rsidP="00AA3738">
      <w:pPr>
        <w:pStyle w:val="ListParagraph"/>
        <w:widowControl w:val="0"/>
        <w:numPr>
          <w:ilvl w:val="0"/>
          <w:numId w:val="23"/>
        </w:numPr>
        <w:ind w:left="630" w:hanging="450"/>
        <w:jc w:val="thaiDistribute"/>
        <w:rPr>
          <w:rFonts w:asciiTheme="minorBidi" w:hAnsiTheme="minorBidi" w:cstheme="minorBidi"/>
          <w:color w:val="000000" w:themeColor="text1"/>
          <w:szCs w:val="28"/>
          <w:lang w:val="en-US"/>
        </w:rPr>
      </w:pPr>
      <w:r w:rsidRPr="007D5D3F">
        <w:rPr>
          <w:rFonts w:asciiTheme="minorBidi" w:hAnsiTheme="minorBidi" w:cstheme="minorBidi"/>
          <w:color w:val="000000" w:themeColor="text1"/>
          <w:lang w:val="en-US"/>
        </w:rPr>
        <w:t>On 20 December 2024, PTTEP SG Holding Pte. Ltd. (PTTEP SH), a subsidiary of the Group, entered into a Share Purchase Agreement (SPA) to acquire a 34% share capital of E&amp;E Algeria Touat B.V. from ENGIE International Corporation B.V. The acquisition was completed on 2 September 2025. The Group classified the investment as an investment in joint venture which has acquisition value after adjustment according to the SPA amounting to US Dollar 273.78 million (Baht 8,84</w:t>
      </w:r>
      <w:r w:rsidR="006A0A93" w:rsidRPr="007D5D3F">
        <w:rPr>
          <w:rFonts w:asciiTheme="minorBidi" w:hAnsiTheme="minorBidi" w:cstheme="minorBidi"/>
          <w:color w:val="000000" w:themeColor="text1"/>
          <w:lang w:val="en-US"/>
        </w:rPr>
        <w:t>4</w:t>
      </w:r>
      <w:r w:rsidRPr="007D5D3F">
        <w:rPr>
          <w:rFonts w:asciiTheme="minorBidi" w:hAnsiTheme="minorBidi" w:cstheme="minorBidi"/>
          <w:color w:val="000000" w:themeColor="text1"/>
          <w:lang w:val="en-US"/>
        </w:rPr>
        <w:t>.</w:t>
      </w:r>
      <w:r w:rsidR="006A0A93" w:rsidRPr="007D5D3F">
        <w:rPr>
          <w:rFonts w:asciiTheme="minorBidi" w:hAnsiTheme="minorBidi" w:cstheme="minorBidi"/>
          <w:color w:val="000000" w:themeColor="text1"/>
          <w:lang w:val="en-US"/>
        </w:rPr>
        <w:t>11</w:t>
      </w:r>
      <w:r w:rsidRPr="007D5D3F">
        <w:rPr>
          <w:rFonts w:asciiTheme="minorBidi" w:hAnsiTheme="minorBidi" w:cstheme="minorBidi"/>
          <w:color w:val="000000" w:themeColor="text1"/>
          <w:lang w:val="en-US"/>
        </w:rPr>
        <w:t xml:space="preserve"> million).</w:t>
      </w:r>
      <w:r w:rsidR="003874D8" w:rsidRPr="007D5D3F">
        <w:rPr>
          <w:rFonts w:asciiTheme="minorBidi" w:hAnsiTheme="minorBidi" w:cstheme="minorBidi" w:hint="cs"/>
          <w:color w:val="000000" w:themeColor="text1"/>
          <w:cs/>
          <w:lang w:val="en-US"/>
        </w:rPr>
        <w:t xml:space="preserve"> </w:t>
      </w:r>
      <w:r w:rsidR="003874D8" w:rsidRPr="007D5D3F">
        <w:rPr>
          <w:rFonts w:asciiTheme="minorBidi" w:hAnsiTheme="minorBidi" w:cstheme="minorBidi"/>
          <w:color w:val="000000" w:themeColor="text1"/>
          <w:lang w:val="en-US"/>
        </w:rPr>
        <w:t xml:space="preserve">The </w:t>
      </w:r>
      <w:r w:rsidR="006665D0" w:rsidRPr="007D5D3F">
        <w:rPr>
          <w:rFonts w:asciiTheme="minorBidi" w:hAnsiTheme="minorBidi" w:cstheme="minorBidi"/>
          <w:color w:val="000000" w:themeColor="text1"/>
          <w:lang w:val="en-US"/>
        </w:rPr>
        <w:t>estimated</w:t>
      </w:r>
      <w:r w:rsidR="007270F8" w:rsidRPr="007D5D3F">
        <w:rPr>
          <w:rFonts w:asciiTheme="minorBidi" w:hAnsiTheme="minorBidi" w:cstheme="minorBidi"/>
          <w:color w:val="000000" w:themeColor="text1"/>
          <w:lang w:val="en-US"/>
        </w:rPr>
        <w:t xml:space="preserve"> </w:t>
      </w:r>
      <w:r w:rsidR="003874D8" w:rsidRPr="007D5D3F">
        <w:rPr>
          <w:rFonts w:asciiTheme="minorBidi" w:hAnsiTheme="minorBidi" w:cstheme="minorBidi"/>
          <w:color w:val="000000" w:themeColor="text1"/>
          <w:lang w:val="en-US"/>
        </w:rPr>
        <w:t xml:space="preserve">fair value of </w:t>
      </w:r>
      <w:r w:rsidR="007270F8" w:rsidRPr="007D5D3F">
        <w:rPr>
          <w:rFonts w:asciiTheme="minorBidi" w:hAnsiTheme="minorBidi" w:cstheme="minorBidi"/>
          <w:color w:val="000000" w:themeColor="text1"/>
          <w:lang w:val="en-US"/>
        </w:rPr>
        <w:t>net</w:t>
      </w:r>
      <w:r w:rsidR="003874D8" w:rsidRPr="007D5D3F">
        <w:rPr>
          <w:rFonts w:asciiTheme="minorBidi" w:hAnsiTheme="minorBidi" w:cstheme="minorBidi"/>
          <w:color w:val="000000" w:themeColor="text1"/>
          <w:lang w:val="en-US"/>
        </w:rPr>
        <w:t xml:space="preserve"> identifiable assets acquired </w:t>
      </w:r>
      <w:r w:rsidR="00D71FF0" w:rsidRPr="007D5D3F">
        <w:rPr>
          <w:rFonts w:asciiTheme="minorBidi" w:hAnsiTheme="minorBidi" w:cstheme="minorBidi"/>
          <w:color w:val="000000" w:themeColor="text1"/>
          <w:lang w:val="en-US"/>
        </w:rPr>
        <w:t>is equivalent to the acquisition value</w:t>
      </w:r>
      <w:r w:rsidR="003874D8" w:rsidRPr="007D5D3F">
        <w:rPr>
          <w:rFonts w:asciiTheme="minorBidi" w:hAnsiTheme="minorBidi" w:cstheme="minorBidi"/>
          <w:color w:val="000000" w:themeColor="text1"/>
          <w:lang w:val="en-US"/>
        </w:rPr>
        <w:t>.</w:t>
      </w:r>
      <w:r w:rsidR="00585515" w:rsidRPr="007D5D3F">
        <w:rPr>
          <w:rFonts w:asciiTheme="minorBidi" w:hAnsiTheme="minorBidi" w:cstheme="minorBidi"/>
          <w:color w:val="000000" w:themeColor="text1"/>
          <w:lang w:val="en-US"/>
        </w:rPr>
        <w:t xml:space="preserve"> </w:t>
      </w:r>
    </w:p>
    <w:p w14:paraId="34A56F9D" w14:textId="77777777" w:rsidR="00AA3738" w:rsidRPr="007D5D3F" w:rsidRDefault="00AA3738" w:rsidP="00AA3738">
      <w:pPr>
        <w:pStyle w:val="ListParagraph"/>
        <w:widowControl w:val="0"/>
        <w:ind w:left="0"/>
        <w:jc w:val="thaiDistribute"/>
        <w:rPr>
          <w:rFonts w:asciiTheme="minorBidi" w:hAnsiTheme="minorBidi" w:cstheme="minorBidi"/>
          <w:color w:val="000000" w:themeColor="text1"/>
          <w:sz w:val="18"/>
          <w:szCs w:val="18"/>
          <w:lang w:val="en-US"/>
        </w:rPr>
      </w:pPr>
    </w:p>
    <w:p w14:paraId="0D948C71" w14:textId="77777777" w:rsidR="00856A54" w:rsidRPr="007D5D3F" w:rsidRDefault="00856A54" w:rsidP="00AA3738">
      <w:pPr>
        <w:pStyle w:val="ListParagraph"/>
        <w:widowControl w:val="0"/>
        <w:ind w:left="0"/>
        <w:jc w:val="thaiDistribute"/>
        <w:rPr>
          <w:rFonts w:asciiTheme="minorBidi" w:hAnsiTheme="minorBidi" w:cstheme="minorBidi"/>
          <w:color w:val="000000" w:themeColor="text1"/>
          <w:szCs w:val="28"/>
          <w:lang w:val="en-US"/>
        </w:rPr>
      </w:pPr>
    </w:p>
    <w:p w14:paraId="1B51370A" w14:textId="0FF159F0" w:rsidR="000500B4" w:rsidRPr="007D5D3F" w:rsidRDefault="00F97E04" w:rsidP="000500B4">
      <w:pPr>
        <w:pStyle w:val="BodyText2"/>
        <w:widowControl w:val="0"/>
        <w:spacing w:after="0"/>
        <w:jc w:val="thaiDistribute"/>
        <w:rPr>
          <w:rFonts w:asciiTheme="minorBidi" w:hAnsiTheme="minorBidi" w:cstheme="minorBidi"/>
          <w:color w:val="000000" w:themeColor="text1"/>
          <w:sz w:val="28"/>
          <w:szCs w:val="28"/>
          <w:lang w:val="en-US"/>
        </w:rPr>
      </w:pPr>
      <w:r w:rsidRPr="007D5D3F">
        <w:rPr>
          <w:rFonts w:asciiTheme="minorBidi" w:hAnsiTheme="minorBidi" w:cstheme="minorBidi"/>
          <w:color w:val="000000" w:themeColor="text1"/>
          <w:sz w:val="28"/>
          <w:szCs w:val="28"/>
          <w:lang w:val="en-GB"/>
        </w:rPr>
        <w:t xml:space="preserve">As </w:t>
      </w:r>
      <w:proofErr w:type="gramStart"/>
      <w:r w:rsidRPr="007D5D3F">
        <w:rPr>
          <w:rFonts w:asciiTheme="minorBidi" w:hAnsiTheme="minorBidi" w:cstheme="minorBidi"/>
          <w:color w:val="000000" w:themeColor="text1"/>
          <w:sz w:val="28"/>
          <w:szCs w:val="28"/>
          <w:lang w:val="en-GB"/>
        </w:rPr>
        <w:t>at</w:t>
      </w:r>
      <w:proofErr w:type="gramEnd"/>
      <w:r w:rsidRPr="007D5D3F">
        <w:rPr>
          <w:rFonts w:asciiTheme="minorBidi" w:hAnsiTheme="minorBidi" w:cstheme="minorBidi"/>
          <w:color w:val="000000" w:themeColor="text1"/>
          <w:sz w:val="28"/>
          <w:szCs w:val="28"/>
          <w:lang w:val="en-GB"/>
        </w:rPr>
        <w:t xml:space="preserve"> 30 September 2025, the Group is in the process of determining the fair value of the net identifiable assets acquired and reviewing the purchase price allocation (PPA), which m</w:t>
      </w:r>
      <w:r w:rsidR="00D6774C" w:rsidRPr="007D5D3F">
        <w:rPr>
          <w:rFonts w:asciiTheme="minorBidi" w:hAnsiTheme="minorBidi" w:cstheme="minorBidi"/>
          <w:color w:val="000000" w:themeColor="text1"/>
          <w:sz w:val="28"/>
          <w:szCs w:val="28"/>
          <w:lang w:val="en-GB"/>
        </w:rPr>
        <w:t>ay</w:t>
      </w:r>
      <w:r w:rsidRPr="007D5D3F">
        <w:rPr>
          <w:rFonts w:asciiTheme="minorBidi" w:hAnsiTheme="minorBidi" w:cstheme="minorBidi"/>
          <w:color w:val="000000" w:themeColor="text1"/>
          <w:sz w:val="28"/>
          <w:szCs w:val="28"/>
          <w:lang w:val="en-GB"/>
        </w:rPr>
        <w:t xml:space="preserve"> result in fair value adjustments. The process is expected to be completed within 12 months from the acquisition date.</w:t>
      </w:r>
      <w:r w:rsidRPr="007D5D3F">
        <w:rPr>
          <w:rFonts w:asciiTheme="minorBidi" w:hAnsiTheme="minorBidi" w:cstheme="minorBidi"/>
          <w:color w:val="000000" w:themeColor="text1"/>
          <w:sz w:val="28"/>
          <w:szCs w:val="28"/>
          <w:lang w:val="en-US"/>
        </w:rPr>
        <w:t> </w:t>
      </w:r>
    </w:p>
    <w:p w14:paraId="01BC4ED4" w14:textId="77777777" w:rsidR="00F97E04" w:rsidRPr="007D5D3F" w:rsidRDefault="00F97E04" w:rsidP="000500B4">
      <w:pPr>
        <w:pStyle w:val="BodyText2"/>
        <w:widowControl w:val="0"/>
        <w:spacing w:after="0"/>
        <w:jc w:val="thaiDistribute"/>
        <w:rPr>
          <w:rFonts w:asciiTheme="minorBidi" w:hAnsiTheme="minorBidi" w:cstheme="minorBidi"/>
          <w:color w:val="000000" w:themeColor="text1"/>
          <w:sz w:val="28"/>
          <w:szCs w:val="28"/>
          <w:lang w:val="en-US"/>
        </w:rPr>
      </w:pPr>
    </w:p>
    <w:p w14:paraId="56E85DDE" w14:textId="19520CA3" w:rsidR="00F638EB" w:rsidRPr="007D5D3F" w:rsidRDefault="00D277AB">
      <w:pPr>
        <w:pStyle w:val="BodyText2"/>
        <w:widowControl w:val="0"/>
        <w:numPr>
          <w:ilvl w:val="0"/>
          <w:numId w:val="23"/>
        </w:numPr>
        <w:spacing w:after="0"/>
        <w:ind w:left="567"/>
        <w:jc w:val="thaiDistribute"/>
        <w:rPr>
          <w:rFonts w:asciiTheme="minorBidi" w:hAnsiTheme="minorBidi" w:cstheme="minorBidi"/>
          <w:color w:val="000000" w:themeColor="text1"/>
          <w:lang w:val="en-GB"/>
        </w:rPr>
      </w:pPr>
      <w:r w:rsidRPr="007D5D3F">
        <w:rPr>
          <w:rFonts w:asciiTheme="minorBidi" w:hAnsiTheme="minorBidi" w:cstheme="minorBidi"/>
          <w:color w:val="000000" w:themeColor="text1"/>
          <w:sz w:val="28"/>
          <w:szCs w:val="28"/>
          <w:lang w:val="en-GB"/>
        </w:rPr>
        <w:t>On 16 April 2025, PTTEP HK Holding Limited (PTTEP HK), a subsidiary of the Group, entered into a SPA to acquire</w:t>
      </w:r>
      <w:r w:rsidR="0021381C" w:rsidRPr="007D5D3F">
        <w:rPr>
          <w:rFonts w:asciiTheme="minorBidi" w:hAnsiTheme="minorBidi" w:cstheme="minorBidi"/>
          <w:color w:val="000000" w:themeColor="text1"/>
          <w:sz w:val="28"/>
          <w:szCs w:val="28"/>
          <w:cs/>
          <w:lang w:val="en-GB"/>
        </w:rPr>
        <w:t xml:space="preserve"> </w:t>
      </w:r>
      <w:r w:rsidR="0021381C" w:rsidRPr="007D5D3F">
        <w:rPr>
          <w:rFonts w:asciiTheme="minorBidi" w:hAnsiTheme="minorBidi" w:cstheme="minorBidi"/>
          <w:color w:val="000000" w:themeColor="text1"/>
          <w:sz w:val="28"/>
          <w:szCs w:val="28"/>
          <w:lang w:val="en-GB"/>
        </w:rPr>
        <w:t>a</w:t>
      </w:r>
      <w:r w:rsidR="0007727D" w:rsidRPr="007D5D3F">
        <w:rPr>
          <w:rFonts w:asciiTheme="minorBidi" w:hAnsiTheme="minorBidi" w:cstheme="minorBidi"/>
          <w:color w:val="000000" w:themeColor="text1"/>
          <w:sz w:val="28"/>
          <w:szCs w:val="28"/>
          <w:lang w:val="en-GB"/>
        </w:rPr>
        <w:t>n additional</w:t>
      </w:r>
      <w:r w:rsidRPr="007D5D3F">
        <w:rPr>
          <w:rFonts w:asciiTheme="minorBidi" w:hAnsiTheme="minorBidi" w:cstheme="minorBidi"/>
          <w:color w:val="000000" w:themeColor="text1"/>
          <w:sz w:val="28"/>
          <w:szCs w:val="28"/>
          <w:lang w:val="en-GB"/>
        </w:rPr>
        <w:t xml:space="preserve"> 27.18% interest in APICO LLC</w:t>
      </w:r>
      <w:r w:rsidR="00C46BF1" w:rsidRPr="007D5D3F">
        <w:rPr>
          <w:rFonts w:asciiTheme="minorBidi" w:hAnsiTheme="minorBidi" w:cstheme="minorBidi"/>
          <w:color w:val="000000" w:themeColor="text1"/>
          <w:sz w:val="28"/>
          <w:szCs w:val="28"/>
          <w:lang w:val="en-GB"/>
        </w:rPr>
        <w:t xml:space="preserve"> (APICO) </w:t>
      </w:r>
      <w:r w:rsidR="0021381C" w:rsidRPr="007D5D3F">
        <w:rPr>
          <w:rFonts w:asciiTheme="minorBidi" w:hAnsiTheme="minorBidi" w:cstheme="minorBidi"/>
          <w:color w:val="000000" w:themeColor="text1"/>
          <w:sz w:val="28"/>
          <w:szCs w:val="28"/>
          <w:lang w:val="en-GB"/>
        </w:rPr>
        <w:t xml:space="preserve">by purchasing </w:t>
      </w:r>
      <w:r w:rsidRPr="007D5D3F">
        <w:rPr>
          <w:rFonts w:asciiTheme="minorBidi" w:hAnsiTheme="minorBidi" w:cstheme="minorBidi"/>
          <w:color w:val="000000" w:themeColor="text1"/>
          <w:sz w:val="28"/>
          <w:szCs w:val="28"/>
          <w:lang w:val="en-GB"/>
        </w:rPr>
        <w:t xml:space="preserve">all share capital from </w:t>
      </w:r>
      <w:proofErr w:type="spellStart"/>
      <w:r w:rsidRPr="007D5D3F">
        <w:rPr>
          <w:rFonts w:asciiTheme="minorBidi" w:hAnsiTheme="minorBidi" w:cstheme="minorBidi"/>
          <w:color w:val="000000" w:themeColor="text1"/>
          <w:sz w:val="28"/>
          <w:szCs w:val="28"/>
          <w:lang w:val="en-GB"/>
        </w:rPr>
        <w:t>Jadestone</w:t>
      </w:r>
      <w:proofErr w:type="spellEnd"/>
      <w:r w:rsidRPr="007D5D3F">
        <w:rPr>
          <w:rFonts w:asciiTheme="minorBidi" w:hAnsiTheme="minorBidi" w:cstheme="minorBidi"/>
          <w:color w:val="000000" w:themeColor="text1"/>
          <w:sz w:val="28"/>
          <w:szCs w:val="28"/>
          <w:lang w:val="en-GB"/>
        </w:rPr>
        <w:t xml:space="preserve"> Energy (Thailand) </w:t>
      </w:r>
      <w:proofErr w:type="spellStart"/>
      <w:r w:rsidRPr="007D5D3F">
        <w:rPr>
          <w:rFonts w:asciiTheme="minorBidi" w:hAnsiTheme="minorBidi" w:cstheme="minorBidi"/>
          <w:color w:val="000000" w:themeColor="text1"/>
          <w:sz w:val="28"/>
          <w:szCs w:val="28"/>
          <w:lang w:val="en-GB"/>
        </w:rPr>
        <w:t>Pte.</w:t>
      </w:r>
      <w:proofErr w:type="spellEnd"/>
      <w:r w:rsidRPr="007D5D3F">
        <w:rPr>
          <w:rFonts w:asciiTheme="minorBidi" w:hAnsiTheme="minorBidi" w:cstheme="minorBidi"/>
          <w:color w:val="000000" w:themeColor="text1"/>
          <w:sz w:val="28"/>
          <w:szCs w:val="28"/>
          <w:lang w:val="en-GB"/>
        </w:rPr>
        <w:t xml:space="preserve"> Ltd. (changed to PHT Energy (Thailand) </w:t>
      </w:r>
      <w:proofErr w:type="spellStart"/>
      <w:r w:rsidRPr="007D5D3F">
        <w:rPr>
          <w:rFonts w:asciiTheme="minorBidi" w:hAnsiTheme="minorBidi" w:cstheme="minorBidi"/>
          <w:color w:val="000000" w:themeColor="text1"/>
          <w:sz w:val="28"/>
          <w:szCs w:val="28"/>
          <w:lang w:val="en-GB"/>
        </w:rPr>
        <w:t>Pte.</w:t>
      </w:r>
      <w:proofErr w:type="spellEnd"/>
      <w:r w:rsidRPr="007D5D3F">
        <w:rPr>
          <w:rFonts w:asciiTheme="minorBidi" w:hAnsiTheme="minorBidi" w:cstheme="minorBidi"/>
          <w:color w:val="000000" w:themeColor="text1"/>
          <w:sz w:val="28"/>
          <w:szCs w:val="28"/>
          <w:lang w:val="en-GB"/>
        </w:rPr>
        <w:t xml:space="preserve"> Ltd. (PH Energy)) </w:t>
      </w:r>
      <w:r w:rsidR="0018200A" w:rsidRPr="007D5D3F">
        <w:rPr>
          <w:rFonts w:asciiTheme="minorBidi" w:hAnsiTheme="minorBidi" w:cstheme="minorBidi"/>
          <w:color w:val="000000" w:themeColor="text1"/>
          <w:sz w:val="28"/>
          <w:szCs w:val="28"/>
          <w:lang w:val="en-US"/>
        </w:rPr>
        <w:t xml:space="preserve">and </w:t>
      </w:r>
      <w:proofErr w:type="spellStart"/>
      <w:r w:rsidRPr="007D5D3F">
        <w:rPr>
          <w:rFonts w:asciiTheme="minorBidi" w:hAnsiTheme="minorBidi" w:cstheme="minorBidi"/>
          <w:color w:val="000000" w:themeColor="text1"/>
          <w:sz w:val="28"/>
          <w:szCs w:val="28"/>
          <w:lang w:val="en-GB"/>
        </w:rPr>
        <w:t>Jadestone</w:t>
      </w:r>
      <w:proofErr w:type="spellEnd"/>
      <w:r w:rsidRPr="007D5D3F">
        <w:rPr>
          <w:rFonts w:asciiTheme="minorBidi" w:hAnsiTheme="minorBidi" w:cstheme="minorBidi"/>
          <w:color w:val="000000" w:themeColor="text1"/>
          <w:sz w:val="28"/>
          <w:szCs w:val="28"/>
          <w:lang w:val="en-GB"/>
        </w:rPr>
        <w:t xml:space="preserve"> Energy (PHT GP) Limited (changed to Energy (PHT GP) Limited (EPG)) and PHT Partners LP from </w:t>
      </w:r>
      <w:proofErr w:type="spellStart"/>
      <w:r w:rsidRPr="007D5D3F">
        <w:rPr>
          <w:rFonts w:asciiTheme="minorBidi" w:hAnsiTheme="minorBidi" w:cstheme="minorBidi"/>
          <w:color w:val="000000" w:themeColor="text1"/>
          <w:sz w:val="28"/>
          <w:szCs w:val="28"/>
          <w:lang w:val="en-GB"/>
        </w:rPr>
        <w:t>Jadestone</w:t>
      </w:r>
      <w:proofErr w:type="spellEnd"/>
      <w:r w:rsidRPr="007D5D3F">
        <w:rPr>
          <w:rFonts w:asciiTheme="minorBidi" w:hAnsiTheme="minorBidi" w:cstheme="minorBidi"/>
          <w:color w:val="000000" w:themeColor="text1"/>
          <w:sz w:val="28"/>
          <w:szCs w:val="28"/>
          <w:lang w:val="en-GB"/>
        </w:rPr>
        <w:t xml:space="preserve"> Energy </w:t>
      </w:r>
      <w:proofErr w:type="spellStart"/>
      <w:r w:rsidRPr="007D5D3F">
        <w:rPr>
          <w:rFonts w:asciiTheme="minorBidi" w:hAnsiTheme="minorBidi" w:cstheme="minorBidi"/>
          <w:color w:val="000000" w:themeColor="text1"/>
          <w:sz w:val="28"/>
          <w:szCs w:val="28"/>
          <w:lang w:val="en-GB"/>
        </w:rPr>
        <w:t>Pte.</w:t>
      </w:r>
      <w:proofErr w:type="spellEnd"/>
      <w:r w:rsidRPr="007D5D3F">
        <w:rPr>
          <w:rFonts w:asciiTheme="minorBidi" w:hAnsiTheme="minorBidi" w:cstheme="minorBidi"/>
          <w:color w:val="000000" w:themeColor="text1"/>
          <w:sz w:val="28"/>
          <w:szCs w:val="28"/>
          <w:lang w:val="en-GB"/>
        </w:rPr>
        <w:t xml:space="preserve"> Ltd. APICO holds a 35% interest in </w:t>
      </w:r>
      <w:proofErr w:type="spellStart"/>
      <w:r w:rsidRPr="007D5D3F">
        <w:rPr>
          <w:rFonts w:asciiTheme="minorBidi" w:hAnsiTheme="minorBidi" w:cstheme="minorBidi"/>
          <w:color w:val="000000" w:themeColor="text1"/>
          <w:sz w:val="28"/>
          <w:szCs w:val="28"/>
          <w:lang w:val="en-GB"/>
        </w:rPr>
        <w:t>Sinphuhorm</w:t>
      </w:r>
      <w:proofErr w:type="spellEnd"/>
      <w:r w:rsidRPr="007D5D3F">
        <w:rPr>
          <w:rFonts w:asciiTheme="minorBidi" w:hAnsiTheme="minorBidi" w:cstheme="minorBidi"/>
          <w:color w:val="000000" w:themeColor="text1"/>
          <w:sz w:val="28"/>
          <w:szCs w:val="28"/>
          <w:lang w:val="en-GB"/>
        </w:rPr>
        <w:t xml:space="preserve"> EU-1 and E5N project and an 100% indirect investment in L27/43 through APICO </w:t>
      </w:r>
      <w:proofErr w:type="spellStart"/>
      <w:r w:rsidRPr="007D5D3F">
        <w:rPr>
          <w:rFonts w:asciiTheme="minorBidi" w:hAnsiTheme="minorBidi" w:cstheme="minorBidi"/>
          <w:color w:val="000000" w:themeColor="text1"/>
          <w:sz w:val="28"/>
          <w:szCs w:val="28"/>
          <w:lang w:val="en-GB"/>
        </w:rPr>
        <w:t>Khorat</w:t>
      </w:r>
      <w:proofErr w:type="spellEnd"/>
      <w:r w:rsidRPr="007D5D3F">
        <w:rPr>
          <w:rFonts w:asciiTheme="minorBidi" w:hAnsiTheme="minorBidi" w:cstheme="minorBidi"/>
          <w:color w:val="000000" w:themeColor="text1"/>
          <w:sz w:val="28"/>
          <w:szCs w:val="28"/>
          <w:lang w:val="en-GB"/>
        </w:rPr>
        <w:t xml:space="preserve"> (Holdings) LLC and </w:t>
      </w:r>
      <w:proofErr w:type="spellStart"/>
      <w:r w:rsidRPr="007D5D3F">
        <w:rPr>
          <w:rFonts w:asciiTheme="minorBidi" w:hAnsiTheme="minorBidi" w:cstheme="minorBidi"/>
          <w:color w:val="000000" w:themeColor="text1"/>
          <w:sz w:val="28"/>
          <w:szCs w:val="28"/>
          <w:lang w:val="en-GB"/>
        </w:rPr>
        <w:t>Apico</w:t>
      </w:r>
      <w:proofErr w:type="spellEnd"/>
      <w:r w:rsidRPr="007D5D3F">
        <w:rPr>
          <w:rFonts w:asciiTheme="minorBidi" w:hAnsiTheme="minorBidi" w:cstheme="minorBidi"/>
          <w:color w:val="000000" w:themeColor="text1"/>
          <w:sz w:val="28"/>
          <w:szCs w:val="28"/>
          <w:lang w:val="en-GB"/>
        </w:rPr>
        <w:t xml:space="preserve"> (</w:t>
      </w:r>
      <w:proofErr w:type="spellStart"/>
      <w:r w:rsidRPr="007D5D3F">
        <w:rPr>
          <w:rFonts w:asciiTheme="minorBidi" w:hAnsiTheme="minorBidi" w:cstheme="minorBidi"/>
          <w:color w:val="000000" w:themeColor="text1"/>
          <w:sz w:val="28"/>
          <w:szCs w:val="28"/>
          <w:lang w:val="en-GB"/>
        </w:rPr>
        <w:t>Khorat</w:t>
      </w:r>
      <w:proofErr w:type="spellEnd"/>
      <w:r w:rsidRPr="007D5D3F">
        <w:rPr>
          <w:rFonts w:asciiTheme="minorBidi" w:hAnsiTheme="minorBidi" w:cstheme="minorBidi"/>
          <w:color w:val="000000" w:themeColor="text1"/>
          <w:sz w:val="28"/>
          <w:szCs w:val="28"/>
          <w:lang w:val="en-GB"/>
        </w:rPr>
        <w:t>) Limited.</w:t>
      </w:r>
    </w:p>
    <w:p w14:paraId="79C03077" w14:textId="77777777" w:rsidR="00E15046" w:rsidRPr="007D5D3F" w:rsidRDefault="00E15046" w:rsidP="00E15046">
      <w:pPr>
        <w:pStyle w:val="ListParagraph"/>
        <w:rPr>
          <w:rFonts w:asciiTheme="minorBidi" w:hAnsiTheme="minorBidi" w:cstheme="minorBidi"/>
          <w:color w:val="000000" w:themeColor="text1"/>
          <w:szCs w:val="28"/>
          <w:lang w:val="en-GB"/>
        </w:rPr>
      </w:pPr>
    </w:p>
    <w:p w14:paraId="5664F2B7" w14:textId="1E6D0D16" w:rsidR="00E15046" w:rsidRPr="007D5D3F" w:rsidRDefault="00E458AC" w:rsidP="00E15046">
      <w:pPr>
        <w:pStyle w:val="BodyText2"/>
        <w:widowControl w:val="0"/>
        <w:spacing w:after="0"/>
        <w:jc w:val="thaiDistribute"/>
        <w:rPr>
          <w:rFonts w:asciiTheme="minorBidi" w:hAnsiTheme="minorBidi" w:cstheme="minorBidi"/>
          <w:color w:val="000000" w:themeColor="text1"/>
          <w:sz w:val="28"/>
          <w:szCs w:val="28"/>
          <w:lang w:val="en-GB"/>
        </w:rPr>
      </w:pPr>
      <w:r w:rsidRPr="007D5D3F">
        <w:rPr>
          <w:rFonts w:asciiTheme="minorBidi" w:hAnsiTheme="minorBidi" w:cstheme="minorBidi"/>
          <w:color w:val="000000" w:themeColor="text1"/>
          <w:sz w:val="28"/>
          <w:szCs w:val="28"/>
          <w:lang w:val="en-GB"/>
        </w:rPr>
        <w:t xml:space="preserve">The acquisition was completed </w:t>
      </w:r>
      <w:r w:rsidR="00646815">
        <w:rPr>
          <w:rFonts w:asciiTheme="minorBidi" w:hAnsiTheme="minorBidi" w:cstheme="minorBidi"/>
          <w:color w:val="000000" w:themeColor="text1"/>
          <w:sz w:val="28"/>
          <w:szCs w:val="28"/>
          <w:lang w:val="en-US"/>
        </w:rPr>
        <w:t>for</w:t>
      </w:r>
      <w:r w:rsidRPr="007D5D3F">
        <w:rPr>
          <w:rFonts w:asciiTheme="minorBidi" w:hAnsiTheme="minorBidi" w:cstheme="minorBidi"/>
          <w:color w:val="000000" w:themeColor="text1"/>
          <w:sz w:val="28"/>
          <w:szCs w:val="28"/>
          <w:lang w:val="en-GB"/>
        </w:rPr>
        <w:t xml:space="preserve"> a </w:t>
      </w:r>
      <w:r w:rsidR="0021381C" w:rsidRPr="007D5D3F">
        <w:rPr>
          <w:rFonts w:asciiTheme="minorBidi" w:hAnsiTheme="minorBidi" w:cstheme="minorBidi"/>
          <w:color w:val="000000" w:themeColor="text1"/>
          <w:sz w:val="28"/>
          <w:szCs w:val="28"/>
          <w:lang w:val="en-GB"/>
        </w:rPr>
        <w:t xml:space="preserve">total </w:t>
      </w:r>
      <w:r w:rsidRPr="007D5D3F">
        <w:rPr>
          <w:rFonts w:asciiTheme="minorBidi" w:hAnsiTheme="minorBidi" w:cstheme="minorBidi"/>
          <w:color w:val="000000" w:themeColor="text1"/>
          <w:sz w:val="28"/>
          <w:szCs w:val="28"/>
          <w:lang w:val="en-GB"/>
        </w:rPr>
        <w:t>p</w:t>
      </w:r>
      <w:r w:rsidR="0021381C" w:rsidRPr="007D5D3F">
        <w:rPr>
          <w:rFonts w:asciiTheme="minorBidi" w:hAnsiTheme="minorBidi" w:cstheme="minorBidi"/>
          <w:color w:val="000000" w:themeColor="text1"/>
          <w:sz w:val="28"/>
          <w:szCs w:val="28"/>
          <w:lang w:val="en-GB"/>
        </w:rPr>
        <w:t>urchase consideration</w:t>
      </w:r>
      <w:r w:rsidRPr="007D5D3F">
        <w:rPr>
          <w:rFonts w:asciiTheme="minorBidi" w:hAnsiTheme="minorBidi" w:cstheme="minorBidi"/>
          <w:color w:val="000000" w:themeColor="text1"/>
          <w:sz w:val="28"/>
          <w:szCs w:val="28"/>
          <w:lang w:val="en-GB"/>
        </w:rPr>
        <w:t xml:space="preserve"> of US Dollar 3</w:t>
      </w:r>
      <w:r w:rsidR="00321AEB" w:rsidRPr="007D5D3F">
        <w:rPr>
          <w:rFonts w:asciiTheme="minorBidi" w:hAnsiTheme="minorBidi" w:cstheme="minorBidi"/>
          <w:color w:val="000000" w:themeColor="text1"/>
          <w:sz w:val="28"/>
          <w:szCs w:val="28"/>
          <w:lang w:val="en-GB"/>
        </w:rPr>
        <w:t>9</w:t>
      </w:r>
      <w:r w:rsidR="00845B32" w:rsidRPr="007D5D3F">
        <w:rPr>
          <w:rFonts w:asciiTheme="minorBidi" w:hAnsiTheme="minorBidi" w:cstheme="minorBidi"/>
          <w:color w:val="000000" w:themeColor="text1"/>
          <w:sz w:val="28"/>
          <w:szCs w:val="28"/>
          <w:lang w:val="en-GB"/>
        </w:rPr>
        <w:t>.35</w:t>
      </w:r>
      <w:r w:rsidRPr="007D5D3F">
        <w:rPr>
          <w:rFonts w:asciiTheme="minorBidi" w:hAnsiTheme="minorBidi" w:cstheme="minorBidi"/>
          <w:color w:val="000000" w:themeColor="text1"/>
          <w:sz w:val="28"/>
          <w:szCs w:val="28"/>
          <w:lang w:val="en-GB"/>
        </w:rPr>
        <w:t xml:space="preserve"> million</w:t>
      </w:r>
      <w:r w:rsidR="00845B32" w:rsidRPr="007D5D3F">
        <w:rPr>
          <w:rFonts w:asciiTheme="minorBidi" w:hAnsiTheme="minorBidi" w:cstheme="minorBidi"/>
          <w:color w:val="000000" w:themeColor="text1"/>
          <w:sz w:val="28"/>
          <w:szCs w:val="28"/>
          <w:lang w:val="en-GB"/>
        </w:rPr>
        <w:t xml:space="preserve"> </w:t>
      </w:r>
      <w:r w:rsidR="00845B32" w:rsidRPr="007D5D3F">
        <w:rPr>
          <w:rFonts w:asciiTheme="minorBidi" w:hAnsiTheme="minorBidi" w:cstheme="minorBidi"/>
          <w:color w:val="000000" w:themeColor="text1"/>
          <w:sz w:val="28"/>
          <w:szCs w:val="28"/>
          <w:cs/>
          <w:lang w:val="en-GB"/>
        </w:rPr>
        <w:t>(</w:t>
      </w:r>
      <w:r w:rsidR="00845B32" w:rsidRPr="007D5D3F">
        <w:rPr>
          <w:rFonts w:asciiTheme="minorBidi" w:hAnsiTheme="minorBidi" w:cstheme="minorBidi"/>
          <w:color w:val="000000" w:themeColor="text1"/>
          <w:sz w:val="28"/>
          <w:szCs w:val="28"/>
          <w:lang w:val="en-GB"/>
        </w:rPr>
        <w:t>Baht 1,314.50 million</w:t>
      </w:r>
      <w:r w:rsidR="00845B32" w:rsidRPr="007D5D3F">
        <w:rPr>
          <w:rFonts w:asciiTheme="minorBidi" w:hAnsiTheme="minorBidi" w:cstheme="minorBidi"/>
          <w:color w:val="000000" w:themeColor="text1"/>
          <w:sz w:val="28"/>
          <w:szCs w:val="28"/>
          <w:cs/>
          <w:lang w:val="en-US"/>
        </w:rPr>
        <w:t>)</w:t>
      </w:r>
      <w:r w:rsidRPr="007D5D3F">
        <w:rPr>
          <w:rFonts w:asciiTheme="minorBidi" w:hAnsiTheme="minorBidi" w:cstheme="minorBidi"/>
          <w:color w:val="000000" w:themeColor="text1"/>
          <w:sz w:val="28"/>
          <w:szCs w:val="28"/>
          <w:lang w:val="en-GB"/>
        </w:rPr>
        <w:t xml:space="preserve">, </w:t>
      </w:r>
      <w:r w:rsidR="00A5475F" w:rsidRPr="007D5D3F">
        <w:rPr>
          <w:rFonts w:asciiTheme="minorBidi" w:hAnsiTheme="minorBidi" w:cstheme="minorBidi"/>
          <w:color w:val="000000" w:themeColor="text1"/>
          <w:sz w:val="28"/>
          <w:szCs w:val="28"/>
          <w:lang w:val="en-GB"/>
        </w:rPr>
        <w:t xml:space="preserve">with a </w:t>
      </w:r>
      <w:r w:rsidRPr="007D5D3F">
        <w:rPr>
          <w:rFonts w:asciiTheme="minorBidi" w:hAnsiTheme="minorBidi" w:cstheme="minorBidi"/>
          <w:color w:val="000000" w:themeColor="text1"/>
          <w:sz w:val="28"/>
          <w:szCs w:val="28"/>
          <w:lang w:val="en-GB"/>
        </w:rPr>
        <w:t>contingent consideration of US Dollar 3.5 million</w:t>
      </w:r>
      <w:r w:rsidR="00845B32" w:rsidRPr="007D5D3F">
        <w:rPr>
          <w:rFonts w:asciiTheme="minorBidi" w:hAnsiTheme="minorBidi" w:cstheme="minorBidi"/>
          <w:color w:val="000000" w:themeColor="text1"/>
          <w:sz w:val="28"/>
          <w:szCs w:val="28"/>
          <w:lang w:val="en-GB"/>
        </w:rPr>
        <w:t xml:space="preserve"> </w:t>
      </w:r>
      <w:r w:rsidR="00845B32" w:rsidRPr="007D5D3F">
        <w:rPr>
          <w:rFonts w:asciiTheme="minorBidi" w:hAnsiTheme="minorBidi" w:cstheme="minorBidi"/>
          <w:color w:val="000000" w:themeColor="text1"/>
          <w:sz w:val="28"/>
          <w:szCs w:val="28"/>
          <w:cs/>
          <w:lang w:val="en-GB"/>
        </w:rPr>
        <w:t>(</w:t>
      </w:r>
      <w:r w:rsidR="00845B32" w:rsidRPr="007D5D3F">
        <w:rPr>
          <w:rFonts w:asciiTheme="minorBidi" w:hAnsiTheme="minorBidi" w:cstheme="minorBidi"/>
          <w:color w:val="000000" w:themeColor="text1"/>
          <w:sz w:val="28"/>
          <w:szCs w:val="28"/>
          <w:lang w:val="en-GB"/>
        </w:rPr>
        <w:t>Baht 113.95 million</w:t>
      </w:r>
      <w:r w:rsidR="00845B32" w:rsidRPr="007D5D3F">
        <w:rPr>
          <w:rFonts w:asciiTheme="minorBidi" w:hAnsiTheme="minorBidi" w:cstheme="minorBidi"/>
          <w:color w:val="000000" w:themeColor="text1"/>
          <w:sz w:val="28"/>
          <w:szCs w:val="28"/>
          <w:cs/>
          <w:lang w:val="en-US"/>
        </w:rPr>
        <w:t>)</w:t>
      </w:r>
      <w:r w:rsidR="00A5475F" w:rsidRPr="007D5D3F">
        <w:rPr>
          <w:rFonts w:asciiTheme="minorBidi" w:hAnsiTheme="minorBidi" w:cstheme="minorBidi"/>
          <w:color w:val="000000" w:themeColor="text1"/>
          <w:sz w:val="28"/>
          <w:szCs w:val="28"/>
          <w:lang w:val="en-US"/>
        </w:rPr>
        <w:t xml:space="preserve"> payable</w:t>
      </w:r>
      <w:r w:rsidRPr="007D5D3F">
        <w:rPr>
          <w:rFonts w:asciiTheme="minorBidi" w:hAnsiTheme="minorBidi" w:cstheme="minorBidi"/>
          <w:color w:val="000000" w:themeColor="text1"/>
          <w:sz w:val="28"/>
          <w:szCs w:val="28"/>
          <w:lang w:val="en-GB"/>
        </w:rPr>
        <w:t xml:space="preserve"> upon the </w:t>
      </w:r>
      <w:proofErr w:type="spellStart"/>
      <w:r w:rsidRPr="007D5D3F">
        <w:rPr>
          <w:rFonts w:asciiTheme="minorBidi" w:hAnsiTheme="minorBidi" w:cstheme="minorBidi"/>
          <w:color w:val="000000" w:themeColor="text1"/>
          <w:sz w:val="28"/>
          <w:szCs w:val="28"/>
          <w:lang w:val="en-GB"/>
        </w:rPr>
        <w:t>fulfillment</w:t>
      </w:r>
      <w:proofErr w:type="spellEnd"/>
      <w:r w:rsidRPr="007D5D3F">
        <w:rPr>
          <w:rFonts w:asciiTheme="minorBidi" w:hAnsiTheme="minorBidi" w:cstheme="minorBidi"/>
          <w:color w:val="000000" w:themeColor="text1"/>
          <w:sz w:val="28"/>
          <w:szCs w:val="28"/>
          <w:lang w:val="en-GB"/>
        </w:rPr>
        <w:t xml:space="preserve"> of conditions specified in the SPA.</w:t>
      </w:r>
    </w:p>
    <w:p w14:paraId="2A5CDE56" w14:textId="77777777" w:rsidR="002C3C9F" w:rsidRPr="007D5D3F" w:rsidRDefault="002C3C9F" w:rsidP="00E15046">
      <w:pPr>
        <w:pStyle w:val="BodyText2"/>
        <w:widowControl w:val="0"/>
        <w:spacing w:after="0"/>
        <w:jc w:val="thaiDistribute"/>
        <w:rPr>
          <w:rFonts w:asciiTheme="minorBidi" w:hAnsiTheme="minorBidi" w:cstheme="minorBidi"/>
          <w:color w:val="000000" w:themeColor="text1"/>
          <w:sz w:val="24"/>
          <w:szCs w:val="24"/>
          <w:cs/>
          <w:lang w:val="en-GB"/>
        </w:rPr>
      </w:pPr>
    </w:p>
    <w:p w14:paraId="54B905E2" w14:textId="78C2E452" w:rsidR="002C3C9F" w:rsidRPr="007D5D3F" w:rsidRDefault="00FB76E4" w:rsidP="00E15046">
      <w:pPr>
        <w:pStyle w:val="BodyText2"/>
        <w:widowControl w:val="0"/>
        <w:spacing w:after="0"/>
        <w:jc w:val="thaiDistribute"/>
        <w:rPr>
          <w:rFonts w:asciiTheme="minorBidi" w:hAnsiTheme="minorBidi" w:cstheme="minorBidi"/>
          <w:color w:val="000000" w:themeColor="text1"/>
          <w:sz w:val="28"/>
          <w:szCs w:val="28"/>
          <w:lang w:val="en-GB"/>
        </w:rPr>
      </w:pPr>
      <w:r w:rsidRPr="007D5D3F">
        <w:rPr>
          <w:rFonts w:asciiTheme="minorBidi" w:hAnsiTheme="minorBidi" w:cstheme="minorBidi"/>
          <w:color w:val="000000" w:themeColor="text1"/>
          <w:sz w:val="28"/>
          <w:szCs w:val="28"/>
          <w:lang w:val="en-GB"/>
        </w:rPr>
        <w:t>As a result, the Group</w:t>
      </w:r>
      <w:r w:rsidR="00845B32" w:rsidRPr="007D5D3F">
        <w:rPr>
          <w:rFonts w:asciiTheme="minorBidi" w:hAnsiTheme="minorBidi" w:cstheme="minorBidi"/>
          <w:color w:val="000000" w:themeColor="text1"/>
          <w:sz w:val="28"/>
          <w:szCs w:val="28"/>
          <w:cs/>
          <w:lang w:val="en-GB"/>
        </w:rPr>
        <w:t xml:space="preserve"> </w:t>
      </w:r>
      <w:r w:rsidR="00845B32" w:rsidRPr="007D5D3F">
        <w:rPr>
          <w:rFonts w:asciiTheme="minorBidi" w:hAnsiTheme="minorBidi" w:cstheme="minorBidi"/>
          <w:color w:val="000000" w:themeColor="text1"/>
          <w:sz w:val="28"/>
          <w:szCs w:val="28"/>
          <w:lang w:val="en-GB"/>
        </w:rPr>
        <w:t>obtain</w:t>
      </w:r>
      <w:r w:rsidR="00C7540F" w:rsidRPr="007D5D3F">
        <w:rPr>
          <w:rFonts w:asciiTheme="minorBidi" w:hAnsiTheme="minorBidi" w:cstheme="minorBidi"/>
          <w:color w:val="000000" w:themeColor="text1"/>
          <w:sz w:val="28"/>
          <w:szCs w:val="28"/>
          <w:lang w:val="en-GB"/>
        </w:rPr>
        <w:t>ed</w:t>
      </w:r>
      <w:r w:rsidR="00845B32" w:rsidRPr="007D5D3F">
        <w:rPr>
          <w:rFonts w:asciiTheme="minorBidi" w:hAnsiTheme="minorBidi" w:cstheme="minorBidi"/>
          <w:color w:val="000000" w:themeColor="text1"/>
          <w:sz w:val="28"/>
          <w:szCs w:val="28"/>
          <w:lang w:val="en-GB"/>
        </w:rPr>
        <w:t xml:space="preserve"> control over APICO</w:t>
      </w:r>
      <w:r w:rsidR="009F00B2" w:rsidRPr="007D5D3F">
        <w:rPr>
          <w:rFonts w:asciiTheme="minorBidi" w:hAnsiTheme="minorBidi" w:cstheme="minorBidi"/>
          <w:color w:val="000000" w:themeColor="text1"/>
          <w:sz w:val="28"/>
          <w:szCs w:val="28"/>
          <w:lang w:val="en-GB"/>
        </w:rPr>
        <w:t>.</w:t>
      </w:r>
      <w:r w:rsidR="00CE04F0" w:rsidRPr="007D5D3F">
        <w:rPr>
          <w:rFonts w:asciiTheme="minorBidi" w:hAnsiTheme="minorBidi" w:cstheme="minorBidi"/>
          <w:color w:val="000000" w:themeColor="text1"/>
          <w:sz w:val="28"/>
          <w:szCs w:val="28"/>
          <w:lang w:val="en-GB"/>
        </w:rPr>
        <w:t xml:space="preserve"> </w:t>
      </w:r>
      <w:r w:rsidR="009F00B2" w:rsidRPr="007D5D3F">
        <w:rPr>
          <w:rFonts w:asciiTheme="minorBidi" w:hAnsiTheme="minorBidi" w:cstheme="minorBidi"/>
          <w:color w:val="000000" w:themeColor="text1"/>
          <w:sz w:val="28"/>
          <w:szCs w:val="28"/>
          <w:lang w:val="en-GB"/>
        </w:rPr>
        <w:t>T</w:t>
      </w:r>
      <w:r w:rsidR="00845B32" w:rsidRPr="007D5D3F">
        <w:rPr>
          <w:rFonts w:asciiTheme="minorBidi" w:hAnsiTheme="minorBidi" w:cstheme="minorBidi"/>
          <w:color w:val="000000" w:themeColor="text1"/>
          <w:sz w:val="28"/>
          <w:szCs w:val="28"/>
          <w:lang w:val="en-GB"/>
        </w:rPr>
        <w:t>he Group</w:t>
      </w:r>
      <w:r w:rsidRPr="007D5D3F">
        <w:rPr>
          <w:rFonts w:asciiTheme="minorBidi" w:hAnsiTheme="minorBidi" w:cstheme="minorBidi"/>
          <w:color w:val="000000" w:themeColor="text1"/>
          <w:sz w:val="28"/>
          <w:szCs w:val="28"/>
          <w:lang w:val="en-GB"/>
        </w:rPr>
        <w:t xml:space="preserve">’s participating interest in </w:t>
      </w:r>
      <w:proofErr w:type="spellStart"/>
      <w:r w:rsidRPr="007D5D3F">
        <w:rPr>
          <w:rFonts w:asciiTheme="minorBidi" w:hAnsiTheme="minorBidi" w:cstheme="minorBidi"/>
          <w:color w:val="000000" w:themeColor="text1"/>
          <w:sz w:val="28"/>
          <w:szCs w:val="28"/>
          <w:lang w:val="en-GB"/>
        </w:rPr>
        <w:t>Sinphuhorm</w:t>
      </w:r>
      <w:proofErr w:type="spellEnd"/>
      <w:r w:rsidRPr="007D5D3F">
        <w:rPr>
          <w:rFonts w:asciiTheme="minorBidi" w:hAnsiTheme="minorBidi" w:cstheme="minorBidi"/>
          <w:color w:val="000000" w:themeColor="text1"/>
          <w:sz w:val="28"/>
          <w:szCs w:val="28"/>
          <w:lang w:val="en-GB"/>
        </w:rPr>
        <w:t xml:space="preserve"> and L27/43 projects, both directly and ind</w:t>
      </w:r>
      <w:r w:rsidR="00C7540F" w:rsidRPr="007D5D3F">
        <w:rPr>
          <w:rFonts w:asciiTheme="minorBidi" w:hAnsiTheme="minorBidi" w:cstheme="minorBidi"/>
          <w:color w:val="000000" w:themeColor="text1"/>
          <w:sz w:val="28"/>
          <w:szCs w:val="28"/>
          <w:lang w:val="en-GB"/>
        </w:rPr>
        <w:t>ir</w:t>
      </w:r>
      <w:r w:rsidRPr="007D5D3F">
        <w:rPr>
          <w:rFonts w:asciiTheme="minorBidi" w:hAnsiTheme="minorBidi" w:cstheme="minorBidi"/>
          <w:color w:val="000000" w:themeColor="text1"/>
          <w:sz w:val="28"/>
          <w:szCs w:val="28"/>
          <w:lang w:val="en-GB"/>
        </w:rPr>
        <w:t>ectly, increased from 80.487% to 90% and 72.82% to 100% respectively</w:t>
      </w:r>
      <w:r w:rsidR="00845B32" w:rsidRPr="007D5D3F">
        <w:rPr>
          <w:rFonts w:asciiTheme="minorBidi" w:hAnsiTheme="minorBidi" w:cstheme="minorBidi"/>
          <w:color w:val="000000" w:themeColor="text1"/>
          <w:sz w:val="28"/>
          <w:szCs w:val="28"/>
          <w:lang w:val="en-GB"/>
        </w:rPr>
        <w:t>. T</w:t>
      </w:r>
      <w:r w:rsidRPr="007D5D3F">
        <w:rPr>
          <w:rFonts w:asciiTheme="minorBidi" w:hAnsiTheme="minorBidi" w:cstheme="minorBidi"/>
          <w:color w:val="000000" w:themeColor="text1"/>
          <w:sz w:val="28"/>
          <w:szCs w:val="28"/>
          <w:lang w:val="en-GB"/>
        </w:rPr>
        <w:t xml:space="preserve">he Group </w:t>
      </w:r>
      <w:r w:rsidR="00EE6868" w:rsidRPr="007D5D3F">
        <w:rPr>
          <w:rFonts w:asciiTheme="minorBidi" w:hAnsiTheme="minorBidi" w:cstheme="minorBidi"/>
          <w:color w:val="000000" w:themeColor="text1"/>
          <w:sz w:val="28"/>
          <w:szCs w:val="28"/>
          <w:lang w:val="en-GB"/>
        </w:rPr>
        <w:t>classifie</w:t>
      </w:r>
      <w:r w:rsidR="00C7540F" w:rsidRPr="007D5D3F">
        <w:rPr>
          <w:rFonts w:asciiTheme="minorBidi" w:hAnsiTheme="minorBidi" w:cstheme="minorBidi"/>
          <w:color w:val="000000" w:themeColor="text1"/>
          <w:sz w:val="28"/>
          <w:szCs w:val="28"/>
          <w:lang w:val="en-GB"/>
        </w:rPr>
        <w:t>s</w:t>
      </w:r>
      <w:r w:rsidRPr="007D5D3F">
        <w:rPr>
          <w:rFonts w:asciiTheme="minorBidi" w:hAnsiTheme="minorBidi" w:cstheme="minorBidi"/>
          <w:color w:val="000000" w:themeColor="text1"/>
          <w:sz w:val="28"/>
          <w:szCs w:val="28"/>
          <w:lang w:val="en-GB"/>
        </w:rPr>
        <w:t xml:space="preserve"> the investment in </w:t>
      </w:r>
      <w:r w:rsidR="00D23580" w:rsidRPr="007D5D3F">
        <w:rPr>
          <w:rFonts w:asciiTheme="minorBidi" w:hAnsiTheme="minorBidi" w:cstheme="minorBidi"/>
          <w:color w:val="000000" w:themeColor="text1"/>
          <w:sz w:val="28"/>
          <w:szCs w:val="28"/>
          <w:lang w:val="en-GB"/>
        </w:rPr>
        <w:t>APICO</w:t>
      </w:r>
      <w:r w:rsidR="00EE6868" w:rsidRPr="007D5D3F">
        <w:rPr>
          <w:rFonts w:asciiTheme="minorBidi" w:hAnsiTheme="minorBidi" w:cstheme="minorBidi"/>
          <w:color w:val="000000" w:themeColor="text1"/>
          <w:sz w:val="28"/>
          <w:szCs w:val="28"/>
          <w:lang w:val="en-GB"/>
        </w:rPr>
        <w:t xml:space="preserve">, </w:t>
      </w:r>
      <w:r w:rsidR="00D23580" w:rsidRPr="007D5D3F">
        <w:rPr>
          <w:rFonts w:asciiTheme="minorBidi" w:hAnsiTheme="minorBidi" w:cstheme="minorBidi"/>
          <w:color w:val="000000" w:themeColor="text1"/>
          <w:sz w:val="28"/>
          <w:szCs w:val="28"/>
          <w:lang w:val="en-GB"/>
        </w:rPr>
        <w:t>PH Energy</w:t>
      </w:r>
      <w:r w:rsidR="00EE6868" w:rsidRPr="007D5D3F">
        <w:rPr>
          <w:rFonts w:asciiTheme="minorBidi" w:hAnsiTheme="minorBidi" w:cstheme="minorBidi"/>
          <w:color w:val="000000" w:themeColor="text1"/>
          <w:sz w:val="28"/>
          <w:szCs w:val="28"/>
          <w:lang w:val="en-GB"/>
        </w:rPr>
        <w:t>,</w:t>
      </w:r>
      <w:r w:rsidR="00D23580" w:rsidRPr="007D5D3F">
        <w:rPr>
          <w:rFonts w:asciiTheme="minorBidi" w:hAnsiTheme="minorBidi" w:cstheme="minorBidi"/>
          <w:color w:val="000000" w:themeColor="text1"/>
          <w:sz w:val="28"/>
          <w:szCs w:val="28"/>
          <w:lang w:val="en-GB"/>
        </w:rPr>
        <w:t xml:space="preserve"> EPG</w:t>
      </w:r>
      <w:r w:rsidR="007C7EC9" w:rsidRPr="007D5D3F">
        <w:rPr>
          <w:rFonts w:asciiTheme="minorBidi" w:hAnsiTheme="minorBidi" w:cstheme="minorBidi"/>
          <w:color w:val="000000" w:themeColor="text1"/>
          <w:sz w:val="28"/>
          <w:szCs w:val="28"/>
          <w:lang w:val="en-GB"/>
        </w:rPr>
        <w:t>,</w:t>
      </w:r>
      <w:r w:rsidR="00D23580" w:rsidRPr="007D5D3F">
        <w:rPr>
          <w:rFonts w:asciiTheme="minorBidi" w:hAnsiTheme="minorBidi" w:cstheme="minorBidi"/>
          <w:color w:val="000000" w:themeColor="text1"/>
          <w:sz w:val="28"/>
          <w:szCs w:val="28"/>
          <w:lang w:val="en-GB"/>
        </w:rPr>
        <w:t xml:space="preserve"> and</w:t>
      </w:r>
      <w:r w:rsidR="00D23580" w:rsidRPr="007D5D3F">
        <w:rPr>
          <w:rFonts w:asciiTheme="minorBidi" w:hAnsiTheme="minorBidi" w:cstheme="minorBidi"/>
          <w:color w:val="000000" w:themeColor="text1"/>
          <w:sz w:val="28"/>
          <w:szCs w:val="28"/>
          <w:cs/>
          <w:lang w:val="en-GB"/>
        </w:rPr>
        <w:t xml:space="preserve"> </w:t>
      </w:r>
      <w:r w:rsidR="00D23580" w:rsidRPr="007D5D3F">
        <w:rPr>
          <w:rFonts w:asciiTheme="minorBidi" w:hAnsiTheme="minorBidi" w:cstheme="minorBidi"/>
          <w:color w:val="000000" w:themeColor="text1"/>
          <w:sz w:val="28"/>
          <w:szCs w:val="28"/>
          <w:lang w:val="en-GB"/>
        </w:rPr>
        <w:t>PHT Partners</w:t>
      </w:r>
      <w:r w:rsidR="003F1D16" w:rsidRPr="007D5D3F">
        <w:rPr>
          <w:rFonts w:asciiTheme="minorBidi" w:hAnsiTheme="minorBidi" w:cstheme="minorBidi"/>
          <w:color w:val="000000" w:themeColor="text1"/>
          <w:sz w:val="28"/>
          <w:szCs w:val="28"/>
          <w:lang w:val="en-GB"/>
        </w:rPr>
        <w:t xml:space="preserve"> </w:t>
      </w:r>
      <w:r w:rsidRPr="007D5D3F">
        <w:rPr>
          <w:rFonts w:asciiTheme="minorBidi" w:hAnsiTheme="minorBidi" w:cstheme="minorBidi"/>
          <w:color w:val="000000" w:themeColor="text1"/>
          <w:sz w:val="28"/>
          <w:szCs w:val="28"/>
          <w:lang w:val="en-GB"/>
        </w:rPr>
        <w:t xml:space="preserve">as </w:t>
      </w:r>
      <w:r w:rsidR="00C7540F" w:rsidRPr="007D5D3F">
        <w:rPr>
          <w:rFonts w:asciiTheme="minorBidi" w:hAnsiTheme="minorBidi" w:cstheme="minorBidi"/>
          <w:color w:val="000000" w:themeColor="text1"/>
          <w:sz w:val="28"/>
          <w:szCs w:val="28"/>
          <w:lang w:val="en-GB"/>
        </w:rPr>
        <w:br/>
      </w:r>
      <w:r w:rsidRPr="007D5D3F">
        <w:rPr>
          <w:rFonts w:asciiTheme="minorBidi" w:hAnsiTheme="minorBidi" w:cstheme="minorBidi"/>
          <w:color w:val="000000" w:themeColor="text1"/>
          <w:sz w:val="28"/>
          <w:szCs w:val="28"/>
          <w:lang w:val="en-GB"/>
        </w:rPr>
        <w:t xml:space="preserve">an investment in </w:t>
      </w:r>
      <w:r w:rsidR="00EE6868" w:rsidRPr="007D5D3F">
        <w:rPr>
          <w:rFonts w:asciiTheme="minorBidi" w:hAnsiTheme="minorBidi" w:cstheme="minorBidi"/>
          <w:color w:val="000000" w:themeColor="text1"/>
          <w:sz w:val="28"/>
          <w:szCs w:val="28"/>
          <w:lang w:val="en-GB"/>
        </w:rPr>
        <w:t>subsidiaries</w:t>
      </w:r>
      <w:r w:rsidRPr="007D5D3F">
        <w:rPr>
          <w:rFonts w:asciiTheme="minorBidi" w:hAnsiTheme="minorBidi" w:cstheme="minorBidi"/>
          <w:color w:val="000000" w:themeColor="text1"/>
          <w:sz w:val="28"/>
          <w:szCs w:val="28"/>
          <w:lang w:val="en-GB"/>
        </w:rPr>
        <w:t>.</w:t>
      </w:r>
    </w:p>
    <w:p w14:paraId="3557B89F" w14:textId="77777777" w:rsidR="0073711D" w:rsidRPr="007D5D3F" w:rsidRDefault="0073711D" w:rsidP="00E15046">
      <w:pPr>
        <w:pStyle w:val="BodyText2"/>
        <w:widowControl w:val="0"/>
        <w:spacing w:after="0"/>
        <w:jc w:val="thaiDistribute"/>
        <w:rPr>
          <w:rFonts w:asciiTheme="minorBidi" w:hAnsiTheme="minorBidi" w:cstheme="minorBidi"/>
          <w:color w:val="000000" w:themeColor="text1"/>
          <w:sz w:val="24"/>
          <w:szCs w:val="24"/>
          <w:lang w:val="en-GB"/>
        </w:rPr>
      </w:pPr>
    </w:p>
    <w:p w14:paraId="1FFAC481" w14:textId="0F874A2B" w:rsidR="007C45C8" w:rsidRPr="007D5D3F" w:rsidRDefault="007C45C8" w:rsidP="007C45C8">
      <w:pPr>
        <w:pStyle w:val="BodyText2"/>
        <w:widowControl w:val="0"/>
        <w:spacing w:after="0"/>
        <w:jc w:val="thaiDistribute"/>
        <w:rPr>
          <w:rFonts w:asciiTheme="minorBidi" w:hAnsiTheme="minorBidi" w:cstheme="minorBidi"/>
          <w:color w:val="000000" w:themeColor="text1"/>
          <w:sz w:val="28"/>
          <w:szCs w:val="28"/>
          <w:lang w:val="en-GB"/>
        </w:rPr>
      </w:pPr>
      <w:r w:rsidRPr="007D5D3F">
        <w:rPr>
          <w:rFonts w:asciiTheme="minorBidi" w:hAnsiTheme="minorBidi" w:cstheme="minorBidi"/>
          <w:color w:val="000000" w:themeColor="text1"/>
          <w:sz w:val="28"/>
          <w:szCs w:val="28"/>
          <w:lang w:val="en-GB"/>
        </w:rPr>
        <w:t xml:space="preserve">The Group applied a concentration test in accordance with the requirement of TFRS 3 Business Combination to assess whether the acquisition of all share capital </w:t>
      </w:r>
      <w:r w:rsidR="00DD6BAE" w:rsidRPr="007D5D3F">
        <w:rPr>
          <w:rFonts w:asciiTheme="minorBidi" w:hAnsiTheme="minorBidi" w:cstheme="minorBidi"/>
          <w:color w:val="000000" w:themeColor="text1"/>
          <w:sz w:val="28"/>
          <w:szCs w:val="28"/>
          <w:lang w:val="en-GB"/>
        </w:rPr>
        <w:t>should be</w:t>
      </w:r>
      <w:r w:rsidRPr="007D5D3F">
        <w:rPr>
          <w:rFonts w:asciiTheme="minorBidi" w:hAnsiTheme="minorBidi" w:cstheme="minorBidi"/>
          <w:color w:val="000000" w:themeColor="text1"/>
          <w:sz w:val="28"/>
          <w:szCs w:val="28"/>
          <w:lang w:val="en-GB"/>
        </w:rPr>
        <w:t xml:space="preserve"> considered as an acquisition of assets or a business. The Group d</w:t>
      </w:r>
      <w:r w:rsidR="00DD6BAE" w:rsidRPr="007D5D3F">
        <w:rPr>
          <w:rFonts w:asciiTheme="minorBidi" w:hAnsiTheme="minorBidi" w:cstheme="minorBidi"/>
          <w:color w:val="000000" w:themeColor="text1"/>
          <w:sz w:val="28"/>
          <w:szCs w:val="28"/>
          <w:lang w:val="en-GB"/>
        </w:rPr>
        <w:t>etermined</w:t>
      </w:r>
      <w:r w:rsidRPr="007D5D3F">
        <w:rPr>
          <w:rFonts w:asciiTheme="minorBidi" w:hAnsiTheme="minorBidi" w:cstheme="minorBidi"/>
          <w:color w:val="000000" w:themeColor="text1"/>
          <w:sz w:val="28"/>
          <w:szCs w:val="28"/>
          <w:lang w:val="en-GB"/>
        </w:rPr>
        <w:t xml:space="preserve"> that the fair value of the gross assets was substantially concentrated in the property, plant and equipment of the </w:t>
      </w:r>
      <w:proofErr w:type="spellStart"/>
      <w:r w:rsidRPr="007D5D3F">
        <w:rPr>
          <w:rFonts w:asciiTheme="minorBidi" w:hAnsiTheme="minorBidi" w:cstheme="minorBidi"/>
          <w:color w:val="000000" w:themeColor="text1"/>
          <w:sz w:val="28"/>
          <w:szCs w:val="28"/>
          <w:lang w:val="en-GB"/>
        </w:rPr>
        <w:t>Sinphuhorm</w:t>
      </w:r>
      <w:proofErr w:type="spellEnd"/>
      <w:r w:rsidRPr="007D5D3F">
        <w:rPr>
          <w:rFonts w:asciiTheme="minorBidi" w:hAnsiTheme="minorBidi" w:cstheme="minorBidi"/>
          <w:color w:val="000000" w:themeColor="text1"/>
          <w:sz w:val="28"/>
          <w:szCs w:val="28"/>
          <w:lang w:val="en-GB"/>
        </w:rPr>
        <w:t xml:space="preserve"> project</w:t>
      </w:r>
      <w:r w:rsidR="00605506" w:rsidRPr="007D5D3F">
        <w:rPr>
          <w:rFonts w:asciiTheme="minorBidi" w:hAnsiTheme="minorBidi" w:cstheme="minorBidi"/>
          <w:color w:val="000000" w:themeColor="text1"/>
          <w:sz w:val="28"/>
          <w:szCs w:val="28"/>
          <w:lang w:val="en-GB"/>
        </w:rPr>
        <w:t xml:space="preserve"> </w:t>
      </w:r>
      <w:r w:rsidR="00967B76" w:rsidRPr="007D5D3F">
        <w:rPr>
          <w:rFonts w:asciiTheme="minorBidi" w:hAnsiTheme="minorBidi" w:cstheme="minorBidi"/>
          <w:color w:val="000000" w:themeColor="text1"/>
          <w:sz w:val="28"/>
          <w:szCs w:val="28"/>
          <w:lang w:val="en-GB"/>
        </w:rPr>
        <w:t>amount</w:t>
      </w:r>
      <w:r w:rsidR="004001B4" w:rsidRPr="007D5D3F">
        <w:rPr>
          <w:rFonts w:asciiTheme="minorBidi" w:hAnsiTheme="minorBidi" w:cstheme="minorBidi"/>
          <w:color w:val="000000" w:themeColor="text1"/>
          <w:sz w:val="28"/>
          <w:szCs w:val="28"/>
          <w:lang w:val="en-GB"/>
        </w:rPr>
        <w:t>i</w:t>
      </w:r>
      <w:r w:rsidR="00A5714A" w:rsidRPr="007D5D3F">
        <w:rPr>
          <w:rFonts w:asciiTheme="minorBidi" w:hAnsiTheme="minorBidi" w:cstheme="minorBidi"/>
          <w:color w:val="000000" w:themeColor="text1"/>
          <w:sz w:val="28"/>
          <w:szCs w:val="28"/>
          <w:lang w:val="en-GB"/>
        </w:rPr>
        <w:t>ng</w:t>
      </w:r>
      <w:r w:rsidR="004001B4" w:rsidRPr="007D5D3F">
        <w:rPr>
          <w:rFonts w:asciiTheme="minorBidi" w:hAnsiTheme="minorBidi" w:cstheme="minorBidi"/>
          <w:color w:val="000000" w:themeColor="text1"/>
          <w:sz w:val="28"/>
          <w:szCs w:val="28"/>
          <w:lang w:val="en-GB"/>
        </w:rPr>
        <w:t xml:space="preserve"> to</w:t>
      </w:r>
      <w:r w:rsidR="00967B76" w:rsidRPr="007D5D3F">
        <w:rPr>
          <w:rFonts w:asciiTheme="minorBidi" w:hAnsiTheme="minorBidi" w:cstheme="minorBidi"/>
          <w:color w:val="000000" w:themeColor="text1"/>
          <w:sz w:val="28"/>
          <w:szCs w:val="28"/>
          <w:lang w:val="en-GB"/>
        </w:rPr>
        <w:t xml:space="preserve"> US Dollar 11</w:t>
      </w:r>
      <w:r w:rsidR="00605506" w:rsidRPr="007D5D3F">
        <w:rPr>
          <w:rFonts w:asciiTheme="minorBidi" w:hAnsiTheme="minorBidi" w:cstheme="minorBidi"/>
          <w:color w:val="000000" w:themeColor="text1"/>
          <w:sz w:val="28"/>
          <w:szCs w:val="28"/>
          <w:lang w:val="en-GB"/>
        </w:rPr>
        <w:t>8</w:t>
      </w:r>
      <w:r w:rsidR="00967B76" w:rsidRPr="007D5D3F">
        <w:rPr>
          <w:rFonts w:asciiTheme="minorBidi" w:hAnsiTheme="minorBidi" w:cstheme="minorBidi"/>
          <w:color w:val="000000" w:themeColor="text1"/>
          <w:sz w:val="28"/>
          <w:szCs w:val="28"/>
          <w:lang w:val="en-GB"/>
        </w:rPr>
        <w:t>.</w:t>
      </w:r>
      <w:r w:rsidR="00605506" w:rsidRPr="007D5D3F">
        <w:rPr>
          <w:rFonts w:asciiTheme="minorBidi" w:hAnsiTheme="minorBidi" w:cstheme="minorBidi"/>
          <w:color w:val="000000" w:themeColor="text1"/>
          <w:sz w:val="28"/>
          <w:szCs w:val="28"/>
          <w:lang w:val="en-GB"/>
        </w:rPr>
        <w:t>02</w:t>
      </w:r>
      <w:r w:rsidR="00967B76" w:rsidRPr="007D5D3F">
        <w:rPr>
          <w:rFonts w:asciiTheme="minorBidi" w:hAnsiTheme="minorBidi" w:cstheme="minorBidi"/>
          <w:color w:val="000000" w:themeColor="text1"/>
          <w:sz w:val="28"/>
          <w:szCs w:val="28"/>
          <w:lang w:val="en-GB"/>
        </w:rPr>
        <w:t xml:space="preserve"> million </w:t>
      </w:r>
      <w:r w:rsidR="00967B76" w:rsidRPr="007D5D3F">
        <w:rPr>
          <w:rFonts w:asciiTheme="minorBidi" w:hAnsiTheme="minorBidi" w:cstheme="minorBidi"/>
          <w:color w:val="000000" w:themeColor="text1"/>
          <w:sz w:val="28"/>
          <w:szCs w:val="28"/>
          <w:cs/>
          <w:lang w:val="en-GB"/>
        </w:rPr>
        <w:t>(</w:t>
      </w:r>
      <w:r w:rsidR="00967B76" w:rsidRPr="007D5D3F">
        <w:rPr>
          <w:rFonts w:asciiTheme="minorBidi" w:hAnsiTheme="minorBidi" w:cstheme="minorBidi"/>
          <w:color w:val="000000" w:themeColor="text1"/>
          <w:sz w:val="28"/>
          <w:szCs w:val="28"/>
          <w:lang w:val="en-GB"/>
        </w:rPr>
        <w:t>Baht</w:t>
      </w:r>
      <w:r w:rsidR="00C94488" w:rsidRPr="007D5D3F">
        <w:rPr>
          <w:rFonts w:asciiTheme="minorBidi" w:hAnsiTheme="minorBidi" w:cstheme="minorBidi"/>
          <w:color w:val="000000" w:themeColor="text1"/>
          <w:sz w:val="28"/>
          <w:szCs w:val="28"/>
          <w:lang w:val="en-GB"/>
        </w:rPr>
        <w:t xml:space="preserve"> 3,942.13</w:t>
      </w:r>
      <w:r w:rsidR="00967B76" w:rsidRPr="007D5D3F">
        <w:rPr>
          <w:rFonts w:asciiTheme="minorBidi" w:hAnsiTheme="minorBidi" w:cstheme="minorBidi"/>
          <w:color w:val="000000" w:themeColor="text1"/>
          <w:sz w:val="28"/>
          <w:szCs w:val="28"/>
          <w:lang w:val="en-GB"/>
        </w:rPr>
        <w:t xml:space="preserve"> million</w:t>
      </w:r>
      <w:r w:rsidR="00967B76" w:rsidRPr="007D5D3F">
        <w:rPr>
          <w:rFonts w:asciiTheme="minorBidi" w:hAnsiTheme="minorBidi" w:cstheme="minorBidi"/>
          <w:color w:val="000000" w:themeColor="text1"/>
          <w:sz w:val="28"/>
          <w:szCs w:val="28"/>
          <w:cs/>
          <w:lang w:val="en-US"/>
        </w:rPr>
        <w:t>)</w:t>
      </w:r>
      <w:r w:rsidR="00AE2FE7" w:rsidRPr="007D5D3F">
        <w:rPr>
          <w:rFonts w:asciiTheme="minorBidi" w:hAnsiTheme="minorBidi" w:cstheme="minorBidi"/>
          <w:color w:val="000000" w:themeColor="text1"/>
          <w:sz w:val="28"/>
          <w:szCs w:val="28"/>
          <w:lang w:val="en-US"/>
        </w:rPr>
        <w:t>.</w:t>
      </w:r>
      <w:r w:rsidR="00605506" w:rsidRPr="007D5D3F">
        <w:rPr>
          <w:rFonts w:asciiTheme="minorBidi" w:hAnsiTheme="minorBidi" w:cstheme="minorBidi"/>
          <w:color w:val="000000" w:themeColor="text1"/>
          <w:sz w:val="28"/>
          <w:szCs w:val="28"/>
          <w:cs/>
          <w:lang w:val="en-US"/>
        </w:rPr>
        <w:t xml:space="preserve"> </w:t>
      </w:r>
      <w:r w:rsidR="00AC2F0F" w:rsidRPr="007D5D3F">
        <w:rPr>
          <w:rFonts w:asciiTheme="minorBidi" w:hAnsiTheme="minorBidi" w:cstheme="minorBidi"/>
          <w:color w:val="000000" w:themeColor="text1"/>
          <w:sz w:val="28"/>
          <w:szCs w:val="28"/>
          <w:lang w:val="en-GB"/>
        </w:rPr>
        <w:t xml:space="preserve">Therefore, the transaction is considered </w:t>
      </w:r>
      <w:r w:rsidR="00646815">
        <w:rPr>
          <w:rFonts w:asciiTheme="minorBidi" w:hAnsiTheme="minorBidi" w:cstheme="minorBidi"/>
          <w:color w:val="000000" w:themeColor="text1"/>
          <w:sz w:val="28"/>
          <w:szCs w:val="28"/>
          <w:lang w:val="en-GB"/>
        </w:rPr>
        <w:t xml:space="preserve">as </w:t>
      </w:r>
      <w:r w:rsidR="00AC2F0F" w:rsidRPr="007D5D3F">
        <w:rPr>
          <w:rFonts w:asciiTheme="minorBidi" w:hAnsiTheme="minorBidi" w:cstheme="minorBidi"/>
          <w:color w:val="000000" w:themeColor="text1"/>
          <w:sz w:val="28"/>
          <w:szCs w:val="28"/>
          <w:lang w:val="en-GB"/>
        </w:rPr>
        <w:t>the acquisition of assets.</w:t>
      </w:r>
    </w:p>
    <w:p w14:paraId="60C87FD2" w14:textId="77777777" w:rsidR="00AC2F0F" w:rsidRPr="007D5D3F" w:rsidRDefault="00AC2F0F" w:rsidP="007C45C8">
      <w:pPr>
        <w:pStyle w:val="BodyText2"/>
        <w:widowControl w:val="0"/>
        <w:spacing w:after="0"/>
        <w:jc w:val="thaiDistribute"/>
        <w:rPr>
          <w:rFonts w:asciiTheme="minorBidi" w:hAnsiTheme="minorBidi" w:cstheme="minorBidi"/>
          <w:color w:val="000000" w:themeColor="text1"/>
          <w:sz w:val="28"/>
          <w:szCs w:val="28"/>
          <w:lang w:val="en-GB"/>
        </w:rPr>
      </w:pPr>
    </w:p>
    <w:p w14:paraId="10C012EF" w14:textId="3CCE4980" w:rsidR="00D238B5" w:rsidRPr="007D5D3F" w:rsidRDefault="00EE0386" w:rsidP="00BC7A5E">
      <w:pPr>
        <w:pStyle w:val="BodyText2"/>
        <w:widowControl w:val="0"/>
        <w:numPr>
          <w:ilvl w:val="0"/>
          <w:numId w:val="23"/>
        </w:numPr>
        <w:spacing w:after="0"/>
        <w:ind w:left="540"/>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sz w:val="28"/>
          <w:szCs w:val="28"/>
          <w:lang w:val="en-GB"/>
        </w:rPr>
        <w:t xml:space="preserve">On 28 April 2025, PTTEP Mexico E&amp;P Limited, S. de R.L. de C.V. (PTTEP MEP), a subsidiary of the </w:t>
      </w:r>
      <w:r w:rsidR="00794440" w:rsidRPr="007D5D3F">
        <w:rPr>
          <w:rFonts w:asciiTheme="minorBidi" w:hAnsiTheme="minorBidi" w:cstheme="minorBidi"/>
          <w:color w:val="000000" w:themeColor="text1"/>
          <w:sz w:val="28"/>
          <w:szCs w:val="28"/>
          <w:lang w:val="en-GB"/>
        </w:rPr>
        <w:t>G</w:t>
      </w:r>
      <w:r w:rsidRPr="007D5D3F">
        <w:rPr>
          <w:rFonts w:asciiTheme="minorBidi" w:hAnsiTheme="minorBidi" w:cstheme="minorBidi"/>
          <w:color w:val="000000" w:themeColor="text1"/>
          <w:sz w:val="28"/>
          <w:szCs w:val="28"/>
          <w:lang w:val="en-GB"/>
        </w:rPr>
        <w:t xml:space="preserve">roup, submitted a withdrawal notification of its 16.67% interest in the Mexico Block 29 (2.4) project in Mexico to the joint partners. The withdrawal was effective </w:t>
      </w:r>
      <w:r w:rsidR="00AE2FE7" w:rsidRPr="007D5D3F">
        <w:rPr>
          <w:rFonts w:asciiTheme="minorBidi" w:hAnsiTheme="minorBidi" w:cstheme="minorBidi"/>
          <w:color w:val="000000" w:themeColor="text1"/>
          <w:sz w:val="28"/>
          <w:szCs w:val="28"/>
          <w:lang w:val="en-GB"/>
        </w:rPr>
        <w:t xml:space="preserve">on 31 May 2025 </w:t>
      </w:r>
      <w:r w:rsidRPr="007D5D3F">
        <w:rPr>
          <w:rFonts w:asciiTheme="minorBidi" w:hAnsiTheme="minorBidi" w:cstheme="minorBidi"/>
          <w:color w:val="000000" w:themeColor="text1"/>
          <w:sz w:val="28"/>
          <w:szCs w:val="28"/>
          <w:lang w:val="en-GB"/>
        </w:rPr>
        <w:t xml:space="preserve">in accordance with the Joint Operating Agreement. The operator is in the process of submitting the withdrawal request </w:t>
      </w:r>
      <w:r w:rsidR="00B36D03" w:rsidRPr="007D5D3F">
        <w:rPr>
          <w:rFonts w:asciiTheme="minorBidi" w:hAnsiTheme="minorBidi" w:cstheme="minorBidi"/>
          <w:color w:val="000000" w:themeColor="text1"/>
          <w:sz w:val="28"/>
          <w:szCs w:val="28"/>
          <w:lang w:val="en-GB"/>
        </w:rPr>
        <w:t xml:space="preserve">to the </w:t>
      </w:r>
      <w:r w:rsidRPr="007D5D3F">
        <w:rPr>
          <w:rFonts w:asciiTheme="minorBidi" w:hAnsiTheme="minorBidi" w:cstheme="minorBidi"/>
          <w:color w:val="000000" w:themeColor="text1"/>
          <w:sz w:val="28"/>
          <w:szCs w:val="28"/>
          <w:lang w:val="en-GB"/>
        </w:rPr>
        <w:t>Government of Mexico</w:t>
      </w:r>
      <w:r w:rsidR="00825F8F" w:rsidRPr="007D5D3F">
        <w:rPr>
          <w:rFonts w:asciiTheme="minorBidi" w:hAnsiTheme="minorBidi" w:cstheme="minorBidi"/>
          <w:color w:val="000000" w:themeColor="text1"/>
          <w:sz w:val="28"/>
          <w:szCs w:val="28"/>
          <w:lang w:val="en-GB"/>
        </w:rPr>
        <w:t xml:space="preserve"> for approval</w:t>
      </w:r>
      <w:r w:rsidRPr="007D5D3F">
        <w:rPr>
          <w:rFonts w:asciiTheme="minorBidi" w:hAnsiTheme="minorBidi" w:cstheme="minorBidi"/>
          <w:color w:val="000000" w:themeColor="text1"/>
          <w:sz w:val="28"/>
          <w:szCs w:val="28"/>
          <w:lang w:val="en-GB"/>
        </w:rPr>
        <w:t>.</w:t>
      </w:r>
    </w:p>
    <w:p w14:paraId="13DDF553" w14:textId="77777777" w:rsidR="00304829" w:rsidRPr="007D5D3F" w:rsidRDefault="00304829" w:rsidP="00F8059E">
      <w:pPr>
        <w:pStyle w:val="BodyText2"/>
        <w:widowControl w:val="0"/>
        <w:spacing w:after="0"/>
        <w:ind w:left="540"/>
        <w:jc w:val="thaiDistribute"/>
        <w:rPr>
          <w:rFonts w:asciiTheme="minorBidi" w:hAnsiTheme="minorBidi" w:cstheme="minorBidi"/>
          <w:color w:val="000000" w:themeColor="text1"/>
          <w:sz w:val="28"/>
          <w:szCs w:val="28"/>
          <w:cs/>
          <w:lang w:val="en-US"/>
        </w:rPr>
      </w:pPr>
    </w:p>
    <w:p w14:paraId="02EDE95B" w14:textId="77777777" w:rsidR="00E438F7" w:rsidRPr="007D5D3F" w:rsidRDefault="00E438F7" w:rsidP="00F8059E">
      <w:pPr>
        <w:pStyle w:val="BodyText2"/>
        <w:widowControl w:val="0"/>
        <w:spacing w:after="0"/>
        <w:ind w:left="540"/>
        <w:jc w:val="thaiDistribute"/>
        <w:rPr>
          <w:rFonts w:asciiTheme="minorBidi" w:hAnsiTheme="minorBidi" w:cstheme="minorBidi"/>
          <w:color w:val="000000" w:themeColor="text1"/>
          <w:sz w:val="28"/>
          <w:szCs w:val="28"/>
          <w:lang w:val="en-US"/>
        </w:rPr>
      </w:pPr>
    </w:p>
    <w:p w14:paraId="147D4DFB" w14:textId="77777777" w:rsidR="0024554C" w:rsidRPr="007D5D3F" w:rsidRDefault="0024554C" w:rsidP="00F8059E">
      <w:pPr>
        <w:pStyle w:val="BodyText2"/>
        <w:widowControl w:val="0"/>
        <w:spacing w:after="0"/>
        <w:ind w:left="540"/>
        <w:jc w:val="thaiDistribute"/>
        <w:rPr>
          <w:rFonts w:asciiTheme="minorBidi" w:hAnsiTheme="minorBidi" w:cstheme="minorBidi"/>
          <w:color w:val="000000" w:themeColor="text1"/>
          <w:sz w:val="28"/>
          <w:szCs w:val="28"/>
          <w:lang w:val="en-US"/>
        </w:rPr>
      </w:pPr>
    </w:p>
    <w:p w14:paraId="26FC74CA" w14:textId="77777777" w:rsidR="00E438F7" w:rsidRPr="007D5D3F" w:rsidRDefault="00E438F7" w:rsidP="00F8059E">
      <w:pPr>
        <w:pStyle w:val="BodyText2"/>
        <w:widowControl w:val="0"/>
        <w:spacing w:after="0"/>
        <w:ind w:left="540"/>
        <w:jc w:val="thaiDistribute"/>
        <w:rPr>
          <w:rFonts w:asciiTheme="minorBidi" w:hAnsiTheme="minorBidi" w:cstheme="minorBidi"/>
          <w:color w:val="000000" w:themeColor="text1"/>
          <w:sz w:val="28"/>
          <w:szCs w:val="28"/>
          <w:lang w:val="en-US"/>
        </w:rPr>
      </w:pPr>
    </w:p>
    <w:p w14:paraId="65F62443" w14:textId="77777777" w:rsidR="00E438F7" w:rsidRPr="007D5D3F" w:rsidRDefault="00E438F7" w:rsidP="00F8059E">
      <w:pPr>
        <w:pStyle w:val="BodyText2"/>
        <w:widowControl w:val="0"/>
        <w:spacing w:after="0"/>
        <w:ind w:left="540"/>
        <w:jc w:val="thaiDistribute"/>
        <w:rPr>
          <w:rFonts w:asciiTheme="minorBidi" w:hAnsiTheme="minorBidi" w:cstheme="minorBidi"/>
          <w:color w:val="000000" w:themeColor="text1"/>
          <w:sz w:val="28"/>
          <w:szCs w:val="28"/>
          <w:cs/>
          <w:lang w:val="en-US"/>
        </w:rPr>
      </w:pPr>
    </w:p>
    <w:p w14:paraId="17C04A26" w14:textId="77777777" w:rsidR="00E1209D" w:rsidRPr="007D5D3F" w:rsidRDefault="003F5709" w:rsidP="00D51510">
      <w:pPr>
        <w:pStyle w:val="BodyText2"/>
        <w:widowControl w:val="0"/>
        <w:numPr>
          <w:ilvl w:val="0"/>
          <w:numId w:val="23"/>
        </w:numPr>
        <w:spacing w:after="0"/>
        <w:ind w:left="540"/>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sz w:val="28"/>
          <w:szCs w:val="28"/>
          <w:lang w:val="en-GB"/>
        </w:rPr>
        <w:t xml:space="preserve">From the class action lawsuit brought by a group of Indonesian seaweed farmers against PTTEP Australasia (Ashmore Cartier) Pty Ltd (PTTEP AAA), a subsidiary of the Group, in the Federal Court of Australia in 2016, claiming that damage to their seaweed crops was allegedly caused by the </w:t>
      </w:r>
      <w:proofErr w:type="spellStart"/>
      <w:r w:rsidRPr="007D5D3F">
        <w:rPr>
          <w:rFonts w:asciiTheme="minorBidi" w:hAnsiTheme="minorBidi" w:cstheme="minorBidi"/>
          <w:color w:val="000000" w:themeColor="text1"/>
          <w:sz w:val="28"/>
          <w:szCs w:val="28"/>
          <w:lang w:val="en-GB"/>
        </w:rPr>
        <w:t>Montara</w:t>
      </w:r>
      <w:proofErr w:type="spellEnd"/>
      <w:r w:rsidRPr="007D5D3F">
        <w:rPr>
          <w:rFonts w:asciiTheme="minorBidi" w:hAnsiTheme="minorBidi" w:cstheme="minorBidi"/>
          <w:color w:val="000000" w:themeColor="text1"/>
          <w:sz w:val="28"/>
          <w:szCs w:val="28"/>
          <w:lang w:val="en-GB"/>
        </w:rPr>
        <w:t xml:space="preserve"> oil spill incident in 20</w:t>
      </w:r>
      <w:r w:rsidR="000B2355" w:rsidRPr="007D5D3F">
        <w:rPr>
          <w:rFonts w:asciiTheme="minorBidi" w:hAnsiTheme="minorBidi" w:cstheme="minorBidi"/>
          <w:color w:val="000000" w:themeColor="text1"/>
          <w:sz w:val="28"/>
          <w:szCs w:val="28"/>
          <w:lang w:val="en-GB"/>
        </w:rPr>
        <w:t>0</w:t>
      </w:r>
      <w:r w:rsidRPr="007D5D3F">
        <w:rPr>
          <w:rFonts w:asciiTheme="minorBidi" w:hAnsiTheme="minorBidi" w:cstheme="minorBidi"/>
          <w:color w:val="000000" w:themeColor="text1"/>
          <w:sz w:val="28"/>
          <w:szCs w:val="28"/>
          <w:lang w:val="en-GB"/>
        </w:rPr>
        <w:t xml:space="preserve">9, the trial judge found that, on the balance of probabilities, oil from the </w:t>
      </w:r>
      <w:proofErr w:type="spellStart"/>
      <w:r w:rsidRPr="007D5D3F">
        <w:rPr>
          <w:rFonts w:asciiTheme="minorBidi" w:hAnsiTheme="minorBidi" w:cstheme="minorBidi"/>
          <w:color w:val="000000" w:themeColor="text1"/>
          <w:sz w:val="28"/>
          <w:szCs w:val="28"/>
          <w:lang w:val="en-GB"/>
        </w:rPr>
        <w:t>Montara</w:t>
      </w:r>
      <w:proofErr w:type="spellEnd"/>
      <w:r w:rsidRPr="007D5D3F">
        <w:rPr>
          <w:rFonts w:asciiTheme="minorBidi" w:hAnsiTheme="minorBidi" w:cstheme="minorBidi"/>
          <w:color w:val="000000" w:themeColor="text1"/>
          <w:sz w:val="28"/>
          <w:szCs w:val="28"/>
          <w:lang w:val="en-GB"/>
        </w:rPr>
        <w:t xml:space="preserve"> oil spill incident reached the seaweed farms and caused damage</w:t>
      </w:r>
      <w:r w:rsidR="007C45C8" w:rsidRPr="007D5D3F">
        <w:rPr>
          <w:rFonts w:asciiTheme="minorBidi" w:hAnsiTheme="minorBidi" w:cstheme="minorBidi"/>
          <w:color w:val="000000" w:themeColor="text1"/>
          <w:sz w:val="28"/>
          <w:szCs w:val="28"/>
          <w:lang w:val="en-GB"/>
        </w:rPr>
        <w:t>.</w:t>
      </w:r>
      <w:r w:rsidRPr="007D5D3F">
        <w:rPr>
          <w:rFonts w:asciiTheme="minorBidi" w:hAnsiTheme="minorBidi" w:cstheme="minorBidi"/>
          <w:color w:val="000000" w:themeColor="text1"/>
          <w:sz w:val="28"/>
          <w:szCs w:val="28"/>
          <w:lang w:val="en-GB"/>
        </w:rPr>
        <w:t xml:space="preserve"> </w:t>
      </w:r>
      <w:r w:rsidR="007C45C8" w:rsidRPr="007D5D3F">
        <w:rPr>
          <w:rFonts w:asciiTheme="minorBidi" w:hAnsiTheme="minorBidi" w:cstheme="minorBidi"/>
          <w:color w:val="000000" w:themeColor="text1"/>
          <w:sz w:val="28"/>
          <w:szCs w:val="28"/>
          <w:lang w:val="en-GB"/>
        </w:rPr>
        <w:t>I</w:t>
      </w:r>
      <w:r w:rsidRPr="007D5D3F">
        <w:rPr>
          <w:rFonts w:asciiTheme="minorBidi" w:hAnsiTheme="minorBidi" w:cstheme="minorBidi"/>
          <w:color w:val="000000" w:themeColor="text1"/>
          <w:sz w:val="28"/>
          <w:szCs w:val="28"/>
          <w:lang w:val="en-GB"/>
        </w:rPr>
        <w:t>n quarter 4 of 2022, PTTEP AAA participated in mediation, as ordered by the Court, and reached an in-</w:t>
      </w:r>
      <w:proofErr w:type="gramStart"/>
      <w:r w:rsidRPr="007D5D3F">
        <w:rPr>
          <w:rFonts w:asciiTheme="minorBidi" w:hAnsiTheme="minorBidi" w:cstheme="minorBidi"/>
          <w:color w:val="000000" w:themeColor="text1"/>
          <w:sz w:val="28"/>
          <w:szCs w:val="28"/>
          <w:lang w:val="en-GB"/>
        </w:rPr>
        <w:t>principle</w:t>
      </w:r>
      <w:proofErr w:type="gramEnd"/>
      <w:r w:rsidRPr="007D5D3F">
        <w:rPr>
          <w:rFonts w:asciiTheme="minorBidi" w:hAnsiTheme="minorBidi" w:cstheme="minorBidi"/>
          <w:color w:val="000000" w:themeColor="text1"/>
          <w:sz w:val="28"/>
          <w:szCs w:val="28"/>
          <w:lang w:val="en-GB"/>
        </w:rPr>
        <w:t xml:space="preserve"> agreement, whereby PTTEP AAA would pay Australian Dollar 192.5 million in full and final settlement of the class action (including PTTEP AAA's appeal) to the group of Indonesian seaweed farmers, on a no admission of liability basis.</w:t>
      </w:r>
      <w:r w:rsidR="00C0227C" w:rsidRPr="007D5D3F">
        <w:rPr>
          <w:rFonts w:asciiTheme="minorBidi" w:hAnsiTheme="minorBidi" w:cstheme="minorBidi"/>
          <w:color w:val="000000" w:themeColor="text1"/>
          <w:sz w:val="28"/>
          <w:szCs w:val="28"/>
          <w:lang w:val="en-GB"/>
        </w:rPr>
        <w:t xml:space="preserve"> </w:t>
      </w:r>
      <w:r w:rsidRPr="007D5D3F">
        <w:rPr>
          <w:rFonts w:asciiTheme="minorBidi" w:hAnsiTheme="minorBidi" w:cstheme="minorBidi"/>
          <w:color w:val="000000" w:themeColor="text1"/>
          <w:sz w:val="28"/>
          <w:szCs w:val="28"/>
          <w:lang w:val="en-GB"/>
        </w:rPr>
        <w:t>In quarter 1 of 2023, the Federal Court of Australia approved this in-</w:t>
      </w:r>
      <w:proofErr w:type="gramStart"/>
      <w:r w:rsidRPr="007D5D3F">
        <w:rPr>
          <w:rFonts w:asciiTheme="minorBidi" w:hAnsiTheme="minorBidi" w:cstheme="minorBidi"/>
          <w:color w:val="000000" w:themeColor="text1"/>
          <w:sz w:val="28"/>
          <w:szCs w:val="28"/>
          <w:lang w:val="en-GB"/>
        </w:rPr>
        <w:t>principle</w:t>
      </w:r>
      <w:proofErr w:type="gramEnd"/>
      <w:r w:rsidRPr="007D5D3F">
        <w:rPr>
          <w:rFonts w:asciiTheme="minorBidi" w:hAnsiTheme="minorBidi" w:cstheme="minorBidi"/>
          <w:color w:val="000000" w:themeColor="text1"/>
          <w:sz w:val="28"/>
          <w:szCs w:val="28"/>
          <w:lang w:val="en-GB"/>
        </w:rPr>
        <w:t xml:space="preserve"> settlement agreement and the approach to the distribution of the settlement sum to the group members. In May 2023, PTTEP AAA paid the approved settlement amount of Australian Dollar 192.5 million, equivalent to US Dollar 130.42 million (Baht 4,421.22 million). Nevertheless, the distribution process in accordance with the approved distribution scheme under the supervision of the court has completed and the court issued an order to dismiss the case on 30 April 2025, resulting in </w:t>
      </w:r>
      <w:r w:rsidR="00373E9E" w:rsidRPr="007D5D3F">
        <w:rPr>
          <w:rFonts w:asciiTheme="minorBidi" w:hAnsiTheme="minorBidi" w:cstheme="minorBidi"/>
          <w:color w:val="000000" w:themeColor="text1"/>
          <w:sz w:val="28"/>
          <w:szCs w:val="28"/>
          <w:lang w:val="en-GB"/>
        </w:rPr>
        <w:t>its</w:t>
      </w:r>
      <w:r w:rsidRPr="007D5D3F">
        <w:rPr>
          <w:rFonts w:asciiTheme="minorBidi" w:hAnsiTheme="minorBidi" w:cstheme="minorBidi"/>
          <w:color w:val="000000" w:themeColor="text1"/>
          <w:sz w:val="28"/>
          <w:szCs w:val="28"/>
          <w:lang w:val="en-GB"/>
        </w:rPr>
        <w:t xml:space="preserve"> final concluded. </w:t>
      </w:r>
    </w:p>
    <w:p w14:paraId="60BBDD27" w14:textId="77777777" w:rsidR="00E1209D" w:rsidRPr="007D5D3F" w:rsidRDefault="00E1209D" w:rsidP="00E1209D">
      <w:pPr>
        <w:pStyle w:val="BodyText2"/>
        <w:widowControl w:val="0"/>
        <w:spacing w:after="0"/>
        <w:ind w:left="540"/>
        <w:jc w:val="thaiDistribute"/>
        <w:rPr>
          <w:rFonts w:asciiTheme="minorBidi" w:hAnsiTheme="minorBidi" w:cstheme="minorBidi"/>
          <w:color w:val="000000" w:themeColor="text1"/>
          <w:lang w:val="en-US"/>
        </w:rPr>
      </w:pPr>
    </w:p>
    <w:p w14:paraId="3E2F40AA" w14:textId="3ECC91DE" w:rsidR="00AE3514" w:rsidRPr="00782249" w:rsidRDefault="00EC0FB3" w:rsidP="00552DB7">
      <w:pPr>
        <w:pStyle w:val="BodyText2"/>
        <w:widowControl w:val="0"/>
        <w:numPr>
          <w:ilvl w:val="0"/>
          <w:numId w:val="23"/>
        </w:numPr>
        <w:spacing w:after="0"/>
        <w:ind w:left="540"/>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sz w:val="28"/>
          <w:szCs w:val="28"/>
          <w:lang w:val="en-GB"/>
        </w:rPr>
        <w:t xml:space="preserve">On 25 July 2025, PTTEP Joint Development SG </w:t>
      </w:r>
      <w:proofErr w:type="spellStart"/>
      <w:r w:rsidRPr="007D5D3F">
        <w:rPr>
          <w:rFonts w:asciiTheme="minorBidi" w:hAnsiTheme="minorBidi" w:cstheme="minorBidi"/>
          <w:color w:val="000000" w:themeColor="text1"/>
          <w:sz w:val="28"/>
          <w:szCs w:val="28"/>
          <w:lang w:val="en-GB"/>
        </w:rPr>
        <w:t>Pte.</w:t>
      </w:r>
      <w:proofErr w:type="spellEnd"/>
      <w:r w:rsidRPr="007D5D3F">
        <w:rPr>
          <w:rFonts w:asciiTheme="minorBidi" w:hAnsiTheme="minorBidi" w:cstheme="minorBidi"/>
          <w:color w:val="000000" w:themeColor="text1"/>
          <w:sz w:val="28"/>
          <w:szCs w:val="28"/>
          <w:lang w:val="en-GB"/>
        </w:rPr>
        <w:t xml:space="preserve"> Ltd. (PTTEP JDS), a subsidiary of the Group, entered into a SPA to invest in Block A-18 in </w:t>
      </w:r>
      <w:r w:rsidR="00020ADB" w:rsidRPr="007D5D3F">
        <w:rPr>
          <w:rFonts w:asciiTheme="minorBidi" w:hAnsiTheme="minorBidi" w:cstheme="minorBidi"/>
          <w:color w:val="000000" w:themeColor="text1"/>
          <w:sz w:val="28"/>
          <w:szCs w:val="28"/>
          <w:lang w:val="en-US"/>
        </w:rPr>
        <w:t xml:space="preserve">the </w:t>
      </w:r>
      <w:r w:rsidRPr="007D5D3F">
        <w:rPr>
          <w:rFonts w:asciiTheme="minorBidi" w:hAnsiTheme="minorBidi" w:cstheme="minorBidi"/>
          <w:color w:val="000000" w:themeColor="text1"/>
          <w:sz w:val="28"/>
          <w:szCs w:val="28"/>
          <w:lang w:val="en-GB"/>
        </w:rPr>
        <w:t>Malaysia-Thai Joint Development Area (MTJDA) by purchasing all share</w:t>
      </w:r>
      <w:r w:rsidR="00020ADB" w:rsidRPr="007D5D3F">
        <w:rPr>
          <w:rFonts w:asciiTheme="minorBidi" w:hAnsiTheme="minorBidi" w:cstheme="minorBidi"/>
          <w:color w:val="000000" w:themeColor="text1"/>
          <w:sz w:val="28"/>
          <w:szCs w:val="28"/>
          <w:lang w:val="en-GB"/>
        </w:rPr>
        <w:t>s</w:t>
      </w:r>
      <w:r w:rsidRPr="007D5D3F">
        <w:rPr>
          <w:rFonts w:asciiTheme="minorBidi" w:hAnsiTheme="minorBidi" w:cstheme="minorBidi"/>
          <w:color w:val="000000" w:themeColor="text1"/>
          <w:sz w:val="28"/>
          <w:szCs w:val="28"/>
          <w:lang w:val="en-GB"/>
        </w:rPr>
        <w:t xml:space="preserve"> from Hess International Oil Corporation (changed to  PTTEP JDX Corporation (PTTEP JDX))</w:t>
      </w:r>
      <w:r w:rsidR="00DE5A0F" w:rsidRPr="007D5D3F">
        <w:rPr>
          <w:rFonts w:asciiTheme="minorBidi" w:hAnsiTheme="minorBidi" w:cstheme="minorBidi"/>
          <w:color w:val="000000" w:themeColor="text1"/>
          <w:sz w:val="28"/>
          <w:szCs w:val="28"/>
          <w:lang w:val="en-GB"/>
        </w:rPr>
        <w:t xml:space="preserve"> and</w:t>
      </w:r>
      <w:r w:rsidRPr="007D5D3F">
        <w:rPr>
          <w:rFonts w:asciiTheme="minorBidi" w:hAnsiTheme="minorBidi" w:cstheme="minorBidi"/>
          <w:color w:val="000000" w:themeColor="text1"/>
          <w:sz w:val="28"/>
          <w:szCs w:val="28"/>
          <w:lang w:val="en-GB"/>
        </w:rPr>
        <w:t xml:space="preserve"> Hess Oil Company of Thailand (JDA) Limited (changed to  PTTEP JDX Thailand (JDA) Limited (PTTEP JDX-JDA)) and Hess Oil Company of Thailand Ltd. Co (changed to  PTTEP JDX Thailand Ltd. Co. (PTTEP JDX-TH)). PTTEP JDX-JDA and PTTEP JDX-TH hold 49.5% and 0.5% interest</w:t>
      </w:r>
      <w:r w:rsidR="00A95D6D">
        <w:rPr>
          <w:rFonts w:asciiTheme="minorBidi" w:hAnsiTheme="minorBidi" w:cstheme="minorBidi"/>
          <w:color w:val="000000" w:themeColor="text1"/>
          <w:sz w:val="28"/>
          <w:szCs w:val="28"/>
          <w:lang w:val="en-US"/>
        </w:rPr>
        <w:t>s</w:t>
      </w:r>
      <w:r w:rsidRPr="007D5D3F">
        <w:rPr>
          <w:rFonts w:asciiTheme="minorBidi" w:hAnsiTheme="minorBidi" w:cstheme="minorBidi"/>
          <w:color w:val="000000" w:themeColor="text1"/>
          <w:sz w:val="28"/>
          <w:szCs w:val="28"/>
          <w:lang w:val="en-GB"/>
        </w:rPr>
        <w:t xml:space="preserve"> in Block A-18, respectively. The Group classified the investment in </w:t>
      </w:r>
      <w:r w:rsidR="00AF6A9E" w:rsidRPr="007D5D3F">
        <w:rPr>
          <w:rFonts w:asciiTheme="minorBidi" w:hAnsiTheme="minorBidi" w:cstheme="minorBidi"/>
          <w:color w:val="000000" w:themeColor="text1"/>
          <w:sz w:val="28"/>
          <w:szCs w:val="28"/>
          <w:lang w:val="en-GB"/>
        </w:rPr>
        <w:t>Block A-18</w:t>
      </w:r>
      <w:r w:rsidRPr="007D5D3F">
        <w:rPr>
          <w:rFonts w:asciiTheme="minorBidi" w:hAnsiTheme="minorBidi" w:cstheme="minorBidi"/>
          <w:color w:val="000000" w:themeColor="text1"/>
          <w:sz w:val="28"/>
          <w:szCs w:val="28"/>
          <w:lang w:val="en-GB"/>
        </w:rPr>
        <w:t xml:space="preserve"> as an investment in</w:t>
      </w:r>
      <w:r w:rsidR="003F636C" w:rsidRPr="007D5D3F">
        <w:rPr>
          <w:rFonts w:asciiTheme="minorBidi" w:hAnsiTheme="minorBidi" w:cstheme="minorBidi" w:hint="cs"/>
          <w:color w:val="000000" w:themeColor="text1"/>
          <w:sz w:val="28"/>
          <w:szCs w:val="28"/>
          <w:cs/>
          <w:lang w:val="en-GB"/>
        </w:rPr>
        <w:t xml:space="preserve"> </w:t>
      </w:r>
      <w:r w:rsidR="003F636C" w:rsidRPr="007D5D3F">
        <w:rPr>
          <w:rFonts w:asciiTheme="minorBidi" w:hAnsiTheme="minorBidi" w:cstheme="minorBidi"/>
          <w:color w:val="000000" w:themeColor="text1"/>
          <w:sz w:val="28"/>
          <w:szCs w:val="28"/>
          <w:lang w:val="en-US"/>
        </w:rPr>
        <w:t>a</w:t>
      </w:r>
      <w:r w:rsidRPr="007D5D3F">
        <w:rPr>
          <w:rFonts w:asciiTheme="minorBidi" w:hAnsiTheme="minorBidi" w:cstheme="minorBidi"/>
          <w:color w:val="000000" w:themeColor="text1"/>
          <w:sz w:val="28"/>
          <w:szCs w:val="28"/>
          <w:lang w:val="en-GB"/>
        </w:rPr>
        <w:t xml:space="preserve"> joint operation. </w:t>
      </w:r>
    </w:p>
    <w:p w14:paraId="602A40A5" w14:textId="77777777" w:rsidR="00782249" w:rsidRDefault="00782249" w:rsidP="00782249">
      <w:pPr>
        <w:pStyle w:val="ListParagraph"/>
        <w:rPr>
          <w:rFonts w:asciiTheme="minorBidi" w:hAnsiTheme="minorBidi" w:cstheme="minorBidi"/>
          <w:color w:val="000000" w:themeColor="text1"/>
          <w:cs/>
          <w:lang w:val="en-US"/>
        </w:rPr>
      </w:pPr>
    </w:p>
    <w:p w14:paraId="4FFEE9E2" w14:textId="3560A039" w:rsidR="00782249" w:rsidRPr="007D5D3F" w:rsidRDefault="0032635F" w:rsidP="00782249">
      <w:pPr>
        <w:pStyle w:val="BodyText2"/>
        <w:widowControl w:val="0"/>
        <w:spacing w:after="0"/>
        <w:ind w:left="540"/>
        <w:jc w:val="thaiDistribute"/>
        <w:rPr>
          <w:rFonts w:asciiTheme="minorBidi" w:hAnsiTheme="minorBidi" w:cstheme="minorBidi"/>
          <w:color w:val="000000" w:themeColor="text1"/>
          <w:sz w:val="28"/>
          <w:szCs w:val="28"/>
          <w:lang w:val="en-US"/>
        </w:rPr>
      </w:pPr>
      <w:r>
        <w:rPr>
          <w:rFonts w:asciiTheme="minorBidi" w:hAnsiTheme="minorBidi" w:cstheme="minorBidi"/>
          <w:color w:val="000000" w:themeColor="text1"/>
          <w:sz w:val="28"/>
          <w:szCs w:val="28"/>
          <w:lang w:val="en-US"/>
        </w:rPr>
        <w:t xml:space="preserve">The acquisition </w:t>
      </w:r>
      <w:r w:rsidR="000E49E4">
        <w:rPr>
          <w:rFonts w:asciiTheme="minorBidi" w:hAnsiTheme="minorBidi" w:cstheme="minorBidi"/>
          <w:color w:val="000000" w:themeColor="text1"/>
          <w:sz w:val="28"/>
          <w:szCs w:val="28"/>
          <w:lang w:val="en-US"/>
        </w:rPr>
        <w:t>was completed</w:t>
      </w:r>
      <w:r w:rsidR="0003318E">
        <w:rPr>
          <w:rFonts w:asciiTheme="minorBidi" w:hAnsiTheme="minorBidi" w:cstheme="minorBidi"/>
          <w:color w:val="000000" w:themeColor="text1"/>
          <w:sz w:val="28"/>
          <w:szCs w:val="28"/>
          <w:lang w:val="en-US"/>
        </w:rPr>
        <w:t xml:space="preserve"> immediately. </w:t>
      </w:r>
      <w:r w:rsidR="00782249" w:rsidRPr="007D5D3F">
        <w:rPr>
          <w:rFonts w:asciiTheme="minorBidi" w:hAnsiTheme="minorBidi" w:cstheme="minorBidi"/>
          <w:color w:val="000000" w:themeColor="text1"/>
          <w:sz w:val="28"/>
          <w:szCs w:val="28"/>
          <w:lang w:val="en-US"/>
        </w:rPr>
        <w:t xml:space="preserve">The fair value of consideration </w:t>
      </w:r>
      <w:r w:rsidR="00782249">
        <w:rPr>
          <w:rFonts w:asciiTheme="minorBidi" w:hAnsiTheme="minorBidi" w:cstheme="minorBidi"/>
          <w:color w:val="000000" w:themeColor="text1"/>
          <w:sz w:val="28"/>
          <w:szCs w:val="28"/>
          <w:lang w:val="en-US"/>
        </w:rPr>
        <w:t>transferred on the acquisition date</w:t>
      </w:r>
      <w:r w:rsidR="0048724D">
        <w:rPr>
          <w:rFonts w:asciiTheme="minorBidi" w:hAnsiTheme="minorBidi" w:cstheme="minorBidi"/>
          <w:color w:val="000000" w:themeColor="text1"/>
          <w:sz w:val="28"/>
          <w:szCs w:val="28"/>
          <w:lang w:val="en-US"/>
        </w:rPr>
        <w:t xml:space="preserve"> </w:t>
      </w:r>
      <w:r w:rsidR="00A9608F">
        <w:rPr>
          <w:rFonts w:asciiTheme="minorBidi" w:hAnsiTheme="minorBidi" w:cstheme="minorBidi"/>
          <w:color w:val="000000" w:themeColor="text1"/>
          <w:sz w:val="28"/>
          <w:szCs w:val="28"/>
          <w:lang w:val="en-US"/>
        </w:rPr>
        <w:t>was</w:t>
      </w:r>
      <w:r w:rsidR="0048724D">
        <w:rPr>
          <w:rFonts w:asciiTheme="minorBidi" w:hAnsiTheme="minorBidi" w:cstheme="minorBidi"/>
          <w:color w:val="000000" w:themeColor="text1"/>
          <w:sz w:val="28"/>
          <w:szCs w:val="28"/>
          <w:lang w:val="en-US"/>
        </w:rPr>
        <w:t xml:space="preserve"> equivalent to the purchase </w:t>
      </w:r>
      <w:r w:rsidR="005976A7">
        <w:rPr>
          <w:rFonts w:asciiTheme="minorBidi" w:hAnsiTheme="minorBidi" w:cstheme="minorBidi"/>
          <w:color w:val="000000" w:themeColor="text1"/>
          <w:sz w:val="28"/>
          <w:szCs w:val="28"/>
          <w:lang w:val="en-US"/>
        </w:rPr>
        <w:t xml:space="preserve">value, adjusted as </w:t>
      </w:r>
      <w:r w:rsidR="00983734">
        <w:rPr>
          <w:rFonts w:asciiTheme="minorBidi" w:hAnsiTheme="minorBidi" w:cstheme="minorBidi"/>
          <w:color w:val="000000" w:themeColor="text1"/>
          <w:sz w:val="28"/>
          <w:szCs w:val="28"/>
          <w:lang w:val="en-US"/>
        </w:rPr>
        <w:t xml:space="preserve">specified in </w:t>
      </w:r>
      <w:r w:rsidR="003548E3">
        <w:rPr>
          <w:rFonts w:asciiTheme="minorBidi" w:hAnsiTheme="minorBidi" w:cstheme="minorBidi"/>
          <w:color w:val="000000" w:themeColor="text1"/>
          <w:sz w:val="28"/>
          <w:szCs w:val="28"/>
          <w:lang w:val="en-US"/>
        </w:rPr>
        <w:t xml:space="preserve">SPA </w:t>
      </w:r>
      <w:r w:rsidR="00782249">
        <w:rPr>
          <w:rFonts w:asciiTheme="minorBidi" w:hAnsiTheme="minorBidi" w:cstheme="minorBidi"/>
          <w:color w:val="000000" w:themeColor="text1"/>
          <w:sz w:val="28"/>
          <w:szCs w:val="28"/>
          <w:lang w:val="en-US"/>
        </w:rPr>
        <w:t>was</w:t>
      </w:r>
      <w:r w:rsidR="00782249" w:rsidRPr="007D5D3F">
        <w:rPr>
          <w:rFonts w:asciiTheme="minorBidi" w:hAnsiTheme="minorBidi" w:cstheme="minorBidi"/>
          <w:color w:val="000000" w:themeColor="text1"/>
          <w:sz w:val="28"/>
          <w:szCs w:val="28"/>
          <w:lang w:val="en-US"/>
        </w:rPr>
        <w:t xml:space="preserve"> to US Dollar 412.84 million (Baht 13,334.36 million).</w:t>
      </w:r>
    </w:p>
    <w:p w14:paraId="2A21724A" w14:textId="77777777" w:rsidR="00782249" w:rsidRPr="00782249" w:rsidRDefault="00782249" w:rsidP="00782249">
      <w:pPr>
        <w:pStyle w:val="BodyText2"/>
        <w:widowControl w:val="0"/>
        <w:spacing w:after="0"/>
        <w:ind w:left="540"/>
        <w:jc w:val="thaiDistribute"/>
        <w:rPr>
          <w:rFonts w:asciiTheme="minorBidi" w:hAnsiTheme="minorBidi" w:cstheme="minorBidi"/>
          <w:color w:val="000000" w:themeColor="text1"/>
          <w:lang w:val="en-US"/>
        </w:rPr>
      </w:pPr>
    </w:p>
    <w:p w14:paraId="41C71CFA" w14:textId="77777777" w:rsidR="00AE3C63" w:rsidRPr="007D5D3F" w:rsidRDefault="00AE3C63" w:rsidP="00AE3C63">
      <w:pPr>
        <w:pStyle w:val="ListParagraph"/>
        <w:rPr>
          <w:rFonts w:asciiTheme="minorBidi" w:hAnsiTheme="minorBidi" w:cstheme="minorBidi"/>
          <w:color w:val="000000" w:themeColor="text1"/>
          <w:lang w:val="en-GB"/>
        </w:rPr>
      </w:pPr>
    </w:p>
    <w:p w14:paraId="00FF4942" w14:textId="77777777" w:rsidR="00ED4551" w:rsidRPr="007D5D3F" w:rsidRDefault="00ED4551" w:rsidP="00AE3C63">
      <w:pPr>
        <w:pStyle w:val="ListParagraph"/>
        <w:rPr>
          <w:rFonts w:asciiTheme="minorBidi" w:hAnsiTheme="minorBidi" w:cstheme="minorBidi"/>
          <w:color w:val="000000" w:themeColor="text1"/>
          <w:lang w:val="en-US"/>
        </w:rPr>
      </w:pPr>
    </w:p>
    <w:p w14:paraId="01F90383" w14:textId="77777777" w:rsidR="00ED4551" w:rsidRPr="007D5D3F" w:rsidRDefault="00ED4551" w:rsidP="00AE3C63">
      <w:pPr>
        <w:pStyle w:val="ListParagraph"/>
        <w:rPr>
          <w:rFonts w:asciiTheme="minorBidi" w:hAnsiTheme="minorBidi" w:cstheme="minorBidi"/>
          <w:color w:val="000000" w:themeColor="text1"/>
          <w:lang w:val="en-US"/>
        </w:rPr>
      </w:pPr>
    </w:p>
    <w:p w14:paraId="62C7BE1E" w14:textId="77777777" w:rsidR="00ED4551" w:rsidRPr="007D5D3F" w:rsidRDefault="00ED4551" w:rsidP="00AE3C63">
      <w:pPr>
        <w:pStyle w:val="ListParagraph"/>
        <w:rPr>
          <w:rFonts w:asciiTheme="minorBidi" w:hAnsiTheme="minorBidi" w:cstheme="minorBidi"/>
          <w:color w:val="000000" w:themeColor="text1"/>
          <w:lang w:val="en-US"/>
        </w:rPr>
      </w:pPr>
    </w:p>
    <w:p w14:paraId="4C63C18A" w14:textId="77777777" w:rsidR="00ED4551" w:rsidRPr="007D5D3F" w:rsidRDefault="00ED4551" w:rsidP="00AE3C63">
      <w:pPr>
        <w:pStyle w:val="ListParagraph"/>
        <w:rPr>
          <w:rFonts w:asciiTheme="minorBidi" w:hAnsiTheme="minorBidi" w:cstheme="minorBidi"/>
          <w:color w:val="000000" w:themeColor="text1"/>
          <w:lang w:val="en-US"/>
        </w:rPr>
      </w:pPr>
    </w:p>
    <w:p w14:paraId="0D680B15" w14:textId="77777777" w:rsidR="00ED4551" w:rsidRPr="007D5D3F" w:rsidRDefault="00ED4551" w:rsidP="00AE3C63">
      <w:pPr>
        <w:pStyle w:val="ListParagraph"/>
        <w:rPr>
          <w:rFonts w:asciiTheme="minorBidi" w:hAnsiTheme="minorBidi" w:cstheme="minorBidi"/>
          <w:color w:val="000000" w:themeColor="text1"/>
          <w:lang w:val="en-US"/>
        </w:rPr>
      </w:pPr>
    </w:p>
    <w:p w14:paraId="58173B9D" w14:textId="77777777" w:rsidR="00ED4551" w:rsidRPr="007D5D3F" w:rsidRDefault="00ED4551" w:rsidP="00AE3C63">
      <w:pPr>
        <w:pStyle w:val="ListParagraph"/>
        <w:rPr>
          <w:rFonts w:asciiTheme="minorBidi" w:hAnsiTheme="minorBidi" w:cstheme="minorBidi"/>
          <w:color w:val="000000" w:themeColor="text1"/>
          <w:lang w:val="en-US"/>
        </w:rPr>
      </w:pPr>
    </w:p>
    <w:p w14:paraId="5AAFA09F" w14:textId="77777777" w:rsidR="00552DB7" w:rsidRPr="007D5D3F" w:rsidRDefault="00552DB7" w:rsidP="00AE3C63">
      <w:pPr>
        <w:pStyle w:val="ListParagraph"/>
        <w:rPr>
          <w:rFonts w:asciiTheme="minorBidi" w:hAnsiTheme="minorBidi" w:cstheme="minorBidi"/>
          <w:color w:val="000000" w:themeColor="text1"/>
          <w:lang w:val="en-US"/>
        </w:rPr>
      </w:pPr>
    </w:p>
    <w:p w14:paraId="35D0868F" w14:textId="4CB35ED4" w:rsidR="00AE3514" w:rsidRPr="007D5D3F" w:rsidRDefault="009B744F" w:rsidP="009B744F">
      <w:pPr>
        <w:pStyle w:val="ListParagraph"/>
        <w:ind w:left="540"/>
        <w:rPr>
          <w:rFonts w:asciiTheme="minorBidi" w:hAnsiTheme="minorBidi" w:cstheme="minorBidi"/>
          <w:color w:val="000000" w:themeColor="text1"/>
          <w:szCs w:val="28"/>
          <w:lang w:val="en-US"/>
        </w:rPr>
      </w:pPr>
      <w:r w:rsidRPr="007D5D3F">
        <w:rPr>
          <w:rFonts w:asciiTheme="minorBidi" w:hAnsiTheme="minorBidi" w:cstheme="minorBidi"/>
          <w:color w:val="000000" w:themeColor="text1"/>
          <w:szCs w:val="28"/>
          <w:lang w:val="en-GB"/>
        </w:rPr>
        <w:t>The details of the estimated fair value of the net identifiable net assets acquired at the acquisition date and the resulting goodwill are as follows.</w:t>
      </w:r>
    </w:p>
    <w:tbl>
      <w:tblPr>
        <w:tblW w:w="8820" w:type="dxa"/>
        <w:tblInd w:w="648" w:type="dxa"/>
        <w:tblLook w:val="04A0" w:firstRow="1" w:lastRow="0" w:firstColumn="1" w:lastColumn="0" w:noHBand="0" w:noVBand="1"/>
      </w:tblPr>
      <w:tblGrid>
        <w:gridCol w:w="5760"/>
        <w:gridCol w:w="1530"/>
        <w:gridCol w:w="1530"/>
      </w:tblGrid>
      <w:tr w:rsidR="00EA4E45" w:rsidRPr="007D5D3F" w14:paraId="4BA0EB24" w14:textId="77777777" w:rsidTr="00874242">
        <w:trPr>
          <w:cantSplit/>
          <w:trHeight w:val="20"/>
        </w:trPr>
        <w:tc>
          <w:tcPr>
            <w:tcW w:w="5760" w:type="dxa"/>
            <w:tcBorders>
              <w:top w:val="nil"/>
              <w:left w:val="nil"/>
              <w:bottom w:val="nil"/>
              <w:right w:val="nil"/>
            </w:tcBorders>
            <w:vAlign w:val="center"/>
          </w:tcPr>
          <w:p w14:paraId="1A782DDA" w14:textId="77777777" w:rsidR="00EA4E45" w:rsidRPr="007D5D3F" w:rsidRDefault="00EA4E45">
            <w:pPr>
              <w:ind w:left="-86"/>
              <w:rPr>
                <w:rFonts w:asciiTheme="minorBidi" w:hAnsiTheme="minorBidi" w:cstheme="minorBidi"/>
                <w:lang w:val="en-US"/>
              </w:rPr>
            </w:pPr>
          </w:p>
        </w:tc>
        <w:tc>
          <w:tcPr>
            <w:tcW w:w="3060" w:type="dxa"/>
            <w:gridSpan w:val="2"/>
            <w:tcBorders>
              <w:top w:val="single" w:sz="4" w:space="0" w:color="auto"/>
              <w:left w:val="nil"/>
              <w:bottom w:val="single" w:sz="4" w:space="0" w:color="auto"/>
              <w:right w:val="nil"/>
            </w:tcBorders>
            <w:vAlign w:val="center"/>
          </w:tcPr>
          <w:p w14:paraId="4B24536A" w14:textId="1D92DB0B" w:rsidR="00EA4E45" w:rsidRPr="007D5D3F" w:rsidRDefault="00EA4E45">
            <w:pPr>
              <w:ind w:right="-72"/>
              <w:jc w:val="right"/>
              <w:rPr>
                <w:rFonts w:ascii="Cordia New" w:hAnsi="Cordia New" w:cs="Cordia New"/>
                <w:b/>
                <w:bCs/>
              </w:rPr>
            </w:pPr>
            <w:r w:rsidRPr="007D5D3F">
              <w:rPr>
                <w:rFonts w:ascii="Cordia New" w:hAnsi="Cordia New" w:cs="Cordia New"/>
                <w:b/>
                <w:bCs/>
                <w:lang w:val="en-US"/>
              </w:rPr>
              <w:t xml:space="preserve">Consolidated financial </w:t>
            </w:r>
            <w:proofErr w:type="spellStart"/>
            <w:r w:rsidRPr="007D5D3F">
              <w:rPr>
                <w:rFonts w:ascii="Cordia New" w:hAnsi="Cordia New" w:cs="Cordia New"/>
                <w:b/>
                <w:bCs/>
                <w:lang w:val="en-US"/>
              </w:rPr>
              <w:t>informaton</w:t>
            </w:r>
            <w:proofErr w:type="spellEnd"/>
          </w:p>
        </w:tc>
      </w:tr>
      <w:tr w:rsidR="00FB2586" w:rsidRPr="007D5D3F" w14:paraId="7F93628E" w14:textId="77777777" w:rsidTr="009B744F">
        <w:trPr>
          <w:cantSplit/>
          <w:trHeight w:val="20"/>
        </w:trPr>
        <w:tc>
          <w:tcPr>
            <w:tcW w:w="5760" w:type="dxa"/>
            <w:tcBorders>
              <w:top w:val="nil"/>
              <w:left w:val="nil"/>
              <w:bottom w:val="nil"/>
              <w:right w:val="nil"/>
            </w:tcBorders>
            <w:vAlign w:val="center"/>
            <w:hideMark/>
          </w:tcPr>
          <w:p w14:paraId="7769918D" w14:textId="77777777" w:rsidR="00FB2586" w:rsidRPr="007D5D3F" w:rsidRDefault="00FB2586" w:rsidP="00FB2586">
            <w:pPr>
              <w:ind w:left="-86"/>
              <w:rPr>
                <w:rFonts w:asciiTheme="minorBidi" w:hAnsiTheme="minorBidi" w:cstheme="minorBidi"/>
              </w:rPr>
            </w:pPr>
          </w:p>
        </w:tc>
        <w:tc>
          <w:tcPr>
            <w:tcW w:w="1530" w:type="dxa"/>
            <w:tcBorders>
              <w:top w:val="single" w:sz="4" w:space="0" w:color="auto"/>
              <w:left w:val="nil"/>
              <w:bottom w:val="single" w:sz="4" w:space="0" w:color="auto"/>
              <w:right w:val="nil"/>
            </w:tcBorders>
            <w:vAlign w:val="center"/>
            <w:hideMark/>
          </w:tcPr>
          <w:p w14:paraId="45A1FE93" w14:textId="77777777" w:rsidR="009B744F" w:rsidRPr="007D5D3F" w:rsidRDefault="00FB2586" w:rsidP="000D4FCD">
            <w:pPr>
              <w:ind w:right="-72"/>
              <w:jc w:val="right"/>
              <w:rPr>
                <w:rFonts w:ascii="Cordia New" w:hAnsi="Cordia New" w:cs="Cordia New"/>
                <w:b/>
                <w:bCs/>
                <w:lang w:val="en-US"/>
              </w:rPr>
            </w:pPr>
            <w:r w:rsidRPr="007D5D3F">
              <w:rPr>
                <w:rFonts w:ascii="Cordia New" w:hAnsi="Cordia New" w:cs="Cordia New"/>
                <w:b/>
                <w:bCs/>
                <w:lang w:val="en-US"/>
              </w:rPr>
              <w:t>Unit</w:t>
            </w:r>
            <w:r w:rsidRPr="007D5D3F">
              <w:rPr>
                <w:rFonts w:ascii="Cordia New" w:hAnsi="Cordia New" w:cs="Cordia New"/>
                <w:b/>
                <w:bCs/>
                <w:cs/>
                <w:lang w:val="en-US"/>
              </w:rPr>
              <w:t xml:space="preserve">: </w:t>
            </w:r>
            <w:r w:rsidR="00D31BB8" w:rsidRPr="007D5D3F">
              <w:rPr>
                <w:rFonts w:ascii="Cordia New" w:hAnsi="Cordia New" w:cs="Cordia New"/>
                <w:b/>
                <w:bCs/>
                <w:lang w:val="en-US"/>
              </w:rPr>
              <w:t>Million</w:t>
            </w:r>
            <w:r w:rsidRPr="007D5D3F">
              <w:rPr>
                <w:rFonts w:ascii="Cordia New" w:hAnsi="Cordia New" w:cs="Cordia New"/>
                <w:b/>
                <w:bCs/>
                <w:lang w:val="en-US"/>
              </w:rPr>
              <w:t xml:space="preserve"> US </w:t>
            </w:r>
          </w:p>
          <w:p w14:paraId="2801C762" w14:textId="7DDDEB8A" w:rsidR="00FB2586" w:rsidRPr="007D5D3F" w:rsidRDefault="00FB2586" w:rsidP="000D4FCD">
            <w:pPr>
              <w:ind w:right="-72"/>
              <w:jc w:val="right"/>
              <w:rPr>
                <w:rFonts w:ascii="Cordia New" w:hAnsi="Cordia New" w:cs="Cordia New"/>
                <w:b/>
                <w:bCs/>
                <w:lang w:val="en-US"/>
              </w:rPr>
            </w:pPr>
            <w:r w:rsidRPr="007D5D3F">
              <w:rPr>
                <w:rFonts w:ascii="Cordia New" w:hAnsi="Cordia New" w:cs="Cordia New"/>
                <w:b/>
                <w:bCs/>
                <w:lang w:val="en-US"/>
              </w:rPr>
              <w:t>Dollar</w:t>
            </w:r>
          </w:p>
        </w:tc>
        <w:tc>
          <w:tcPr>
            <w:tcW w:w="1530" w:type="dxa"/>
            <w:tcBorders>
              <w:top w:val="single" w:sz="4" w:space="0" w:color="auto"/>
              <w:left w:val="nil"/>
              <w:bottom w:val="single" w:sz="4" w:space="0" w:color="auto"/>
              <w:right w:val="nil"/>
            </w:tcBorders>
            <w:vAlign w:val="center"/>
            <w:hideMark/>
          </w:tcPr>
          <w:p w14:paraId="6AE9C6AD" w14:textId="77777777" w:rsidR="009B744F" w:rsidRPr="007D5D3F" w:rsidRDefault="00FB2586" w:rsidP="000D4FCD">
            <w:pPr>
              <w:ind w:right="-72"/>
              <w:jc w:val="right"/>
              <w:rPr>
                <w:rFonts w:ascii="Cordia New" w:hAnsi="Cordia New" w:cs="Cordia New"/>
                <w:b/>
                <w:bCs/>
                <w:lang w:val="en-US"/>
              </w:rPr>
            </w:pPr>
            <w:r w:rsidRPr="007D5D3F">
              <w:rPr>
                <w:rFonts w:ascii="Cordia New" w:hAnsi="Cordia New" w:cs="Cordia New"/>
                <w:b/>
                <w:bCs/>
                <w:lang w:val="en-US"/>
              </w:rPr>
              <w:t>Unit</w:t>
            </w:r>
            <w:r w:rsidRPr="007D5D3F">
              <w:rPr>
                <w:rFonts w:ascii="Cordia New" w:hAnsi="Cordia New" w:cs="Cordia New"/>
                <w:b/>
                <w:bCs/>
                <w:cs/>
              </w:rPr>
              <w:t xml:space="preserve">: </w:t>
            </w:r>
            <w:r w:rsidR="00D31BB8" w:rsidRPr="007D5D3F">
              <w:rPr>
                <w:rFonts w:ascii="Cordia New" w:hAnsi="Cordia New" w:cs="Cordia New"/>
                <w:b/>
                <w:bCs/>
                <w:lang w:val="en-US"/>
              </w:rPr>
              <w:t>Million</w:t>
            </w:r>
            <w:r w:rsidRPr="007D5D3F">
              <w:rPr>
                <w:rFonts w:ascii="Cordia New" w:hAnsi="Cordia New" w:cs="Cordia New"/>
                <w:b/>
                <w:bCs/>
                <w:lang w:val="en-US"/>
              </w:rPr>
              <w:t xml:space="preserve"> </w:t>
            </w:r>
          </w:p>
          <w:p w14:paraId="3B21179B" w14:textId="72B0278A" w:rsidR="00FB2586" w:rsidRPr="007D5D3F" w:rsidRDefault="00D31BB8" w:rsidP="009B744F">
            <w:pPr>
              <w:ind w:right="-72" w:firstLine="257"/>
              <w:jc w:val="right"/>
              <w:rPr>
                <w:rFonts w:ascii="Cordia New" w:hAnsi="Cordia New" w:cs="Cordia New"/>
                <w:b/>
                <w:bCs/>
                <w:lang w:val="en-US"/>
              </w:rPr>
            </w:pPr>
            <w:r w:rsidRPr="007D5D3F">
              <w:rPr>
                <w:rFonts w:ascii="Cordia New" w:hAnsi="Cordia New" w:cs="Cordia New"/>
                <w:b/>
                <w:bCs/>
                <w:lang w:val="en-US"/>
              </w:rPr>
              <w:t>Baht</w:t>
            </w:r>
          </w:p>
        </w:tc>
      </w:tr>
      <w:tr w:rsidR="00ED4551" w:rsidRPr="007D5D3F" w14:paraId="2429D483" w14:textId="77777777" w:rsidTr="009B744F">
        <w:trPr>
          <w:cantSplit/>
          <w:trHeight w:val="20"/>
        </w:trPr>
        <w:tc>
          <w:tcPr>
            <w:tcW w:w="5760" w:type="dxa"/>
            <w:tcBorders>
              <w:top w:val="nil"/>
              <w:left w:val="nil"/>
              <w:bottom w:val="nil"/>
              <w:right w:val="nil"/>
            </w:tcBorders>
            <w:vAlign w:val="center"/>
          </w:tcPr>
          <w:p w14:paraId="5438EC34" w14:textId="77777777" w:rsidR="00ED4551" w:rsidRPr="007D5D3F" w:rsidRDefault="00ED4551">
            <w:pPr>
              <w:ind w:left="-86"/>
              <w:rPr>
                <w:rFonts w:asciiTheme="minorBidi" w:hAnsiTheme="minorBidi" w:cstheme="minorBidi"/>
                <w:cs/>
              </w:rPr>
            </w:pPr>
          </w:p>
        </w:tc>
        <w:tc>
          <w:tcPr>
            <w:tcW w:w="1530" w:type="dxa"/>
            <w:tcBorders>
              <w:top w:val="nil"/>
              <w:left w:val="nil"/>
              <w:bottom w:val="nil"/>
              <w:right w:val="nil"/>
            </w:tcBorders>
            <w:vAlign w:val="center"/>
          </w:tcPr>
          <w:p w14:paraId="26CA623B" w14:textId="77777777" w:rsidR="00ED4551" w:rsidRPr="007D5D3F" w:rsidRDefault="00ED4551">
            <w:pPr>
              <w:ind w:right="-72"/>
              <w:jc w:val="right"/>
              <w:rPr>
                <w:rFonts w:asciiTheme="minorBidi" w:hAnsiTheme="minorBidi" w:cstheme="minorBidi"/>
              </w:rPr>
            </w:pPr>
          </w:p>
        </w:tc>
        <w:tc>
          <w:tcPr>
            <w:tcW w:w="1530" w:type="dxa"/>
            <w:tcBorders>
              <w:top w:val="nil"/>
              <w:left w:val="nil"/>
              <w:bottom w:val="nil"/>
              <w:right w:val="nil"/>
            </w:tcBorders>
            <w:vAlign w:val="center"/>
          </w:tcPr>
          <w:p w14:paraId="3D273505" w14:textId="77777777" w:rsidR="00ED4551" w:rsidRPr="007D5D3F" w:rsidRDefault="00ED4551">
            <w:pPr>
              <w:ind w:right="-72"/>
              <w:jc w:val="right"/>
              <w:rPr>
                <w:rFonts w:asciiTheme="minorBidi" w:hAnsiTheme="minorBidi" w:cstheme="minorBidi"/>
              </w:rPr>
            </w:pPr>
          </w:p>
        </w:tc>
      </w:tr>
      <w:tr w:rsidR="00874242" w:rsidRPr="007D5D3F" w14:paraId="4AC83B27" w14:textId="77777777" w:rsidTr="009B744F">
        <w:trPr>
          <w:cantSplit/>
          <w:trHeight w:val="20"/>
        </w:trPr>
        <w:tc>
          <w:tcPr>
            <w:tcW w:w="5760" w:type="dxa"/>
            <w:tcBorders>
              <w:top w:val="nil"/>
              <w:left w:val="nil"/>
              <w:bottom w:val="nil"/>
              <w:right w:val="nil"/>
            </w:tcBorders>
            <w:vAlign w:val="center"/>
          </w:tcPr>
          <w:p w14:paraId="7F091119" w14:textId="7E921BE9" w:rsidR="00874242" w:rsidRPr="007D5D3F" w:rsidRDefault="00874242">
            <w:pPr>
              <w:ind w:left="-86"/>
              <w:rPr>
                <w:rFonts w:asciiTheme="minorBidi" w:hAnsiTheme="minorBidi" w:cstheme="minorBidi"/>
                <w:cs/>
              </w:rPr>
            </w:pPr>
            <w:r w:rsidRPr="007D5D3F">
              <w:rPr>
                <w:rFonts w:ascii="Cordia New" w:eastAsia="Cordia New" w:hAnsi="Cordia New" w:cs="Cordia New"/>
                <w:lang w:val="en-GB"/>
              </w:rPr>
              <w:t>Cash and cash equivalents</w:t>
            </w:r>
          </w:p>
        </w:tc>
        <w:tc>
          <w:tcPr>
            <w:tcW w:w="1530" w:type="dxa"/>
            <w:tcBorders>
              <w:top w:val="nil"/>
              <w:left w:val="nil"/>
              <w:bottom w:val="nil"/>
              <w:right w:val="nil"/>
            </w:tcBorders>
            <w:vAlign w:val="center"/>
          </w:tcPr>
          <w:p w14:paraId="19E1E6BE" w14:textId="71CA8504" w:rsidR="00874242" w:rsidRPr="007D5D3F" w:rsidRDefault="00874242">
            <w:pPr>
              <w:ind w:right="-72"/>
              <w:jc w:val="right"/>
              <w:rPr>
                <w:rFonts w:asciiTheme="minorBidi" w:hAnsiTheme="minorBidi" w:cstheme="minorBidi"/>
                <w:lang w:val="en-US"/>
              </w:rPr>
            </w:pPr>
            <w:r w:rsidRPr="007D5D3F">
              <w:rPr>
                <w:rFonts w:asciiTheme="minorBidi" w:hAnsiTheme="minorBidi" w:cstheme="minorBidi"/>
                <w:lang w:val="en-US"/>
              </w:rPr>
              <w:t>3</w:t>
            </w:r>
            <w:r w:rsidR="00610002" w:rsidRPr="007D5D3F">
              <w:rPr>
                <w:rFonts w:asciiTheme="minorBidi" w:hAnsiTheme="minorBidi" w:cstheme="minorBidi"/>
                <w:lang w:val="en-US"/>
              </w:rPr>
              <w:t>1</w:t>
            </w:r>
          </w:p>
        </w:tc>
        <w:tc>
          <w:tcPr>
            <w:tcW w:w="1530" w:type="dxa"/>
            <w:tcBorders>
              <w:top w:val="nil"/>
              <w:left w:val="nil"/>
              <w:bottom w:val="nil"/>
              <w:right w:val="nil"/>
            </w:tcBorders>
            <w:vAlign w:val="center"/>
          </w:tcPr>
          <w:p w14:paraId="0A5DC7D7" w14:textId="2317586F" w:rsidR="00874242" w:rsidRPr="007D5D3F" w:rsidRDefault="00874242">
            <w:pPr>
              <w:ind w:right="-72"/>
              <w:jc w:val="right"/>
              <w:rPr>
                <w:rFonts w:asciiTheme="minorBidi" w:hAnsiTheme="minorBidi" w:cstheme="minorBidi"/>
                <w:lang w:val="en-US"/>
              </w:rPr>
            </w:pPr>
            <w:r w:rsidRPr="007D5D3F">
              <w:rPr>
                <w:rFonts w:asciiTheme="minorBidi" w:hAnsiTheme="minorBidi" w:cstheme="minorBidi"/>
                <w:lang w:val="en-US"/>
              </w:rPr>
              <w:t>986</w:t>
            </w:r>
          </w:p>
        </w:tc>
      </w:tr>
      <w:tr w:rsidR="00ED4551" w:rsidRPr="007D5D3F" w14:paraId="46F74D78" w14:textId="77777777" w:rsidTr="009B744F">
        <w:trPr>
          <w:cantSplit/>
          <w:trHeight w:val="20"/>
        </w:trPr>
        <w:tc>
          <w:tcPr>
            <w:tcW w:w="5760" w:type="dxa"/>
            <w:tcBorders>
              <w:top w:val="nil"/>
              <w:left w:val="nil"/>
              <w:bottom w:val="nil"/>
              <w:right w:val="nil"/>
            </w:tcBorders>
            <w:vAlign w:val="center"/>
          </w:tcPr>
          <w:p w14:paraId="73CA7B4E" w14:textId="3D96CD37" w:rsidR="00ED4551" w:rsidRPr="007D5D3F" w:rsidRDefault="0097345E">
            <w:pPr>
              <w:ind w:left="-86"/>
              <w:rPr>
                <w:rFonts w:ascii="Cordia New" w:eastAsia="Arial Unicode MS" w:hAnsi="Cordia New" w:cs="Cordia New"/>
                <w:cs/>
              </w:rPr>
            </w:pPr>
            <w:r w:rsidRPr="007D5D3F">
              <w:rPr>
                <w:rFonts w:ascii="Cordia New" w:eastAsia="Arial Unicode MS" w:hAnsi="Cordia New" w:cs="Cordia New"/>
                <w:lang w:val="en-US"/>
              </w:rPr>
              <w:t>Other current assets</w:t>
            </w:r>
          </w:p>
        </w:tc>
        <w:tc>
          <w:tcPr>
            <w:tcW w:w="1530" w:type="dxa"/>
            <w:tcBorders>
              <w:top w:val="nil"/>
              <w:left w:val="nil"/>
              <w:bottom w:val="nil"/>
              <w:right w:val="nil"/>
            </w:tcBorders>
            <w:vAlign w:val="center"/>
          </w:tcPr>
          <w:p w14:paraId="39E957BF" w14:textId="073FEBFA" w:rsidR="00ED4551" w:rsidRPr="007D5D3F" w:rsidRDefault="00ED4551">
            <w:pPr>
              <w:ind w:right="-72"/>
              <w:jc w:val="right"/>
              <w:rPr>
                <w:rFonts w:ascii="Cordia New" w:hAnsi="Cordia New" w:cs="Cordia New"/>
                <w:lang w:val="en-US"/>
              </w:rPr>
            </w:pPr>
            <w:r w:rsidRPr="007D5D3F">
              <w:rPr>
                <w:rFonts w:ascii="Cordia New" w:hAnsi="Cordia New" w:cs="Cordia New" w:hint="cs"/>
                <w:cs/>
              </w:rPr>
              <w:t>1</w:t>
            </w:r>
            <w:r w:rsidR="00A74104" w:rsidRPr="007D5D3F">
              <w:rPr>
                <w:rFonts w:ascii="Cordia New" w:hAnsi="Cordia New" w:cs="Cordia New"/>
                <w:lang w:val="en-US"/>
              </w:rPr>
              <w:t>3</w:t>
            </w:r>
            <w:r w:rsidR="00610002" w:rsidRPr="007D5D3F">
              <w:rPr>
                <w:rFonts w:ascii="Cordia New" w:hAnsi="Cordia New" w:cs="Cordia New"/>
                <w:lang w:val="en-US"/>
              </w:rPr>
              <w:t>0</w:t>
            </w:r>
          </w:p>
        </w:tc>
        <w:tc>
          <w:tcPr>
            <w:tcW w:w="1530" w:type="dxa"/>
            <w:tcBorders>
              <w:top w:val="nil"/>
              <w:left w:val="nil"/>
              <w:bottom w:val="nil"/>
              <w:right w:val="nil"/>
            </w:tcBorders>
            <w:vAlign w:val="center"/>
          </w:tcPr>
          <w:p w14:paraId="47D81054" w14:textId="03B9F41C" w:rsidR="00ED4551" w:rsidRPr="007D5D3F" w:rsidRDefault="005F500A">
            <w:pPr>
              <w:ind w:right="-72"/>
              <w:jc w:val="right"/>
              <w:rPr>
                <w:rFonts w:ascii="Cordia New" w:hAnsi="Cordia New" w:cs="Cordia New"/>
                <w:lang w:val="en-US"/>
              </w:rPr>
            </w:pPr>
            <w:r w:rsidRPr="007D5D3F">
              <w:rPr>
                <w:rFonts w:ascii="Cordia New" w:hAnsi="Cordia New" w:cs="Cordia New"/>
                <w:lang w:val="en-US"/>
              </w:rPr>
              <w:t>4</w:t>
            </w:r>
            <w:r w:rsidR="00ED4551" w:rsidRPr="007D5D3F">
              <w:rPr>
                <w:rFonts w:ascii="Cordia New" w:hAnsi="Cordia New" w:cs="Cordia New"/>
              </w:rPr>
              <w:t>,2</w:t>
            </w:r>
            <w:r w:rsidR="00313208" w:rsidRPr="007D5D3F">
              <w:rPr>
                <w:rFonts w:ascii="Cordia New" w:hAnsi="Cordia New" w:cs="Cordia New"/>
                <w:lang w:val="en-US"/>
              </w:rPr>
              <w:t>25</w:t>
            </w:r>
          </w:p>
        </w:tc>
      </w:tr>
      <w:tr w:rsidR="00ED4551" w:rsidRPr="007D5D3F" w14:paraId="53E7AF90" w14:textId="77777777" w:rsidTr="009B744F">
        <w:trPr>
          <w:cantSplit/>
          <w:trHeight w:val="20"/>
        </w:trPr>
        <w:tc>
          <w:tcPr>
            <w:tcW w:w="5760" w:type="dxa"/>
            <w:tcBorders>
              <w:top w:val="nil"/>
              <w:left w:val="nil"/>
              <w:bottom w:val="nil"/>
              <w:right w:val="nil"/>
            </w:tcBorders>
            <w:vAlign w:val="center"/>
            <w:hideMark/>
          </w:tcPr>
          <w:p w14:paraId="1863BE1A" w14:textId="3B44990F" w:rsidR="00ED4551" w:rsidRPr="007D5D3F" w:rsidRDefault="000E5A7F">
            <w:pPr>
              <w:ind w:left="-86"/>
              <w:rPr>
                <w:rFonts w:ascii="Cordia New" w:eastAsia="Arial Unicode MS" w:hAnsi="Cordia New" w:cs="Cordia New"/>
                <w:cs/>
              </w:rPr>
            </w:pPr>
            <w:proofErr w:type="spellStart"/>
            <w:r w:rsidRPr="007D5D3F">
              <w:rPr>
                <w:rFonts w:ascii="Cordia New" w:eastAsia="Arial Unicode MS" w:hAnsi="Cordia New" w:cs="Cordia New"/>
              </w:rPr>
              <w:t>Property</w:t>
            </w:r>
            <w:proofErr w:type="spellEnd"/>
            <w:r w:rsidRPr="007D5D3F">
              <w:rPr>
                <w:rFonts w:ascii="Cordia New" w:eastAsia="Arial Unicode MS" w:hAnsi="Cordia New" w:cs="Cordia New"/>
              </w:rPr>
              <w:t xml:space="preserve">, </w:t>
            </w:r>
            <w:proofErr w:type="spellStart"/>
            <w:r w:rsidRPr="007D5D3F">
              <w:rPr>
                <w:rFonts w:ascii="Cordia New" w:eastAsia="Arial Unicode MS" w:hAnsi="Cordia New" w:cs="Cordia New"/>
              </w:rPr>
              <w:t>plant</w:t>
            </w:r>
            <w:proofErr w:type="spellEnd"/>
            <w:r w:rsidRPr="007D5D3F">
              <w:rPr>
                <w:rFonts w:ascii="Cordia New" w:eastAsia="Arial Unicode MS" w:hAnsi="Cordia New" w:cs="Cordia New"/>
              </w:rPr>
              <w:t xml:space="preserve"> and </w:t>
            </w:r>
            <w:proofErr w:type="spellStart"/>
            <w:r w:rsidRPr="007D5D3F">
              <w:rPr>
                <w:rFonts w:ascii="Cordia New" w:eastAsia="Arial Unicode MS" w:hAnsi="Cordia New" w:cs="Cordia New"/>
              </w:rPr>
              <w:t>equipment</w:t>
            </w:r>
            <w:proofErr w:type="spellEnd"/>
          </w:p>
        </w:tc>
        <w:tc>
          <w:tcPr>
            <w:tcW w:w="1530" w:type="dxa"/>
            <w:tcBorders>
              <w:top w:val="nil"/>
              <w:left w:val="nil"/>
              <w:bottom w:val="nil"/>
              <w:right w:val="nil"/>
            </w:tcBorders>
            <w:vAlign w:val="center"/>
          </w:tcPr>
          <w:p w14:paraId="4580A630" w14:textId="77777777" w:rsidR="00ED4551" w:rsidRPr="007D5D3F" w:rsidRDefault="00ED4551">
            <w:pPr>
              <w:ind w:right="-72"/>
              <w:jc w:val="right"/>
              <w:rPr>
                <w:rFonts w:ascii="Cordia New" w:hAnsi="Cordia New" w:cs="Cordia New"/>
                <w:cs/>
              </w:rPr>
            </w:pPr>
            <w:r w:rsidRPr="007D5D3F">
              <w:rPr>
                <w:rFonts w:ascii="Cordia New" w:hAnsi="Cordia New" w:cs="Cordia New"/>
              </w:rPr>
              <w:t>240</w:t>
            </w:r>
          </w:p>
        </w:tc>
        <w:tc>
          <w:tcPr>
            <w:tcW w:w="1530" w:type="dxa"/>
            <w:tcBorders>
              <w:top w:val="nil"/>
              <w:left w:val="nil"/>
              <w:bottom w:val="nil"/>
              <w:right w:val="nil"/>
            </w:tcBorders>
            <w:vAlign w:val="center"/>
          </w:tcPr>
          <w:p w14:paraId="737468DC" w14:textId="1A9D9763" w:rsidR="00ED4551" w:rsidRPr="007D5D3F" w:rsidRDefault="00ED4551">
            <w:pPr>
              <w:ind w:right="-72"/>
              <w:jc w:val="right"/>
              <w:rPr>
                <w:rFonts w:asciiTheme="minorBidi" w:hAnsiTheme="minorBidi" w:cstheme="minorBidi"/>
              </w:rPr>
            </w:pPr>
            <w:r w:rsidRPr="007D5D3F">
              <w:rPr>
                <w:rFonts w:ascii="Cordia New" w:hAnsi="Cordia New" w:cs="Cordia New"/>
              </w:rPr>
              <w:t>7,7</w:t>
            </w:r>
            <w:r w:rsidR="00CD7AE7" w:rsidRPr="007D5D3F">
              <w:rPr>
                <w:rFonts w:ascii="Cordia New" w:hAnsi="Cordia New" w:cs="Cordia New"/>
                <w:lang w:val="en-US"/>
              </w:rPr>
              <w:t>4</w:t>
            </w:r>
            <w:r w:rsidRPr="007D5D3F">
              <w:rPr>
                <w:rFonts w:ascii="Cordia New" w:hAnsi="Cordia New" w:cs="Cordia New"/>
              </w:rPr>
              <w:t>2</w:t>
            </w:r>
          </w:p>
        </w:tc>
      </w:tr>
      <w:tr w:rsidR="00ED4551" w:rsidRPr="007D5D3F" w14:paraId="40997C6C" w14:textId="77777777" w:rsidTr="009B744F">
        <w:trPr>
          <w:cantSplit/>
          <w:trHeight w:val="20"/>
        </w:trPr>
        <w:tc>
          <w:tcPr>
            <w:tcW w:w="5760" w:type="dxa"/>
            <w:tcBorders>
              <w:top w:val="nil"/>
              <w:left w:val="nil"/>
              <w:bottom w:val="nil"/>
              <w:right w:val="nil"/>
            </w:tcBorders>
            <w:vAlign w:val="center"/>
            <w:hideMark/>
          </w:tcPr>
          <w:p w14:paraId="7A471A06" w14:textId="323FE0E5" w:rsidR="00ED4551" w:rsidRPr="007D5D3F" w:rsidRDefault="000E5A7F">
            <w:pPr>
              <w:ind w:left="-86"/>
              <w:rPr>
                <w:rFonts w:ascii="Cordia New" w:eastAsia="Arial Unicode MS" w:hAnsi="Cordia New" w:cs="Cordia New"/>
                <w:cs/>
              </w:rPr>
            </w:pPr>
            <w:proofErr w:type="spellStart"/>
            <w:r w:rsidRPr="007D5D3F">
              <w:rPr>
                <w:rFonts w:ascii="Cordia New" w:eastAsia="Arial Unicode MS" w:hAnsi="Cordia New" w:cs="Cordia New"/>
              </w:rPr>
              <w:t>Exploration</w:t>
            </w:r>
            <w:proofErr w:type="spellEnd"/>
            <w:r w:rsidRPr="007D5D3F">
              <w:rPr>
                <w:rFonts w:ascii="Cordia New" w:eastAsia="Arial Unicode MS" w:hAnsi="Cordia New" w:cs="Cordia New"/>
              </w:rPr>
              <w:t xml:space="preserve"> and </w:t>
            </w:r>
            <w:proofErr w:type="spellStart"/>
            <w:r w:rsidRPr="007D5D3F">
              <w:rPr>
                <w:rFonts w:ascii="Cordia New" w:eastAsia="Arial Unicode MS" w:hAnsi="Cordia New" w:cs="Cordia New"/>
              </w:rPr>
              <w:t>evaluation</w:t>
            </w:r>
            <w:proofErr w:type="spellEnd"/>
            <w:r w:rsidRPr="007D5D3F">
              <w:rPr>
                <w:rFonts w:ascii="Cordia New" w:eastAsia="Arial Unicode MS" w:hAnsi="Cordia New" w:cs="Cordia New"/>
              </w:rPr>
              <w:t xml:space="preserve"> </w:t>
            </w:r>
            <w:proofErr w:type="spellStart"/>
            <w:r w:rsidRPr="007D5D3F">
              <w:rPr>
                <w:rFonts w:ascii="Cordia New" w:eastAsia="Arial Unicode MS" w:hAnsi="Cordia New" w:cs="Cordia New"/>
              </w:rPr>
              <w:t>assets</w:t>
            </w:r>
            <w:proofErr w:type="spellEnd"/>
          </w:p>
        </w:tc>
        <w:tc>
          <w:tcPr>
            <w:tcW w:w="1530" w:type="dxa"/>
            <w:tcBorders>
              <w:top w:val="nil"/>
              <w:left w:val="nil"/>
              <w:bottom w:val="nil"/>
              <w:right w:val="nil"/>
            </w:tcBorders>
            <w:vAlign w:val="center"/>
          </w:tcPr>
          <w:p w14:paraId="14BE5BE8" w14:textId="77777777" w:rsidR="00ED4551" w:rsidRPr="007D5D3F" w:rsidRDefault="00ED4551">
            <w:pPr>
              <w:ind w:right="-72"/>
              <w:jc w:val="right"/>
              <w:rPr>
                <w:rFonts w:ascii="Cordia New" w:hAnsi="Cordia New" w:cs="Cordia New"/>
                <w:cs/>
              </w:rPr>
            </w:pPr>
            <w:r w:rsidRPr="007D5D3F">
              <w:rPr>
                <w:rFonts w:ascii="Cordia New" w:hAnsi="Cordia New" w:cs="Cordia New"/>
              </w:rPr>
              <w:t>157</w:t>
            </w:r>
          </w:p>
        </w:tc>
        <w:tc>
          <w:tcPr>
            <w:tcW w:w="1530" w:type="dxa"/>
            <w:tcBorders>
              <w:top w:val="nil"/>
              <w:left w:val="nil"/>
              <w:bottom w:val="nil"/>
              <w:right w:val="nil"/>
            </w:tcBorders>
            <w:vAlign w:val="center"/>
          </w:tcPr>
          <w:p w14:paraId="65D89358" w14:textId="448B2A56" w:rsidR="00ED4551" w:rsidRPr="007D5D3F" w:rsidRDefault="00ED4551">
            <w:pPr>
              <w:ind w:right="-72"/>
              <w:jc w:val="right"/>
              <w:rPr>
                <w:rFonts w:asciiTheme="minorBidi" w:hAnsiTheme="minorBidi" w:cstheme="minorBidi"/>
                <w:cs/>
                <w:lang w:val="en-US"/>
              </w:rPr>
            </w:pPr>
            <w:r w:rsidRPr="007D5D3F">
              <w:rPr>
                <w:rFonts w:ascii="Cordia New" w:hAnsi="Cordia New" w:cs="Cordia New"/>
              </w:rPr>
              <w:t>5,0</w:t>
            </w:r>
            <w:r w:rsidR="00232C5A" w:rsidRPr="007D5D3F">
              <w:rPr>
                <w:rFonts w:ascii="Cordia New" w:hAnsi="Cordia New" w:cs="Cordia New"/>
                <w:lang w:val="en-US"/>
              </w:rPr>
              <w:t>55</w:t>
            </w:r>
          </w:p>
        </w:tc>
      </w:tr>
      <w:tr w:rsidR="00764D58" w:rsidRPr="007D5D3F" w14:paraId="06BF16E4" w14:textId="77777777" w:rsidTr="009B744F">
        <w:trPr>
          <w:cantSplit/>
          <w:trHeight w:val="20"/>
        </w:trPr>
        <w:tc>
          <w:tcPr>
            <w:tcW w:w="5760" w:type="dxa"/>
            <w:tcBorders>
              <w:top w:val="nil"/>
              <w:left w:val="nil"/>
              <w:bottom w:val="nil"/>
              <w:right w:val="nil"/>
            </w:tcBorders>
            <w:vAlign w:val="center"/>
          </w:tcPr>
          <w:p w14:paraId="5B4712D3" w14:textId="6A203ECA" w:rsidR="00764D58" w:rsidRPr="007D5D3F" w:rsidRDefault="00764D58" w:rsidP="009B744F">
            <w:pPr>
              <w:ind w:left="-86"/>
              <w:rPr>
                <w:rFonts w:ascii="Cordia New" w:eastAsia="Arial Unicode MS" w:hAnsi="Cordia New" w:cs="Cordia New"/>
                <w:cs/>
                <w:lang w:val="en-US"/>
              </w:rPr>
            </w:pPr>
            <w:r w:rsidRPr="007D5D3F">
              <w:rPr>
                <w:rFonts w:ascii="Cordia New" w:eastAsia="Arial Unicode MS" w:hAnsi="Cordia New" w:cs="Cordia New"/>
                <w:lang w:val="en-US"/>
              </w:rPr>
              <w:t>Rights to receive reimbursement from</w:t>
            </w:r>
            <w:r w:rsidR="009B744F" w:rsidRPr="007D5D3F">
              <w:rPr>
                <w:rFonts w:ascii="Cordia New" w:eastAsia="Arial Unicode MS" w:hAnsi="Cordia New" w:cs="Cordia New"/>
                <w:lang w:val="en-US"/>
              </w:rPr>
              <w:t xml:space="preserve"> </w:t>
            </w:r>
            <w:r w:rsidRPr="007D5D3F">
              <w:rPr>
                <w:rFonts w:ascii="Cordia New" w:eastAsia="Arial Unicode MS" w:hAnsi="Cordia New" w:cs="Cordia New"/>
                <w:lang w:val="en-US"/>
              </w:rPr>
              <w:t>decommissioning funds</w:t>
            </w:r>
          </w:p>
        </w:tc>
        <w:tc>
          <w:tcPr>
            <w:tcW w:w="1530" w:type="dxa"/>
            <w:tcBorders>
              <w:top w:val="nil"/>
              <w:left w:val="nil"/>
              <w:bottom w:val="nil"/>
              <w:right w:val="nil"/>
            </w:tcBorders>
            <w:vAlign w:val="bottom"/>
          </w:tcPr>
          <w:p w14:paraId="50AA0F74" w14:textId="4F38AD29" w:rsidR="00764D58" w:rsidRPr="007D5D3F" w:rsidRDefault="00764D58" w:rsidP="00764D58">
            <w:pPr>
              <w:ind w:right="-72"/>
              <w:jc w:val="right"/>
              <w:rPr>
                <w:rFonts w:ascii="Cordia New" w:hAnsi="Cordia New" w:cs="Cordia New"/>
                <w:lang w:val="en-US"/>
              </w:rPr>
            </w:pPr>
            <w:r w:rsidRPr="007D5D3F">
              <w:rPr>
                <w:rFonts w:ascii="Cordia New" w:hAnsi="Cordia New" w:cs="Cordia New"/>
              </w:rPr>
              <w:t>2</w:t>
            </w:r>
            <w:r w:rsidRPr="007D5D3F">
              <w:rPr>
                <w:rFonts w:ascii="Cordia New" w:hAnsi="Cordia New" w:cs="Cordia New"/>
                <w:lang w:val="en-US"/>
              </w:rPr>
              <w:t>08</w:t>
            </w:r>
          </w:p>
        </w:tc>
        <w:tc>
          <w:tcPr>
            <w:tcW w:w="1530" w:type="dxa"/>
            <w:tcBorders>
              <w:top w:val="nil"/>
              <w:left w:val="nil"/>
              <w:bottom w:val="nil"/>
              <w:right w:val="nil"/>
            </w:tcBorders>
            <w:vAlign w:val="bottom"/>
          </w:tcPr>
          <w:p w14:paraId="271FB713" w14:textId="62FC3EAF" w:rsidR="00764D58" w:rsidRPr="007D5D3F" w:rsidRDefault="00764D58" w:rsidP="00764D58">
            <w:pPr>
              <w:ind w:right="-72"/>
              <w:jc w:val="right"/>
              <w:rPr>
                <w:rFonts w:ascii="Cordia New" w:hAnsi="Cordia New" w:cs="Cordia New"/>
                <w:cs/>
                <w:lang w:val="en-US"/>
              </w:rPr>
            </w:pPr>
            <w:r w:rsidRPr="007D5D3F">
              <w:rPr>
                <w:rFonts w:ascii="Cordia New" w:hAnsi="Cordia New" w:cs="Cordia New"/>
              </w:rPr>
              <w:t>6,</w:t>
            </w:r>
            <w:r w:rsidRPr="007D5D3F">
              <w:rPr>
                <w:rFonts w:ascii="Cordia New" w:hAnsi="Cordia New" w:cs="Cordia New"/>
                <w:lang w:val="en-US"/>
              </w:rPr>
              <w:t>7</w:t>
            </w:r>
            <w:r w:rsidR="00D923DD" w:rsidRPr="007D5D3F">
              <w:rPr>
                <w:rFonts w:ascii="Cordia New" w:hAnsi="Cordia New" w:cs="Cordia New"/>
                <w:lang w:val="en-US"/>
              </w:rPr>
              <w:t>12</w:t>
            </w:r>
          </w:p>
        </w:tc>
      </w:tr>
      <w:tr w:rsidR="00ED4551" w:rsidRPr="007D5D3F" w14:paraId="0EEF8146" w14:textId="77777777" w:rsidTr="009B744F">
        <w:trPr>
          <w:cantSplit/>
          <w:trHeight w:val="20"/>
        </w:trPr>
        <w:tc>
          <w:tcPr>
            <w:tcW w:w="5760" w:type="dxa"/>
            <w:tcBorders>
              <w:top w:val="nil"/>
              <w:left w:val="nil"/>
              <w:bottom w:val="nil"/>
              <w:right w:val="nil"/>
            </w:tcBorders>
            <w:vAlign w:val="center"/>
          </w:tcPr>
          <w:p w14:paraId="6BDDEB23" w14:textId="0F67B3DD" w:rsidR="00ED4551" w:rsidRPr="007D5D3F" w:rsidRDefault="00D31285">
            <w:pPr>
              <w:ind w:left="-86"/>
              <w:rPr>
                <w:rFonts w:ascii="Cordia New" w:eastAsia="Arial Unicode MS" w:hAnsi="Cordia New" w:cs="Cordia New"/>
                <w:cs/>
              </w:rPr>
            </w:pPr>
            <w:proofErr w:type="spellStart"/>
            <w:r w:rsidRPr="007D5D3F">
              <w:rPr>
                <w:rFonts w:ascii="Cordia New" w:eastAsia="Arial Unicode MS" w:hAnsi="Cordia New" w:cs="Cordia New"/>
              </w:rPr>
              <w:t>Other</w:t>
            </w:r>
            <w:proofErr w:type="spellEnd"/>
            <w:r w:rsidRPr="007D5D3F">
              <w:rPr>
                <w:rFonts w:ascii="Cordia New" w:eastAsia="Arial Unicode MS" w:hAnsi="Cordia New" w:cs="Cordia New"/>
              </w:rPr>
              <w:t xml:space="preserve"> </w:t>
            </w:r>
            <w:proofErr w:type="spellStart"/>
            <w:r w:rsidRPr="007D5D3F">
              <w:rPr>
                <w:rFonts w:ascii="Cordia New" w:eastAsia="Arial Unicode MS" w:hAnsi="Cordia New" w:cs="Cordia New"/>
              </w:rPr>
              <w:t>current</w:t>
            </w:r>
            <w:proofErr w:type="spellEnd"/>
            <w:r w:rsidRPr="007D5D3F">
              <w:rPr>
                <w:rFonts w:ascii="Cordia New" w:eastAsia="Arial Unicode MS" w:hAnsi="Cordia New" w:cs="Cordia New"/>
              </w:rPr>
              <w:t xml:space="preserve"> </w:t>
            </w:r>
            <w:proofErr w:type="spellStart"/>
            <w:r w:rsidRPr="007D5D3F">
              <w:rPr>
                <w:rFonts w:ascii="Cordia New" w:eastAsia="Arial Unicode MS" w:hAnsi="Cordia New" w:cs="Cordia New"/>
              </w:rPr>
              <w:t>liabilities</w:t>
            </w:r>
            <w:proofErr w:type="spellEnd"/>
          </w:p>
        </w:tc>
        <w:tc>
          <w:tcPr>
            <w:tcW w:w="1530" w:type="dxa"/>
            <w:tcBorders>
              <w:top w:val="nil"/>
              <w:left w:val="nil"/>
              <w:right w:val="nil"/>
            </w:tcBorders>
            <w:vAlign w:val="center"/>
          </w:tcPr>
          <w:p w14:paraId="3B929467" w14:textId="77777777" w:rsidR="00ED4551" w:rsidRPr="007D5D3F" w:rsidRDefault="00ED4551">
            <w:pPr>
              <w:ind w:right="-72"/>
              <w:jc w:val="right"/>
              <w:rPr>
                <w:rFonts w:ascii="Cordia New" w:hAnsi="Cordia New" w:cs="Cordia New"/>
              </w:rPr>
            </w:pPr>
            <w:r w:rsidRPr="007D5D3F">
              <w:rPr>
                <w:rFonts w:ascii="Cordia New" w:hAnsi="Cordia New" w:cs="Cordia New"/>
              </w:rPr>
              <w:t>(101)</w:t>
            </w:r>
          </w:p>
        </w:tc>
        <w:tc>
          <w:tcPr>
            <w:tcW w:w="1530" w:type="dxa"/>
            <w:tcBorders>
              <w:top w:val="nil"/>
              <w:left w:val="nil"/>
              <w:right w:val="nil"/>
            </w:tcBorders>
            <w:vAlign w:val="center"/>
          </w:tcPr>
          <w:p w14:paraId="01540279" w14:textId="23BEDA60" w:rsidR="00ED4551" w:rsidRPr="007D5D3F" w:rsidRDefault="00ED4551">
            <w:pPr>
              <w:ind w:right="-72"/>
              <w:jc w:val="right"/>
              <w:rPr>
                <w:rFonts w:ascii="Cordia New" w:hAnsi="Cordia New" w:cs="Cordia New"/>
              </w:rPr>
            </w:pPr>
            <w:r w:rsidRPr="007D5D3F">
              <w:rPr>
                <w:rFonts w:ascii="Cordia New" w:hAnsi="Cordia New" w:cs="Cordia New"/>
              </w:rPr>
              <w:t>(3,2</w:t>
            </w:r>
            <w:r w:rsidR="00FD7951" w:rsidRPr="007D5D3F">
              <w:rPr>
                <w:rFonts w:ascii="Cordia New" w:hAnsi="Cordia New" w:cs="Cordia New"/>
                <w:lang w:val="en-US"/>
              </w:rPr>
              <w:t>58</w:t>
            </w:r>
            <w:r w:rsidRPr="007D5D3F">
              <w:rPr>
                <w:rFonts w:ascii="Cordia New" w:hAnsi="Cordia New" w:cs="Cordia New"/>
              </w:rPr>
              <w:t>)</w:t>
            </w:r>
          </w:p>
        </w:tc>
      </w:tr>
      <w:tr w:rsidR="00ED4551" w:rsidRPr="007D5D3F" w14:paraId="7C778ECB" w14:textId="77777777" w:rsidTr="009B744F">
        <w:trPr>
          <w:cantSplit/>
          <w:trHeight w:val="20"/>
        </w:trPr>
        <w:tc>
          <w:tcPr>
            <w:tcW w:w="5760" w:type="dxa"/>
            <w:tcBorders>
              <w:top w:val="nil"/>
              <w:left w:val="nil"/>
              <w:bottom w:val="nil"/>
              <w:right w:val="nil"/>
            </w:tcBorders>
            <w:vAlign w:val="center"/>
          </w:tcPr>
          <w:p w14:paraId="153F1F71" w14:textId="4855BFBD" w:rsidR="00ED4551" w:rsidRPr="007D5D3F" w:rsidRDefault="008F2CD5">
            <w:pPr>
              <w:ind w:left="-86"/>
              <w:rPr>
                <w:rFonts w:ascii="Cordia New" w:eastAsia="Arial Unicode MS" w:hAnsi="Cordia New" w:cs="Cordia New"/>
                <w:lang w:val="en-US"/>
              </w:rPr>
            </w:pPr>
            <w:proofErr w:type="spellStart"/>
            <w:r w:rsidRPr="007D5D3F">
              <w:rPr>
                <w:rFonts w:ascii="Cordia New" w:eastAsia="Arial Unicode MS" w:hAnsi="Cordia New" w:cs="Cordia New"/>
              </w:rPr>
              <w:t>Deferred</w:t>
            </w:r>
            <w:proofErr w:type="spellEnd"/>
            <w:r w:rsidRPr="007D5D3F">
              <w:rPr>
                <w:rFonts w:ascii="Cordia New" w:eastAsia="Arial Unicode MS" w:hAnsi="Cordia New" w:cs="Cordia New"/>
              </w:rPr>
              <w:t xml:space="preserve"> </w:t>
            </w:r>
            <w:proofErr w:type="spellStart"/>
            <w:r w:rsidRPr="007D5D3F">
              <w:rPr>
                <w:rFonts w:ascii="Cordia New" w:eastAsia="Arial Unicode MS" w:hAnsi="Cordia New" w:cs="Cordia New"/>
              </w:rPr>
              <w:t>tax</w:t>
            </w:r>
            <w:proofErr w:type="spellEnd"/>
            <w:r w:rsidRPr="007D5D3F">
              <w:rPr>
                <w:rFonts w:ascii="Cordia New" w:eastAsia="Arial Unicode MS" w:hAnsi="Cordia New" w:cs="Cordia New"/>
              </w:rPr>
              <w:t xml:space="preserve"> </w:t>
            </w:r>
            <w:proofErr w:type="spellStart"/>
            <w:r w:rsidRPr="007D5D3F">
              <w:rPr>
                <w:rFonts w:ascii="Cordia New" w:eastAsia="Arial Unicode MS" w:hAnsi="Cordia New" w:cs="Cordia New"/>
              </w:rPr>
              <w:t>liabilities</w:t>
            </w:r>
            <w:proofErr w:type="spellEnd"/>
          </w:p>
        </w:tc>
        <w:tc>
          <w:tcPr>
            <w:tcW w:w="1530" w:type="dxa"/>
            <w:tcBorders>
              <w:top w:val="nil"/>
              <w:left w:val="nil"/>
              <w:right w:val="nil"/>
            </w:tcBorders>
            <w:vAlign w:val="center"/>
          </w:tcPr>
          <w:p w14:paraId="31A5FC32" w14:textId="77777777" w:rsidR="00ED4551" w:rsidRPr="007D5D3F" w:rsidRDefault="00ED4551">
            <w:pPr>
              <w:ind w:right="-72"/>
              <w:jc w:val="right"/>
              <w:rPr>
                <w:rFonts w:ascii="Cordia New" w:hAnsi="Cordia New" w:cs="Cordia New"/>
              </w:rPr>
            </w:pPr>
            <w:r w:rsidRPr="007D5D3F">
              <w:rPr>
                <w:rFonts w:ascii="Cordia New" w:hAnsi="Cordia New" w:cs="Cordia New"/>
              </w:rPr>
              <w:t>(57)</w:t>
            </w:r>
          </w:p>
        </w:tc>
        <w:tc>
          <w:tcPr>
            <w:tcW w:w="1530" w:type="dxa"/>
            <w:tcBorders>
              <w:top w:val="nil"/>
              <w:left w:val="nil"/>
              <w:right w:val="nil"/>
            </w:tcBorders>
            <w:vAlign w:val="center"/>
          </w:tcPr>
          <w:p w14:paraId="47C8C698" w14:textId="32B5C8A4" w:rsidR="00ED4551" w:rsidRPr="007D5D3F" w:rsidRDefault="00ED4551">
            <w:pPr>
              <w:ind w:right="-72"/>
              <w:jc w:val="right"/>
              <w:rPr>
                <w:rFonts w:ascii="Cordia New" w:hAnsi="Cordia New" w:cs="Cordia New"/>
              </w:rPr>
            </w:pPr>
            <w:r w:rsidRPr="007D5D3F">
              <w:rPr>
                <w:rFonts w:ascii="Cordia New" w:hAnsi="Cordia New" w:cs="Cordia New"/>
              </w:rPr>
              <w:t>(1,8</w:t>
            </w:r>
            <w:r w:rsidR="00FD7951" w:rsidRPr="007D5D3F">
              <w:rPr>
                <w:rFonts w:ascii="Cordia New" w:hAnsi="Cordia New" w:cs="Cordia New"/>
                <w:lang w:val="en-US"/>
              </w:rPr>
              <w:t>30</w:t>
            </w:r>
            <w:r w:rsidRPr="007D5D3F">
              <w:rPr>
                <w:rFonts w:ascii="Cordia New" w:hAnsi="Cordia New" w:cs="Cordia New"/>
              </w:rPr>
              <w:t>)</w:t>
            </w:r>
          </w:p>
        </w:tc>
      </w:tr>
      <w:tr w:rsidR="00ED4551" w:rsidRPr="007D5D3F" w14:paraId="6F961408" w14:textId="77777777" w:rsidTr="009B744F">
        <w:trPr>
          <w:cantSplit/>
          <w:trHeight w:val="20"/>
        </w:trPr>
        <w:tc>
          <w:tcPr>
            <w:tcW w:w="5760" w:type="dxa"/>
            <w:tcBorders>
              <w:top w:val="nil"/>
              <w:left w:val="nil"/>
              <w:bottom w:val="nil"/>
              <w:right w:val="nil"/>
            </w:tcBorders>
            <w:vAlign w:val="center"/>
          </w:tcPr>
          <w:p w14:paraId="598B1019" w14:textId="33637AED" w:rsidR="00ED4551" w:rsidRPr="007D5D3F" w:rsidRDefault="00F81ECC">
            <w:pPr>
              <w:ind w:left="-86"/>
              <w:rPr>
                <w:rFonts w:ascii="Cordia New" w:eastAsia="Arial Unicode MS" w:hAnsi="Cordia New" w:cs="Cordia New"/>
                <w:cs/>
              </w:rPr>
            </w:pPr>
            <w:r w:rsidRPr="007D5D3F">
              <w:rPr>
                <w:rFonts w:ascii="Cordia New" w:eastAsia="Arial Unicode MS" w:hAnsi="Cordia New" w:cs="Cordia New"/>
                <w:lang w:val="en-US"/>
              </w:rPr>
              <w:t>Non-current provision for decommissioning costs</w:t>
            </w:r>
            <w:r w:rsidR="00ED4551" w:rsidRPr="007D5D3F">
              <w:rPr>
                <w:rFonts w:ascii="Cordia New" w:eastAsia="Arial Unicode MS" w:hAnsi="Cordia New" w:cs="Cordia New" w:hint="cs"/>
                <w:cs/>
              </w:rPr>
              <w:t xml:space="preserve">     </w:t>
            </w:r>
          </w:p>
        </w:tc>
        <w:tc>
          <w:tcPr>
            <w:tcW w:w="1530" w:type="dxa"/>
            <w:tcBorders>
              <w:top w:val="nil"/>
              <w:left w:val="nil"/>
              <w:right w:val="nil"/>
            </w:tcBorders>
            <w:vAlign w:val="center"/>
          </w:tcPr>
          <w:p w14:paraId="46F5713D" w14:textId="77777777" w:rsidR="00ED4551" w:rsidRPr="007D5D3F" w:rsidRDefault="00ED4551">
            <w:pPr>
              <w:ind w:right="-72"/>
              <w:jc w:val="right"/>
              <w:rPr>
                <w:rFonts w:ascii="Cordia New" w:hAnsi="Cordia New" w:cs="Cordia New"/>
                <w:cs/>
              </w:rPr>
            </w:pPr>
            <w:r w:rsidRPr="007D5D3F">
              <w:rPr>
                <w:rFonts w:ascii="Cordia New" w:hAnsi="Cordia New" w:cs="Cordia New"/>
                <w:cs/>
              </w:rPr>
              <w:t>(</w:t>
            </w:r>
            <w:r w:rsidRPr="007D5D3F">
              <w:rPr>
                <w:rFonts w:ascii="Cordia New" w:hAnsi="Cordia New" w:cs="Cordia New"/>
              </w:rPr>
              <w:t>216</w:t>
            </w:r>
            <w:r w:rsidRPr="007D5D3F">
              <w:rPr>
                <w:rFonts w:ascii="Cordia New" w:hAnsi="Cordia New" w:cs="Cordia New"/>
                <w:cs/>
              </w:rPr>
              <w:t>)</w:t>
            </w:r>
          </w:p>
        </w:tc>
        <w:tc>
          <w:tcPr>
            <w:tcW w:w="1530" w:type="dxa"/>
            <w:tcBorders>
              <w:top w:val="nil"/>
              <w:left w:val="nil"/>
              <w:right w:val="nil"/>
            </w:tcBorders>
            <w:vAlign w:val="center"/>
          </w:tcPr>
          <w:p w14:paraId="5106090D" w14:textId="40F561B0" w:rsidR="00ED4551" w:rsidRPr="007D5D3F" w:rsidRDefault="00ED4551">
            <w:pPr>
              <w:ind w:right="-72"/>
              <w:jc w:val="right"/>
              <w:rPr>
                <w:rFonts w:ascii="Cordia New" w:hAnsi="Cordia New" w:cs="Cordia New"/>
              </w:rPr>
            </w:pPr>
            <w:r w:rsidRPr="007D5D3F">
              <w:rPr>
                <w:rFonts w:ascii="Cordia New" w:hAnsi="Cordia New" w:cs="Cordia New"/>
              </w:rPr>
              <w:t>(6,97</w:t>
            </w:r>
            <w:r w:rsidR="00FD7951" w:rsidRPr="007D5D3F">
              <w:rPr>
                <w:rFonts w:ascii="Cordia New" w:hAnsi="Cordia New" w:cs="Cordia New"/>
                <w:lang w:val="en-US"/>
              </w:rPr>
              <w:t>6</w:t>
            </w:r>
            <w:r w:rsidRPr="007D5D3F">
              <w:rPr>
                <w:rFonts w:ascii="Cordia New" w:hAnsi="Cordia New" w:cs="Cordia New"/>
              </w:rPr>
              <w:t>)</w:t>
            </w:r>
          </w:p>
        </w:tc>
      </w:tr>
      <w:tr w:rsidR="00ED4551" w:rsidRPr="007D5D3F" w14:paraId="5DEEA232" w14:textId="77777777" w:rsidTr="009B744F">
        <w:trPr>
          <w:cantSplit/>
          <w:trHeight w:val="20"/>
        </w:trPr>
        <w:tc>
          <w:tcPr>
            <w:tcW w:w="5760" w:type="dxa"/>
            <w:tcBorders>
              <w:top w:val="nil"/>
              <w:left w:val="nil"/>
              <w:bottom w:val="nil"/>
              <w:right w:val="nil"/>
            </w:tcBorders>
            <w:vAlign w:val="center"/>
          </w:tcPr>
          <w:p w14:paraId="6B8B6EB7" w14:textId="7F4221B7" w:rsidR="00ED4551" w:rsidRPr="007D5D3F" w:rsidRDefault="00D423CB">
            <w:pPr>
              <w:ind w:left="-86"/>
              <w:rPr>
                <w:rFonts w:ascii="Cordia New" w:eastAsia="Arial Unicode MS" w:hAnsi="Cordia New" w:cs="Cordia New"/>
                <w:cs/>
              </w:rPr>
            </w:pPr>
            <w:r w:rsidRPr="007D5D3F">
              <w:rPr>
                <w:rFonts w:ascii="Cordia New" w:eastAsia="Arial Unicode MS" w:hAnsi="Cordia New" w:cs="Cordia New"/>
              </w:rPr>
              <w:t xml:space="preserve">Net </w:t>
            </w:r>
            <w:proofErr w:type="spellStart"/>
            <w:r w:rsidRPr="007D5D3F">
              <w:rPr>
                <w:rFonts w:ascii="Cordia New" w:eastAsia="Arial Unicode MS" w:hAnsi="Cordia New" w:cs="Cordia New"/>
              </w:rPr>
              <w:t>identifiable</w:t>
            </w:r>
            <w:proofErr w:type="spellEnd"/>
            <w:r w:rsidRPr="007D5D3F">
              <w:rPr>
                <w:rFonts w:ascii="Cordia New" w:eastAsia="Arial Unicode MS" w:hAnsi="Cordia New" w:cs="Cordia New"/>
              </w:rPr>
              <w:t xml:space="preserve"> </w:t>
            </w:r>
            <w:proofErr w:type="spellStart"/>
            <w:r w:rsidRPr="007D5D3F">
              <w:rPr>
                <w:rFonts w:ascii="Cordia New" w:eastAsia="Arial Unicode MS" w:hAnsi="Cordia New" w:cs="Cordia New"/>
              </w:rPr>
              <w:t>assets</w:t>
            </w:r>
            <w:proofErr w:type="spellEnd"/>
            <w:r w:rsidRPr="007D5D3F">
              <w:rPr>
                <w:rFonts w:ascii="Cordia New" w:eastAsia="Arial Unicode MS" w:hAnsi="Cordia New" w:cs="Cordia New"/>
              </w:rPr>
              <w:t xml:space="preserve"> </w:t>
            </w:r>
            <w:proofErr w:type="spellStart"/>
            <w:r w:rsidRPr="007D5D3F">
              <w:rPr>
                <w:rFonts w:ascii="Cordia New" w:eastAsia="Arial Unicode MS" w:hAnsi="Cordia New" w:cs="Cordia New"/>
              </w:rPr>
              <w:t>acquired</w:t>
            </w:r>
            <w:proofErr w:type="spellEnd"/>
          </w:p>
        </w:tc>
        <w:tc>
          <w:tcPr>
            <w:tcW w:w="1530" w:type="dxa"/>
            <w:tcBorders>
              <w:top w:val="single" w:sz="4" w:space="0" w:color="auto"/>
              <w:left w:val="nil"/>
              <w:right w:val="nil"/>
            </w:tcBorders>
            <w:vAlign w:val="center"/>
          </w:tcPr>
          <w:p w14:paraId="5F234D67" w14:textId="77777777" w:rsidR="00ED4551" w:rsidRPr="007D5D3F" w:rsidRDefault="00ED4551">
            <w:pPr>
              <w:ind w:right="-72"/>
              <w:jc w:val="right"/>
              <w:rPr>
                <w:rFonts w:ascii="Cordia New" w:hAnsi="Cordia New" w:cs="Cordia New"/>
              </w:rPr>
            </w:pPr>
            <w:r w:rsidRPr="007D5D3F">
              <w:rPr>
                <w:rFonts w:ascii="Cordia New" w:hAnsi="Cordia New" w:cs="Cordia New"/>
                <w:cs/>
              </w:rPr>
              <w:t>392</w:t>
            </w:r>
          </w:p>
        </w:tc>
        <w:tc>
          <w:tcPr>
            <w:tcW w:w="1530" w:type="dxa"/>
            <w:tcBorders>
              <w:top w:val="single" w:sz="4" w:space="0" w:color="auto"/>
              <w:left w:val="nil"/>
              <w:right w:val="nil"/>
            </w:tcBorders>
            <w:vAlign w:val="center"/>
          </w:tcPr>
          <w:p w14:paraId="685D4A0C" w14:textId="75C61897" w:rsidR="00ED4551" w:rsidRPr="007D5D3F" w:rsidRDefault="00ED4551">
            <w:pPr>
              <w:ind w:right="-72"/>
              <w:jc w:val="right"/>
              <w:rPr>
                <w:rFonts w:ascii="Cordia New" w:hAnsi="Cordia New" w:cs="Cordia New"/>
                <w:cs/>
                <w:lang w:val="en-US"/>
              </w:rPr>
            </w:pPr>
            <w:r w:rsidRPr="007D5D3F">
              <w:rPr>
                <w:rFonts w:ascii="Cordia New" w:hAnsi="Cordia New" w:cs="Cordia New"/>
              </w:rPr>
              <w:t>12,6</w:t>
            </w:r>
            <w:r w:rsidR="000D12A9" w:rsidRPr="007D5D3F">
              <w:rPr>
                <w:rFonts w:ascii="Cordia New" w:hAnsi="Cordia New" w:cs="Cordia New"/>
                <w:lang w:val="en-US"/>
              </w:rPr>
              <w:t>56</w:t>
            </w:r>
          </w:p>
        </w:tc>
      </w:tr>
      <w:tr w:rsidR="00ED4551" w:rsidRPr="007D5D3F" w14:paraId="2CC1F261" w14:textId="77777777" w:rsidTr="009B744F">
        <w:trPr>
          <w:cantSplit/>
          <w:trHeight w:val="20"/>
        </w:trPr>
        <w:tc>
          <w:tcPr>
            <w:tcW w:w="5760" w:type="dxa"/>
            <w:tcBorders>
              <w:top w:val="nil"/>
              <w:left w:val="nil"/>
              <w:bottom w:val="nil"/>
              <w:right w:val="nil"/>
            </w:tcBorders>
            <w:vAlign w:val="center"/>
            <w:hideMark/>
          </w:tcPr>
          <w:p w14:paraId="26D15153" w14:textId="47F843E3" w:rsidR="00ED4551" w:rsidRPr="007D5D3F" w:rsidRDefault="00D82157">
            <w:pPr>
              <w:ind w:left="-86"/>
              <w:rPr>
                <w:rFonts w:ascii="Cordia New" w:eastAsia="Arial Unicode MS" w:hAnsi="Cordia New" w:cs="Cordia New"/>
              </w:rPr>
            </w:pPr>
            <w:proofErr w:type="spellStart"/>
            <w:r w:rsidRPr="007D5D3F">
              <w:rPr>
                <w:rFonts w:ascii="Cordia New" w:eastAsia="Arial Unicode MS" w:hAnsi="Cordia New" w:cs="Cordia New"/>
              </w:rPr>
              <w:t>Goodwill</w:t>
            </w:r>
            <w:proofErr w:type="spellEnd"/>
          </w:p>
        </w:tc>
        <w:tc>
          <w:tcPr>
            <w:tcW w:w="1530" w:type="dxa"/>
            <w:tcBorders>
              <w:top w:val="nil"/>
              <w:left w:val="nil"/>
              <w:bottom w:val="single" w:sz="4" w:space="0" w:color="auto"/>
              <w:right w:val="nil"/>
            </w:tcBorders>
            <w:vAlign w:val="center"/>
          </w:tcPr>
          <w:p w14:paraId="4729ABFA" w14:textId="77777777" w:rsidR="00ED4551" w:rsidRPr="007D5D3F" w:rsidRDefault="00ED4551">
            <w:pPr>
              <w:ind w:right="-72"/>
              <w:jc w:val="right"/>
              <w:rPr>
                <w:rFonts w:ascii="Cordia New" w:hAnsi="Cordia New" w:cs="Cordia New"/>
              </w:rPr>
            </w:pPr>
            <w:r w:rsidRPr="007D5D3F">
              <w:rPr>
                <w:rFonts w:ascii="Cordia New" w:hAnsi="Cordia New" w:cs="Cordia New"/>
                <w:cs/>
              </w:rPr>
              <w:t>21</w:t>
            </w:r>
          </w:p>
        </w:tc>
        <w:tc>
          <w:tcPr>
            <w:tcW w:w="1530" w:type="dxa"/>
            <w:tcBorders>
              <w:top w:val="nil"/>
              <w:left w:val="nil"/>
              <w:bottom w:val="single" w:sz="4" w:space="0" w:color="auto"/>
              <w:right w:val="nil"/>
            </w:tcBorders>
            <w:vAlign w:val="center"/>
          </w:tcPr>
          <w:p w14:paraId="24B772F5" w14:textId="77777777" w:rsidR="00ED4551" w:rsidRPr="007D5D3F" w:rsidRDefault="00ED4551">
            <w:pPr>
              <w:ind w:right="-72"/>
              <w:jc w:val="right"/>
              <w:rPr>
                <w:rFonts w:ascii="Cordia New" w:hAnsi="Cordia New" w:cs="Cordia New"/>
                <w:cs/>
              </w:rPr>
            </w:pPr>
            <w:r w:rsidRPr="007D5D3F">
              <w:rPr>
                <w:rFonts w:ascii="Cordia New" w:hAnsi="Cordia New" w:cs="Cordia New"/>
              </w:rPr>
              <w:t>678</w:t>
            </w:r>
          </w:p>
        </w:tc>
      </w:tr>
      <w:tr w:rsidR="00ED4551" w:rsidRPr="007D5D3F" w14:paraId="509FF058" w14:textId="77777777" w:rsidTr="009B744F">
        <w:trPr>
          <w:cantSplit/>
          <w:trHeight w:val="20"/>
        </w:trPr>
        <w:tc>
          <w:tcPr>
            <w:tcW w:w="5760" w:type="dxa"/>
            <w:tcBorders>
              <w:top w:val="nil"/>
              <w:left w:val="nil"/>
              <w:bottom w:val="nil"/>
              <w:right w:val="nil"/>
            </w:tcBorders>
            <w:vAlign w:val="center"/>
            <w:hideMark/>
          </w:tcPr>
          <w:p w14:paraId="277C30C2" w14:textId="2FF8AE98" w:rsidR="00ED4551" w:rsidRPr="007D5D3F" w:rsidRDefault="00BB55A2">
            <w:pPr>
              <w:ind w:left="-86"/>
              <w:rPr>
                <w:rFonts w:ascii="Cordia New" w:eastAsia="Arial Unicode MS" w:hAnsi="Cordia New" w:cs="Cordia New"/>
              </w:rPr>
            </w:pPr>
            <w:proofErr w:type="spellStart"/>
            <w:r w:rsidRPr="007D5D3F">
              <w:rPr>
                <w:rFonts w:ascii="Cordia New" w:eastAsia="Arial Unicode MS" w:hAnsi="Cordia New" w:cs="Cordia New"/>
              </w:rPr>
              <w:t>Total</w:t>
            </w:r>
            <w:proofErr w:type="spellEnd"/>
            <w:r w:rsidRPr="007D5D3F">
              <w:rPr>
                <w:rFonts w:ascii="Cordia New" w:eastAsia="Arial Unicode MS" w:hAnsi="Cordia New" w:cs="Cordia New"/>
              </w:rPr>
              <w:t xml:space="preserve"> </w:t>
            </w:r>
            <w:proofErr w:type="spellStart"/>
            <w:r w:rsidRPr="007D5D3F">
              <w:rPr>
                <w:rFonts w:ascii="Cordia New" w:eastAsia="Arial Unicode MS" w:hAnsi="Cordia New" w:cs="Cordia New"/>
              </w:rPr>
              <w:t>purchase</w:t>
            </w:r>
            <w:proofErr w:type="spellEnd"/>
            <w:r w:rsidRPr="007D5D3F">
              <w:rPr>
                <w:rFonts w:ascii="Cordia New" w:eastAsia="Arial Unicode MS" w:hAnsi="Cordia New" w:cs="Cordia New"/>
              </w:rPr>
              <w:t xml:space="preserve"> </w:t>
            </w:r>
            <w:proofErr w:type="spellStart"/>
            <w:r w:rsidRPr="007D5D3F">
              <w:rPr>
                <w:rFonts w:ascii="Cordia New" w:eastAsia="Arial Unicode MS" w:hAnsi="Cordia New" w:cs="Cordia New"/>
              </w:rPr>
              <w:t>consideration</w:t>
            </w:r>
            <w:proofErr w:type="spellEnd"/>
          </w:p>
        </w:tc>
        <w:tc>
          <w:tcPr>
            <w:tcW w:w="1530" w:type="dxa"/>
            <w:tcBorders>
              <w:top w:val="single" w:sz="4" w:space="0" w:color="auto"/>
              <w:left w:val="nil"/>
              <w:bottom w:val="single" w:sz="4" w:space="0" w:color="auto"/>
              <w:right w:val="nil"/>
            </w:tcBorders>
            <w:vAlign w:val="center"/>
          </w:tcPr>
          <w:p w14:paraId="62673AD2" w14:textId="77777777" w:rsidR="00ED4551" w:rsidRPr="007D5D3F" w:rsidRDefault="00ED4551">
            <w:pPr>
              <w:ind w:right="-72"/>
              <w:jc w:val="right"/>
              <w:rPr>
                <w:rFonts w:ascii="Cordia New" w:hAnsi="Cordia New" w:cs="Cordia New"/>
              </w:rPr>
            </w:pPr>
            <w:r w:rsidRPr="007D5D3F">
              <w:rPr>
                <w:rFonts w:ascii="Cordia New" w:hAnsi="Cordia New" w:cs="Cordia New"/>
                <w:cs/>
              </w:rPr>
              <w:t>413</w:t>
            </w:r>
          </w:p>
        </w:tc>
        <w:tc>
          <w:tcPr>
            <w:tcW w:w="1530" w:type="dxa"/>
            <w:tcBorders>
              <w:top w:val="single" w:sz="4" w:space="0" w:color="auto"/>
              <w:left w:val="nil"/>
              <w:bottom w:val="single" w:sz="4" w:space="0" w:color="auto"/>
              <w:right w:val="nil"/>
            </w:tcBorders>
            <w:vAlign w:val="center"/>
          </w:tcPr>
          <w:p w14:paraId="2D487AE8" w14:textId="6B86FDC4" w:rsidR="00ED4551" w:rsidRPr="007D5D3F" w:rsidRDefault="00ED4551">
            <w:pPr>
              <w:ind w:right="-72"/>
              <w:jc w:val="right"/>
              <w:rPr>
                <w:rFonts w:ascii="Cordia New" w:hAnsi="Cordia New" w:cs="Cordia New"/>
                <w:cs/>
                <w:lang w:val="en-US"/>
              </w:rPr>
            </w:pPr>
            <w:r w:rsidRPr="007D5D3F">
              <w:rPr>
                <w:rFonts w:ascii="Cordia New" w:hAnsi="Cordia New" w:cs="Cordia New"/>
              </w:rPr>
              <w:t>13,33</w:t>
            </w:r>
            <w:r w:rsidR="005A743F" w:rsidRPr="007D5D3F">
              <w:rPr>
                <w:rFonts w:ascii="Cordia New" w:hAnsi="Cordia New" w:cs="Cordia New"/>
                <w:lang w:val="en-US"/>
              </w:rPr>
              <w:t>4</w:t>
            </w:r>
          </w:p>
        </w:tc>
      </w:tr>
    </w:tbl>
    <w:p w14:paraId="28484F36" w14:textId="77777777" w:rsidR="00AE3C63" w:rsidRPr="007D5D3F" w:rsidRDefault="00AE3C63" w:rsidP="00AE3514">
      <w:pPr>
        <w:pStyle w:val="ListParagraph"/>
        <w:rPr>
          <w:rFonts w:asciiTheme="minorBidi" w:hAnsiTheme="minorBidi" w:cstheme="minorBidi"/>
          <w:color w:val="000000" w:themeColor="text1"/>
          <w:szCs w:val="28"/>
          <w:lang w:val="en-US"/>
        </w:rPr>
      </w:pPr>
    </w:p>
    <w:p w14:paraId="70833DBE" w14:textId="0C9B9FEB" w:rsidR="00AE3514" w:rsidRPr="007D5D3F" w:rsidRDefault="00AE3514" w:rsidP="00AE3514">
      <w:pPr>
        <w:pStyle w:val="BodyText2"/>
        <w:widowControl w:val="0"/>
        <w:spacing w:after="0"/>
        <w:ind w:left="540"/>
        <w:jc w:val="thaiDistribute"/>
        <w:rPr>
          <w:rFonts w:asciiTheme="minorBidi" w:hAnsiTheme="minorBidi" w:cstheme="minorBidi"/>
          <w:color w:val="000000" w:themeColor="text1"/>
          <w:sz w:val="28"/>
          <w:szCs w:val="28"/>
          <w:lang w:val="en-US"/>
        </w:rPr>
      </w:pPr>
      <w:r w:rsidRPr="007D5D3F">
        <w:rPr>
          <w:rFonts w:asciiTheme="minorBidi" w:hAnsiTheme="minorBidi" w:cstheme="minorBidi"/>
          <w:color w:val="000000" w:themeColor="text1"/>
          <w:sz w:val="28"/>
          <w:szCs w:val="28"/>
          <w:lang w:val="en-US"/>
        </w:rPr>
        <w:t> </w:t>
      </w:r>
      <w:r w:rsidR="00120E79" w:rsidRPr="007D5D3F">
        <w:rPr>
          <w:rFonts w:asciiTheme="minorBidi" w:hAnsiTheme="minorBidi" w:cstheme="minorBidi"/>
          <w:color w:val="000000" w:themeColor="text1"/>
          <w:sz w:val="28"/>
          <w:szCs w:val="28"/>
          <w:lang w:val="en-GB"/>
        </w:rPr>
        <w:t xml:space="preserve">As </w:t>
      </w:r>
      <w:proofErr w:type="gramStart"/>
      <w:r w:rsidR="00120E79" w:rsidRPr="007D5D3F">
        <w:rPr>
          <w:rFonts w:asciiTheme="minorBidi" w:hAnsiTheme="minorBidi" w:cstheme="minorBidi"/>
          <w:color w:val="000000" w:themeColor="text1"/>
          <w:sz w:val="28"/>
          <w:szCs w:val="28"/>
          <w:lang w:val="en-GB"/>
        </w:rPr>
        <w:t>at</w:t>
      </w:r>
      <w:proofErr w:type="gramEnd"/>
      <w:r w:rsidR="00120E79" w:rsidRPr="007D5D3F">
        <w:rPr>
          <w:rFonts w:asciiTheme="minorBidi" w:hAnsiTheme="minorBidi" w:cstheme="minorBidi"/>
          <w:color w:val="000000" w:themeColor="text1"/>
          <w:sz w:val="28"/>
          <w:szCs w:val="28"/>
          <w:lang w:val="en-GB"/>
        </w:rPr>
        <w:t xml:space="preserve"> 30 September 2025, the Group is in the process of determining the fair value of the net identifiable assets acquired and reviewing the PPA, which m</w:t>
      </w:r>
      <w:r w:rsidR="00527971" w:rsidRPr="007D5D3F">
        <w:rPr>
          <w:rFonts w:asciiTheme="minorBidi" w:hAnsiTheme="minorBidi" w:cstheme="minorBidi"/>
          <w:color w:val="000000" w:themeColor="text1"/>
          <w:sz w:val="28"/>
          <w:szCs w:val="28"/>
          <w:lang w:val="en-GB"/>
        </w:rPr>
        <w:t>ay</w:t>
      </w:r>
      <w:r w:rsidR="00120E79" w:rsidRPr="007D5D3F">
        <w:rPr>
          <w:rFonts w:asciiTheme="minorBidi" w:hAnsiTheme="minorBidi" w:cstheme="minorBidi"/>
          <w:color w:val="000000" w:themeColor="text1"/>
          <w:sz w:val="28"/>
          <w:szCs w:val="28"/>
          <w:lang w:val="en-GB"/>
        </w:rPr>
        <w:t xml:space="preserve"> result in fair value adjustments. The process is expected to be completed within 12 months from the acquisition date.</w:t>
      </w:r>
      <w:r w:rsidRPr="007D5D3F">
        <w:rPr>
          <w:rFonts w:asciiTheme="minorBidi" w:hAnsiTheme="minorBidi" w:cstheme="minorBidi"/>
          <w:color w:val="000000" w:themeColor="text1"/>
          <w:sz w:val="28"/>
          <w:szCs w:val="28"/>
          <w:lang w:val="en-US"/>
        </w:rPr>
        <w:t> </w:t>
      </w:r>
    </w:p>
    <w:p w14:paraId="5C8649D1" w14:textId="77777777" w:rsidR="00120E79" w:rsidRPr="007D5D3F" w:rsidRDefault="00120E79" w:rsidP="00AE3514">
      <w:pPr>
        <w:pStyle w:val="BodyText2"/>
        <w:widowControl w:val="0"/>
        <w:spacing w:after="0"/>
        <w:ind w:left="540"/>
        <w:jc w:val="thaiDistribute"/>
        <w:rPr>
          <w:rFonts w:asciiTheme="minorBidi" w:hAnsiTheme="minorBidi" w:cstheme="minorBidi"/>
          <w:color w:val="000000" w:themeColor="text1"/>
          <w:lang w:val="en-US"/>
        </w:rPr>
      </w:pPr>
    </w:p>
    <w:p w14:paraId="75E49B2E" w14:textId="77777777" w:rsidR="00AE3514" w:rsidRPr="007D5D3F" w:rsidRDefault="00AE3514" w:rsidP="00AE3514">
      <w:pPr>
        <w:pStyle w:val="ListParagraph"/>
        <w:rPr>
          <w:rFonts w:asciiTheme="minorBidi" w:hAnsiTheme="minorBidi" w:cstheme="minorBidi"/>
          <w:color w:val="000000" w:themeColor="text1"/>
          <w:lang w:val="en-US"/>
        </w:rPr>
      </w:pPr>
    </w:p>
    <w:p w14:paraId="2796C2C3" w14:textId="14EA0309" w:rsidR="00B0194C" w:rsidRPr="007D5D3F" w:rsidRDefault="00B264D7" w:rsidP="00D51510">
      <w:pPr>
        <w:pStyle w:val="BodyText2"/>
        <w:widowControl w:val="0"/>
        <w:numPr>
          <w:ilvl w:val="0"/>
          <w:numId w:val="23"/>
        </w:numPr>
        <w:spacing w:after="0"/>
        <w:ind w:left="540"/>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cs/>
          <w:lang w:val="en-US"/>
        </w:rPr>
        <w:br w:type="page"/>
      </w:r>
    </w:p>
    <w:p w14:paraId="4F58D253" w14:textId="598B9891" w:rsidR="00377E73" w:rsidRPr="007D5D3F" w:rsidRDefault="00377E73" w:rsidP="27A1791A">
      <w:pPr>
        <w:jc w:val="thaiDistribute"/>
        <w:rPr>
          <w:rFonts w:asciiTheme="minorBidi" w:eastAsia="Arial Unicode MS" w:hAnsiTheme="minorBidi" w:cstheme="minorBidi"/>
          <w:color w:val="000000" w:themeColor="text1"/>
          <w:lang w:val="en-US"/>
        </w:rPr>
      </w:pPr>
    </w:p>
    <w:tbl>
      <w:tblPr>
        <w:tblW w:w="0" w:type="auto"/>
        <w:tblInd w:w="108" w:type="dxa"/>
        <w:tblLook w:val="04A0" w:firstRow="1" w:lastRow="0" w:firstColumn="1" w:lastColumn="0" w:noHBand="0" w:noVBand="1"/>
      </w:tblPr>
      <w:tblGrid>
        <w:gridCol w:w="9459"/>
      </w:tblGrid>
      <w:tr w:rsidR="00F638EB" w:rsidRPr="00BF7D74" w14:paraId="60333A55" w14:textId="77777777" w:rsidTr="00F638EB">
        <w:trPr>
          <w:trHeight w:val="386"/>
        </w:trPr>
        <w:tc>
          <w:tcPr>
            <w:tcW w:w="9459" w:type="dxa"/>
            <w:vAlign w:val="center"/>
          </w:tcPr>
          <w:p w14:paraId="60333A54" w14:textId="0A40E42D" w:rsidR="00630C46" w:rsidRPr="007D5D3F" w:rsidRDefault="7D580AE1" w:rsidP="27A1791A">
            <w:pPr>
              <w:pStyle w:val="Heading1"/>
              <w:ind w:hanging="537"/>
              <w:rPr>
                <w:rStyle w:val="Hyperlink"/>
                <w:rFonts w:asciiTheme="minorBidi" w:hAnsiTheme="minorBidi" w:cstheme="minorBidi"/>
                <w:color w:val="000000" w:themeColor="text1"/>
                <w:u w:val="none"/>
                <w:cs/>
              </w:rPr>
            </w:pPr>
            <w:bookmarkStart w:id="0" w:name="_Hlk35939279"/>
            <w:r w:rsidRPr="007D5D3F">
              <w:rPr>
                <w:rStyle w:val="Hyperlink"/>
                <w:rFonts w:asciiTheme="minorBidi" w:hAnsiTheme="minorBidi" w:cstheme="minorBidi"/>
                <w:color w:val="000000" w:themeColor="text1"/>
                <w:u w:val="none"/>
              </w:rPr>
              <w:t>3</w:t>
            </w:r>
            <w:r w:rsidR="002B0E81" w:rsidRPr="007D5D3F">
              <w:rPr>
                <w:rFonts w:asciiTheme="minorBidi" w:hAnsiTheme="minorBidi" w:cstheme="minorBidi"/>
                <w:color w:val="000000" w:themeColor="text1"/>
              </w:rPr>
              <w:tab/>
            </w:r>
            <w:r w:rsidR="3FA5F9DF" w:rsidRPr="007D5D3F">
              <w:rPr>
                <w:rStyle w:val="Hyperlink"/>
                <w:rFonts w:asciiTheme="minorBidi" w:hAnsiTheme="minorBidi" w:cstheme="minorBidi"/>
                <w:color w:val="000000" w:themeColor="text1"/>
                <w:u w:val="none"/>
              </w:rPr>
              <w:t>Basis of preparation</w:t>
            </w:r>
            <w:r w:rsidR="53F2209C" w:rsidRPr="007D5D3F">
              <w:rPr>
                <w:rStyle w:val="Hyperlink"/>
                <w:rFonts w:asciiTheme="minorBidi" w:hAnsiTheme="minorBidi" w:cstheme="minorBidi"/>
                <w:color w:val="000000" w:themeColor="text1"/>
                <w:u w:val="none"/>
              </w:rPr>
              <w:t xml:space="preserve"> of the interim financial information</w:t>
            </w:r>
          </w:p>
        </w:tc>
      </w:tr>
      <w:bookmarkEnd w:id="0"/>
    </w:tbl>
    <w:p w14:paraId="60333A56" w14:textId="77777777" w:rsidR="008F7B92" w:rsidRPr="007D5D3F" w:rsidRDefault="008F7B92" w:rsidP="00D9587E">
      <w:pPr>
        <w:rPr>
          <w:rFonts w:asciiTheme="minorBidi" w:hAnsiTheme="minorBidi" w:cstheme="minorBidi"/>
          <w:color w:val="000000" w:themeColor="text1"/>
          <w:cs/>
          <w:lang w:val="en-US"/>
        </w:rPr>
      </w:pPr>
    </w:p>
    <w:p w14:paraId="60333A57" w14:textId="6399127F" w:rsidR="001853A8" w:rsidRPr="007D5D3F" w:rsidRDefault="001853A8" w:rsidP="00D9587E">
      <w:pPr>
        <w:pStyle w:val="BodyText2"/>
        <w:widowControl w:val="0"/>
        <w:spacing w:after="0"/>
        <w:ind w:left="0"/>
        <w:rPr>
          <w:rFonts w:asciiTheme="minorBidi" w:hAnsiTheme="minorBidi" w:cstheme="minorBidi"/>
          <w:color w:val="000000" w:themeColor="text1"/>
          <w:sz w:val="28"/>
          <w:szCs w:val="28"/>
          <w:lang w:val="en-GB"/>
        </w:rPr>
      </w:pPr>
      <w:r w:rsidRPr="007D5D3F">
        <w:rPr>
          <w:rFonts w:asciiTheme="minorBidi" w:hAnsiTheme="minorBidi" w:cstheme="minorBidi"/>
          <w:color w:val="000000" w:themeColor="text1"/>
          <w:sz w:val="28"/>
          <w:szCs w:val="28"/>
          <w:lang w:val="en-GB"/>
        </w:rPr>
        <w:t>The in</w:t>
      </w:r>
      <w:r w:rsidR="00F80005" w:rsidRPr="007D5D3F">
        <w:rPr>
          <w:rFonts w:asciiTheme="minorBidi" w:hAnsiTheme="minorBidi" w:cstheme="minorBidi"/>
          <w:color w:val="000000" w:themeColor="text1"/>
          <w:sz w:val="28"/>
          <w:szCs w:val="28"/>
          <w:lang w:val="en-GB"/>
        </w:rPr>
        <w:t>terim consolidated and separate</w:t>
      </w:r>
      <w:r w:rsidRPr="007D5D3F">
        <w:rPr>
          <w:rFonts w:asciiTheme="minorBidi" w:hAnsiTheme="minorBidi" w:cstheme="minorBidi"/>
          <w:color w:val="000000" w:themeColor="text1"/>
          <w:sz w:val="28"/>
          <w:szCs w:val="28"/>
          <w:lang w:val="en-GB"/>
        </w:rPr>
        <w:t xml:space="preserve"> financial information has been prepared in accordance with Thai Accounting Standard (TAS) no. </w:t>
      </w:r>
      <w:r w:rsidR="00467D4A" w:rsidRPr="007D5D3F">
        <w:rPr>
          <w:rFonts w:asciiTheme="minorBidi" w:hAnsiTheme="minorBidi" w:cstheme="minorBidi"/>
          <w:color w:val="000000" w:themeColor="text1"/>
          <w:sz w:val="28"/>
          <w:szCs w:val="28"/>
          <w:lang w:val="en-GB"/>
        </w:rPr>
        <w:t>34</w:t>
      </w:r>
      <w:r w:rsidRPr="007D5D3F">
        <w:rPr>
          <w:rFonts w:asciiTheme="minorBidi" w:hAnsiTheme="minorBidi" w:cstheme="minorBidi"/>
          <w:color w:val="000000" w:themeColor="text1"/>
          <w:sz w:val="28"/>
          <w:szCs w:val="28"/>
          <w:lang w:val="en-GB"/>
        </w:rPr>
        <w:t>, Interim Financial Reporting</w:t>
      </w:r>
      <w:r w:rsidR="00F80005" w:rsidRPr="007D5D3F">
        <w:rPr>
          <w:rFonts w:asciiTheme="minorBidi" w:hAnsiTheme="minorBidi" w:cstheme="minorBidi"/>
          <w:color w:val="000000" w:themeColor="text1"/>
          <w:sz w:val="28"/>
          <w:szCs w:val="28"/>
          <w:lang w:val="en-GB"/>
        </w:rPr>
        <w:t>,</w:t>
      </w:r>
      <w:r w:rsidRPr="007D5D3F">
        <w:rPr>
          <w:rFonts w:asciiTheme="minorBidi" w:hAnsiTheme="minorBidi" w:cstheme="minorBidi"/>
          <w:color w:val="000000" w:themeColor="text1"/>
          <w:sz w:val="28"/>
          <w:szCs w:val="28"/>
          <w:lang w:val="en-GB"/>
        </w:rPr>
        <w:t xml:space="preserve"> and other financial reporting requirements issued under the</w:t>
      </w:r>
      <w:r w:rsidR="003B4EEC" w:rsidRPr="007D5D3F">
        <w:rPr>
          <w:rFonts w:asciiTheme="minorBidi" w:hAnsiTheme="minorBidi" w:cstheme="minorBidi"/>
          <w:color w:val="000000" w:themeColor="text1"/>
          <w:sz w:val="28"/>
          <w:szCs w:val="28"/>
          <w:lang w:val="en-GB"/>
        </w:rPr>
        <w:t xml:space="preserve"> </w:t>
      </w:r>
      <w:r w:rsidRPr="007D5D3F">
        <w:rPr>
          <w:rFonts w:asciiTheme="minorBidi" w:hAnsiTheme="minorBidi" w:cstheme="minorBidi"/>
          <w:color w:val="000000" w:themeColor="text1"/>
          <w:sz w:val="28"/>
          <w:szCs w:val="28"/>
          <w:lang w:val="en-GB"/>
        </w:rPr>
        <w:t>Securities and Exchange Act.</w:t>
      </w:r>
    </w:p>
    <w:p w14:paraId="60333A58" w14:textId="77777777" w:rsidR="0096290A" w:rsidRPr="007D5D3F" w:rsidRDefault="0096290A" w:rsidP="00D9587E">
      <w:pPr>
        <w:pStyle w:val="BodyText2"/>
        <w:widowControl w:val="0"/>
        <w:spacing w:after="0"/>
        <w:ind w:left="0"/>
        <w:rPr>
          <w:rFonts w:asciiTheme="minorBidi" w:hAnsiTheme="minorBidi" w:cstheme="minorBidi"/>
          <w:color w:val="000000" w:themeColor="text1"/>
          <w:sz w:val="28"/>
          <w:szCs w:val="28"/>
          <w:lang w:val="en-GB"/>
        </w:rPr>
      </w:pPr>
    </w:p>
    <w:p w14:paraId="60333A59" w14:textId="01B1C26E" w:rsidR="001853A8" w:rsidRPr="007D5D3F" w:rsidRDefault="001853A8" w:rsidP="00D9587E">
      <w:pPr>
        <w:pStyle w:val="BodyText2"/>
        <w:widowControl w:val="0"/>
        <w:spacing w:after="0"/>
        <w:ind w:left="0"/>
        <w:jc w:val="thaiDistribute"/>
        <w:rPr>
          <w:rFonts w:asciiTheme="minorBidi" w:hAnsiTheme="minorBidi" w:cstheme="minorBidi"/>
          <w:color w:val="000000" w:themeColor="text1"/>
          <w:sz w:val="28"/>
          <w:szCs w:val="28"/>
          <w:lang w:val="en-GB"/>
        </w:rPr>
      </w:pPr>
      <w:r w:rsidRPr="007D5D3F">
        <w:rPr>
          <w:rFonts w:asciiTheme="minorBidi" w:hAnsiTheme="minorBidi" w:cstheme="minorBidi"/>
          <w:color w:val="000000" w:themeColor="text1"/>
          <w:sz w:val="28"/>
          <w:szCs w:val="28"/>
          <w:lang w:val="en-GB"/>
        </w:rPr>
        <w:t xml:space="preserve">The interim financial information should be read in conjunction with the annual financial statements for the year ended </w:t>
      </w:r>
      <w:r w:rsidR="00467D4A" w:rsidRPr="007D5D3F">
        <w:rPr>
          <w:rFonts w:asciiTheme="minorBidi" w:hAnsiTheme="minorBidi" w:cstheme="minorBidi"/>
          <w:color w:val="000000" w:themeColor="text1"/>
          <w:sz w:val="28"/>
          <w:szCs w:val="28"/>
          <w:lang w:val="en-GB"/>
        </w:rPr>
        <w:t>31</w:t>
      </w:r>
      <w:r w:rsidR="00561C9A" w:rsidRPr="007D5D3F">
        <w:rPr>
          <w:rFonts w:asciiTheme="minorBidi" w:hAnsiTheme="minorBidi" w:cstheme="minorBidi"/>
          <w:color w:val="000000" w:themeColor="text1"/>
          <w:sz w:val="28"/>
          <w:szCs w:val="28"/>
          <w:cs/>
        </w:rPr>
        <w:t xml:space="preserve"> </w:t>
      </w:r>
      <w:r w:rsidR="00561C9A" w:rsidRPr="007D5D3F">
        <w:rPr>
          <w:rFonts w:asciiTheme="minorBidi" w:hAnsiTheme="minorBidi" w:cstheme="minorBidi"/>
          <w:color w:val="000000" w:themeColor="text1"/>
          <w:sz w:val="28"/>
          <w:szCs w:val="28"/>
          <w:lang w:val="en-US"/>
        </w:rPr>
        <w:t>December</w:t>
      </w:r>
      <w:r w:rsidR="00722363" w:rsidRPr="007D5D3F">
        <w:rPr>
          <w:rFonts w:asciiTheme="minorBidi" w:hAnsiTheme="minorBidi" w:cstheme="minorBidi"/>
          <w:color w:val="000000" w:themeColor="text1"/>
          <w:sz w:val="28"/>
          <w:szCs w:val="28"/>
          <w:lang w:val="en-GB"/>
        </w:rPr>
        <w:t xml:space="preserve"> </w:t>
      </w:r>
      <w:r w:rsidR="007C0CB5" w:rsidRPr="007D5D3F">
        <w:rPr>
          <w:rFonts w:asciiTheme="minorBidi" w:hAnsiTheme="minorBidi" w:cstheme="minorBidi"/>
          <w:color w:val="000000" w:themeColor="text1"/>
          <w:sz w:val="28"/>
          <w:szCs w:val="28"/>
          <w:lang w:val="en-GB"/>
        </w:rPr>
        <w:t>2024</w:t>
      </w:r>
      <w:r w:rsidR="00F80005" w:rsidRPr="007D5D3F">
        <w:rPr>
          <w:rFonts w:asciiTheme="minorBidi" w:hAnsiTheme="minorBidi" w:cstheme="minorBidi"/>
          <w:color w:val="000000" w:themeColor="text1"/>
          <w:sz w:val="28"/>
          <w:szCs w:val="28"/>
          <w:cs/>
          <w:lang w:val="en-GB"/>
        </w:rPr>
        <w:t>.</w:t>
      </w:r>
    </w:p>
    <w:p w14:paraId="126E1BF7" w14:textId="77777777" w:rsidR="007C0197" w:rsidRPr="007D5D3F" w:rsidRDefault="007C0197" w:rsidP="00D9587E">
      <w:pPr>
        <w:pStyle w:val="BodyText2"/>
        <w:widowControl w:val="0"/>
        <w:spacing w:after="0"/>
        <w:ind w:left="0"/>
        <w:jc w:val="thaiDistribute"/>
        <w:rPr>
          <w:rFonts w:asciiTheme="minorBidi" w:hAnsiTheme="minorBidi" w:cstheme="minorBidi"/>
          <w:color w:val="000000" w:themeColor="text1"/>
          <w:sz w:val="28"/>
          <w:szCs w:val="28"/>
          <w:lang w:val="en-US"/>
        </w:rPr>
      </w:pPr>
    </w:p>
    <w:p w14:paraId="60333A5B" w14:textId="3CB549BC" w:rsidR="008E1D47" w:rsidRPr="007D5D3F" w:rsidRDefault="0076600B" w:rsidP="00D9587E">
      <w:pPr>
        <w:pStyle w:val="BodyText2"/>
        <w:widowControl w:val="0"/>
        <w:spacing w:after="0"/>
        <w:ind w:left="0"/>
        <w:jc w:val="thaiDistribute"/>
        <w:rPr>
          <w:rFonts w:asciiTheme="minorBidi" w:hAnsiTheme="minorBidi" w:cstheme="minorBidi"/>
          <w:color w:val="000000" w:themeColor="text1"/>
          <w:sz w:val="28"/>
          <w:szCs w:val="28"/>
          <w:lang w:val="en-GB"/>
        </w:rPr>
      </w:pPr>
      <w:r w:rsidRPr="007D5D3F">
        <w:rPr>
          <w:rFonts w:asciiTheme="minorBidi" w:hAnsiTheme="minorBidi" w:cstheme="minorBidi"/>
          <w:color w:val="000000" w:themeColor="text1"/>
          <w:sz w:val="28"/>
          <w:szCs w:val="28"/>
          <w:lang w:val="en-GB"/>
        </w:rPr>
        <w:t xml:space="preserve">The </w:t>
      </w:r>
      <w:r w:rsidR="00D43BEE" w:rsidRPr="007D5D3F">
        <w:rPr>
          <w:rFonts w:asciiTheme="minorBidi" w:hAnsiTheme="minorBidi" w:cstheme="minorBidi"/>
          <w:color w:val="000000" w:themeColor="text1"/>
          <w:sz w:val="28"/>
          <w:szCs w:val="28"/>
          <w:lang w:val="en-GB"/>
        </w:rPr>
        <w:t>Company</w:t>
      </w:r>
      <w:r w:rsidRPr="007D5D3F">
        <w:rPr>
          <w:rFonts w:asciiTheme="minorBidi" w:hAnsiTheme="minorBidi" w:cstheme="minorBidi"/>
          <w:color w:val="000000" w:themeColor="text1"/>
          <w:sz w:val="28"/>
          <w:szCs w:val="28"/>
          <w:lang w:val="en-GB"/>
        </w:rPr>
        <w:t xml:space="preserve">’s management has determined </w:t>
      </w:r>
      <w:r w:rsidR="00316785" w:rsidRPr="007D5D3F">
        <w:rPr>
          <w:rFonts w:asciiTheme="minorBidi" w:hAnsiTheme="minorBidi" w:cstheme="minorBidi"/>
          <w:color w:val="000000" w:themeColor="text1"/>
          <w:sz w:val="28"/>
          <w:szCs w:val="28"/>
          <w:lang w:val="en-US"/>
        </w:rPr>
        <w:t xml:space="preserve">the </w:t>
      </w:r>
      <w:r w:rsidRPr="007D5D3F">
        <w:rPr>
          <w:rFonts w:asciiTheme="minorBidi" w:hAnsiTheme="minorBidi" w:cstheme="minorBidi"/>
          <w:color w:val="000000" w:themeColor="text1"/>
          <w:sz w:val="28"/>
          <w:szCs w:val="28"/>
          <w:lang w:val="en-GB"/>
        </w:rPr>
        <w:t>US Dollar as the</w:t>
      </w:r>
      <w:r w:rsidR="00F80005" w:rsidRPr="007D5D3F">
        <w:rPr>
          <w:rFonts w:asciiTheme="minorBidi" w:hAnsiTheme="minorBidi" w:cstheme="minorBidi"/>
          <w:color w:val="000000" w:themeColor="text1"/>
          <w:sz w:val="28"/>
          <w:szCs w:val="28"/>
          <w:lang w:val="en-GB"/>
        </w:rPr>
        <w:t xml:space="preserve"> </w:t>
      </w:r>
      <w:r w:rsidRPr="007D5D3F">
        <w:rPr>
          <w:rFonts w:asciiTheme="minorBidi" w:hAnsiTheme="minorBidi" w:cstheme="minorBidi"/>
          <w:color w:val="000000" w:themeColor="text1"/>
          <w:sz w:val="28"/>
          <w:szCs w:val="28"/>
          <w:lang w:val="en-GB"/>
        </w:rPr>
        <w:t xml:space="preserve">functional currency </w:t>
      </w:r>
      <w:r w:rsidR="00565D1A" w:rsidRPr="007D5D3F">
        <w:rPr>
          <w:rFonts w:asciiTheme="minorBidi" w:hAnsiTheme="minorBidi" w:cstheme="minorBidi"/>
          <w:color w:val="000000" w:themeColor="text1"/>
          <w:sz w:val="28"/>
          <w:szCs w:val="28"/>
          <w:lang w:val="en-GB"/>
        </w:rPr>
        <w:t xml:space="preserve">of the Company </w:t>
      </w:r>
      <w:r w:rsidRPr="007D5D3F">
        <w:rPr>
          <w:rFonts w:asciiTheme="minorBidi" w:hAnsiTheme="minorBidi" w:cstheme="minorBidi"/>
          <w:color w:val="000000" w:themeColor="text1"/>
          <w:sz w:val="28"/>
          <w:szCs w:val="28"/>
          <w:lang w:val="en-GB"/>
        </w:rPr>
        <w:t xml:space="preserve">and presents </w:t>
      </w:r>
      <w:r w:rsidR="00565D1A" w:rsidRPr="007D5D3F">
        <w:rPr>
          <w:rFonts w:asciiTheme="minorBidi" w:hAnsiTheme="minorBidi" w:cstheme="minorBidi"/>
          <w:color w:val="000000" w:themeColor="text1"/>
          <w:sz w:val="28"/>
          <w:szCs w:val="28"/>
          <w:lang w:val="en-GB"/>
        </w:rPr>
        <w:t>the interim</w:t>
      </w:r>
      <w:r w:rsidRPr="007D5D3F">
        <w:rPr>
          <w:rFonts w:asciiTheme="minorBidi" w:hAnsiTheme="minorBidi" w:cstheme="minorBidi"/>
          <w:color w:val="000000" w:themeColor="text1"/>
          <w:sz w:val="28"/>
          <w:szCs w:val="28"/>
          <w:lang w:val="en-GB"/>
        </w:rPr>
        <w:t xml:space="preserve"> </w:t>
      </w:r>
      <w:r w:rsidR="00D43BEE" w:rsidRPr="007D5D3F">
        <w:rPr>
          <w:rFonts w:asciiTheme="minorBidi" w:hAnsiTheme="minorBidi" w:cstheme="minorBidi"/>
          <w:color w:val="000000" w:themeColor="text1"/>
          <w:sz w:val="28"/>
          <w:szCs w:val="28"/>
          <w:lang w:val="en-GB"/>
        </w:rPr>
        <w:t>consolidated and separate financial information</w:t>
      </w:r>
      <w:r w:rsidRPr="007D5D3F">
        <w:rPr>
          <w:rFonts w:asciiTheme="minorBidi" w:hAnsiTheme="minorBidi" w:cstheme="minorBidi"/>
          <w:color w:val="000000" w:themeColor="text1"/>
          <w:sz w:val="28"/>
          <w:szCs w:val="28"/>
          <w:lang w:val="en-GB"/>
        </w:rPr>
        <w:t xml:space="preserve"> in US Dollar. However, the Stock Exchange of Thailand require</w:t>
      </w:r>
      <w:r w:rsidR="00700309" w:rsidRPr="007D5D3F">
        <w:rPr>
          <w:rFonts w:asciiTheme="minorBidi" w:hAnsiTheme="minorBidi" w:cstheme="minorBidi"/>
          <w:color w:val="000000" w:themeColor="text1"/>
          <w:sz w:val="28"/>
          <w:szCs w:val="28"/>
          <w:lang w:val="en-US"/>
        </w:rPr>
        <w:t>s</w:t>
      </w:r>
      <w:r w:rsidRPr="007D5D3F">
        <w:rPr>
          <w:rFonts w:asciiTheme="minorBidi" w:hAnsiTheme="minorBidi" w:cstheme="minorBidi"/>
          <w:color w:val="000000" w:themeColor="text1"/>
          <w:sz w:val="28"/>
          <w:szCs w:val="28"/>
          <w:lang w:val="en-GB"/>
        </w:rPr>
        <w:t xml:space="preserve"> the </w:t>
      </w:r>
      <w:r w:rsidR="00565D1A" w:rsidRPr="007D5D3F">
        <w:rPr>
          <w:rFonts w:asciiTheme="minorBidi" w:hAnsiTheme="minorBidi" w:cstheme="minorBidi"/>
          <w:color w:val="000000" w:themeColor="text1"/>
          <w:sz w:val="28"/>
          <w:szCs w:val="28"/>
          <w:lang w:val="en-GB"/>
        </w:rPr>
        <w:t>Company</w:t>
      </w:r>
      <w:r w:rsidRPr="007D5D3F">
        <w:rPr>
          <w:rFonts w:asciiTheme="minorBidi" w:hAnsiTheme="minorBidi" w:cstheme="minorBidi"/>
          <w:color w:val="000000" w:themeColor="text1"/>
          <w:sz w:val="28"/>
          <w:szCs w:val="28"/>
          <w:lang w:val="en-GB"/>
        </w:rPr>
        <w:t xml:space="preserve"> to present its </w:t>
      </w:r>
      <w:r w:rsidR="00565D1A" w:rsidRPr="007D5D3F">
        <w:rPr>
          <w:rFonts w:asciiTheme="minorBidi" w:hAnsiTheme="minorBidi" w:cstheme="minorBidi"/>
          <w:color w:val="000000" w:themeColor="text1"/>
          <w:sz w:val="28"/>
          <w:szCs w:val="28"/>
          <w:lang w:val="en-GB"/>
        </w:rPr>
        <w:t xml:space="preserve">interim </w:t>
      </w:r>
      <w:r w:rsidR="00D43BEE" w:rsidRPr="007D5D3F">
        <w:rPr>
          <w:rFonts w:asciiTheme="minorBidi" w:hAnsiTheme="minorBidi" w:cstheme="minorBidi"/>
          <w:color w:val="000000" w:themeColor="text1"/>
          <w:sz w:val="28"/>
          <w:szCs w:val="28"/>
          <w:lang w:val="en-GB"/>
        </w:rPr>
        <w:t>consolidated and separate financial information</w:t>
      </w:r>
      <w:r w:rsidRPr="007D5D3F">
        <w:rPr>
          <w:rFonts w:asciiTheme="minorBidi" w:hAnsiTheme="minorBidi" w:cstheme="minorBidi"/>
          <w:color w:val="000000" w:themeColor="text1"/>
          <w:sz w:val="28"/>
          <w:szCs w:val="28"/>
          <w:lang w:val="en-GB"/>
        </w:rPr>
        <w:t xml:space="preserve"> in Thai Baht, so the </w:t>
      </w:r>
      <w:r w:rsidR="00D43BEE" w:rsidRPr="007D5D3F">
        <w:rPr>
          <w:rFonts w:asciiTheme="minorBidi" w:hAnsiTheme="minorBidi" w:cstheme="minorBidi"/>
          <w:color w:val="000000" w:themeColor="text1"/>
          <w:sz w:val="28"/>
          <w:szCs w:val="28"/>
          <w:lang w:val="en-GB"/>
        </w:rPr>
        <w:t>Company</w:t>
      </w:r>
      <w:r w:rsidRPr="007D5D3F">
        <w:rPr>
          <w:rFonts w:asciiTheme="minorBidi" w:hAnsiTheme="minorBidi" w:cstheme="minorBidi"/>
          <w:color w:val="000000" w:themeColor="text1"/>
          <w:sz w:val="28"/>
          <w:szCs w:val="28"/>
          <w:lang w:val="en-GB"/>
        </w:rPr>
        <w:t xml:space="preserve"> also presents its financial </w:t>
      </w:r>
      <w:r w:rsidR="00F80005" w:rsidRPr="007D5D3F">
        <w:rPr>
          <w:rFonts w:asciiTheme="minorBidi" w:hAnsiTheme="minorBidi" w:cstheme="minorBidi"/>
          <w:color w:val="000000" w:themeColor="text1"/>
          <w:sz w:val="28"/>
          <w:szCs w:val="28"/>
          <w:lang w:val="en-GB"/>
        </w:rPr>
        <w:t xml:space="preserve">information </w:t>
      </w:r>
      <w:r w:rsidRPr="007D5D3F">
        <w:rPr>
          <w:rFonts w:asciiTheme="minorBidi" w:hAnsiTheme="minorBidi" w:cstheme="minorBidi"/>
          <w:color w:val="000000" w:themeColor="text1"/>
          <w:sz w:val="28"/>
          <w:szCs w:val="28"/>
          <w:lang w:val="en-GB"/>
        </w:rPr>
        <w:t>in Thai Baht by translating from US Dollar.</w:t>
      </w:r>
    </w:p>
    <w:p w14:paraId="2EA2941D" w14:textId="77777777" w:rsidR="004A525E" w:rsidRPr="007D5D3F" w:rsidRDefault="004A525E" w:rsidP="00526014">
      <w:pPr>
        <w:jc w:val="thaiDistribute"/>
        <w:rPr>
          <w:rFonts w:asciiTheme="minorBidi" w:hAnsiTheme="minorBidi" w:cstheme="minorBidi"/>
          <w:color w:val="000000" w:themeColor="text1"/>
          <w:lang w:val="en-GB"/>
        </w:rPr>
      </w:pPr>
    </w:p>
    <w:p w14:paraId="6280461D" w14:textId="5E3B0E8B" w:rsidR="009D67D4" w:rsidRPr="007D5D3F" w:rsidRDefault="007B5B87" w:rsidP="00B264D7">
      <w:pPr>
        <w:jc w:val="thaiDistribute"/>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An English version of interim</w:t>
      </w:r>
      <w:r w:rsidR="00F80005" w:rsidRPr="007D5D3F">
        <w:rPr>
          <w:rFonts w:asciiTheme="minorBidi" w:hAnsiTheme="minorBidi" w:cstheme="minorBidi"/>
          <w:color w:val="000000" w:themeColor="text1"/>
          <w:lang w:val="en-GB"/>
        </w:rPr>
        <w:t xml:space="preserve"> consolidated and separate</w:t>
      </w:r>
      <w:r w:rsidRPr="007D5D3F">
        <w:rPr>
          <w:rFonts w:asciiTheme="minorBidi" w:hAnsiTheme="minorBidi" w:cstheme="minorBidi"/>
          <w:color w:val="000000" w:themeColor="text1"/>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53EC257" w14:textId="77777777" w:rsidR="00B264D7" w:rsidRPr="007D5D3F" w:rsidRDefault="00B264D7" w:rsidP="00B264D7">
      <w:pPr>
        <w:jc w:val="thaiDistribute"/>
        <w:rPr>
          <w:rFonts w:asciiTheme="minorBidi" w:hAnsiTheme="minorBidi" w:cstheme="minorBidi"/>
          <w:color w:val="000000" w:themeColor="text1"/>
          <w:cs/>
          <w:lang w:val="en-US"/>
        </w:rPr>
      </w:pPr>
    </w:p>
    <w:tbl>
      <w:tblPr>
        <w:tblW w:w="0" w:type="auto"/>
        <w:tblInd w:w="108" w:type="dxa"/>
        <w:tblLook w:val="04A0" w:firstRow="1" w:lastRow="0" w:firstColumn="1" w:lastColumn="0" w:noHBand="0" w:noVBand="1"/>
      </w:tblPr>
      <w:tblGrid>
        <w:gridCol w:w="9459"/>
      </w:tblGrid>
      <w:tr w:rsidR="00F638EB" w:rsidRPr="007D5D3F" w14:paraId="60333A60" w14:textId="77777777" w:rsidTr="00F638EB">
        <w:trPr>
          <w:trHeight w:val="386"/>
        </w:trPr>
        <w:tc>
          <w:tcPr>
            <w:tcW w:w="9459" w:type="dxa"/>
            <w:vAlign w:val="center"/>
          </w:tcPr>
          <w:p w14:paraId="60333A5F" w14:textId="73B41A4C" w:rsidR="00630C46" w:rsidRPr="007D5D3F" w:rsidRDefault="00EC1CFF" w:rsidP="00FE0822">
            <w:pPr>
              <w:pStyle w:val="Heading1"/>
              <w:ind w:hanging="542"/>
              <w:rPr>
                <w:rStyle w:val="Hyperlink"/>
                <w:rFonts w:asciiTheme="minorBidi" w:hAnsiTheme="minorBidi" w:cstheme="minorBidi"/>
                <w:color w:val="000000" w:themeColor="text1"/>
                <w:u w:val="none"/>
                <w:cs/>
              </w:rPr>
            </w:pPr>
            <w:bookmarkStart w:id="1" w:name="_Hlk69832581"/>
            <w:r w:rsidRPr="007D5D3F">
              <w:rPr>
                <w:rFonts w:asciiTheme="minorBidi" w:hAnsiTheme="minorBidi" w:cstheme="minorBidi"/>
                <w:color w:val="000000" w:themeColor="text1"/>
              </w:rPr>
              <w:t>4</w:t>
            </w:r>
            <w:r w:rsidR="003C69E3" w:rsidRPr="007D5D3F">
              <w:rPr>
                <w:rFonts w:asciiTheme="minorBidi" w:hAnsiTheme="minorBidi" w:cstheme="minorBidi"/>
                <w:b w:val="0"/>
                <w:bCs w:val="0"/>
                <w:color w:val="000000" w:themeColor="text1"/>
                <w:cs/>
              </w:rPr>
              <w:tab/>
            </w:r>
            <w:r w:rsidR="00A56728" w:rsidRPr="007D5D3F">
              <w:rPr>
                <w:rStyle w:val="Hyperlink"/>
                <w:rFonts w:asciiTheme="minorBidi" w:hAnsiTheme="minorBidi" w:cstheme="minorBidi"/>
                <w:color w:val="000000" w:themeColor="text1"/>
                <w:u w:val="none"/>
              </w:rPr>
              <w:t>Accounting policies</w:t>
            </w:r>
          </w:p>
        </w:tc>
      </w:tr>
      <w:bookmarkEnd w:id="1"/>
    </w:tbl>
    <w:p w14:paraId="60333A61" w14:textId="77777777" w:rsidR="003926FA" w:rsidRPr="007D5D3F" w:rsidRDefault="003926FA" w:rsidP="00D9587E">
      <w:pPr>
        <w:jc w:val="thaiDistribute"/>
        <w:rPr>
          <w:rFonts w:asciiTheme="minorBidi" w:eastAsia="Arial Unicode MS" w:hAnsiTheme="minorBidi" w:cstheme="minorBidi"/>
          <w:color w:val="000000" w:themeColor="text1"/>
          <w:lang w:val="en-GB"/>
        </w:rPr>
      </w:pPr>
    </w:p>
    <w:p w14:paraId="76853BBD" w14:textId="085ADDA5" w:rsidR="005E75D9" w:rsidRPr="007D5D3F" w:rsidRDefault="00605100" w:rsidP="00782671">
      <w:pPr>
        <w:autoSpaceDE w:val="0"/>
        <w:autoSpaceDN w:val="0"/>
        <w:adjustRightInd w:val="0"/>
        <w:jc w:val="thaiDistribute"/>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 xml:space="preserve">The accounting policies used in the preparation of the interim financial information are consistent with those used in the financial statements for the year ended </w:t>
      </w:r>
      <w:r w:rsidR="00467D4A" w:rsidRPr="007D5D3F">
        <w:rPr>
          <w:rFonts w:asciiTheme="minorBidi" w:eastAsia="Arial Unicode MS" w:hAnsiTheme="minorBidi" w:cstheme="minorBidi"/>
          <w:color w:val="000000" w:themeColor="text1"/>
          <w:lang w:val="en-GB"/>
        </w:rPr>
        <w:t>31</w:t>
      </w:r>
      <w:r w:rsidR="00561C9A" w:rsidRPr="007D5D3F">
        <w:rPr>
          <w:rFonts w:asciiTheme="minorBidi" w:eastAsia="Arial Unicode MS" w:hAnsiTheme="minorBidi" w:cstheme="minorBidi"/>
          <w:color w:val="000000" w:themeColor="text1"/>
          <w:lang w:val="en-GB"/>
        </w:rPr>
        <w:t xml:space="preserve"> December</w:t>
      </w:r>
      <w:r w:rsidRPr="007D5D3F">
        <w:rPr>
          <w:rFonts w:asciiTheme="minorBidi" w:eastAsia="Arial Unicode MS" w:hAnsiTheme="minorBidi" w:cstheme="minorBidi"/>
          <w:color w:val="000000" w:themeColor="text1"/>
          <w:lang w:val="en-GB"/>
        </w:rPr>
        <w:t xml:space="preserve"> </w:t>
      </w:r>
      <w:r w:rsidR="007C0CB5" w:rsidRPr="007D5D3F">
        <w:rPr>
          <w:rFonts w:asciiTheme="minorBidi" w:eastAsia="Arial Unicode MS" w:hAnsiTheme="minorBidi" w:cstheme="minorBidi"/>
          <w:color w:val="000000" w:themeColor="text1"/>
          <w:lang w:val="en-GB"/>
        </w:rPr>
        <w:t>2024</w:t>
      </w:r>
      <w:r w:rsidR="00550D90" w:rsidRPr="007D5D3F">
        <w:rPr>
          <w:rFonts w:asciiTheme="minorBidi" w:eastAsia="Arial Unicode MS" w:hAnsiTheme="minorBidi" w:cstheme="minorBidi"/>
          <w:color w:val="000000" w:themeColor="text1"/>
          <w:lang w:val="en-GB"/>
        </w:rPr>
        <w:t xml:space="preserve">, except for the adoption of the amended financial reporting standards as disclosed in Note </w:t>
      </w:r>
      <w:r w:rsidR="00EC1CFF" w:rsidRPr="007D5D3F">
        <w:rPr>
          <w:rFonts w:asciiTheme="minorBidi" w:eastAsia="Arial Unicode MS" w:hAnsiTheme="minorBidi" w:cstheme="minorBidi"/>
          <w:color w:val="000000" w:themeColor="text1"/>
          <w:lang w:val="en-GB"/>
        </w:rPr>
        <w:t>5</w:t>
      </w:r>
      <w:r w:rsidR="009A35C6" w:rsidRPr="007D5D3F">
        <w:rPr>
          <w:rFonts w:asciiTheme="minorBidi" w:eastAsia="Arial Unicode MS" w:hAnsiTheme="minorBidi" w:cstheme="minorBidi"/>
          <w:color w:val="000000" w:themeColor="text1"/>
          <w:lang w:val="en-GB"/>
        </w:rPr>
        <w:t>.</w:t>
      </w:r>
    </w:p>
    <w:p w14:paraId="2F505242" w14:textId="77777777" w:rsidR="00782671" w:rsidRPr="007D5D3F" w:rsidRDefault="00782671" w:rsidP="00782671">
      <w:pPr>
        <w:autoSpaceDE w:val="0"/>
        <w:autoSpaceDN w:val="0"/>
        <w:adjustRightInd w:val="0"/>
        <w:jc w:val="thaiDistribute"/>
        <w:rPr>
          <w:rFonts w:asciiTheme="minorBidi" w:eastAsia="Arial Unicode MS" w:hAnsiTheme="minorBidi" w:cstheme="minorBidi"/>
          <w:color w:val="000000" w:themeColor="text1"/>
          <w:lang w:val="en-GB"/>
        </w:rPr>
      </w:pPr>
    </w:p>
    <w:tbl>
      <w:tblPr>
        <w:tblW w:w="0" w:type="auto"/>
        <w:tblInd w:w="108" w:type="dxa"/>
        <w:tblLook w:val="04A0" w:firstRow="1" w:lastRow="0" w:firstColumn="1" w:lastColumn="0" w:noHBand="0" w:noVBand="1"/>
      </w:tblPr>
      <w:tblGrid>
        <w:gridCol w:w="9459"/>
      </w:tblGrid>
      <w:tr w:rsidR="00F638EB" w:rsidRPr="007D5D3F" w14:paraId="1271364F" w14:textId="77777777" w:rsidTr="00F638EB">
        <w:trPr>
          <w:trHeight w:val="386"/>
        </w:trPr>
        <w:tc>
          <w:tcPr>
            <w:tcW w:w="9459" w:type="dxa"/>
            <w:vAlign w:val="center"/>
          </w:tcPr>
          <w:p w14:paraId="1B93DC25" w14:textId="468287D3" w:rsidR="00EB379D" w:rsidRPr="007D5D3F" w:rsidRDefault="00EC1CFF" w:rsidP="00FE0822">
            <w:pPr>
              <w:pStyle w:val="Heading1"/>
              <w:ind w:hanging="542"/>
              <w:rPr>
                <w:rStyle w:val="Hyperlink"/>
                <w:rFonts w:asciiTheme="minorBidi" w:hAnsiTheme="minorBidi" w:cstheme="minorBidi"/>
                <w:color w:val="000000" w:themeColor="text1"/>
                <w:u w:val="none"/>
                <w:cs/>
              </w:rPr>
            </w:pPr>
            <w:r w:rsidRPr="007D5D3F">
              <w:rPr>
                <w:rFonts w:asciiTheme="minorBidi" w:hAnsiTheme="minorBidi" w:cstheme="minorBidi"/>
                <w:color w:val="000000" w:themeColor="text1"/>
              </w:rPr>
              <w:t>5</w:t>
            </w:r>
            <w:r w:rsidR="00EB379D" w:rsidRPr="007D5D3F">
              <w:rPr>
                <w:rFonts w:asciiTheme="minorBidi" w:hAnsiTheme="minorBidi" w:cstheme="minorBidi"/>
                <w:color w:val="000000" w:themeColor="text1"/>
                <w:cs/>
              </w:rPr>
              <w:tab/>
            </w:r>
            <w:r w:rsidR="00EB379D" w:rsidRPr="007D5D3F">
              <w:rPr>
                <w:rStyle w:val="Hyperlink"/>
                <w:rFonts w:asciiTheme="minorBidi" w:hAnsiTheme="minorBidi" w:cstheme="minorBidi"/>
                <w:color w:val="000000" w:themeColor="text1"/>
                <w:u w:val="none"/>
              </w:rPr>
              <w:t>A</w:t>
            </w:r>
            <w:r w:rsidR="006C665D" w:rsidRPr="007D5D3F">
              <w:rPr>
                <w:rStyle w:val="Hyperlink"/>
                <w:rFonts w:asciiTheme="minorBidi" w:hAnsiTheme="minorBidi" w:cstheme="minorBidi"/>
                <w:color w:val="000000" w:themeColor="text1"/>
                <w:u w:val="none"/>
              </w:rPr>
              <w:t>mended</w:t>
            </w:r>
            <w:r w:rsidR="00EB379D" w:rsidRPr="007D5D3F">
              <w:rPr>
                <w:rStyle w:val="Hyperlink"/>
                <w:rFonts w:asciiTheme="minorBidi" w:hAnsiTheme="minorBidi" w:cstheme="minorBidi"/>
                <w:color w:val="000000" w:themeColor="text1"/>
                <w:u w:val="none"/>
              </w:rPr>
              <w:t xml:space="preserve"> financial reporting standards</w:t>
            </w:r>
          </w:p>
        </w:tc>
      </w:tr>
    </w:tbl>
    <w:p w14:paraId="45C6D564" w14:textId="77777777" w:rsidR="00605100" w:rsidRPr="007D5D3F" w:rsidRDefault="00605100" w:rsidP="00D9587E">
      <w:pPr>
        <w:jc w:val="both"/>
        <w:rPr>
          <w:rFonts w:asciiTheme="minorBidi" w:eastAsia="Arial Unicode MS" w:hAnsiTheme="minorBidi" w:cstheme="minorBidi"/>
          <w:color w:val="000000" w:themeColor="text1"/>
          <w:lang w:val="en-US"/>
        </w:rPr>
      </w:pPr>
    </w:p>
    <w:p w14:paraId="295E8518" w14:textId="5B33F181" w:rsidR="008C590F" w:rsidRPr="007D5D3F" w:rsidRDefault="00AF2FB6" w:rsidP="00B75E9E">
      <w:pPr>
        <w:jc w:val="thaiDistribute"/>
        <w:rPr>
          <w:rFonts w:asciiTheme="minorBidi" w:hAnsiTheme="minorBidi" w:cstheme="minorBidi"/>
          <w:color w:val="000000" w:themeColor="text1"/>
          <w:lang w:val="en-US" w:eastAsia="en-GB"/>
        </w:rPr>
      </w:pPr>
      <w:r w:rsidRPr="007D5D3F">
        <w:rPr>
          <w:rFonts w:asciiTheme="minorBidi" w:hAnsiTheme="minorBidi" w:cstheme="minorBidi"/>
          <w:color w:val="000000" w:themeColor="text1"/>
          <w:lang w:val="en-GB" w:eastAsia="en-GB"/>
        </w:rPr>
        <w:t>Commencing</w:t>
      </w:r>
      <w:r w:rsidR="001413C7" w:rsidRPr="007D5D3F">
        <w:rPr>
          <w:rFonts w:asciiTheme="minorBidi" w:hAnsiTheme="minorBidi" w:cstheme="minorBidi"/>
          <w:color w:val="000000" w:themeColor="text1"/>
          <w:lang w:val="en-GB" w:eastAsia="en-GB"/>
        </w:rPr>
        <w:t xml:space="preserve"> </w:t>
      </w:r>
      <w:r w:rsidRPr="007D5D3F">
        <w:rPr>
          <w:rFonts w:asciiTheme="minorBidi" w:hAnsiTheme="minorBidi" w:cstheme="minorBidi"/>
          <w:color w:val="000000" w:themeColor="text1"/>
          <w:cs/>
          <w:lang w:val="en-GB" w:eastAsia="en-GB"/>
        </w:rPr>
        <w:t>1</w:t>
      </w:r>
      <w:r w:rsidRPr="007D5D3F">
        <w:rPr>
          <w:rFonts w:asciiTheme="minorBidi" w:hAnsiTheme="minorBidi" w:cstheme="minorBidi"/>
          <w:color w:val="000000" w:themeColor="text1"/>
          <w:lang w:val="en-GB" w:eastAsia="en-GB"/>
        </w:rPr>
        <w:t xml:space="preserve">January </w:t>
      </w:r>
      <w:r w:rsidR="00347021" w:rsidRPr="007D5D3F">
        <w:rPr>
          <w:rFonts w:asciiTheme="minorBidi" w:hAnsiTheme="minorBidi" w:cstheme="minorBidi"/>
          <w:color w:val="000000" w:themeColor="text1"/>
          <w:lang w:val="en-GB" w:eastAsia="en-GB"/>
        </w:rPr>
        <w:t>2025</w:t>
      </w:r>
      <w:r w:rsidRPr="007D5D3F">
        <w:rPr>
          <w:rFonts w:asciiTheme="minorBidi" w:hAnsiTheme="minorBidi" w:cstheme="minorBidi"/>
          <w:color w:val="000000" w:themeColor="text1"/>
          <w:lang w:val="en-GB" w:eastAsia="en-GB"/>
        </w:rPr>
        <w:t xml:space="preserve">, the </w:t>
      </w:r>
      <w:r w:rsidR="26D0ABE7" w:rsidRPr="007D5D3F">
        <w:rPr>
          <w:rFonts w:asciiTheme="minorBidi" w:hAnsiTheme="minorBidi" w:cstheme="minorBidi"/>
          <w:color w:val="000000" w:themeColor="text1"/>
          <w:lang w:val="en-GB" w:eastAsia="en-GB"/>
        </w:rPr>
        <w:t>Group has adopted amended</w:t>
      </w:r>
      <w:r w:rsidR="00F279C8" w:rsidRPr="007D5D3F">
        <w:rPr>
          <w:rFonts w:asciiTheme="minorBidi" w:eastAsia="Arial" w:hAnsiTheme="minorBidi" w:cstheme="minorBidi"/>
          <w:color w:val="000000" w:themeColor="text1"/>
          <w:lang w:val="en-GB" w:eastAsia="en-GB"/>
        </w:rPr>
        <w:t xml:space="preserve"> financial reporting standards that are effective for accounting period beginning or after </w:t>
      </w:r>
      <w:r w:rsidR="00467D4A" w:rsidRPr="007D5D3F">
        <w:rPr>
          <w:rFonts w:asciiTheme="minorBidi" w:eastAsia="Arial" w:hAnsiTheme="minorBidi" w:cstheme="minorBidi"/>
          <w:color w:val="000000" w:themeColor="text1"/>
          <w:lang w:val="en-GB" w:eastAsia="en-GB"/>
        </w:rPr>
        <w:t>1</w:t>
      </w:r>
      <w:r w:rsidR="00F279C8" w:rsidRPr="007D5D3F">
        <w:rPr>
          <w:rFonts w:asciiTheme="minorBidi" w:eastAsia="Arial" w:hAnsiTheme="minorBidi" w:cstheme="minorBidi"/>
          <w:color w:val="000000" w:themeColor="text1"/>
          <w:lang w:val="en-GB" w:eastAsia="en-GB"/>
        </w:rPr>
        <w:t xml:space="preserve"> January </w:t>
      </w:r>
      <w:r w:rsidR="007C0CB5" w:rsidRPr="007D5D3F">
        <w:rPr>
          <w:rFonts w:asciiTheme="minorBidi" w:eastAsia="Arial" w:hAnsiTheme="minorBidi" w:cstheme="minorBidi"/>
          <w:color w:val="000000" w:themeColor="text1"/>
          <w:lang w:val="en-GB" w:eastAsia="en-GB"/>
        </w:rPr>
        <w:t>202</w:t>
      </w:r>
      <w:r w:rsidR="00BD4996" w:rsidRPr="007D5D3F">
        <w:rPr>
          <w:rFonts w:asciiTheme="minorBidi" w:eastAsia="Arial" w:hAnsiTheme="minorBidi" w:cstheme="minorBidi"/>
          <w:color w:val="000000" w:themeColor="text1"/>
          <w:lang w:val="en-GB" w:eastAsia="en-GB"/>
        </w:rPr>
        <w:t>5</w:t>
      </w:r>
      <w:r w:rsidRPr="007D5D3F">
        <w:rPr>
          <w:rFonts w:asciiTheme="minorBidi" w:hAnsiTheme="minorBidi" w:cstheme="minorBidi"/>
          <w:color w:val="000000" w:themeColor="text1"/>
          <w:cs/>
          <w:lang w:val="en-GB" w:eastAsia="en-GB"/>
        </w:rPr>
        <w:t xml:space="preserve"> </w:t>
      </w:r>
      <w:r w:rsidRPr="007D5D3F">
        <w:rPr>
          <w:rFonts w:asciiTheme="minorBidi" w:hAnsiTheme="minorBidi" w:cstheme="minorBidi"/>
          <w:color w:val="000000" w:themeColor="text1"/>
          <w:lang w:val="en-GB" w:eastAsia="en-GB"/>
        </w:rPr>
        <w:t>and relevant to the Group.</w:t>
      </w:r>
      <w:r w:rsidR="0086544C" w:rsidRPr="007D5D3F">
        <w:rPr>
          <w:rFonts w:asciiTheme="minorBidi" w:hAnsiTheme="minorBidi" w:cstheme="minorBidi"/>
          <w:color w:val="000000" w:themeColor="text1"/>
          <w:lang w:val="en-GB" w:eastAsia="en-GB"/>
        </w:rPr>
        <w:t xml:space="preserve"> </w:t>
      </w:r>
      <w:r w:rsidR="26D0ABE7" w:rsidRPr="007D5D3F">
        <w:rPr>
          <w:rFonts w:asciiTheme="minorBidi" w:hAnsiTheme="minorBidi" w:cstheme="minorBidi"/>
          <w:color w:val="000000" w:themeColor="text1"/>
          <w:lang w:val="en-GB" w:eastAsia="en-GB"/>
        </w:rPr>
        <w:t xml:space="preserve">The adoption of </w:t>
      </w:r>
      <w:r w:rsidRPr="007D5D3F">
        <w:rPr>
          <w:rFonts w:asciiTheme="minorBidi" w:hAnsiTheme="minorBidi" w:cstheme="minorBidi"/>
          <w:color w:val="000000" w:themeColor="text1"/>
          <w:lang w:val="en-GB" w:eastAsia="en-GB"/>
        </w:rPr>
        <w:t xml:space="preserve">these </w:t>
      </w:r>
      <w:r w:rsidR="26D0ABE7" w:rsidRPr="007D5D3F">
        <w:rPr>
          <w:rFonts w:asciiTheme="minorBidi" w:hAnsiTheme="minorBidi" w:cstheme="minorBidi"/>
          <w:color w:val="000000" w:themeColor="text1"/>
          <w:lang w:val="en-GB" w:eastAsia="en-GB"/>
        </w:rPr>
        <w:t xml:space="preserve">standards </w:t>
      </w:r>
      <w:r w:rsidRPr="007D5D3F">
        <w:rPr>
          <w:rFonts w:asciiTheme="minorBidi" w:hAnsiTheme="minorBidi" w:cstheme="minorBidi"/>
          <w:color w:val="000000" w:themeColor="text1"/>
          <w:lang w:val="en-GB" w:eastAsia="en-GB"/>
        </w:rPr>
        <w:t>does</w:t>
      </w:r>
      <w:r w:rsidR="26D0ABE7" w:rsidRPr="007D5D3F">
        <w:rPr>
          <w:rFonts w:asciiTheme="minorBidi" w:hAnsiTheme="minorBidi" w:cstheme="minorBidi"/>
          <w:color w:val="000000" w:themeColor="text1"/>
          <w:lang w:val="en-GB" w:eastAsia="en-GB"/>
        </w:rPr>
        <w:t xml:space="preserve"> not have significant </w:t>
      </w:r>
      <w:r w:rsidRPr="007D5D3F">
        <w:rPr>
          <w:rFonts w:asciiTheme="minorBidi" w:hAnsiTheme="minorBidi" w:cstheme="minorBidi"/>
          <w:color w:val="000000" w:themeColor="text1"/>
          <w:lang w:val="en-GB" w:eastAsia="en-GB"/>
        </w:rPr>
        <w:t>impact</w:t>
      </w:r>
      <w:r w:rsidR="26D0ABE7" w:rsidRPr="007D5D3F">
        <w:rPr>
          <w:rFonts w:asciiTheme="minorBidi" w:hAnsiTheme="minorBidi" w:cstheme="minorBidi"/>
          <w:color w:val="000000" w:themeColor="text1"/>
          <w:lang w:val="en-GB" w:eastAsia="en-GB"/>
        </w:rPr>
        <w:t xml:space="preserve"> to the Group.</w:t>
      </w:r>
    </w:p>
    <w:p w14:paraId="3C58D45B" w14:textId="77777777" w:rsidR="00B264D7" w:rsidRPr="007D5D3F" w:rsidRDefault="00B264D7">
      <w:pPr>
        <w:rPr>
          <w:rFonts w:asciiTheme="minorBidi" w:hAnsiTheme="minorBidi" w:cstheme="minorBidi"/>
          <w:color w:val="000000" w:themeColor="text1"/>
          <w:lang w:val="en-GB"/>
        </w:rPr>
      </w:pPr>
      <w:r w:rsidRPr="007D5D3F">
        <w:rPr>
          <w:rFonts w:asciiTheme="minorBidi" w:hAnsiTheme="minorBidi" w:cstheme="minorBidi"/>
          <w:color w:val="000000" w:themeColor="text1"/>
          <w:cs/>
        </w:rPr>
        <w:br w:type="page"/>
      </w:r>
    </w:p>
    <w:p w14:paraId="01C9C824" w14:textId="77777777" w:rsidR="00B264D7" w:rsidRPr="007D5D3F" w:rsidRDefault="00B264D7">
      <w:pPr>
        <w:rPr>
          <w:rFonts w:asciiTheme="minorBidi" w:hAnsiTheme="minorBidi" w:cstheme="minorBidi"/>
          <w:color w:val="000000" w:themeColor="text1"/>
          <w:lang w:val="en-GB"/>
        </w:rPr>
      </w:pPr>
    </w:p>
    <w:tbl>
      <w:tblPr>
        <w:tblW w:w="0" w:type="auto"/>
        <w:tblInd w:w="108" w:type="dxa"/>
        <w:tblLook w:val="04A0" w:firstRow="1" w:lastRow="0" w:firstColumn="1" w:lastColumn="0" w:noHBand="0" w:noVBand="1"/>
      </w:tblPr>
      <w:tblGrid>
        <w:gridCol w:w="9459"/>
      </w:tblGrid>
      <w:tr w:rsidR="00F638EB" w:rsidRPr="007D5D3F" w14:paraId="60333A65" w14:textId="77777777" w:rsidTr="00F638EB">
        <w:trPr>
          <w:trHeight w:val="386"/>
        </w:trPr>
        <w:tc>
          <w:tcPr>
            <w:tcW w:w="9459" w:type="dxa"/>
            <w:vAlign w:val="center"/>
          </w:tcPr>
          <w:p w14:paraId="60333A64" w14:textId="20A4A68B" w:rsidR="00444203" w:rsidRPr="007D5D3F" w:rsidRDefault="003F32D8" w:rsidP="00FE0822">
            <w:pPr>
              <w:ind w:left="432" w:hanging="542"/>
              <w:jc w:val="both"/>
              <w:rPr>
                <w:rFonts w:asciiTheme="minorBidi" w:eastAsia="Arial Unicode MS" w:hAnsiTheme="minorBidi" w:cstheme="minorBidi"/>
                <w:b/>
                <w:bCs/>
                <w:color w:val="000000" w:themeColor="text1"/>
                <w:cs/>
                <w:lang w:val="en-GB"/>
              </w:rPr>
            </w:pPr>
            <w:r w:rsidRPr="007D5D3F">
              <w:rPr>
                <w:rFonts w:asciiTheme="minorBidi" w:eastAsia="Arial Unicode MS" w:hAnsiTheme="minorBidi" w:cstheme="minorBidi"/>
                <w:b/>
                <w:bCs/>
                <w:color w:val="000000" w:themeColor="text1"/>
                <w:lang w:val="en-GB"/>
              </w:rPr>
              <w:t>6</w:t>
            </w:r>
            <w:r w:rsidR="00444203" w:rsidRPr="007D5D3F">
              <w:rPr>
                <w:rFonts w:asciiTheme="minorBidi" w:eastAsia="Arial Unicode MS" w:hAnsiTheme="minorBidi" w:cstheme="minorBidi"/>
                <w:b/>
                <w:bCs/>
                <w:color w:val="000000" w:themeColor="text1"/>
                <w:cs/>
                <w:lang w:val="en-GB"/>
              </w:rPr>
              <w:tab/>
            </w:r>
            <w:r w:rsidR="00C5317B" w:rsidRPr="007D5D3F">
              <w:rPr>
                <w:rFonts w:asciiTheme="minorBidi" w:eastAsia="Arial Unicode MS" w:hAnsiTheme="minorBidi" w:cstheme="minorBidi"/>
                <w:b/>
                <w:bCs/>
                <w:color w:val="000000" w:themeColor="text1"/>
                <w:lang w:val="en-GB"/>
              </w:rPr>
              <w:t>Accounting e</w:t>
            </w:r>
            <w:r w:rsidR="00D6452B" w:rsidRPr="007D5D3F">
              <w:rPr>
                <w:rFonts w:asciiTheme="minorBidi" w:eastAsia="Arial Unicode MS" w:hAnsiTheme="minorBidi" w:cstheme="minorBidi"/>
                <w:b/>
                <w:bCs/>
                <w:color w:val="000000" w:themeColor="text1"/>
                <w:lang w:val="en-GB"/>
              </w:rPr>
              <w:t>stimates</w:t>
            </w:r>
            <w:r w:rsidR="00444203" w:rsidRPr="007D5D3F">
              <w:rPr>
                <w:rFonts w:asciiTheme="minorBidi" w:eastAsia="Arial Unicode MS" w:hAnsiTheme="minorBidi" w:cstheme="minorBidi"/>
                <w:b/>
                <w:bCs/>
                <w:color w:val="000000" w:themeColor="text1"/>
                <w:lang w:val="en-GB"/>
              </w:rPr>
              <w:t xml:space="preserve"> </w:t>
            </w:r>
          </w:p>
        </w:tc>
      </w:tr>
    </w:tbl>
    <w:p w14:paraId="60333A66" w14:textId="77777777" w:rsidR="00444203" w:rsidRPr="007D5D3F" w:rsidRDefault="00444203" w:rsidP="00D9587E">
      <w:pPr>
        <w:jc w:val="thaiDistribute"/>
        <w:rPr>
          <w:rFonts w:asciiTheme="minorBidi" w:eastAsia="Arial Unicode MS" w:hAnsiTheme="minorBidi" w:cstheme="minorBidi"/>
          <w:color w:val="000000" w:themeColor="text1"/>
          <w:cs/>
        </w:rPr>
      </w:pPr>
    </w:p>
    <w:p w14:paraId="60333A67" w14:textId="1AC1F562" w:rsidR="00444203" w:rsidRPr="007D5D3F" w:rsidRDefault="00D6452B" w:rsidP="000A00C1">
      <w:pPr>
        <w:jc w:val="thaiDistribute"/>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lang w:val="en-GB"/>
        </w:rPr>
        <w:t>The preparation of interim financial information requires management to make judgments, estimates and assumptions that affect the application of accounting policies and the reported amounts of assets and liabilities, income and expense</w:t>
      </w:r>
      <w:r w:rsidR="0036088B" w:rsidRPr="007D5D3F">
        <w:rPr>
          <w:rFonts w:asciiTheme="minorBidi" w:eastAsia="Arial Unicode MS" w:hAnsiTheme="minorBidi" w:cstheme="minorBidi"/>
          <w:color w:val="000000" w:themeColor="text1"/>
          <w:lang w:val="en-GB"/>
        </w:rPr>
        <w:t>s</w:t>
      </w:r>
      <w:r w:rsidRPr="007D5D3F">
        <w:rPr>
          <w:rFonts w:asciiTheme="minorBidi" w:eastAsia="Arial Unicode MS" w:hAnsiTheme="minorBidi" w:cstheme="minorBidi"/>
          <w:color w:val="000000" w:themeColor="text1"/>
          <w:lang w:val="en-GB"/>
        </w:rPr>
        <w:t>. Actual</w:t>
      </w:r>
      <w:r w:rsidRPr="007D5D3F">
        <w:rPr>
          <w:rFonts w:asciiTheme="minorBidi" w:eastAsia="Arial Unicode MS" w:hAnsiTheme="minorBidi" w:cstheme="minorBidi"/>
          <w:color w:val="000000" w:themeColor="text1"/>
          <w:cs/>
        </w:rPr>
        <w:t xml:space="preserve"> </w:t>
      </w:r>
      <w:r w:rsidRPr="007D5D3F">
        <w:rPr>
          <w:rFonts w:asciiTheme="minorBidi" w:eastAsia="Arial Unicode MS" w:hAnsiTheme="minorBidi" w:cstheme="minorBidi"/>
          <w:color w:val="000000" w:themeColor="text1"/>
          <w:lang w:val="en-GB"/>
        </w:rPr>
        <w:t>results</w:t>
      </w:r>
      <w:r w:rsidRPr="007D5D3F">
        <w:rPr>
          <w:rFonts w:asciiTheme="minorBidi" w:eastAsia="Arial Unicode MS" w:hAnsiTheme="minorBidi" w:cstheme="minorBidi"/>
          <w:color w:val="000000" w:themeColor="text1"/>
          <w:cs/>
        </w:rPr>
        <w:t xml:space="preserve"> </w:t>
      </w:r>
      <w:r w:rsidRPr="007D5D3F">
        <w:rPr>
          <w:rFonts w:asciiTheme="minorBidi" w:eastAsia="Arial Unicode MS" w:hAnsiTheme="minorBidi" w:cstheme="minorBidi"/>
          <w:color w:val="000000" w:themeColor="text1"/>
          <w:lang w:val="en-GB"/>
        </w:rPr>
        <w:t>may</w:t>
      </w:r>
      <w:r w:rsidRPr="007D5D3F">
        <w:rPr>
          <w:rFonts w:asciiTheme="minorBidi" w:eastAsia="Arial Unicode MS" w:hAnsiTheme="minorBidi" w:cstheme="minorBidi"/>
          <w:color w:val="000000" w:themeColor="text1"/>
          <w:cs/>
        </w:rPr>
        <w:t xml:space="preserve"> </w:t>
      </w:r>
      <w:r w:rsidRPr="007D5D3F">
        <w:rPr>
          <w:rFonts w:asciiTheme="minorBidi" w:eastAsia="Arial Unicode MS" w:hAnsiTheme="minorBidi" w:cstheme="minorBidi"/>
          <w:color w:val="000000" w:themeColor="text1"/>
          <w:lang w:val="en-GB"/>
        </w:rPr>
        <w:t>differ</w:t>
      </w:r>
      <w:r w:rsidRPr="007D5D3F">
        <w:rPr>
          <w:rFonts w:asciiTheme="minorBidi" w:eastAsia="Arial Unicode MS" w:hAnsiTheme="minorBidi" w:cstheme="minorBidi"/>
          <w:color w:val="000000" w:themeColor="text1"/>
          <w:cs/>
        </w:rPr>
        <w:t xml:space="preserve"> </w:t>
      </w:r>
      <w:r w:rsidRPr="007D5D3F">
        <w:rPr>
          <w:rFonts w:asciiTheme="minorBidi" w:eastAsia="Arial Unicode MS" w:hAnsiTheme="minorBidi" w:cstheme="minorBidi"/>
          <w:color w:val="000000" w:themeColor="text1"/>
          <w:lang w:val="en-GB"/>
        </w:rPr>
        <w:t>from</w:t>
      </w:r>
      <w:r w:rsidRPr="007D5D3F">
        <w:rPr>
          <w:rFonts w:asciiTheme="minorBidi" w:eastAsia="Arial Unicode MS" w:hAnsiTheme="minorBidi" w:cstheme="minorBidi"/>
          <w:color w:val="000000" w:themeColor="text1"/>
          <w:cs/>
        </w:rPr>
        <w:t xml:space="preserve"> </w:t>
      </w:r>
      <w:r w:rsidRPr="007D5D3F">
        <w:rPr>
          <w:rFonts w:asciiTheme="minorBidi" w:eastAsia="Arial Unicode MS" w:hAnsiTheme="minorBidi" w:cstheme="minorBidi"/>
          <w:color w:val="000000" w:themeColor="text1"/>
          <w:lang w:val="en-GB"/>
        </w:rPr>
        <w:t>these</w:t>
      </w:r>
      <w:r w:rsidRPr="007D5D3F">
        <w:rPr>
          <w:rFonts w:asciiTheme="minorBidi" w:eastAsia="Arial Unicode MS" w:hAnsiTheme="minorBidi" w:cstheme="minorBidi"/>
          <w:color w:val="000000" w:themeColor="text1"/>
          <w:cs/>
        </w:rPr>
        <w:t xml:space="preserve"> </w:t>
      </w:r>
      <w:r w:rsidRPr="007D5D3F">
        <w:rPr>
          <w:rFonts w:asciiTheme="minorBidi" w:eastAsia="Arial Unicode MS" w:hAnsiTheme="minorBidi" w:cstheme="minorBidi"/>
          <w:color w:val="000000" w:themeColor="text1"/>
          <w:lang w:val="en-GB"/>
        </w:rPr>
        <w:t>estimates.</w:t>
      </w:r>
    </w:p>
    <w:p w14:paraId="60333A68" w14:textId="77777777" w:rsidR="00D25755" w:rsidRPr="007D5D3F" w:rsidRDefault="00D25755" w:rsidP="00D9587E">
      <w:pPr>
        <w:rPr>
          <w:rFonts w:asciiTheme="minorBidi" w:eastAsia="Arial Unicode MS" w:hAnsiTheme="minorBidi" w:cstheme="minorBidi"/>
          <w:color w:val="000000" w:themeColor="text1"/>
          <w:cs/>
        </w:rPr>
      </w:pPr>
    </w:p>
    <w:p w14:paraId="10119230" w14:textId="47152452" w:rsidR="00196DDA" w:rsidRPr="007D5D3F" w:rsidRDefault="00345B8E" w:rsidP="00D9587E">
      <w:pPr>
        <w:jc w:val="thaiDistribute"/>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The preparation of interim financial information</w:t>
      </w:r>
      <w:r w:rsidRPr="007D5D3F">
        <w:rPr>
          <w:rFonts w:asciiTheme="minorBidi" w:hAnsiTheme="minorBidi" w:cstheme="minorBidi"/>
          <w:color w:val="000000" w:themeColor="text1"/>
          <w:lang w:val="en-GB"/>
        </w:rPr>
        <w:t xml:space="preserve"> requires management to use the </w:t>
      </w:r>
      <w:r w:rsidR="0034478E" w:rsidRPr="007D5D3F">
        <w:rPr>
          <w:rFonts w:asciiTheme="minorBidi" w:hAnsiTheme="minorBidi" w:cstheme="minorBidi"/>
          <w:color w:val="000000" w:themeColor="text1"/>
          <w:lang w:val="en-GB"/>
        </w:rPr>
        <w:t>significant</w:t>
      </w:r>
      <w:r w:rsidRPr="007D5D3F">
        <w:rPr>
          <w:rFonts w:asciiTheme="minorBidi" w:hAnsiTheme="minorBidi" w:cstheme="minorBidi"/>
          <w:color w:val="000000" w:themeColor="text1"/>
          <w:lang w:val="en-GB"/>
        </w:rPr>
        <w:t xml:space="preserve"> </w:t>
      </w:r>
      <w:r w:rsidR="00D31266" w:rsidRPr="007D5D3F">
        <w:rPr>
          <w:rFonts w:asciiTheme="minorBidi" w:hAnsiTheme="minorBidi" w:cstheme="minorBidi"/>
          <w:color w:val="000000" w:themeColor="text1"/>
          <w:lang w:val="en-GB"/>
        </w:rPr>
        <w:t>judgments</w:t>
      </w:r>
      <w:r w:rsidRPr="007D5D3F">
        <w:rPr>
          <w:rFonts w:asciiTheme="minorBidi" w:hAnsiTheme="minorBidi" w:cstheme="minorBidi"/>
          <w:color w:val="000000" w:themeColor="text1"/>
          <w:lang w:val="en-GB"/>
        </w:rPr>
        <w:t xml:space="preserve"> and the data</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 xml:space="preserve">relating to the uncertainties in the estimate </w:t>
      </w:r>
      <w:r w:rsidRPr="007D5D3F">
        <w:rPr>
          <w:rFonts w:asciiTheme="minorBidi" w:eastAsia="Arial Unicode MS" w:hAnsiTheme="minorBidi" w:cstheme="minorBidi"/>
          <w:color w:val="000000" w:themeColor="text1"/>
          <w:lang w:val="en-GB"/>
        </w:rPr>
        <w:t xml:space="preserve">for the application of </w:t>
      </w:r>
      <w:r w:rsidR="00DE3C8D" w:rsidRPr="007D5D3F">
        <w:rPr>
          <w:rFonts w:asciiTheme="minorBidi" w:eastAsia="Arial Unicode MS" w:hAnsiTheme="minorBidi" w:cstheme="minorBidi"/>
          <w:color w:val="000000" w:themeColor="text1"/>
          <w:lang w:val="en-GB"/>
        </w:rPr>
        <w:t xml:space="preserve">the Group’s </w:t>
      </w:r>
      <w:r w:rsidRPr="007D5D3F">
        <w:rPr>
          <w:rFonts w:asciiTheme="minorBidi" w:eastAsia="Arial Unicode MS" w:hAnsiTheme="minorBidi" w:cstheme="minorBidi"/>
          <w:color w:val="000000" w:themeColor="text1"/>
          <w:lang w:val="en-GB"/>
        </w:rPr>
        <w:t>accounting policies</w:t>
      </w:r>
      <w:r w:rsidRPr="007D5D3F">
        <w:rPr>
          <w:rFonts w:asciiTheme="minorBidi" w:hAnsiTheme="minorBidi" w:cstheme="minorBidi"/>
          <w:color w:val="000000" w:themeColor="text1"/>
          <w:lang w:val="en-GB"/>
        </w:rPr>
        <w:t xml:space="preserve"> as presented in the </w:t>
      </w:r>
      <w:r w:rsidR="0034478E" w:rsidRPr="007D5D3F">
        <w:rPr>
          <w:rFonts w:asciiTheme="minorBidi" w:hAnsiTheme="minorBidi" w:cstheme="minorBidi"/>
          <w:color w:val="000000" w:themeColor="text1"/>
          <w:lang w:val="en-GB"/>
        </w:rPr>
        <w:t>c</w:t>
      </w:r>
      <w:r w:rsidRPr="007D5D3F">
        <w:rPr>
          <w:rFonts w:asciiTheme="minorBidi" w:hAnsiTheme="minorBidi" w:cstheme="minorBidi"/>
          <w:color w:val="000000" w:themeColor="text1"/>
          <w:lang w:val="en-GB"/>
        </w:rPr>
        <w:t xml:space="preserve">onsolidated and </w:t>
      </w:r>
      <w:r w:rsidR="0034478E" w:rsidRPr="007D5D3F">
        <w:rPr>
          <w:rFonts w:asciiTheme="minorBidi" w:hAnsiTheme="minorBidi" w:cstheme="minorBidi"/>
          <w:color w:val="000000" w:themeColor="text1"/>
          <w:lang w:val="en-GB"/>
        </w:rPr>
        <w:t>s</w:t>
      </w:r>
      <w:r w:rsidRPr="007D5D3F">
        <w:rPr>
          <w:rFonts w:asciiTheme="minorBidi" w:hAnsiTheme="minorBidi" w:cstheme="minorBidi"/>
          <w:color w:val="000000" w:themeColor="text1"/>
          <w:lang w:val="en-GB"/>
        </w:rPr>
        <w:t xml:space="preserve">eparate </w:t>
      </w:r>
      <w:r w:rsidR="00DE3C8D" w:rsidRPr="007D5D3F">
        <w:rPr>
          <w:rFonts w:asciiTheme="minorBidi" w:hAnsiTheme="minorBidi" w:cstheme="minorBidi"/>
          <w:color w:val="000000" w:themeColor="text1"/>
          <w:lang w:val="en-GB"/>
        </w:rPr>
        <w:t xml:space="preserve">financial statements </w:t>
      </w:r>
      <w:r w:rsidRPr="007D5D3F">
        <w:rPr>
          <w:rFonts w:asciiTheme="minorBidi" w:hAnsiTheme="minorBidi" w:cstheme="minorBidi"/>
          <w:color w:val="000000" w:themeColor="text1"/>
          <w:lang w:val="en-GB"/>
        </w:rPr>
        <w:t xml:space="preserve">for the year ended </w:t>
      </w:r>
      <w:r w:rsidR="00467D4A" w:rsidRPr="007D5D3F">
        <w:rPr>
          <w:rFonts w:asciiTheme="minorBidi" w:hAnsiTheme="minorBidi" w:cstheme="minorBidi"/>
          <w:color w:val="000000" w:themeColor="text1"/>
          <w:lang w:val="en-GB"/>
        </w:rPr>
        <w:t>31</w:t>
      </w:r>
      <w:r w:rsidR="00561C9A" w:rsidRPr="007D5D3F">
        <w:rPr>
          <w:rFonts w:asciiTheme="minorBidi" w:hAnsiTheme="minorBidi" w:cstheme="minorBidi"/>
          <w:color w:val="000000" w:themeColor="text1"/>
          <w:cs/>
        </w:rPr>
        <w:t xml:space="preserve"> </w:t>
      </w:r>
      <w:r w:rsidR="00561C9A" w:rsidRPr="007D5D3F">
        <w:rPr>
          <w:rFonts w:asciiTheme="minorBidi" w:hAnsiTheme="minorBidi" w:cstheme="minorBidi"/>
          <w:color w:val="000000" w:themeColor="text1"/>
          <w:lang w:val="en-US"/>
        </w:rPr>
        <w:t>December</w:t>
      </w:r>
      <w:r w:rsidRPr="007D5D3F">
        <w:rPr>
          <w:rFonts w:asciiTheme="minorBidi" w:hAnsiTheme="minorBidi" w:cstheme="minorBidi"/>
          <w:color w:val="000000" w:themeColor="text1"/>
          <w:lang w:val="en-GB"/>
        </w:rPr>
        <w:t xml:space="preserve"> </w:t>
      </w:r>
      <w:r w:rsidR="007C0CB5" w:rsidRPr="007D5D3F">
        <w:rPr>
          <w:rFonts w:asciiTheme="minorBidi" w:hAnsiTheme="minorBidi" w:cstheme="minorBidi"/>
          <w:color w:val="000000" w:themeColor="text1"/>
          <w:lang w:val="en-GB"/>
        </w:rPr>
        <w:t>2024</w:t>
      </w:r>
      <w:r w:rsidRPr="007D5D3F">
        <w:rPr>
          <w:rFonts w:asciiTheme="minorBidi" w:hAnsiTheme="minorBidi" w:cstheme="minorBidi"/>
          <w:color w:val="000000" w:themeColor="text1"/>
          <w:cs/>
        </w:rPr>
        <w:t>.</w:t>
      </w:r>
    </w:p>
    <w:p w14:paraId="60333A6D" w14:textId="0BA690E7" w:rsidR="0061276A" w:rsidRPr="007D5D3F" w:rsidRDefault="0061276A" w:rsidP="00D9587E">
      <w:pPr>
        <w:jc w:val="thaiDistribute"/>
        <w:rPr>
          <w:rFonts w:asciiTheme="minorBidi" w:eastAsia="Arial Unicode MS" w:hAnsiTheme="minorBidi" w:cstheme="minorBidi"/>
          <w:color w:val="000000" w:themeColor="text1"/>
          <w:cs/>
          <w:lang w:val="en-GB"/>
        </w:rPr>
        <w:sectPr w:rsidR="0061276A" w:rsidRPr="007D5D3F" w:rsidSect="0044764E">
          <w:headerReference w:type="default" r:id="rId11"/>
          <w:footerReference w:type="default" r:id="rId12"/>
          <w:headerReference w:type="first" r:id="rId13"/>
          <w:pgSz w:w="11907" w:h="16834" w:code="9"/>
          <w:pgMar w:top="1440" w:right="720" w:bottom="720" w:left="1728" w:header="706" w:footer="706" w:gutter="0"/>
          <w:pgNumType w:start="24"/>
          <w:cols w:space="720"/>
          <w:docGrid w:linePitch="381"/>
        </w:sectPr>
      </w:pPr>
    </w:p>
    <w:p w14:paraId="154133F6" w14:textId="77777777" w:rsidR="00B2384A" w:rsidRPr="007D5D3F" w:rsidRDefault="00B2384A">
      <w:pPr>
        <w:rPr>
          <w:rFonts w:asciiTheme="minorBidi" w:hAnsiTheme="minorBidi" w:cstheme="minorBidi"/>
          <w:color w:val="000000" w:themeColor="text1"/>
          <w:cs/>
        </w:rPr>
      </w:pPr>
    </w:p>
    <w:tbl>
      <w:tblPr>
        <w:tblW w:w="15706" w:type="dxa"/>
        <w:tblInd w:w="108" w:type="dxa"/>
        <w:tblLayout w:type="fixed"/>
        <w:tblLook w:val="04A0" w:firstRow="1" w:lastRow="0" w:firstColumn="1" w:lastColumn="0" w:noHBand="0" w:noVBand="1"/>
      </w:tblPr>
      <w:tblGrid>
        <w:gridCol w:w="15706"/>
      </w:tblGrid>
      <w:tr w:rsidR="00F638EB" w:rsidRPr="007D5D3F" w14:paraId="60333A71" w14:textId="77777777" w:rsidTr="00F638EB">
        <w:trPr>
          <w:trHeight w:val="386"/>
        </w:trPr>
        <w:tc>
          <w:tcPr>
            <w:tcW w:w="15706" w:type="dxa"/>
            <w:vAlign w:val="center"/>
          </w:tcPr>
          <w:p w14:paraId="60333A70" w14:textId="16B98417" w:rsidR="001D12E4" w:rsidRPr="007D5D3F" w:rsidRDefault="003F32D8" w:rsidP="00FE0822">
            <w:pPr>
              <w:ind w:left="432" w:right="-157" w:hanging="542"/>
              <w:rPr>
                <w:rFonts w:asciiTheme="minorBidi" w:eastAsia="Arial Unicode MS" w:hAnsiTheme="minorBidi" w:cstheme="minorBidi"/>
                <w:b/>
                <w:bCs/>
                <w:color w:val="000000" w:themeColor="text1"/>
                <w:cs/>
                <w:lang w:val="en-US"/>
              </w:rPr>
            </w:pPr>
            <w:r w:rsidRPr="007D5D3F">
              <w:rPr>
                <w:rFonts w:asciiTheme="minorBidi" w:eastAsia="Arial Unicode MS" w:hAnsiTheme="minorBidi" w:cstheme="minorBidi"/>
                <w:b/>
                <w:bCs/>
                <w:color w:val="000000" w:themeColor="text1"/>
                <w:lang w:val="en-GB"/>
              </w:rPr>
              <w:t>7</w:t>
            </w:r>
            <w:r w:rsidR="001D12E4" w:rsidRPr="007D5D3F">
              <w:rPr>
                <w:rFonts w:asciiTheme="minorBidi" w:eastAsia="Arial Unicode MS" w:hAnsiTheme="minorBidi" w:cstheme="minorBidi"/>
                <w:b/>
                <w:bCs/>
                <w:color w:val="000000" w:themeColor="text1"/>
                <w:cs/>
                <w:lang w:val="en-GB"/>
              </w:rPr>
              <w:tab/>
            </w:r>
            <w:r w:rsidR="00933BC4" w:rsidRPr="007D5D3F">
              <w:rPr>
                <w:rFonts w:asciiTheme="minorBidi" w:eastAsia="Arial Unicode MS" w:hAnsiTheme="minorBidi" w:cstheme="minorBidi"/>
                <w:b/>
                <w:bCs/>
                <w:color w:val="000000" w:themeColor="text1"/>
                <w:lang w:val="en-GB"/>
              </w:rPr>
              <w:t>Segment and revenue information</w:t>
            </w:r>
          </w:p>
        </w:tc>
      </w:tr>
    </w:tbl>
    <w:p w14:paraId="60333A72" w14:textId="1CFF1B04" w:rsidR="001D12E4" w:rsidRPr="007D5D3F" w:rsidRDefault="001D12E4" w:rsidP="00D768A3">
      <w:pPr>
        <w:tabs>
          <w:tab w:val="left" w:pos="2880"/>
        </w:tabs>
        <w:rPr>
          <w:rFonts w:asciiTheme="minorBidi" w:hAnsiTheme="minorBidi" w:cstheme="minorBidi"/>
          <w:color w:val="000000" w:themeColor="text1"/>
          <w:cs/>
        </w:rPr>
      </w:pPr>
    </w:p>
    <w:tbl>
      <w:tblPr>
        <w:tblW w:w="4925" w:type="pct"/>
        <w:tblInd w:w="108" w:type="dxa"/>
        <w:tblLook w:val="0000" w:firstRow="0" w:lastRow="0" w:firstColumn="0" w:lastColumn="0" w:noHBand="0" w:noVBand="0"/>
      </w:tblPr>
      <w:tblGrid>
        <w:gridCol w:w="3870"/>
        <w:gridCol w:w="1466"/>
        <w:gridCol w:w="1466"/>
        <w:gridCol w:w="1466"/>
        <w:gridCol w:w="1466"/>
        <w:gridCol w:w="1469"/>
        <w:gridCol w:w="1466"/>
        <w:gridCol w:w="1466"/>
        <w:gridCol w:w="1525"/>
      </w:tblGrid>
      <w:tr w:rsidR="00F638EB" w:rsidRPr="007D5D3F" w14:paraId="521101B8" w14:textId="77777777" w:rsidTr="00F638EB">
        <w:trPr>
          <w:trHeight w:hRule="exact" w:val="216"/>
          <w:tblHeader/>
        </w:trPr>
        <w:tc>
          <w:tcPr>
            <w:tcW w:w="1236" w:type="pct"/>
            <w:vAlign w:val="bottom"/>
          </w:tcPr>
          <w:p w14:paraId="78C5FD06" w14:textId="77777777" w:rsidR="00FC51F3" w:rsidRPr="007D5D3F" w:rsidRDefault="00FC51F3" w:rsidP="00FC51F3">
            <w:pPr>
              <w:ind w:left="-101" w:right="-107"/>
              <w:rPr>
                <w:rFonts w:asciiTheme="minorBidi" w:hAnsiTheme="minorBidi" w:cstheme="minorBidi"/>
                <w:b/>
                <w:bCs/>
                <w:color w:val="000000" w:themeColor="text1"/>
                <w:sz w:val="20"/>
                <w:szCs w:val="20"/>
                <w:cs/>
                <w:lang w:val="en-GB"/>
              </w:rPr>
            </w:pPr>
            <w:bookmarkStart w:id="2" w:name="_Hlk179995675"/>
          </w:p>
        </w:tc>
        <w:tc>
          <w:tcPr>
            <w:tcW w:w="3764" w:type="pct"/>
            <w:gridSpan w:val="8"/>
            <w:tcBorders>
              <w:bottom w:val="single" w:sz="4" w:space="0" w:color="auto"/>
            </w:tcBorders>
          </w:tcPr>
          <w:p w14:paraId="57D2EE68" w14:textId="364F8290" w:rsidR="00FC51F3" w:rsidRPr="007D5D3F" w:rsidRDefault="00FC51F3" w:rsidP="00FC51F3">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Consolidated financial information</w:t>
            </w:r>
          </w:p>
        </w:tc>
      </w:tr>
      <w:tr w:rsidR="00F638EB" w:rsidRPr="007D5D3F" w14:paraId="76AB1F39" w14:textId="77777777" w:rsidTr="00F638EB">
        <w:trPr>
          <w:trHeight w:hRule="exact" w:val="216"/>
          <w:tblHeader/>
        </w:trPr>
        <w:tc>
          <w:tcPr>
            <w:tcW w:w="1236" w:type="pct"/>
            <w:vAlign w:val="bottom"/>
          </w:tcPr>
          <w:p w14:paraId="3397954B" w14:textId="77777777" w:rsidR="00FC51F3" w:rsidRPr="007D5D3F" w:rsidRDefault="00FC51F3" w:rsidP="00FC51F3">
            <w:pPr>
              <w:ind w:left="-101" w:right="-107"/>
              <w:rPr>
                <w:rFonts w:asciiTheme="minorBidi" w:hAnsiTheme="minorBidi" w:cstheme="minorBidi"/>
                <w:b/>
                <w:bCs/>
                <w:color w:val="000000" w:themeColor="text1"/>
                <w:sz w:val="20"/>
                <w:szCs w:val="20"/>
                <w:cs/>
                <w:lang w:val="en-GB"/>
              </w:rPr>
            </w:pPr>
          </w:p>
        </w:tc>
        <w:tc>
          <w:tcPr>
            <w:tcW w:w="3764" w:type="pct"/>
            <w:gridSpan w:val="8"/>
            <w:tcBorders>
              <w:top w:val="single" w:sz="4" w:space="0" w:color="auto"/>
              <w:bottom w:val="single" w:sz="4" w:space="0" w:color="auto"/>
            </w:tcBorders>
          </w:tcPr>
          <w:p w14:paraId="356173FA" w14:textId="388EC146" w:rsidR="00FC51F3" w:rsidRPr="007D5D3F" w:rsidRDefault="00182141" w:rsidP="00FC51F3">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Unit: Million US Dollar</w:t>
            </w:r>
          </w:p>
        </w:tc>
      </w:tr>
      <w:tr w:rsidR="00F638EB" w:rsidRPr="007D5D3F" w14:paraId="486A2248" w14:textId="77777777" w:rsidTr="00F638EB">
        <w:trPr>
          <w:trHeight w:hRule="exact" w:val="216"/>
          <w:tblHeader/>
        </w:trPr>
        <w:tc>
          <w:tcPr>
            <w:tcW w:w="1236" w:type="pct"/>
            <w:vAlign w:val="bottom"/>
          </w:tcPr>
          <w:p w14:paraId="34D1D3E0" w14:textId="77777777" w:rsidR="00FC51F3" w:rsidRPr="007D5D3F" w:rsidRDefault="00FC51F3" w:rsidP="00FC51F3">
            <w:pPr>
              <w:ind w:left="-101" w:right="-107"/>
              <w:rPr>
                <w:rFonts w:asciiTheme="minorBidi" w:hAnsiTheme="minorBidi" w:cstheme="minorBidi"/>
                <w:b/>
                <w:bCs/>
                <w:color w:val="000000" w:themeColor="text1"/>
                <w:sz w:val="20"/>
                <w:szCs w:val="20"/>
                <w:cs/>
                <w:lang w:val="en-GB"/>
              </w:rPr>
            </w:pPr>
          </w:p>
        </w:tc>
        <w:tc>
          <w:tcPr>
            <w:tcW w:w="2341" w:type="pct"/>
            <w:gridSpan w:val="5"/>
            <w:tcBorders>
              <w:top w:val="single" w:sz="4" w:space="0" w:color="auto"/>
              <w:bottom w:val="single" w:sz="4" w:space="0" w:color="auto"/>
            </w:tcBorders>
            <w:vAlign w:val="bottom"/>
          </w:tcPr>
          <w:p w14:paraId="687775C9" w14:textId="48D913FE" w:rsidR="00FC51F3" w:rsidRPr="007D5D3F" w:rsidRDefault="00FC51F3" w:rsidP="00FC51F3">
            <w:pPr>
              <w:tabs>
                <w:tab w:val="decimal" w:pos="720"/>
                <w:tab w:val="decimal" w:pos="810"/>
              </w:tabs>
              <w:ind w:right="-74"/>
              <w:jc w:val="center"/>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cs/>
              </w:rPr>
              <w:t>Exploration and production</w:t>
            </w:r>
          </w:p>
        </w:tc>
        <w:tc>
          <w:tcPr>
            <w:tcW w:w="468" w:type="pct"/>
            <w:tcBorders>
              <w:top w:val="single" w:sz="4" w:space="0" w:color="auto"/>
            </w:tcBorders>
            <w:vAlign w:val="bottom"/>
          </w:tcPr>
          <w:p w14:paraId="49EE9F53" w14:textId="08B9A1BA" w:rsidR="00FC51F3" w:rsidRPr="007D5D3F" w:rsidRDefault="00FC51F3" w:rsidP="00FC51F3">
            <w:pPr>
              <w:tabs>
                <w:tab w:val="decimal" w:pos="720"/>
                <w:tab w:val="decimal" w:pos="810"/>
              </w:tabs>
              <w:ind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US"/>
              </w:rPr>
              <w:t>Other businesses</w:t>
            </w:r>
          </w:p>
        </w:tc>
        <w:tc>
          <w:tcPr>
            <w:tcW w:w="468" w:type="pct"/>
            <w:tcBorders>
              <w:top w:val="single" w:sz="4" w:space="0" w:color="auto"/>
            </w:tcBorders>
            <w:vAlign w:val="bottom"/>
          </w:tcPr>
          <w:p w14:paraId="6262FDEE" w14:textId="547E15AA" w:rsidR="00FC51F3" w:rsidRPr="007D5D3F" w:rsidRDefault="00FC51F3" w:rsidP="00FC51F3">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Elimination</w:t>
            </w:r>
          </w:p>
        </w:tc>
        <w:tc>
          <w:tcPr>
            <w:tcW w:w="487" w:type="pct"/>
            <w:tcBorders>
              <w:top w:val="single" w:sz="4" w:space="0" w:color="auto"/>
            </w:tcBorders>
            <w:vAlign w:val="bottom"/>
          </w:tcPr>
          <w:p w14:paraId="0AB477F1" w14:textId="04120456" w:rsidR="00FC51F3" w:rsidRPr="007D5D3F" w:rsidRDefault="00FC51F3" w:rsidP="00FC51F3">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Total</w:t>
            </w:r>
          </w:p>
        </w:tc>
      </w:tr>
      <w:tr w:rsidR="00F638EB" w:rsidRPr="007D5D3F" w14:paraId="1511564D" w14:textId="77777777" w:rsidTr="00F638EB">
        <w:trPr>
          <w:trHeight w:hRule="exact" w:val="216"/>
          <w:tblHeader/>
        </w:trPr>
        <w:tc>
          <w:tcPr>
            <w:tcW w:w="1236" w:type="pct"/>
            <w:vAlign w:val="bottom"/>
          </w:tcPr>
          <w:p w14:paraId="1ECD7E72" w14:textId="77777777" w:rsidR="00FC51F3" w:rsidRPr="007D5D3F" w:rsidRDefault="00FC51F3" w:rsidP="00FC51F3">
            <w:pPr>
              <w:ind w:left="-101" w:right="-107"/>
              <w:rPr>
                <w:rFonts w:asciiTheme="minorBidi" w:hAnsiTheme="minorBidi" w:cstheme="minorBidi"/>
                <w:b/>
                <w:bCs/>
                <w:color w:val="000000" w:themeColor="text1"/>
                <w:sz w:val="20"/>
                <w:szCs w:val="20"/>
                <w:cs/>
                <w:lang w:val="en-GB"/>
              </w:rPr>
            </w:pPr>
            <w:bookmarkStart w:id="3" w:name="_Hlk107565797"/>
          </w:p>
        </w:tc>
        <w:tc>
          <w:tcPr>
            <w:tcW w:w="936" w:type="pct"/>
            <w:gridSpan w:val="2"/>
            <w:tcBorders>
              <w:top w:val="single" w:sz="4" w:space="0" w:color="auto"/>
              <w:bottom w:val="single" w:sz="4" w:space="0" w:color="auto"/>
            </w:tcBorders>
            <w:vAlign w:val="bottom"/>
          </w:tcPr>
          <w:p w14:paraId="4C789722" w14:textId="77777777" w:rsidR="00FC51F3" w:rsidRPr="007D5D3F" w:rsidRDefault="00FC51F3" w:rsidP="00FC51F3">
            <w:pPr>
              <w:tabs>
                <w:tab w:val="decimal" w:pos="720"/>
                <w:tab w:val="decimal" w:pos="810"/>
              </w:tabs>
              <w:ind w:right="-74"/>
              <w:jc w:val="center"/>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Southeast Asia</w:t>
            </w:r>
          </w:p>
        </w:tc>
        <w:tc>
          <w:tcPr>
            <w:tcW w:w="468" w:type="pct"/>
            <w:tcBorders>
              <w:top w:val="single" w:sz="4" w:space="0" w:color="auto"/>
            </w:tcBorders>
            <w:vAlign w:val="bottom"/>
          </w:tcPr>
          <w:p w14:paraId="494AC446" w14:textId="37774532" w:rsidR="00FC51F3" w:rsidRPr="007D5D3F" w:rsidRDefault="00FC51F3" w:rsidP="00FC51F3">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68" w:type="pct"/>
            <w:tcBorders>
              <w:top w:val="single" w:sz="4" w:space="0" w:color="auto"/>
            </w:tcBorders>
            <w:vAlign w:val="bottom"/>
          </w:tcPr>
          <w:p w14:paraId="17DB3D6E" w14:textId="77777777" w:rsidR="00FC51F3" w:rsidRPr="007D5D3F" w:rsidRDefault="00FC51F3" w:rsidP="00FC51F3">
            <w:pPr>
              <w:tabs>
                <w:tab w:val="decimal" w:pos="720"/>
              </w:tabs>
              <w:ind w:right="-74"/>
              <w:jc w:val="right"/>
              <w:rPr>
                <w:rFonts w:asciiTheme="minorBidi" w:hAnsiTheme="minorBidi" w:cstheme="minorBidi"/>
                <w:b/>
                <w:bCs/>
                <w:color w:val="000000" w:themeColor="text1"/>
                <w:sz w:val="20"/>
                <w:szCs w:val="20"/>
                <w:cs/>
                <w:lang w:val="en-GB"/>
              </w:rPr>
            </w:pPr>
          </w:p>
        </w:tc>
        <w:tc>
          <w:tcPr>
            <w:tcW w:w="468" w:type="pct"/>
            <w:tcBorders>
              <w:top w:val="single" w:sz="4" w:space="0" w:color="auto"/>
            </w:tcBorders>
            <w:vAlign w:val="bottom"/>
          </w:tcPr>
          <w:p w14:paraId="50D06DCA" w14:textId="77777777" w:rsidR="00FC51F3" w:rsidRPr="007D5D3F" w:rsidRDefault="00FC51F3" w:rsidP="00FC51F3">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68" w:type="pct"/>
            <w:vAlign w:val="bottom"/>
          </w:tcPr>
          <w:p w14:paraId="6710CD80" w14:textId="58814F9A" w:rsidR="00FC51F3" w:rsidRPr="007D5D3F" w:rsidRDefault="00FC51F3" w:rsidP="00FC51F3">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and Corporate</w:t>
            </w:r>
          </w:p>
        </w:tc>
        <w:tc>
          <w:tcPr>
            <w:tcW w:w="468" w:type="pct"/>
            <w:vAlign w:val="bottom"/>
          </w:tcPr>
          <w:p w14:paraId="0AA88FA7" w14:textId="4989C98E" w:rsidR="00FC51F3" w:rsidRPr="007D5D3F" w:rsidRDefault="00FC51F3" w:rsidP="00FC51F3">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87" w:type="pct"/>
            <w:vAlign w:val="bottom"/>
          </w:tcPr>
          <w:p w14:paraId="7F9BBF93" w14:textId="77777777" w:rsidR="00FC51F3" w:rsidRPr="007D5D3F" w:rsidRDefault="00FC51F3" w:rsidP="00FC51F3">
            <w:pPr>
              <w:tabs>
                <w:tab w:val="decimal" w:pos="720"/>
                <w:tab w:val="decimal" w:pos="810"/>
              </w:tabs>
              <w:ind w:right="-74"/>
              <w:jc w:val="right"/>
              <w:rPr>
                <w:rFonts w:asciiTheme="minorBidi" w:hAnsiTheme="minorBidi" w:cstheme="minorBidi"/>
                <w:b/>
                <w:bCs/>
                <w:color w:val="000000" w:themeColor="text1"/>
                <w:sz w:val="20"/>
                <w:szCs w:val="20"/>
                <w:cs/>
                <w:lang w:val="en-GB"/>
              </w:rPr>
            </w:pPr>
          </w:p>
        </w:tc>
      </w:tr>
      <w:bookmarkEnd w:id="2"/>
      <w:tr w:rsidR="00F638EB" w:rsidRPr="007D5D3F" w14:paraId="217F99A9" w14:textId="77777777" w:rsidTr="00F638EB">
        <w:trPr>
          <w:trHeight w:hRule="exact" w:val="496"/>
          <w:tblHeader/>
        </w:trPr>
        <w:tc>
          <w:tcPr>
            <w:tcW w:w="1236" w:type="pct"/>
            <w:vAlign w:val="bottom"/>
          </w:tcPr>
          <w:p w14:paraId="10509735" w14:textId="1C2D28CB" w:rsidR="00FC51F3" w:rsidRPr="007D5D3F" w:rsidRDefault="00FC51F3" w:rsidP="00FC51F3">
            <w:pPr>
              <w:ind w:left="-101" w:right="-107"/>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 xml:space="preserve">For the </w:t>
            </w:r>
            <w:r w:rsidR="00743662" w:rsidRPr="007D5D3F">
              <w:rPr>
                <w:rFonts w:asciiTheme="minorBidi" w:hAnsiTheme="minorBidi" w:cstheme="minorBidi"/>
                <w:b/>
                <w:bCs/>
                <w:color w:val="000000" w:themeColor="text1"/>
                <w:sz w:val="20"/>
                <w:szCs w:val="20"/>
                <w:lang w:val="en-GB"/>
              </w:rPr>
              <w:t>nine</w:t>
            </w:r>
            <w:r w:rsidR="00204620" w:rsidRPr="007D5D3F">
              <w:rPr>
                <w:rFonts w:asciiTheme="minorBidi" w:hAnsiTheme="minorBidi" w:cstheme="minorBidi"/>
                <w:b/>
                <w:bCs/>
                <w:color w:val="000000" w:themeColor="text1"/>
                <w:sz w:val="20"/>
                <w:szCs w:val="20"/>
                <w:lang w:val="en-GB"/>
              </w:rPr>
              <w:t>-month</w:t>
            </w:r>
            <w:r w:rsidRPr="007D5D3F">
              <w:rPr>
                <w:rFonts w:asciiTheme="minorBidi" w:hAnsiTheme="minorBidi" w:cstheme="minorBidi"/>
                <w:b/>
                <w:bCs/>
                <w:color w:val="000000" w:themeColor="text1"/>
                <w:sz w:val="20"/>
                <w:szCs w:val="20"/>
                <w:lang w:val="en-GB"/>
              </w:rPr>
              <w:t xml:space="preserve"> period ended </w:t>
            </w:r>
            <w:r w:rsidR="00743662" w:rsidRPr="007D5D3F">
              <w:rPr>
                <w:rFonts w:asciiTheme="minorBidi" w:hAnsiTheme="minorBidi" w:cstheme="minorBidi"/>
                <w:b/>
                <w:bCs/>
                <w:color w:val="000000" w:themeColor="text1"/>
                <w:sz w:val="20"/>
                <w:szCs w:val="20"/>
                <w:lang w:val="en-GB"/>
              </w:rPr>
              <w:t>30 September</w:t>
            </w:r>
            <w:r w:rsidRPr="007D5D3F">
              <w:rPr>
                <w:rFonts w:asciiTheme="minorBidi" w:hAnsiTheme="minorBidi" w:cstheme="minorBidi"/>
                <w:b/>
                <w:bCs/>
                <w:color w:val="000000" w:themeColor="text1"/>
                <w:sz w:val="20"/>
                <w:szCs w:val="20"/>
                <w:lang w:val="en-GB"/>
              </w:rPr>
              <w:t xml:space="preserve"> </w:t>
            </w:r>
            <w:r w:rsidR="007C0CB5" w:rsidRPr="007D5D3F">
              <w:rPr>
                <w:rFonts w:asciiTheme="minorBidi" w:hAnsiTheme="minorBidi" w:cstheme="minorBidi"/>
                <w:b/>
                <w:bCs/>
                <w:color w:val="000000" w:themeColor="text1"/>
                <w:sz w:val="20"/>
                <w:szCs w:val="20"/>
                <w:lang w:val="en-GB"/>
              </w:rPr>
              <w:t>2025</w:t>
            </w:r>
          </w:p>
        </w:tc>
        <w:tc>
          <w:tcPr>
            <w:tcW w:w="468" w:type="pct"/>
            <w:tcBorders>
              <w:top w:val="single" w:sz="4" w:space="0" w:color="auto"/>
              <w:bottom w:val="single" w:sz="4" w:space="0" w:color="auto"/>
            </w:tcBorders>
            <w:vAlign w:val="bottom"/>
          </w:tcPr>
          <w:p w14:paraId="7EC581AD" w14:textId="77777777" w:rsidR="00FC51F3" w:rsidRPr="007D5D3F" w:rsidRDefault="00FC51F3" w:rsidP="00FC51F3">
            <w:pPr>
              <w:tabs>
                <w:tab w:val="decimal" w:pos="720"/>
                <w:tab w:val="decimal" w:pos="810"/>
              </w:tabs>
              <w:ind w:left="-107"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Thailand</w:t>
            </w:r>
          </w:p>
        </w:tc>
        <w:tc>
          <w:tcPr>
            <w:tcW w:w="468" w:type="pct"/>
            <w:tcBorders>
              <w:top w:val="single" w:sz="4" w:space="0" w:color="auto"/>
              <w:bottom w:val="single" w:sz="4" w:space="0" w:color="auto"/>
            </w:tcBorders>
            <w:vAlign w:val="bottom"/>
          </w:tcPr>
          <w:p w14:paraId="7A0CB73D" w14:textId="77777777" w:rsidR="00FC51F3" w:rsidRPr="007D5D3F" w:rsidRDefault="00FC51F3" w:rsidP="00FC51F3">
            <w:pPr>
              <w:tabs>
                <w:tab w:val="decimal" w:pos="720"/>
                <w:tab w:val="decimal" w:pos="810"/>
              </w:tabs>
              <w:ind w:left="-107"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 xml:space="preserve">Other </w:t>
            </w:r>
          </w:p>
          <w:p w14:paraId="54DEA6DB" w14:textId="77777777" w:rsidR="00FC51F3" w:rsidRPr="007D5D3F" w:rsidRDefault="00FC51F3" w:rsidP="00FC51F3">
            <w:pPr>
              <w:tabs>
                <w:tab w:val="decimal" w:pos="720"/>
                <w:tab w:val="decimal" w:pos="810"/>
              </w:tabs>
              <w:ind w:left="-107"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Southeast Asia</w:t>
            </w:r>
          </w:p>
        </w:tc>
        <w:tc>
          <w:tcPr>
            <w:tcW w:w="468" w:type="pct"/>
            <w:tcBorders>
              <w:bottom w:val="single" w:sz="4" w:space="0" w:color="auto"/>
            </w:tcBorders>
            <w:vAlign w:val="bottom"/>
          </w:tcPr>
          <w:p w14:paraId="7CB3F799" w14:textId="77777777" w:rsidR="00FC51F3" w:rsidRPr="007D5D3F" w:rsidRDefault="00FC51F3" w:rsidP="00FC51F3">
            <w:pPr>
              <w:tabs>
                <w:tab w:val="decimal" w:pos="720"/>
                <w:tab w:val="decimal" w:pos="810"/>
              </w:tabs>
              <w:ind w:right="-74"/>
              <w:jc w:val="right"/>
              <w:rPr>
                <w:rFonts w:asciiTheme="minorBidi" w:hAnsiTheme="minorBidi" w:cstheme="minorBidi"/>
                <w:b/>
                <w:bCs/>
                <w:color w:val="000000" w:themeColor="text1"/>
                <w:sz w:val="20"/>
                <w:szCs w:val="20"/>
                <w:lang w:val="en-GB"/>
              </w:rPr>
            </w:pPr>
          </w:p>
          <w:p w14:paraId="1F2E92D5" w14:textId="77777777" w:rsidR="00FC51F3" w:rsidRPr="007D5D3F" w:rsidRDefault="00FC51F3" w:rsidP="00FC51F3">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Middle East</w:t>
            </w:r>
          </w:p>
        </w:tc>
        <w:tc>
          <w:tcPr>
            <w:tcW w:w="468" w:type="pct"/>
            <w:tcBorders>
              <w:bottom w:val="single" w:sz="4" w:space="0" w:color="auto"/>
            </w:tcBorders>
            <w:vAlign w:val="bottom"/>
          </w:tcPr>
          <w:p w14:paraId="05D397E7" w14:textId="77777777" w:rsidR="00FC51F3" w:rsidRPr="007D5D3F" w:rsidRDefault="00FC51F3" w:rsidP="00FC51F3">
            <w:pPr>
              <w:tabs>
                <w:tab w:val="decimal" w:pos="720"/>
              </w:tabs>
              <w:ind w:right="-74"/>
              <w:jc w:val="right"/>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Africa</w:t>
            </w:r>
          </w:p>
        </w:tc>
        <w:tc>
          <w:tcPr>
            <w:tcW w:w="468" w:type="pct"/>
            <w:tcBorders>
              <w:bottom w:val="single" w:sz="4" w:space="0" w:color="auto"/>
            </w:tcBorders>
            <w:vAlign w:val="bottom"/>
          </w:tcPr>
          <w:p w14:paraId="21771B16" w14:textId="77777777" w:rsidR="00FC51F3" w:rsidRPr="007D5D3F" w:rsidRDefault="00FC51F3" w:rsidP="00FC51F3">
            <w:pPr>
              <w:tabs>
                <w:tab w:val="decimal" w:pos="720"/>
                <w:tab w:val="decimal" w:pos="810"/>
              </w:tabs>
              <w:ind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Others</w:t>
            </w:r>
          </w:p>
        </w:tc>
        <w:tc>
          <w:tcPr>
            <w:tcW w:w="468" w:type="pct"/>
            <w:tcBorders>
              <w:bottom w:val="single" w:sz="4" w:space="0" w:color="auto"/>
            </w:tcBorders>
            <w:vAlign w:val="bottom"/>
          </w:tcPr>
          <w:p w14:paraId="7156EE3C" w14:textId="77777777" w:rsidR="00FC51F3" w:rsidRPr="007D5D3F" w:rsidRDefault="00FC51F3" w:rsidP="00FC51F3">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68" w:type="pct"/>
            <w:tcBorders>
              <w:bottom w:val="single" w:sz="4" w:space="0" w:color="auto"/>
            </w:tcBorders>
            <w:vAlign w:val="bottom"/>
          </w:tcPr>
          <w:p w14:paraId="2EFE6C6F" w14:textId="77777777" w:rsidR="00FC51F3" w:rsidRPr="007D5D3F" w:rsidRDefault="00FC51F3" w:rsidP="00FC51F3">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87" w:type="pct"/>
            <w:tcBorders>
              <w:bottom w:val="single" w:sz="4" w:space="0" w:color="auto"/>
            </w:tcBorders>
            <w:vAlign w:val="bottom"/>
          </w:tcPr>
          <w:p w14:paraId="7192A2E2" w14:textId="77777777" w:rsidR="00FC51F3" w:rsidRPr="007D5D3F" w:rsidRDefault="00FC51F3" w:rsidP="00FC51F3">
            <w:pPr>
              <w:tabs>
                <w:tab w:val="decimal" w:pos="720"/>
                <w:tab w:val="decimal" w:pos="810"/>
              </w:tabs>
              <w:ind w:right="-74"/>
              <w:jc w:val="right"/>
              <w:rPr>
                <w:rFonts w:asciiTheme="minorBidi" w:hAnsiTheme="minorBidi" w:cstheme="minorBidi"/>
                <w:b/>
                <w:bCs/>
                <w:color w:val="000000" w:themeColor="text1"/>
                <w:sz w:val="20"/>
                <w:szCs w:val="20"/>
                <w:cs/>
                <w:lang w:val="en-GB"/>
              </w:rPr>
            </w:pPr>
          </w:p>
        </w:tc>
      </w:tr>
      <w:tr w:rsidR="00F638EB" w:rsidRPr="007D5D3F" w14:paraId="670B3468" w14:textId="77777777" w:rsidTr="00F638EB">
        <w:trPr>
          <w:trHeight w:hRule="exact" w:val="216"/>
        </w:trPr>
        <w:tc>
          <w:tcPr>
            <w:tcW w:w="1236" w:type="pct"/>
            <w:vAlign w:val="bottom"/>
          </w:tcPr>
          <w:p w14:paraId="3427BE59" w14:textId="77777777" w:rsidR="00FC51F3" w:rsidRPr="007D5D3F" w:rsidRDefault="00FC51F3" w:rsidP="00FC51F3">
            <w:pPr>
              <w:tabs>
                <w:tab w:val="left" w:pos="701"/>
              </w:tabs>
              <w:ind w:left="-101" w:right="-72"/>
              <w:rPr>
                <w:rFonts w:asciiTheme="minorBidi" w:hAnsiTheme="minorBidi" w:cstheme="minorBidi"/>
                <w:color w:val="000000" w:themeColor="text1"/>
                <w:sz w:val="20"/>
                <w:szCs w:val="20"/>
                <w:cs/>
              </w:rPr>
            </w:pPr>
          </w:p>
        </w:tc>
        <w:tc>
          <w:tcPr>
            <w:tcW w:w="468" w:type="pct"/>
            <w:tcBorders>
              <w:top w:val="single" w:sz="4" w:space="0" w:color="auto"/>
            </w:tcBorders>
          </w:tcPr>
          <w:p w14:paraId="73BE26A8" w14:textId="77777777" w:rsidR="00FC51F3" w:rsidRPr="007D5D3F" w:rsidRDefault="00FC51F3" w:rsidP="00FC51F3">
            <w:pPr>
              <w:tabs>
                <w:tab w:val="left" w:pos="701"/>
              </w:tabs>
              <w:ind w:left="-101" w:right="-72"/>
              <w:jc w:val="right"/>
              <w:rPr>
                <w:rFonts w:asciiTheme="minorBidi" w:hAnsiTheme="minorBidi" w:cstheme="minorBidi"/>
                <w:color w:val="000000" w:themeColor="text1"/>
                <w:sz w:val="20"/>
                <w:szCs w:val="20"/>
                <w:cs/>
              </w:rPr>
            </w:pPr>
          </w:p>
        </w:tc>
        <w:tc>
          <w:tcPr>
            <w:tcW w:w="468" w:type="pct"/>
            <w:tcBorders>
              <w:top w:val="single" w:sz="4" w:space="0" w:color="auto"/>
            </w:tcBorders>
          </w:tcPr>
          <w:p w14:paraId="60DE026D" w14:textId="77777777" w:rsidR="00FC51F3" w:rsidRPr="007D5D3F" w:rsidRDefault="00FC51F3" w:rsidP="00FC51F3">
            <w:pPr>
              <w:tabs>
                <w:tab w:val="left" w:pos="701"/>
              </w:tabs>
              <w:ind w:left="-101" w:right="-72"/>
              <w:jc w:val="right"/>
              <w:rPr>
                <w:rFonts w:asciiTheme="minorBidi" w:hAnsiTheme="minorBidi" w:cstheme="minorBidi"/>
                <w:color w:val="000000" w:themeColor="text1"/>
                <w:sz w:val="20"/>
                <w:szCs w:val="20"/>
                <w:cs/>
              </w:rPr>
            </w:pPr>
          </w:p>
        </w:tc>
        <w:tc>
          <w:tcPr>
            <w:tcW w:w="468" w:type="pct"/>
            <w:tcBorders>
              <w:top w:val="single" w:sz="4" w:space="0" w:color="auto"/>
            </w:tcBorders>
          </w:tcPr>
          <w:p w14:paraId="400FF221" w14:textId="77777777" w:rsidR="00FC51F3" w:rsidRPr="007D5D3F" w:rsidRDefault="00FC51F3" w:rsidP="00FC51F3">
            <w:pPr>
              <w:tabs>
                <w:tab w:val="left" w:pos="701"/>
              </w:tabs>
              <w:ind w:left="-101" w:right="-72"/>
              <w:jc w:val="right"/>
              <w:rPr>
                <w:rFonts w:asciiTheme="minorBidi" w:hAnsiTheme="minorBidi" w:cstheme="minorBidi"/>
                <w:color w:val="000000" w:themeColor="text1"/>
                <w:sz w:val="20"/>
                <w:szCs w:val="20"/>
                <w:cs/>
              </w:rPr>
            </w:pPr>
          </w:p>
        </w:tc>
        <w:tc>
          <w:tcPr>
            <w:tcW w:w="468" w:type="pct"/>
            <w:tcBorders>
              <w:top w:val="single" w:sz="4" w:space="0" w:color="auto"/>
            </w:tcBorders>
          </w:tcPr>
          <w:p w14:paraId="2AC0A24F" w14:textId="77777777" w:rsidR="00FC51F3" w:rsidRPr="007D5D3F" w:rsidRDefault="00FC51F3" w:rsidP="00FC51F3">
            <w:pPr>
              <w:tabs>
                <w:tab w:val="left" w:pos="701"/>
              </w:tabs>
              <w:ind w:left="-101" w:right="-72"/>
              <w:jc w:val="right"/>
              <w:rPr>
                <w:rFonts w:asciiTheme="minorBidi" w:hAnsiTheme="minorBidi" w:cstheme="minorBidi"/>
                <w:color w:val="000000" w:themeColor="text1"/>
                <w:sz w:val="20"/>
                <w:szCs w:val="20"/>
                <w:cs/>
              </w:rPr>
            </w:pPr>
          </w:p>
        </w:tc>
        <w:tc>
          <w:tcPr>
            <w:tcW w:w="468" w:type="pct"/>
            <w:tcBorders>
              <w:top w:val="single" w:sz="4" w:space="0" w:color="auto"/>
            </w:tcBorders>
          </w:tcPr>
          <w:p w14:paraId="3B1F89F0" w14:textId="77777777" w:rsidR="00FC51F3" w:rsidRPr="007D5D3F" w:rsidRDefault="00FC51F3" w:rsidP="00FC51F3">
            <w:pPr>
              <w:tabs>
                <w:tab w:val="left" w:pos="701"/>
              </w:tabs>
              <w:ind w:left="-101" w:right="-72"/>
              <w:jc w:val="right"/>
              <w:rPr>
                <w:rFonts w:asciiTheme="minorBidi" w:hAnsiTheme="minorBidi" w:cstheme="minorBidi"/>
                <w:color w:val="000000" w:themeColor="text1"/>
                <w:sz w:val="20"/>
                <w:szCs w:val="20"/>
                <w:cs/>
              </w:rPr>
            </w:pPr>
          </w:p>
        </w:tc>
        <w:tc>
          <w:tcPr>
            <w:tcW w:w="468" w:type="pct"/>
            <w:tcBorders>
              <w:top w:val="single" w:sz="4" w:space="0" w:color="auto"/>
            </w:tcBorders>
          </w:tcPr>
          <w:p w14:paraId="43FBA2D7" w14:textId="77777777" w:rsidR="00FC51F3" w:rsidRPr="007D5D3F" w:rsidRDefault="00FC51F3" w:rsidP="00FC51F3">
            <w:pPr>
              <w:tabs>
                <w:tab w:val="left" w:pos="701"/>
              </w:tabs>
              <w:ind w:left="-101" w:right="-72"/>
              <w:jc w:val="right"/>
              <w:rPr>
                <w:rFonts w:asciiTheme="minorBidi" w:hAnsiTheme="minorBidi" w:cstheme="minorBidi"/>
                <w:color w:val="000000" w:themeColor="text1"/>
                <w:sz w:val="20"/>
                <w:szCs w:val="20"/>
                <w:cs/>
              </w:rPr>
            </w:pPr>
          </w:p>
        </w:tc>
        <w:tc>
          <w:tcPr>
            <w:tcW w:w="468" w:type="pct"/>
            <w:tcBorders>
              <w:top w:val="single" w:sz="4" w:space="0" w:color="auto"/>
            </w:tcBorders>
          </w:tcPr>
          <w:p w14:paraId="27A2E61A" w14:textId="77777777" w:rsidR="00FC51F3" w:rsidRPr="007D5D3F" w:rsidRDefault="00FC51F3" w:rsidP="00FC51F3">
            <w:pPr>
              <w:tabs>
                <w:tab w:val="left" w:pos="701"/>
              </w:tabs>
              <w:ind w:left="-101" w:right="-72"/>
              <w:jc w:val="right"/>
              <w:rPr>
                <w:rFonts w:asciiTheme="minorBidi" w:hAnsiTheme="minorBidi" w:cstheme="minorBidi"/>
                <w:color w:val="000000" w:themeColor="text1"/>
                <w:sz w:val="20"/>
                <w:szCs w:val="20"/>
                <w:cs/>
              </w:rPr>
            </w:pPr>
          </w:p>
        </w:tc>
        <w:tc>
          <w:tcPr>
            <w:tcW w:w="487" w:type="pct"/>
            <w:tcBorders>
              <w:top w:val="single" w:sz="4" w:space="0" w:color="auto"/>
            </w:tcBorders>
          </w:tcPr>
          <w:p w14:paraId="2F623EAD" w14:textId="77777777" w:rsidR="00FC51F3" w:rsidRPr="007D5D3F" w:rsidRDefault="00FC51F3" w:rsidP="00FC51F3">
            <w:pPr>
              <w:tabs>
                <w:tab w:val="left" w:pos="701"/>
              </w:tabs>
              <w:ind w:left="-101" w:right="-72"/>
              <w:jc w:val="right"/>
              <w:rPr>
                <w:rFonts w:asciiTheme="minorBidi" w:hAnsiTheme="minorBidi" w:cstheme="minorBidi"/>
                <w:color w:val="000000" w:themeColor="text1"/>
                <w:sz w:val="20"/>
                <w:szCs w:val="20"/>
                <w:cs/>
              </w:rPr>
            </w:pPr>
          </w:p>
        </w:tc>
      </w:tr>
      <w:tr w:rsidR="00F638EB" w:rsidRPr="007D5D3F" w14:paraId="554F95D5" w14:textId="77777777" w:rsidTr="00F638EB">
        <w:trPr>
          <w:trHeight w:hRule="exact" w:val="216"/>
        </w:trPr>
        <w:tc>
          <w:tcPr>
            <w:tcW w:w="1236" w:type="pct"/>
            <w:vAlign w:val="bottom"/>
          </w:tcPr>
          <w:p w14:paraId="3F8C1502" w14:textId="3CD908F2" w:rsidR="006F7A01" w:rsidRPr="007D5D3F" w:rsidRDefault="006F7A01" w:rsidP="006F7A01">
            <w:pPr>
              <w:tabs>
                <w:tab w:val="left" w:pos="701"/>
              </w:tabs>
              <w:ind w:left="-101" w:right="-72"/>
              <w:rPr>
                <w:rFonts w:asciiTheme="minorBidi" w:hAnsiTheme="minorBidi" w:cstheme="minorBidi"/>
                <w:color w:val="000000" w:themeColor="text1"/>
                <w:sz w:val="20"/>
                <w:szCs w:val="20"/>
                <w:cs/>
              </w:rPr>
            </w:pPr>
            <w:proofErr w:type="spellStart"/>
            <w:r w:rsidRPr="007D5D3F">
              <w:rPr>
                <w:rFonts w:asciiTheme="minorBidi" w:hAnsiTheme="minorBidi" w:cstheme="minorBidi"/>
                <w:color w:val="000000" w:themeColor="text1"/>
                <w:sz w:val="20"/>
                <w:szCs w:val="20"/>
                <w:cs/>
              </w:rPr>
              <w:t>Revenues</w:t>
            </w:r>
            <w:proofErr w:type="spellEnd"/>
            <w:r w:rsidRPr="007D5D3F">
              <w:rPr>
                <w:rFonts w:asciiTheme="minorBidi" w:hAnsiTheme="minorBidi" w:cstheme="minorBidi"/>
                <w:color w:val="000000" w:themeColor="text1"/>
                <w:sz w:val="20"/>
                <w:szCs w:val="20"/>
                <w:cs/>
              </w:rPr>
              <w:t xml:space="preserve"> </w:t>
            </w:r>
            <w:r w:rsidRPr="007D5D3F">
              <w:rPr>
                <w:rFonts w:asciiTheme="minorBidi" w:hAnsiTheme="minorBidi" w:cstheme="minorBidi"/>
                <w:color w:val="000000" w:themeColor="text1"/>
                <w:sz w:val="20"/>
                <w:szCs w:val="20"/>
                <w:lang w:val="en-GB"/>
              </w:rPr>
              <w:t xml:space="preserve">- </w:t>
            </w:r>
            <w:r w:rsidRPr="007D5D3F">
              <w:rPr>
                <w:rFonts w:asciiTheme="minorBidi" w:hAnsiTheme="minorBidi" w:cstheme="minorBidi"/>
                <w:color w:val="000000" w:themeColor="text1"/>
                <w:sz w:val="20"/>
                <w:szCs w:val="20"/>
                <w:cs/>
              </w:rPr>
              <w:t xml:space="preserve">Third </w:t>
            </w:r>
            <w:proofErr w:type="spellStart"/>
            <w:r w:rsidRPr="007D5D3F">
              <w:rPr>
                <w:rFonts w:asciiTheme="minorBidi" w:hAnsiTheme="minorBidi" w:cstheme="minorBidi"/>
                <w:color w:val="000000" w:themeColor="text1"/>
                <w:sz w:val="20"/>
                <w:szCs w:val="20"/>
                <w:cs/>
              </w:rPr>
              <w:t>parties</w:t>
            </w:r>
            <w:proofErr w:type="spellEnd"/>
          </w:p>
        </w:tc>
        <w:tc>
          <w:tcPr>
            <w:tcW w:w="468" w:type="pct"/>
            <w:vAlign w:val="bottom"/>
          </w:tcPr>
          <w:p w14:paraId="6A51ED67" w14:textId="77777777" w:rsidR="006F7A01" w:rsidRPr="007D5D3F" w:rsidRDefault="00133975" w:rsidP="006F7A01">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206</w:t>
            </w:r>
          </w:p>
          <w:p w14:paraId="7C0EB17F" w14:textId="0E017179" w:rsidR="00133975" w:rsidRPr="007D5D3F" w:rsidRDefault="00133975" w:rsidP="006F7A01">
            <w:pPr>
              <w:tabs>
                <w:tab w:val="decimal" w:pos="720"/>
                <w:tab w:val="decimal" w:pos="810"/>
              </w:tabs>
              <w:ind w:right="-72"/>
              <w:jc w:val="right"/>
              <w:outlineLvl w:val="0"/>
              <w:rPr>
                <w:rFonts w:asciiTheme="minorBidi" w:hAnsiTheme="minorBidi" w:cstheme="minorBidi"/>
                <w:color w:val="000000" w:themeColor="text1"/>
                <w:sz w:val="20"/>
                <w:szCs w:val="20"/>
                <w:lang w:val="en-GB"/>
              </w:rPr>
            </w:pPr>
          </w:p>
        </w:tc>
        <w:tc>
          <w:tcPr>
            <w:tcW w:w="468" w:type="pct"/>
            <w:vAlign w:val="bottom"/>
          </w:tcPr>
          <w:p w14:paraId="5ABC4D78" w14:textId="33F58DB1" w:rsidR="006F7A01" w:rsidRPr="007D5D3F" w:rsidRDefault="00B0258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792</w:t>
            </w:r>
          </w:p>
        </w:tc>
        <w:tc>
          <w:tcPr>
            <w:tcW w:w="468" w:type="pct"/>
            <w:tcBorders>
              <w:top w:val="nil"/>
              <w:left w:val="nil"/>
              <w:right w:val="nil"/>
            </w:tcBorders>
            <w:vAlign w:val="bottom"/>
          </w:tcPr>
          <w:p w14:paraId="04F4EA03" w14:textId="0A046F47" w:rsidR="006F7A01" w:rsidRPr="007D5D3F" w:rsidRDefault="00684C8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420</w:t>
            </w:r>
          </w:p>
        </w:tc>
        <w:tc>
          <w:tcPr>
            <w:tcW w:w="468" w:type="pct"/>
            <w:tcBorders>
              <w:top w:val="nil"/>
              <w:left w:val="nil"/>
              <w:right w:val="nil"/>
            </w:tcBorders>
            <w:vAlign w:val="bottom"/>
          </w:tcPr>
          <w:p w14:paraId="476C4663" w14:textId="6CD2C4E9" w:rsidR="006F7A01" w:rsidRPr="007D5D3F" w:rsidRDefault="00C54BD2" w:rsidP="006F7A01">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1FD5181D" w14:textId="78F9EB6A" w:rsidR="006F7A01" w:rsidRPr="007D5D3F" w:rsidRDefault="00D2694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47</w:t>
            </w:r>
          </w:p>
        </w:tc>
        <w:tc>
          <w:tcPr>
            <w:tcW w:w="468" w:type="pct"/>
            <w:tcBorders>
              <w:top w:val="nil"/>
              <w:left w:val="nil"/>
              <w:right w:val="nil"/>
            </w:tcBorders>
            <w:vAlign w:val="bottom"/>
          </w:tcPr>
          <w:p w14:paraId="4D0AC356" w14:textId="5AAE2DA1" w:rsidR="006F7A01" w:rsidRPr="007D5D3F" w:rsidRDefault="009A65B8"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14</w:t>
            </w:r>
          </w:p>
        </w:tc>
        <w:tc>
          <w:tcPr>
            <w:tcW w:w="468" w:type="pct"/>
            <w:tcBorders>
              <w:top w:val="nil"/>
              <w:left w:val="nil"/>
              <w:right w:val="nil"/>
            </w:tcBorders>
            <w:vAlign w:val="bottom"/>
          </w:tcPr>
          <w:p w14:paraId="30F499ED" w14:textId="3CCE9CE4" w:rsidR="006F7A01" w:rsidRPr="007D5D3F" w:rsidRDefault="00CE692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87" w:type="pct"/>
            <w:tcBorders>
              <w:top w:val="nil"/>
              <w:left w:val="nil"/>
              <w:right w:val="nil"/>
            </w:tcBorders>
            <w:vAlign w:val="bottom"/>
          </w:tcPr>
          <w:p w14:paraId="32C1F137" w14:textId="1D6FD35B" w:rsidR="006F7A01" w:rsidRPr="007D5D3F" w:rsidRDefault="00C14C35" w:rsidP="006F7A01">
            <w:pPr>
              <w:tabs>
                <w:tab w:val="decimal" w:pos="720"/>
                <w:tab w:val="decimal" w:pos="810"/>
              </w:tabs>
              <w:ind w:right="-72"/>
              <w:jc w:val="right"/>
              <w:outlineLvl w:val="0"/>
              <w:rPr>
                <w:rFonts w:asciiTheme="minorBidi" w:hAnsiTheme="minorBidi" w:cstheme="minorBidi"/>
                <w:color w:val="000000" w:themeColor="text1"/>
                <w:sz w:val="20"/>
                <w:szCs w:val="20"/>
                <w:lang w:val="en-US"/>
              </w:rPr>
            </w:pPr>
            <w:r w:rsidRPr="007D5D3F">
              <w:rPr>
                <w:rFonts w:asciiTheme="minorBidi" w:hAnsiTheme="minorBidi" w:cstheme="minorBidi"/>
                <w:color w:val="000000" w:themeColor="text1"/>
                <w:sz w:val="20"/>
                <w:szCs w:val="20"/>
                <w:lang w:val="en-GB"/>
              </w:rPr>
              <w:t>1,479</w:t>
            </w:r>
          </w:p>
        </w:tc>
      </w:tr>
      <w:tr w:rsidR="00F638EB" w:rsidRPr="007D5D3F" w14:paraId="137281C6" w14:textId="77777777" w:rsidTr="00F638EB">
        <w:trPr>
          <w:trHeight w:hRule="exact" w:val="216"/>
        </w:trPr>
        <w:tc>
          <w:tcPr>
            <w:tcW w:w="1236" w:type="pct"/>
            <w:vAlign w:val="bottom"/>
          </w:tcPr>
          <w:p w14:paraId="6EC09A3E" w14:textId="79EFCCED" w:rsidR="006F7A01" w:rsidRPr="007D5D3F" w:rsidRDefault="006F7A01" w:rsidP="006F7A01">
            <w:pPr>
              <w:tabs>
                <w:tab w:val="left" w:pos="701"/>
              </w:tabs>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 xml:space="preserve">                 - Related parties   </w:t>
            </w:r>
          </w:p>
        </w:tc>
        <w:tc>
          <w:tcPr>
            <w:tcW w:w="468" w:type="pct"/>
            <w:vAlign w:val="bottom"/>
          </w:tcPr>
          <w:p w14:paraId="17737B8F" w14:textId="77777777" w:rsidR="006F7A01" w:rsidRPr="007D5D3F" w:rsidRDefault="0019196B" w:rsidP="006F7A01">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3,782</w:t>
            </w:r>
          </w:p>
          <w:p w14:paraId="6DEA2CC3" w14:textId="6E8B6A13" w:rsidR="0019196B" w:rsidRPr="007D5D3F" w:rsidRDefault="0019196B" w:rsidP="006F7A01">
            <w:pPr>
              <w:tabs>
                <w:tab w:val="decimal" w:pos="720"/>
                <w:tab w:val="decimal" w:pos="810"/>
              </w:tabs>
              <w:ind w:right="-72"/>
              <w:jc w:val="right"/>
              <w:outlineLvl w:val="0"/>
              <w:rPr>
                <w:rFonts w:asciiTheme="minorBidi" w:hAnsiTheme="minorBidi" w:cstheme="minorBidi"/>
                <w:color w:val="000000" w:themeColor="text1"/>
                <w:sz w:val="20"/>
                <w:szCs w:val="20"/>
                <w:lang w:val="en-GB"/>
              </w:rPr>
            </w:pPr>
          </w:p>
        </w:tc>
        <w:tc>
          <w:tcPr>
            <w:tcW w:w="468" w:type="pct"/>
            <w:vAlign w:val="bottom"/>
          </w:tcPr>
          <w:p w14:paraId="4BC438F0" w14:textId="52D7CEFF" w:rsidR="006F7A01" w:rsidRPr="007D5D3F" w:rsidRDefault="001047E4" w:rsidP="006F7A01">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800</w:t>
            </w:r>
          </w:p>
        </w:tc>
        <w:tc>
          <w:tcPr>
            <w:tcW w:w="468" w:type="pct"/>
            <w:tcBorders>
              <w:top w:val="nil"/>
              <w:left w:val="nil"/>
              <w:right w:val="nil"/>
            </w:tcBorders>
            <w:vAlign w:val="bottom"/>
          </w:tcPr>
          <w:p w14:paraId="41C93205" w14:textId="71078EF5" w:rsidR="006F7A01" w:rsidRPr="007D5D3F" w:rsidRDefault="00684C8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369</w:t>
            </w:r>
          </w:p>
        </w:tc>
        <w:tc>
          <w:tcPr>
            <w:tcW w:w="468" w:type="pct"/>
            <w:tcBorders>
              <w:top w:val="nil"/>
              <w:left w:val="nil"/>
              <w:right w:val="nil"/>
            </w:tcBorders>
            <w:vAlign w:val="bottom"/>
          </w:tcPr>
          <w:p w14:paraId="77B31911" w14:textId="5779852E" w:rsidR="006F7A01" w:rsidRPr="007D5D3F" w:rsidRDefault="00C54BD2" w:rsidP="006F7A01">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176</w:t>
            </w:r>
          </w:p>
        </w:tc>
        <w:tc>
          <w:tcPr>
            <w:tcW w:w="468" w:type="pct"/>
            <w:tcBorders>
              <w:top w:val="nil"/>
              <w:left w:val="nil"/>
              <w:right w:val="nil"/>
            </w:tcBorders>
            <w:vAlign w:val="bottom"/>
          </w:tcPr>
          <w:p w14:paraId="2CD592B2" w14:textId="10FF429D" w:rsidR="006F7A01" w:rsidRPr="007D5D3F" w:rsidRDefault="00D2694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18697156" w14:textId="7B527710" w:rsidR="006F7A01" w:rsidRPr="007D5D3F" w:rsidRDefault="009A65B8" w:rsidP="006F7A01">
            <w:pPr>
              <w:tabs>
                <w:tab w:val="decimal" w:pos="720"/>
                <w:tab w:val="decimal" w:pos="810"/>
              </w:tabs>
              <w:ind w:right="-72"/>
              <w:jc w:val="right"/>
              <w:outlineLvl w:val="0"/>
              <w:rPr>
                <w:rFonts w:asciiTheme="minorBidi" w:hAnsiTheme="minorBidi" w:cstheme="minorBidi"/>
                <w:color w:val="000000" w:themeColor="text1"/>
                <w:sz w:val="20"/>
                <w:szCs w:val="20"/>
                <w:cs/>
                <w:lang w:val="en-US"/>
              </w:rPr>
            </w:pPr>
            <w:r w:rsidRPr="007D5D3F">
              <w:rPr>
                <w:rFonts w:asciiTheme="minorBidi" w:hAnsiTheme="minorBidi" w:cstheme="minorBidi"/>
                <w:color w:val="000000" w:themeColor="text1"/>
                <w:sz w:val="20"/>
                <w:szCs w:val="20"/>
                <w:lang w:val="en-GB"/>
              </w:rPr>
              <w:t>28</w:t>
            </w:r>
          </w:p>
        </w:tc>
        <w:tc>
          <w:tcPr>
            <w:tcW w:w="468" w:type="pct"/>
            <w:tcBorders>
              <w:top w:val="nil"/>
              <w:left w:val="nil"/>
              <w:right w:val="nil"/>
            </w:tcBorders>
            <w:vAlign w:val="bottom"/>
          </w:tcPr>
          <w:p w14:paraId="202DAC56" w14:textId="01A8D676" w:rsidR="006F7A01" w:rsidRPr="007D5D3F" w:rsidRDefault="00CE692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(261)</w:t>
            </w:r>
          </w:p>
        </w:tc>
        <w:tc>
          <w:tcPr>
            <w:tcW w:w="487" w:type="pct"/>
            <w:tcBorders>
              <w:top w:val="nil"/>
              <w:left w:val="nil"/>
              <w:right w:val="nil"/>
            </w:tcBorders>
            <w:vAlign w:val="bottom"/>
          </w:tcPr>
          <w:p w14:paraId="13392CA5" w14:textId="4A68F35E" w:rsidR="006F7A01" w:rsidRPr="007D5D3F" w:rsidRDefault="00C14C35" w:rsidP="006F7A01">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4,894</w:t>
            </w:r>
          </w:p>
        </w:tc>
      </w:tr>
      <w:tr w:rsidR="00F638EB" w:rsidRPr="007D5D3F" w14:paraId="39D9EE0F" w14:textId="77777777" w:rsidTr="00F638EB">
        <w:trPr>
          <w:trHeight w:hRule="exact" w:val="216"/>
        </w:trPr>
        <w:tc>
          <w:tcPr>
            <w:tcW w:w="1236" w:type="pct"/>
            <w:vAlign w:val="bottom"/>
          </w:tcPr>
          <w:p w14:paraId="14DE0669" w14:textId="655DF996" w:rsidR="006F7A01" w:rsidRPr="007D5D3F" w:rsidRDefault="006F7A01" w:rsidP="006F7A01">
            <w:pPr>
              <w:tabs>
                <w:tab w:val="left" w:pos="701"/>
              </w:tabs>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Other income</w:t>
            </w:r>
          </w:p>
        </w:tc>
        <w:tc>
          <w:tcPr>
            <w:tcW w:w="468" w:type="pct"/>
            <w:vAlign w:val="bottom"/>
          </w:tcPr>
          <w:p w14:paraId="24A8ABC9" w14:textId="7B870D5D" w:rsidR="006F7A01" w:rsidRPr="007D5D3F" w:rsidRDefault="0019196B" w:rsidP="006F7A01">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48</w:t>
            </w:r>
          </w:p>
        </w:tc>
        <w:tc>
          <w:tcPr>
            <w:tcW w:w="468" w:type="pct"/>
            <w:vAlign w:val="bottom"/>
          </w:tcPr>
          <w:p w14:paraId="75D2F5FD" w14:textId="3EE1340E" w:rsidR="006F7A01" w:rsidRPr="007D5D3F" w:rsidRDefault="001047E4" w:rsidP="006F7A01">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1</w:t>
            </w:r>
          </w:p>
        </w:tc>
        <w:tc>
          <w:tcPr>
            <w:tcW w:w="468" w:type="pct"/>
            <w:tcBorders>
              <w:top w:val="nil"/>
              <w:left w:val="nil"/>
              <w:right w:val="nil"/>
            </w:tcBorders>
            <w:vAlign w:val="bottom"/>
          </w:tcPr>
          <w:p w14:paraId="3933DF0D" w14:textId="29AE987A" w:rsidR="006F7A01" w:rsidRPr="007D5D3F" w:rsidRDefault="00684C8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5</w:t>
            </w:r>
          </w:p>
        </w:tc>
        <w:tc>
          <w:tcPr>
            <w:tcW w:w="468" w:type="pct"/>
            <w:tcBorders>
              <w:top w:val="nil"/>
              <w:left w:val="nil"/>
              <w:right w:val="nil"/>
            </w:tcBorders>
            <w:vAlign w:val="bottom"/>
          </w:tcPr>
          <w:p w14:paraId="7254DE4D" w14:textId="365FD3BD" w:rsidR="006F7A01" w:rsidRPr="007D5D3F" w:rsidRDefault="00C54BD2" w:rsidP="006F7A01">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16</w:t>
            </w:r>
          </w:p>
        </w:tc>
        <w:tc>
          <w:tcPr>
            <w:tcW w:w="468" w:type="pct"/>
            <w:tcBorders>
              <w:top w:val="nil"/>
              <w:left w:val="nil"/>
              <w:right w:val="nil"/>
            </w:tcBorders>
            <w:vAlign w:val="bottom"/>
          </w:tcPr>
          <w:p w14:paraId="3CE11A5F" w14:textId="2BAB40A7" w:rsidR="006F7A01" w:rsidRPr="007D5D3F" w:rsidRDefault="00D2694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22BD85A8" w14:textId="0F431AB2" w:rsidR="006F7A01" w:rsidRPr="007D5D3F" w:rsidRDefault="009A65B8"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1,058</w:t>
            </w:r>
          </w:p>
        </w:tc>
        <w:tc>
          <w:tcPr>
            <w:tcW w:w="468" w:type="pct"/>
            <w:tcBorders>
              <w:top w:val="nil"/>
              <w:left w:val="nil"/>
              <w:right w:val="nil"/>
            </w:tcBorders>
            <w:vAlign w:val="bottom"/>
          </w:tcPr>
          <w:p w14:paraId="5BBD3B06" w14:textId="77446C8A" w:rsidR="006F7A01" w:rsidRPr="007D5D3F" w:rsidRDefault="00CE692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(1,023)</w:t>
            </w:r>
          </w:p>
        </w:tc>
        <w:tc>
          <w:tcPr>
            <w:tcW w:w="487" w:type="pct"/>
            <w:tcBorders>
              <w:top w:val="nil"/>
              <w:left w:val="nil"/>
              <w:right w:val="nil"/>
            </w:tcBorders>
            <w:vAlign w:val="bottom"/>
          </w:tcPr>
          <w:p w14:paraId="058E297A" w14:textId="169E4414" w:rsidR="006F7A01" w:rsidRPr="007D5D3F" w:rsidRDefault="00C14C35" w:rsidP="006F7A01">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105</w:t>
            </w:r>
          </w:p>
        </w:tc>
      </w:tr>
      <w:tr w:rsidR="00F638EB" w:rsidRPr="007D5D3F" w14:paraId="435024CA" w14:textId="77777777" w:rsidTr="00F638EB">
        <w:trPr>
          <w:trHeight w:hRule="exact" w:val="216"/>
        </w:trPr>
        <w:tc>
          <w:tcPr>
            <w:tcW w:w="1236" w:type="pct"/>
            <w:vAlign w:val="bottom"/>
          </w:tcPr>
          <w:p w14:paraId="68C99CD4" w14:textId="77777777" w:rsidR="006F7A01" w:rsidRPr="007D5D3F" w:rsidRDefault="006F7A01" w:rsidP="006F7A01">
            <w:pPr>
              <w:tabs>
                <w:tab w:val="left" w:pos="701"/>
              </w:tabs>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Interest income</w:t>
            </w:r>
          </w:p>
        </w:tc>
        <w:tc>
          <w:tcPr>
            <w:tcW w:w="468" w:type="pct"/>
            <w:tcBorders>
              <w:top w:val="nil"/>
              <w:left w:val="nil"/>
              <w:bottom w:val="single" w:sz="4" w:space="0" w:color="auto"/>
              <w:right w:val="nil"/>
            </w:tcBorders>
            <w:vAlign w:val="bottom"/>
          </w:tcPr>
          <w:p w14:paraId="199252CD" w14:textId="0718B009" w:rsidR="006F7A01" w:rsidRPr="007D5D3F" w:rsidRDefault="0019196B"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w:t>
            </w:r>
          </w:p>
        </w:tc>
        <w:tc>
          <w:tcPr>
            <w:tcW w:w="468" w:type="pct"/>
            <w:tcBorders>
              <w:top w:val="nil"/>
              <w:left w:val="nil"/>
              <w:bottom w:val="single" w:sz="4" w:space="0" w:color="auto"/>
              <w:right w:val="nil"/>
            </w:tcBorders>
            <w:vAlign w:val="bottom"/>
          </w:tcPr>
          <w:p w14:paraId="1D7F3786" w14:textId="52BB0F5B" w:rsidR="006F7A01" w:rsidRPr="007D5D3F" w:rsidRDefault="001047E4"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9</w:t>
            </w:r>
          </w:p>
        </w:tc>
        <w:tc>
          <w:tcPr>
            <w:tcW w:w="468" w:type="pct"/>
            <w:tcBorders>
              <w:top w:val="nil"/>
              <w:left w:val="nil"/>
              <w:bottom w:val="single" w:sz="4" w:space="0" w:color="auto"/>
              <w:right w:val="nil"/>
            </w:tcBorders>
            <w:vAlign w:val="bottom"/>
          </w:tcPr>
          <w:p w14:paraId="3481DA3C" w14:textId="079510EB" w:rsidR="006F7A01" w:rsidRPr="007D5D3F" w:rsidRDefault="00684C8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w:t>
            </w:r>
          </w:p>
        </w:tc>
        <w:tc>
          <w:tcPr>
            <w:tcW w:w="468" w:type="pct"/>
            <w:tcBorders>
              <w:top w:val="nil"/>
              <w:left w:val="nil"/>
              <w:bottom w:val="single" w:sz="4" w:space="0" w:color="auto"/>
              <w:right w:val="nil"/>
            </w:tcBorders>
            <w:vAlign w:val="bottom"/>
          </w:tcPr>
          <w:p w14:paraId="6EF5C9E8" w14:textId="7C0602E2" w:rsidR="006F7A01" w:rsidRPr="007D5D3F" w:rsidRDefault="00FC29C4"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12</w:t>
            </w:r>
          </w:p>
        </w:tc>
        <w:tc>
          <w:tcPr>
            <w:tcW w:w="468" w:type="pct"/>
            <w:tcBorders>
              <w:top w:val="nil"/>
              <w:left w:val="nil"/>
              <w:bottom w:val="single" w:sz="4" w:space="0" w:color="auto"/>
              <w:right w:val="nil"/>
            </w:tcBorders>
            <w:vAlign w:val="bottom"/>
          </w:tcPr>
          <w:p w14:paraId="664FB7F3" w14:textId="63DC024F" w:rsidR="006F7A01" w:rsidRPr="007D5D3F" w:rsidRDefault="00D2694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w:t>
            </w:r>
          </w:p>
        </w:tc>
        <w:tc>
          <w:tcPr>
            <w:tcW w:w="468" w:type="pct"/>
            <w:tcBorders>
              <w:top w:val="nil"/>
              <w:left w:val="nil"/>
              <w:bottom w:val="single" w:sz="4" w:space="0" w:color="auto"/>
              <w:right w:val="nil"/>
            </w:tcBorders>
            <w:vAlign w:val="bottom"/>
          </w:tcPr>
          <w:p w14:paraId="1B50CA0F" w14:textId="1B323C66" w:rsidR="006F7A01" w:rsidRPr="007D5D3F" w:rsidRDefault="009A65B8"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823</w:t>
            </w:r>
          </w:p>
        </w:tc>
        <w:tc>
          <w:tcPr>
            <w:tcW w:w="468" w:type="pct"/>
            <w:tcBorders>
              <w:top w:val="nil"/>
              <w:left w:val="nil"/>
              <w:bottom w:val="single" w:sz="4" w:space="0" w:color="auto"/>
              <w:right w:val="nil"/>
            </w:tcBorders>
            <w:vAlign w:val="bottom"/>
          </w:tcPr>
          <w:p w14:paraId="056460B1" w14:textId="4068C67B" w:rsidR="006F7A01" w:rsidRPr="007D5D3F" w:rsidRDefault="00D557F8"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(704)</w:t>
            </w:r>
          </w:p>
        </w:tc>
        <w:tc>
          <w:tcPr>
            <w:tcW w:w="487" w:type="pct"/>
            <w:tcBorders>
              <w:top w:val="nil"/>
              <w:left w:val="nil"/>
              <w:bottom w:val="single" w:sz="4" w:space="0" w:color="auto"/>
              <w:right w:val="nil"/>
            </w:tcBorders>
            <w:vAlign w:val="bottom"/>
          </w:tcPr>
          <w:p w14:paraId="76DE2576" w14:textId="4474C7C1" w:rsidR="006F7A01" w:rsidRPr="007D5D3F" w:rsidRDefault="00C14C3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144</w:t>
            </w:r>
          </w:p>
        </w:tc>
      </w:tr>
      <w:tr w:rsidR="00F638EB" w:rsidRPr="007D5D3F" w14:paraId="0EB38448" w14:textId="77777777" w:rsidTr="00F638EB">
        <w:trPr>
          <w:trHeight w:hRule="exact" w:val="216"/>
        </w:trPr>
        <w:tc>
          <w:tcPr>
            <w:tcW w:w="1236" w:type="pct"/>
            <w:vAlign w:val="bottom"/>
          </w:tcPr>
          <w:p w14:paraId="11D8C00E" w14:textId="0C836CAE" w:rsidR="006F7A01" w:rsidRPr="007D5D3F" w:rsidRDefault="006F7A01" w:rsidP="006F7A01">
            <w:pPr>
              <w:tabs>
                <w:tab w:val="left" w:pos="701"/>
              </w:tabs>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Total revenues</w:t>
            </w:r>
          </w:p>
        </w:tc>
        <w:tc>
          <w:tcPr>
            <w:tcW w:w="468" w:type="pct"/>
            <w:tcBorders>
              <w:top w:val="single" w:sz="4" w:space="0" w:color="auto"/>
              <w:left w:val="nil"/>
              <w:bottom w:val="single" w:sz="4" w:space="0" w:color="auto"/>
              <w:right w:val="nil"/>
            </w:tcBorders>
            <w:vAlign w:val="bottom"/>
          </w:tcPr>
          <w:p w14:paraId="434C84FE" w14:textId="5B0EEC69" w:rsidR="0019196B" w:rsidRPr="007D5D3F" w:rsidRDefault="0019196B" w:rsidP="006F7A01">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4,037</w:t>
            </w:r>
          </w:p>
        </w:tc>
        <w:tc>
          <w:tcPr>
            <w:tcW w:w="468" w:type="pct"/>
            <w:tcBorders>
              <w:top w:val="single" w:sz="4" w:space="0" w:color="auto"/>
              <w:left w:val="nil"/>
              <w:bottom w:val="single" w:sz="4" w:space="0" w:color="auto"/>
              <w:right w:val="nil"/>
            </w:tcBorders>
            <w:vAlign w:val="bottom"/>
          </w:tcPr>
          <w:p w14:paraId="6996EF0B" w14:textId="4AB20CB8" w:rsidR="006F7A01" w:rsidRPr="007D5D3F" w:rsidRDefault="001047E4"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1,602</w:t>
            </w:r>
          </w:p>
        </w:tc>
        <w:tc>
          <w:tcPr>
            <w:tcW w:w="468" w:type="pct"/>
            <w:tcBorders>
              <w:top w:val="single" w:sz="4" w:space="0" w:color="auto"/>
              <w:left w:val="nil"/>
              <w:bottom w:val="single" w:sz="4" w:space="0" w:color="auto"/>
              <w:right w:val="nil"/>
            </w:tcBorders>
            <w:vAlign w:val="bottom"/>
          </w:tcPr>
          <w:p w14:paraId="5E5D72FA" w14:textId="4CCE3427" w:rsidR="006F7A01" w:rsidRPr="007D5D3F" w:rsidRDefault="00684C8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796</w:t>
            </w:r>
          </w:p>
        </w:tc>
        <w:tc>
          <w:tcPr>
            <w:tcW w:w="468" w:type="pct"/>
            <w:tcBorders>
              <w:top w:val="single" w:sz="4" w:space="0" w:color="auto"/>
              <w:left w:val="nil"/>
              <w:bottom w:val="single" w:sz="4" w:space="0" w:color="auto"/>
              <w:right w:val="nil"/>
            </w:tcBorders>
            <w:vAlign w:val="bottom"/>
          </w:tcPr>
          <w:p w14:paraId="6BFB70C4" w14:textId="597EE326" w:rsidR="006F7A01" w:rsidRPr="007D5D3F" w:rsidRDefault="009C3A70"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204</w:t>
            </w:r>
          </w:p>
        </w:tc>
        <w:tc>
          <w:tcPr>
            <w:tcW w:w="468" w:type="pct"/>
            <w:tcBorders>
              <w:top w:val="single" w:sz="4" w:space="0" w:color="auto"/>
              <w:left w:val="nil"/>
              <w:bottom w:val="single" w:sz="4" w:space="0" w:color="auto"/>
              <w:right w:val="nil"/>
            </w:tcBorders>
            <w:vAlign w:val="bottom"/>
          </w:tcPr>
          <w:p w14:paraId="2821F2B6" w14:textId="05D4AB20" w:rsidR="006F7A01" w:rsidRPr="007D5D3F" w:rsidRDefault="00D2694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48</w:t>
            </w:r>
          </w:p>
        </w:tc>
        <w:tc>
          <w:tcPr>
            <w:tcW w:w="468" w:type="pct"/>
            <w:tcBorders>
              <w:top w:val="single" w:sz="4" w:space="0" w:color="auto"/>
              <w:left w:val="nil"/>
              <w:bottom w:val="single" w:sz="4" w:space="0" w:color="auto"/>
              <w:right w:val="nil"/>
            </w:tcBorders>
            <w:vAlign w:val="bottom"/>
          </w:tcPr>
          <w:p w14:paraId="3968EBFC" w14:textId="1222F681" w:rsidR="006F7A01" w:rsidRPr="007D5D3F" w:rsidRDefault="009A65B8"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1,923</w:t>
            </w:r>
          </w:p>
        </w:tc>
        <w:tc>
          <w:tcPr>
            <w:tcW w:w="468" w:type="pct"/>
            <w:tcBorders>
              <w:top w:val="single" w:sz="4" w:space="0" w:color="auto"/>
              <w:bottom w:val="single" w:sz="4" w:space="0" w:color="auto"/>
            </w:tcBorders>
            <w:vAlign w:val="bottom"/>
          </w:tcPr>
          <w:p w14:paraId="09320169" w14:textId="3ED0071D" w:rsidR="006F7A01" w:rsidRPr="007D5D3F" w:rsidRDefault="00D557F8"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(1,988)</w:t>
            </w:r>
          </w:p>
        </w:tc>
        <w:tc>
          <w:tcPr>
            <w:tcW w:w="487" w:type="pct"/>
            <w:tcBorders>
              <w:top w:val="single" w:sz="4" w:space="0" w:color="auto"/>
              <w:bottom w:val="single" w:sz="4" w:space="0" w:color="auto"/>
            </w:tcBorders>
            <w:vAlign w:val="bottom"/>
          </w:tcPr>
          <w:p w14:paraId="5E6CCAF8" w14:textId="14761928" w:rsidR="006F7A01" w:rsidRPr="007D5D3F" w:rsidRDefault="00C14C3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6,622</w:t>
            </w:r>
          </w:p>
        </w:tc>
      </w:tr>
      <w:tr w:rsidR="00F638EB" w:rsidRPr="007D5D3F" w14:paraId="346469E0" w14:textId="77777777" w:rsidTr="00F638EB">
        <w:trPr>
          <w:trHeight w:hRule="exact" w:val="216"/>
        </w:trPr>
        <w:tc>
          <w:tcPr>
            <w:tcW w:w="1236" w:type="pct"/>
            <w:vAlign w:val="bottom"/>
          </w:tcPr>
          <w:p w14:paraId="402DEF3C" w14:textId="77777777" w:rsidR="006F7A01" w:rsidRPr="007D5D3F" w:rsidRDefault="006F7A01" w:rsidP="006F7A01">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Operating expenses</w:t>
            </w:r>
          </w:p>
        </w:tc>
        <w:tc>
          <w:tcPr>
            <w:tcW w:w="468" w:type="pct"/>
            <w:tcBorders>
              <w:top w:val="single" w:sz="4" w:space="0" w:color="auto"/>
              <w:left w:val="nil"/>
              <w:right w:val="nil"/>
            </w:tcBorders>
            <w:vAlign w:val="bottom"/>
          </w:tcPr>
          <w:p w14:paraId="53D8A1BB" w14:textId="77777777" w:rsidR="006F7A01" w:rsidRPr="007D5D3F" w:rsidRDefault="004D21CB" w:rsidP="006F7A01">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740</w:t>
            </w:r>
          </w:p>
          <w:p w14:paraId="3D3FAC5C" w14:textId="0780C75C" w:rsidR="004D21CB" w:rsidRPr="007D5D3F" w:rsidRDefault="004D21CB"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p>
        </w:tc>
        <w:tc>
          <w:tcPr>
            <w:tcW w:w="468" w:type="pct"/>
            <w:tcBorders>
              <w:top w:val="single" w:sz="4" w:space="0" w:color="auto"/>
            </w:tcBorders>
            <w:vAlign w:val="bottom"/>
          </w:tcPr>
          <w:p w14:paraId="4EC41DE9" w14:textId="48B8879C" w:rsidR="006F7A01" w:rsidRPr="007D5D3F" w:rsidRDefault="001047E4"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494</w:t>
            </w:r>
          </w:p>
        </w:tc>
        <w:tc>
          <w:tcPr>
            <w:tcW w:w="468" w:type="pct"/>
            <w:tcBorders>
              <w:top w:val="single" w:sz="4" w:space="0" w:color="auto"/>
              <w:left w:val="nil"/>
              <w:right w:val="nil"/>
            </w:tcBorders>
            <w:vAlign w:val="bottom"/>
          </w:tcPr>
          <w:p w14:paraId="54BC6157" w14:textId="310798BB" w:rsidR="006F7A01" w:rsidRPr="007D5D3F" w:rsidRDefault="00684C8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61</w:t>
            </w:r>
          </w:p>
        </w:tc>
        <w:tc>
          <w:tcPr>
            <w:tcW w:w="468" w:type="pct"/>
            <w:tcBorders>
              <w:top w:val="single" w:sz="4" w:space="0" w:color="auto"/>
              <w:left w:val="nil"/>
              <w:right w:val="nil"/>
            </w:tcBorders>
            <w:vAlign w:val="bottom"/>
          </w:tcPr>
          <w:p w14:paraId="3196A4C2" w14:textId="6C8BFFA8" w:rsidR="006F7A01" w:rsidRPr="007D5D3F" w:rsidRDefault="00354A09"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39</w:t>
            </w:r>
          </w:p>
        </w:tc>
        <w:tc>
          <w:tcPr>
            <w:tcW w:w="468" w:type="pct"/>
            <w:tcBorders>
              <w:top w:val="single" w:sz="4" w:space="0" w:color="auto"/>
              <w:left w:val="nil"/>
              <w:right w:val="nil"/>
            </w:tcBorders>
            <w:vAlign w:val="bottom"/>
          </w:tcPr>
          <w:p w14:paraId="7B3B65B6" w14:textId="4D292833" w:rsidR="006F7A01" w:rsidRPr="007D5D3F" w:rsidRDefault="00D2694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15</w:t>
            </w:r>
          </w:p>
        </w:tc>
        <w:tc>
          <w:tcPr>
            <w:tcW w:w="468" w:type="pct"/>
            <w:tcBorders>
              <w:top w:val="single" w:sz="4" w:space="0" w:color="auto"/>
              <w:left w:val="nil"/>
              <w:right w:val="nil"/>
            </w:tcBorders>
            <w:vAlign w:val="bottom"/>
          </w:tcPr>
          <w:p w14:paraId="30BA0302" w14:textId="6606A77A" w:rsidR="006F7A01" w:rsidRPr="007D5D3F" w:rsidRDefault="009A65B8"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56</w:t>
            </w:r>
          </w:p>
        </w:tc>
        <w:tc>
          <w:tcPr>
            <w:tcW w:w="468" w:type="pct"/>
            <w:tcBorders>
              <w:top w:val="single" w:sz="4" w:space="0" w:color="auto"/>
              <w:left w:val="nil"/>
              <w:right w:val="nil"/>
            </w:tcBorders>
            <w:vAlign w:val="bottom"/>
          </w:tcPr>
          <w:p w14:paraId="6B12425C" w14:textId="103CBEC6" w:rsidR="006F7A01" w:rsidRPr="007D5D3F" w:rsidRDefault="00D557F8"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(301)</w:t>
            </w:r>
          </w:p>
        </w:tc>
        <w:tc>
          <w:tcPr>
            <w:tcW w:w="487" w:type="pct"/>
            <w:tcBorders>
              <w:top w:val="single" w:sz="4" w:space="0" w:color="auto"/>
              <w:left w:val="nil"/>
              <w:right w:val="nil"/>
            </w:tcBorders>
            <w:vAlign w:val="bottom"/>
          </w:tcPr>
          <w:p w14:paraId="3688AD12" w14:textId="0DAFED7B" w:rsidR="006F7A01" w:rsidRPr="007D5D3F" w:rsidRDefault="00C14C3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1,104</w:t>
            </w:r>
          </w:p>
        </w:tc>
      </w:tr>
      <w:tr w:rsidR="00F638EB" w:rsidRPr="007D5D3F" w14:paraId="27683C6D" w14:textId="77777777" w:rsidTr="00F638EB">
        <w:trPr>
          <w:trHeight w:hRule="exact" w:val="216"/>
        </w:trPr>
        <w:tc>
          <w:tcPr>
            <w:tcW w:w="1236" w:type="pct"/>
            <w:vAlign w:val="bottom"/>
          </w:tcPr>
          <w:p w14:paraId="0B3E8427" w14:textId="77777777" w:rsidR="006F7A01" w:rsidRPr="007D5D3F" w:rsidRDefault="006F7A01" w:rsidP="006F7A01">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Exploration expenses</w:t>
            </w:r>
          </w:p>
        </w:tc>
        <w:tc>
          <w:tcPr>
            <w:tcW w:w="468" w:type="pct"/>
            <w:vAlign w:val="bottom"/>
          </w:tcPr>
          <w:p w14:paraId="78609478" w14:textId="70AE7FF5" w:rsidR="006F7A01" w:rsidRPr="007D5D3F" w:rsidRDefault="004D21CB"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35</w:t>
            </w:r>
          </w:p>
        </w:tc>
        <w:tc>
          <w:tcPr>
            <w:tcW w:w="468" w:type="pct"/>
            <w:vAlign w:val="bottom"/>
          </w:tcPr>
          <w:p w14:paraId="2C2CCAAA" w14:textId="53FF49AD" w:rsidR="006F7A01" w:rsidRPr="007D5D3F" w:rsidRDefault="00B24550"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w:t>
            </w:r>
          </w:p>
        </w:tc>
        <w:tc>
          <w:tcPr>
            <w:tcW w:w="468" w:type="pct"/>
            <w:tcBorders>
              <w:top w:val="nil"/>
              <w:left w:val="nil"/>
              <w:right w:val="nil"/>
            </w:tcBorders>
            <w:vAlign w:val="bottom"/>
          </w:tcPr>
          <w:p w14:paraId="4D679407" w14:textId="0A1C44AE" w:rsidR="006F7A01" w:rsidRPr="007D5D3F" w:rsidRDefault="00684C8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8</w:t>
            </w:r>
          </w:p>
        </w:tc>
        <w:tc>
          <w:tcPr>
            <w:tcW w:w="468" w:type="pct"/>
            <w:tcBorders>
              <w:top w:val="nil"/>
              <w:left w:val="nil"/>
              <w:right w:val="nil"/>
            </w:tcBorders>
            <w:vAlign w:val="bottom"/>
          </w:tcPr>
          <w:p w14:paraId="72A1F4BF" w14:textId="1FEABB50" w:rsidR="006F7A01" w:rsidRPr="007D5D3F" w:rsidRDefault="00354A09" w:rsidP="006F7A01">
            <w:pPr>
              <w:tabs>
                <w:tab w:val="decimal" w:pos="548"/>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w:t>
            </w:r>
          </w:p>
        </w:tc>
        <w:tc>
          <w:tcPr>
            <w:tcW w:w="468" w:type="pct"/>
            <w:tcBorders>
              <w:top w:val="nil"/>
              <w:left w:val="nil"/>
              <w:right w:val="nil"/>
            </w:tcBorders>
            <w:vAlign w:val="bottom"/>
          </w:tcPr>
          <w:p w14:paraId="4A373A4C" w14:textId="2EDD9F9B" w:rsidR="006F7A01" w:rsidRPr="007D5D3F" w:rsidRDefault="00D26946" w:rsidP="006F7A01">
            <w:pPr>
              <w:tabs>
                <w:tab w:val="decimal" w:pos="548"/>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39</w:t>
            </w:r>
          </w:p>
        </w:tc>
        <w:tc>
          <w:tcPr>
            <w:tcW w:w="468" w:type="pct"/>
            <w:tcBorders>
              <w:top w:val="nil"/>
              <w:left w:val="nil"/>
              <w:right w:val="nil"/>
            </w:tcBorders>
            <w:vAlign w:val="bottom"/>
          </w:tcPr>
          <w:p w14:paraId="43C459A4" w14:textId="6DCA94F7" w:rsidR="006F7A01" w:rsidRPr="007D5D3F" w:rsidRDefault="009A65B8" w:rsidP="006F7A01">
            <w:pPr>
              <w:tabs>
                <w:tab w:val="decimal" w:pos="548"/>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5EAFAEDC" w14:textId="0C89C87D" w:rsidR="006F7A01" w:rsidRPr="007D5D3F" w:rsidRDefault="00D557F8" w:rsidP="006F7A01">
            <w:pPr>
              <w:tabs>
                <w:tab w:val="decimal" w:pos="663"/>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87" w:type="pct"/>
            <w:tcBorders>
              <w:top w:val="nil"/>
              <w:left w:val="nil"/>
              <w:right w:val="nil"/>
            </w:tcBorders>
            <w:vAlign w:val="bottom"/>
          </w:tcPr>
          <w:p w14:paraId="14D4164D" w14:textId="3ABFDD26" w:rsidR="006F7A01" w:rsidRPr="007D5D3F" w:rsidRDefault="00C14C3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85</w:t>
            </w:r>
          </w:p>
        </w:tc>
      </w:tr>
      <w:tr w:rsidR="00F638EB" w:rsidRPr="007D5D3F" w14:paraId="72BF1E48" w14:textId="77777777" w:rsidTr="00F638EB">
        <w:trPr>
          <w:trHeight w:hRule="exact" w:val="216"/>
        </w:trPr>
        <w:tc>
          <w:tcPr>
            <w:tcW w:w="1236" w:type="pct"/>
            <w:vAlign w:val="bottom"/>
          </w:tcPr>
          <w:p w14:paraId="64E2DAC4" w14:textId="77777777" w:rsidR="006F7A01" w:rsidRPr="007D5D3F" w:rsidRDefault="006F7A01" w:rsidP="006F7A01">
            <w:pPr>
              <w:ind w:left="-101" w:right="-11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 xml:space="preserve">Administrative expenses </w:t>
            </w:r>
          </w:p>
        </w:tc>
        <w:tc>
          <w:tcPr>
            <w:tcW w:w="468" w:type="pct"/>
            <w:vAlign w:val="bottom"/>
          </w:tcPr>
          <w:p w14:paraId="6DEF81BE" w14:textId="646D802E" w:rsidR="006F7A01" w:rsidRPr="007D5D3F" w:rsidRDefault="009E525C"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87</w:t>
            </w:r>
          </w:p>
        </w:tc>
        <w:tc>
          <w:tcPr>
            <w:tcW w:w="468" w:type="pct"/>
            <w:vAlign w:val="bottom"/>
          </w:tcPr>
          <w:p w14:paraId="18514F7C" w14:textId="62C44039" w:rsidR="006F7A01" w:rsidRPr="007D5D3F" w:rsidRDefault="00B24550"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62</w:t>
            </w:r>
          </w:p>
        </w:tc>
        <w:tc>
          <w:tcPr>
            <w:tcW w:w="468" w:type="pct"/>
            <w:tcBorders>
              <w:top w:val="nil"/>
              <w:left w:val="nil"/>
              <w:right w:val="nil"/>
            </w:tcBorders>
            <w:vAlign w:val="bottom"/>
          </w:tcPr>
          <w:p w14:paraId="02630C76" w14:textId="1733D4B7" w:rsidR="006F7A01" w:rsidRPr="007D5D3F" w:rsidRDefault="00684C8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27</w:t>
            </w:r>
          </w:p>
        </w:tc>
        <w:tc>
          <w:tcPr>
            <w:tcW w:w="468" w:type="pct"/>
            <w:tcBorders>
              <w:top w:val="nil"/>
              <w:left w:val="nil"/>
              <w:right w:val="nil"/>
            </w:tcBorders>
            <w:vAlign w:val="bottom"/>
          </w:tcPr>
          <w:p w14:paraId="376DBA0C" w14:textId="5873674C" w:rsidR="006F7A01" w:rsidRPr="007D5D3F" w:rsidRDefault="00390BA2"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10</w:t>
            </w:r>
          </w:p>
        </w:tc>
        <w:tc>
          <w:tcPr>
            <w:tcW w:w="468" w:type="pct"/>
            <w:tcBorders>
              <w:top w:val="nil"/>
              <w:left w:val="nil"/>
              <w:right w:val="nil"/>
            </w:tcBorders>
            <w:vAlign w:val="bottom"/>
          </w:tcPr>
          <w:p w14:paraId="07872ACA" w14:textId="33830363" w:rsidR="006F7A01" w:rsidRPr="007D5D3F" w:rsidRDefault="00D2694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w:t>
            </w:r>
          </w:p>
        </w:tc>
        <w:tc>
          <w:tcPr>
            <w:tcW w:w="468" w:type="pct"/>
            <w:tcBorders>
              <w:top w:val="nil"/>
              <w:left w:val="nil"/>
              <w:right w:val="nil"/>
            </w:tcBorders>
            <w:vAlign w:val="bottom"/>
          </w:tcPr>
          <w:p w14:paraId="67814559" w14:textId="04C86926" w:rsidR="006F7A01" w:rsidRPr="007D5D3F" w:rsidRDefault="009A65B8"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463</w:t>
            </w:r>
          </w:p>
        </w:tc>
        <w:tc>
          <w:tcPr>
            <w:tcW w:w="468" w:type="pct"/>
            <w:tcBorders>
              <w:top w:val="nil"/>
              <w:left w:val="nil"/>
              <w:right w:val="nil"/>
            </w:tcBorders>
            <w:vAlign w:val="bottom"/>
          </w:tcPr>
          <w:p w14:paraId="654E497C" w14:textId="3B7A6DD8" w:rsidR="006F7A01" w:rsidRPr="007D5D3F" w:rsidRDefault="00D557F8"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(233)</w:t>
            </w:r>
          </w:p>
        </w:tc>
        <w:tc>
          <w:tcPr>
            <w:tcW w:w="487" w:type="pct"/>
            <w:tcBorders>
              <w:top w:val="nil"/>
              <w:left w:val="nil"/>
              <w:right w:val="nil"/>
            </w:tcBorders>
            <w:vAlign w:val="bottom"/>
          </w:tcPr>
          <w:p w14:paraId="0766184E" w14:textId="7EF4BE4E" w:rsidR="006F7A01" w:rsidRPr="007D5D3F" w:rsidRDefault="00C14C3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418</w:t>
            </w:r>
          </w:p>
        </w:tc>
      </w:tr>
      <w:tr w:rsidR="00F638EB" w:rsidRPr="007D5D3F" w14:paraId="68116E5E" w14:textId="77777777" w:rsidTr="00F638EB">
        <w:trPr>
          <w:trHeight w:hRule="exact" w:val="216"/>
        </w:trPr>
        <w:tc>
          <w:tcPr>
            <w:tcW w:w="1236" w:type="pct"/>
            <w:vAlign w:val="bottom"/>
          </w:tcPr>
          <w:p w14:paraId="28F9A7F8" w14:textId="77777777" w:rsidR="006F7A01" w:rsidRPr="007D5D3F" w:rsidRDefault="006F7A01" w:rsidP="006F7A01">
            <w:pPr>
              <w:ind w:left="-101" w:right="-11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cs/>
              </w:rPr>
              <w:t>Petroleum royalties</w:t>
            </w:r>
          </w:p>
        </w:tc>
        <w:tc>
          <w:tcPr>
            <w:tcW w:w="468" w:type="pct"/>
            <w:vAlign w:val="bottom"/>
          </w:tcPr>
          <w:p w14:paraId="0CAD99A8" w14:textId="426862DB" w:rsidR="006F7A01" w:rsidRPr="007D5D3F" w:rsidRDefault="009E525C"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248</w:t>
            </w:r>
          </w:p>
        </w:tc>
        <w:tc>
          <w:tcPr>
            <w:tcW w:w="468" w:type="pct"/>
            <w:vAlign w:val="bottom"/>
          </w:tcPr>
          <w:p w14:paraId="7AEC7D39" w14:textId="79384C83" w:rsidR="006F7A01" w:rsidRPr="007D5D3F" w:rsidRDefault="00B24550"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w:t>
            </w:r>
          </w:p>
        </w:tc>
        <w:tc>
          <w:tcPr>
            <w:tcW w:w="468" w:type="pct"/>
            <w:tcBorders>
              <w:top w:val="nil"/>
              <w:left w:val="nil"/>
              <w:right w:val="nil"/>
            </w:tcBorders>
            <w:vAlign w:val="bottom"/>
          </w:tcPr>
          <w:p w14:paraId="5D8CE094" w14:textId="4487CC3F" w:rsidR="006F7A01" w:rsidRPr="007D5D3F" w:rsidRDefault="00684C8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6</w:t>
            </w:r>
          </w:p>
        </w:tc>
        <w:tc>
          <w:tcPr>
            <w:tcW w:w="468" w:type="pct"/>
            <w:tcBorders>
              <w:top w:val="nil"/>
              <w:left w:val="nil"/>
              <w:right w:val="nil"/>
            </w:tcBorders>
            <w:vAlign w:val="bottom"/>
          </w:tcPr>
          <w:p w14:paraId="58E49CBA" w14:textId="436D6FB5" w:rsidR="006F7A01" w:rsidRPr="007D5D3F" w:rsidRDefault="00390BA2"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16</w:t>
            </w:r>
          </w:p>
        </w:tc>
        <w:tc>
          <w:tcPr>
            <w:tcW w:w="468" w:type="pct"/>
            <w:tcBorders>
              <w:top w:val="nil"/>
              <w:left w:val="nil"/>
              <w:right w:val="nil"/>
            </w:tcBorders>
            <w:vAlign w:val="bottom"/>
          </w:tcPr>
          <w:p w14:paraId="555D7D63" w14:textId="1065B006" w:rsidR="006F7A01" w:rsidRPr="007D5D3F" w:rsidRDefault="00D2694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7EA0156E" w14:textId="4110BC05" w:rsidR="006F7A01" w:rsidRPr="007D5D3F" w:rsidRDefault="009A65B8"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5E630E53" w14:textId="3443E1F4" w:rsidR="006F7A01" w:rsidRPr="007D5D3F" w:rsidRDefault="00D557F8"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87" w:type="pct"/>
            <w:tcBorders>
              <w:top w:val="nil"/>
              <w:left w:val="nil"/>
              <w:right w:val="nil"/>
            </w:tcBorders>
            <w:vAlign w:val="bottom"/>
          </w:tcPr>
          <w:p w14:paraId="19297F9D" w14:textId="784D6DF0" w:rsidR="006F7A01" w:rsidRPr="007D5D3F" w:rsidRDefault="00C14C3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272</w:t>
            </w:r>
          </w:p>
        </w:tc>
      </w:tr>
      <w:tr w:rsidR="00F638EB" w:rsidRPr="007D5D3F" w14:paraId="635E57E7" w14:textId="77777777" w:rsidTr="00F638EB">
        <w:trPr>
          <w:trHeight w:hRule="exact" w:val="216"/>
        </w:trPr>
        <w:tc>
          <w:tcPr>
            <w:tcW w:w="1236" w:type="pct"/>
            <w:vAlign w:val="bottom"/>
          </w:tcPr>
          <w:p w14:paraId="7FC3FF29" w14:textId="77777777" w:rsidR="006F7A01" w:rsidRPr="007D5D3F" w:rsidRDefault="006F7A01" w:rsidP="006F7A01">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Depreciation, depletion and amortisation</w:t>
            </w:r>
          </w:p>
        </w:tc>
        <w:tc>
          <w:tcPr>
            <w:tcW w:w="468" w:type="pct"/>
            <w:vAlign w:val="bottom"/>
          </w:tcPr>
          <w:p w14:paraId="1D20C122" w14:textId="65B3E3DB" w:rsidR="006F7A01" w:rsidRPr="007D5D3F" w:rsidRDefault="009E525C"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1,444</w:t>
            </w:r>
          </w:p>
        </w:tc>
        <w:tc>
          <w:tcPr>
            <w:tcW w:w="468" w:type="pct"/>
            <w:vAlign w:val="bottom"/>
          </w:tcPr>
          <w:p w14:paraId="0C9DE4EF" w14:textId="59DD8E14" w:rsidR="006F7A01" w:rsidRPr="007D5D3F" w:rsidRDefault="00B24550"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411</w:t>
            </w:r>
          </w:p>
        </w:tc>
        <w:tc>
          <w:tcPr>
            <w:tcW w:w="468" w:type="pct"/>
            <w:tcBorders>
              <w:top w:val="nil"/>
              <w:left w:val="nil"/>
              <w:right w:val="nil"/>
            </w:tcBorders>
            <w:vAlign w:val="bottom"/>
          </w:tcPr>
          <w:p w14:paraId="2064656A" w14:textId="21B0C327" w:rsidR="006F7A01" w:rsidRPr="007D5D3F" w:rsidRDefault="00684C8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207</w:t>
            </w:r>
          </w:p>
        </w:tc>
        <w:tc>
          <w:tcPr>
            <w:tcW w:w="468" w:type="pct"/>
            <w:tcBorders>
              <w:top w:val="nil"/>
              <w:left w:val="nil"/>
              <w:right w:val="nil"/>
            </w:tcBorders>
            <w:vAlign w:val="bottom"/>
          </w:tcPr>
          <w:p w14:paraId="01C0F098" w14:textId="0FDAAC01" w:rsidR="006F7A01" w:rsidRPr="007D5D3F" w:rsidRDefault="00390BA2"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53</w:t>
            </w:r>
          </w:p>
        </w:tc>
        <w:tc>
          <w:tcPr>
            <w:tcW w:w="468" w:type="pct"/>
            <w:tcBorders>
              <w:top w:val="nil"/>
              <w:left w:val="nil"/>
              <w:right w:val="nil"/>
            </w:tcBorders>
            <w:vAlign w:val="bottom"/>
          </w:tcPr>
          <w:p w14:paraId="61DA9A22" w14:textId="3A149B5B" w:rsidR="006F7A01" w:rsidRPr="007D5D3F" w:rsidRDefault="00D2694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15</w:t>
            </w:r>
          </w:p>
        </w:tc>
        <w:tc>
          <w:tcPr>
            <w:tcW w:w="468" w:type="pct"/>
            <w:tcBorders>
              <w:top w:val="nil"/>
              <w:left w:val="nil"/>
              <w:right w:val="nil"/>
            </w:tcBorders>
            <w:vAlign w:val="bottom"/>
          </w:tcPr>
          <w:p w14:paraId="1A57FCEC" w14:textId="3E0E00A4" w:rsidR="006F7A01" w:rsidRPr="007D5D3F" w:rsidRDefault="000D641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42</w:t>
            </w:r>
          </w:p>
        </w:tc>
        <w:tc>
          <w:tcPr>
            <w:tcW w:w="468" w:type="pct"/>
            <w:tcBorders>
              <w:top w:val="nil"/>
              <w:left w:val="nil"/>
              <w:right w:val="nil"/>
            </w:tcBorders>
            <w:vAlign w:val="bottom"/>
          </w:tcPr>
          <w:p w14:paraId="3C8EA9CC" w14:textId="2B4015E0" w:rsidR="006F7A01" w:rsidRPr="007D5D3F" w:rsidRDefault="00D557F8"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87" w:type="pct"/>
            <w:tcBorders>
              <w:top w:val="nil"/>
              <w:left w:val="nil"/>
              <w:right w:val="nil"/>
            </w:tcBorders>
            <w:vAlign w:val="bottom"/>
          </w:tcPr>
          <w:p w14:paraId="4814DC90" w14:textId="692F99A6" w:rsidR="006F7A01" w:rsidRPr="007D5D3F" w:rsidRDefault="00C14C3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2,172</w:t>
            </w:r>
          </w:p>
        </w:tc>
      </w:tr>
      <w:tr w:rsidR="00F638EB" w:rsidRPr="007D5D3F" w14:paraId="6C10036D" w14:textId="77777777" w:rsidTr="00F638EB">
        <w:trPr>
          <w:trHeight w:hRule="exact" w:val="216"/>
        </w:trPr>
        <w:tc>
          <w:tcPr>
            <w:tcW w:w="1236" w:type="pct"/>
            <w:vAlign w:val="bottom"/>
          </w:tcPr>
          <w:p w14:paraId="355F1FB8" w14:textId="4AEBADFE" w:rsidR="006F7A01" w:rsidRPr="007D5D3F" w:rsidRDefault="5F5FC965" w:rsidP="6BF44418">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r w:rsidR="5194894C" w:rsidRPr="007D5D3F">
              <w:rPr>
                <w:rFonts w:asciiTheme="minorBidi" w:hAnsiTheme="minorBidi" w:cstheme="minorBidi"/>
                <w:color w:val="000000" w:themeColor="text1"/>
                <w:sz w:val="20"/>
                <w:szCs w:val="20"/>
                <w:lang w:val="en-GB"/>
              </w:rPr>
              <w:t>Gain</w:t>
            </w:r>
            <w:r w:rsidR="1876E732" w:rsidRPr="007D5D3F">
              <w:rPr>
                <w:rFonts w:asciiTheme="minorBidi" w:hAnsiTheme="minorBidi" w:cstheme="minorBidi"/>
                <w:color w:val="000000" w:themeColor="text1"/>
                <w:sz w:val="20"/>
                <w:szCs w:val="20"/>
                <w:lang w:val="en-GB"/>
              </w:rPr>
              <w:t>)</w:t>
            </w:r>
            <w:r w:rsidR="5194894C" w:rsidRPr="007D5D3F">
              <w:rPr>
                <w:rFonts w:asciiTheme="minorBidi" w:hAnsiTheme="minorBidi" w:cstheme="minorBidi"/>
                <w:color w:val="000000" w:themeColor="text1"/>
                <w:sz w:val="20"/>
                <w:szCs w:val="20"/>
                <w:lang w:val="en-GB"/>
              </w:rPr>
              <w:t xml:space="preserve"> loss </w:t>
            </w:r>
            <w:r w:rsidR="34C06103" w:rsidRPr="007D5D3F">
              <w:rPr>
                <w:rFonts w:asciiTheme="minorBidi" w:hAnsiTheme="minorBidi" w:cstheme="minorBidi"/>
                <w:color w:val="000000" w:themeColor="text1"/>
                <w:sz w:val="20"/>
                <w:szCs w:val="20"/>
                <w:lang w:val="en-US"/>
              </w:rPr>
              <w:t>on foreign exchange rates</w:t>
            </w:r>
          </w:p>
        </w:tc>
        <w:tc>
          <w:tcPr>
            <w:tcW w:w="468" w:type="pct"/>
            <w:vAlign w:val="bottom"/>
          </w:tcPr>
          <w:p w14:paraId="1D50B7C7" w14:textId="2F2F0AEE" w:rsidR="006F7A01" w:rsidRPr="007D5D3F" w:rsidRDefault="009E525C"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(38)</w:t>
            </w:r>
          </w:p>
        </w:tc>
        <w:tc>
          <w:tcPr>
            <w:tcW w:w="468" w:type="pct"/>
            <w:vAlign w:val="bottom"/>
          </w:tcPr>
          <w:p w14:paraId="3CA71048" w14:textId="3559A1C9" w:rsidR="006F7A01" w:rsidRPr="007D5D3F" w:rsidRDefault="00B24550"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(9)</w:t>
            </w:r>
          </w:p>
        </w:tc>
        <w:tc>
          <w:tcPr>
            <w:tcW w:w="468" w:type="pct"/>
            <w:tcBorders>
              <w:top w:val="nil"/>
              <w:left w:val="nil"/>
              <w:right w:val="nil"/>
            </w:tcBorders>
            <w:vAlign w:val="bottom"/>
          </w:tcPr>
          <w:p w14:paraId="70285C77" w14:textId="788637DF" w:rsidR="006F7A01" w:rsidRPr="007D5D3F" w:rsidRDefault="00684C8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252957EA" w14:textId="2BA3A3BB" w:rsidR="006F7A01" w:rsidRPr="007D5D3F" w:rsidRDefault="00390BA2"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3E1E7104" w14:textId="4398B7AB" w:rsidR="006F7A01" w:rsidRPr="007D5D3F" w:rsidRDefault="00D2694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30E28B75" w14:textId="77CF6BC4" w:rsidR="006F7A01" w:rsidRPr="007D5D3F" w:rsidRDefault="000D641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10</w:t>
            </w:r>
          </w:p>
        </w:tc>
        <w:tc>
          <w:tcPr>
            <w:tcW w:w="468" w:type="pct"/>
            <w:tcBorders>
              <w:top w:val="nil"/>
              <w:left w:val="nil"/>
              <w:right w:val="nil"/>
            </w:tcBorders>
            <w:vAlign w:val="bottom"/>
          </w:tcPr>
          <w:p w14:paraId="7E0CDBA5" w14:textId="497B2724" w:rsidR="006F7A01" w:rsidRPr="007D5D3F" w:rsidRDefault="00D557F8"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87" w:type="pct"/>
            <w:tcBorders>
              <w:top w:val="nil"/>
              <w:left w:val="nil"/>
              <w:right w:val="nil"/>
            </w:tcBorders>
            <w:vAlign w:val="bottom"/>
          </w:tcPr>
          <w:p w14:paraId="4E534878" w14:textId="6C22703B" w:rsidR="006F7A01" w:rsidRPr="007D5D3F" w:rsidRDefault="00C14C3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(37)</w:t>
            </w:r>
          </w:p>
        </w:tc>
      </w:tr>
      <w:tr w:rsidR="00F638EB" w:rsidRPr="007D5D3F" w14:paraId="218B2A69" w14:textId="77777777" w:rsidTr="00F638EB">
        <w:trPr>
          <w:trHeight w:hRule="exact" w:val="216"/>
        </w:trPr>
        <w:tc>
          <w:tcPr>
            <w:tcW w:w="1236" w:type="pct"/>
            <w:vAlign w:val="bottom"/>
          </w:tcPr>
          <w:p w14:paraId="5F848467" w14:textId="73FCEC90" w:rsidR="006F7A01" w:rsidRPr="007D5D3F" w:rsidRDefault="0008739A" w:rsidP="006F7A01">
            <w:pPr>
              <w:ind w:left="-101" w:right="-72"/>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Lo</w:t>
            </w:r>
            <w:r w:rsidR="00605437" w:rsidRPr="007D5D3F">
              <w:rPr>
                <w:rFonts w:asciiTheme="minorBidi" w:hAnsiTheme="minorBidi" w:cstheme="minorBidi"/>
                <w:color w:val="000000" w:themeColor="text1"/>
                <w:sz w:val="20"/>
                <w:szCs w:val="20"/>
                <w:lang w:val="en-GB"/>
              </w:rPr>
              <w:t>ss</w:t>
            </w:r>
            <w:r w:rsidR="006F7A01" w:rsidRPr="007D5D3F">
              <w:rPr>
                <w:rFonts w:asciiTheme="minorBidi" w:hAnsiTheme="minorBidi" w:cstheme="minorBidi"/>
                <w:color w:val="000000" w:themeColor="text1"/>
                <w:sz w:val="20"/>
                <w:szCs w:val="20"/>
                <w:lang w:val="en-GB"/>
              </w:rPr>
              <w:t xml:space="preserve"> on </w:t>
            </w:r>
            <w:r w:rsidR="006F7A01" w:rsidRPr="007D5D3F">
              <w:rPr>
                <w:rFonts w:asciiTheme="minorBidi" w:hAnsiTheme="minorBidi" w:cstheme="minorBidi"/>
                <w:color w:val="000000" w:themeColor="text1"/>
                <w:sz w:val="20"/>
                <w:szCs w:val="20"/>
                <w:lang w:val="en-US"/>
              </w:rPr>
              <w:t>remeasuring financial instruments</w:t>
            </w:r>
          </w:p>
        </w:tc>
        <w:tc>
          <w:tcPr>
            <w:tcW w:w="468" w:type="pct"/>
            <w:vAlign w:val="bottom"/>
          </w:tcPr>
          <w:p w14:paraId="79D8493E" w14:textId="3AC3063B" w:rsidR="006F7A01" w:rsidRPr="007D5D3F" w:rsidRDefault="009E525C"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vAlign w:val="bottom"/>
          </w:tcPr>
          <w:p w14:paraId="3DB162A9" w14:textId="77777777" w:rsidR="006F7A01" w:rsidRPr="007D5D3F" w:rsidRDefault="005A6CF6" w:rsidP="006F7A01">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w:t>
            </w:r>
          </w:p>
          <w:p w14:paraId="797EC9F4" w14:textId="40A7578E" w:rsidR="005A6CF6" w:rsidRPr="007D5D3F" w:rsidRDefault="005A6CF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p>
        </w:tc>
        <w:tc>
          <w:tcPr>
            <w:tcW w:w="468" w:type="pct"/>
            <w:vAlign w:val="bottom"/>
          </w:tcPr>
          <w:p w14:paraId="10168E5A" w14:textId="501A6F81" w:rsidR="006F7A01" w:rsidRPr="007D5D3F" w:rsidRDefault="00684C8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vAlign w:val="bottom"/>
          </w:tcPr>
          <w:p w14:paraId="112DFE70" w14:textId="3FCD17F9" w:rsidR="006F7A01" w:rsidRPr="007D5D3F" w:rsidRDefault="00390BA2"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vAlign w:val="bottom"/>
          </w:tcPr>
          <w:p w14:paraId="2C86BB59" w14:textId="54CAEB25" w:rsidR="006F7A01" w:rsidRPr="007D5D3F" w:rsidRDefault="00D2694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vAlign w:val="bottom"/>
          </w:tcPr>
          <w:p w14:paraId="47CE02B3" w14:textId="579A410C" w:rsidR="006F7A01" w:rsidRPr="007D5D3F" w:rsidRDefault="000D641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11</w:t>
            </w:r>
          </w:p>
        </w:tc>
        <w:tc>
          <w:tcPr>
            <w:tcW w:w="468" w:type="pct"/>
            <w:vAlign w:val="bottom"/>
          </w:tcPr>
          <w:p w14:paraId="454A5DCD" w14:textId="5493E9BF" w:rsidR="006F7A01" w:rsidRPr="007D5D3F" w:rsidRDefault="00D557F8"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87" w:type="pct"/>
            <w:tcBorders>
              <w:top w:val="nil"/>
              <w:left w:val="nil"/>
              <w:right w:val="nil"/>
            </w:tcBorders>
            <w:vAlign w:val="bottom"/>
          </w:tcPr>
          <w:p w14:paraId="50FD53F8" w14:textId="05B4EF11" w:rsidR="006F7A01" w:rsidRPr="007D5D3F" w:rsidRDefault="00C14C3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11</w:t>
            </w:r>
          </w:p>
        </w:tc>
      </w:tr>
      <w:tr w:rsidR="00F638EB" w:rsidRPr="007D5D3F" w14:paraId="0C050291" w14:textId="77777777" w:rsidTr="00F638EB">
        <w:trPr>
          <w:trHeight w:hRule="exact" w:val="216"/>
        </w:trPr>
        <w:tc>
          <w:tcPr>
            <w:tcW w:w="1236" w:type="pct"/>
            <w:vAlign w:val="bottom"/>
          </w:tcPr>
          <w:p w14:paraId="3D6052A7" w14:textId="77777777" w:rsidR="006F7A01" w:rsidRPr="007D5D3F" w:rsidRDefault="006F7A01" w:rsidP="006F7A01">
            <w:pPr>
              <w:ind w:left="-101" w:right="-133"/>
              <w:rPr>
                <w:rFonts w:asciiTheme="minorBidi" w:hAnsiTheme="minorBidi" w:cstheme="minorBidi"/>
                <w:color w:val="000000" w:themeColor="text1"/>
                <w:sz w:val="20"/>
                <w:szCs w:val="20"/>
                <w:cs/>
                <w:lang w:val="en-US"/>
              </w:rPr>
            </w:pPr>
            <w:r w:rsidRPr="007D5D3F">
              <w:rPr>
                <w:rFonts w:asciiTheme="minorBidi" w:hAnsiTheme="minorBidi" w:cstheme="minorBidi"/>
                <w:color w:val="000000" w:themeColor="text1"/>
                <w:sz w:val="20"/>
                <w:szCs w:val="20"/>
                <w:cs/>
              </w:rPr>
              <w:t xml:space="preserve">Finance costs   </w:t>
            </w:r>
          </w:p>
        </w:tc>
        <w:tc>
          <w:tcPr>
            <w:tcW w:w="468" w:type="pct"/>
            <w:vAlign w:val="bottom"/>
          </w:tcPr>
          <w:p w14:paraId="334F936E" w14:textId="197D1126" w:rsidR="006F7A01" w:rsidRPr="007D5D3F" w:rsidRDefault="009E525C"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159</w:t>
            </w:r>
          </w:p>
        </w:tc>
        <w:tc>
          <w:tcPr>
            <w:tcW w:w="468" w:type="pct"/>
            <w:vAlign w:val="bottom"/>
          </w:tcPr>
          <w:p w14:paraId="0ED7B6BC" w14:textId="4505707D" w:rsidR="006F7A01" w:rsidRPr="007D5D3F" w:rsidRDefault="005A6CF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35</w:t>
            </w:r>
          </w:p>
        </w:tc>
        <w:tc>
          <w:tcPr>
            <w:tcW w:w="468" w:type="pct"/>
            <w:tcBorders>
              <w:top w:val="nil"/>
              <w:left w:val="nil"/>
              <w:right w:val="nil"/>
            </w:tcBorders>
            <w:vAlign w:val="bottom"/>
          </w:tcPr>
          <w:p w14:paraId="048A00A0" w14:textId="0D137250" w:rsidR="006F7A01" w:rsidRPr="007D5D3F" w:rsidRDefault="00684C8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6</w:t>
            </w:r>
          </w:p>
        </w:tc>
        <w:tc>
          <w:tcPr>
            <w:tcW w:w="468" w:type="pct"/>
            <w:tcBorders>
              <w:top w:val="nil"/>
              <w:left w:val="nil"/>
              <w:right w:val="nil"/>
            </w:tcBorders>
            <w:vAlign w:val="bottom"/>
          </w:tcPr>
          <w:p w14:paraId="2AA7C82D" w14:textId="1E3E58DC" w:rsidR="006F7A01" w:rsidRPr="007D5D3F" w:rsidRDefault="00390BA2"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w:t>
            </w:r>
          </w:p>
        </w:tc>
        <w:tc>
          <w:tcPr>
            <w:tcW w:w="468" w:type="pct"/>
            <w:tcBorders>
              <w:top w:val="nil"/>
              <w:left w:val="nil"/>
              <w:right w:val="nil"/>
            </w:tcBorders>
            <w:vAlign w:val="bottom"/>
          </w:tcPr>
          <w:p w14:paraId="01B71F5F" w14:textId="07ABC3FC" w:rsidR="006F7A01" w:rsidRPr="007D5D3F" w:rsidRDefault="00D2694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693B3BC0" w14:textId="4860325A" w:rsidR="006F7A01" w:rsidRPr="007D5D3F" w:rsidRDefault="000D641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790</w:t>
            </w:r>
          </w:p>
        </w:tc>
        <w:tc>
          <w:tcPr>
            <w:tcW w:w="468" w:type="pct"/>
            <w:tcBorders>
              <w:top w:val="nil"/>
              <w:left w:val="nil"/>
              <w:right w:val="nil"/>
            </w:tcBorders>
            <w:vAlign w:val="bottom"/>
          </w:tcPr>
          <w:p w14:paraId="20703675" w14:textId="7E75B34F" w:rsidR="006F7A01" w:rsidRPr="007D5D3F" w:rsidRDefault="00D557F8"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(701)</w:t>
            </w:r>
          </w:p>
        </w:tc>
        <w:tc>
          <w:tcPr>
            <w:tcW w:w="487" w:type="pct"/>
            <w:tcBorders>
              <w:top w:val="nil"/>
              <w:left w:val="nil"/>
              <w:right w:val="nil"/>
            </w:tcBorders>
            <w:vAlign w:val="bottom"/>
          </w:tcPr>
          <w:p w14:paraId="0BE5DABC" w14:textId="26B428BD" w:rsidR="006F7A01" w:rsidRPr="007D5D3F" w:rsidRDefault="004B57C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292</w:t>
            </w:r>
          </w:p>
        </w:tc>
      </w:tr>
      <w:tr w:rsidR="00F638EB" w:rsidRPr="007D5D3F" w14:paraId="3B421C07" w14:textId="77777777" w:rsidTr="00F638EB">
        <w:trPr>
          <w:trHeight w:hRule="exact" w:val="216"/>
        </w:trPr>
        <w:tc>
          <w:tcPr>
            <w:tcW w:w="1236" w:type="pct"/>
            <w:vAlign w:val="bottom"/>
          </w:tcPr>
          <w:p w14:paraId="374024DB" w14:textId="3D99B798" w:rsidR="006F7A01" w:rsidRPr="007D5D3F" w:rsidRDefault="006F7A01" w:rsidP="006F7A01">
            <w:pPr>
              <w:ind w:left="-101" w:right="-152"/>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Share of profit of associates and joint ventures</w:t>
            </w:r>
          </w:p>
        </w:tc>
        <w:tc>
          <w:tcPr>
            <w:tcW w:w="468" w:type="pct"/>
            <w:tcBorders>
              <w:top w:val="nil"/>
              <w:left w:val="nil"/>
              <w:right w:val="nil"/>
            </w:tcBorders>
            <w:vAlign w:val="bottom"/>
          </w:tcPr>
          <w:p w14:paraId="32D2B788" w14:textId="29956A89" w:rsidR="006F7A01" w:rsidRPr="007D5D3F" w:rsidRDefault="00B0258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(5)</w:t>
            </w:r>
          </w:p>
        </w:tc>
        <w:tc>
          <w:tcPr>
            <w:tcW w:w="468" w:type="pct"/>
            <w:tcBorders>
              <w:top w:val="nil"/>
              <w:left w:val="nil"/>
              <w:right w:val="nil"/>
            </w:tcBorders>
            <w:vAlign w:val="bottom"/>
          </w:tcPr>
          <w:p w14:paraId="58D7AB4E" w14:textId="0738CA96" w:rsidR="006F7A01" w:rsidRPr="007D5D3F" w:rsidRDefault="005A6CF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64D3B370" w14:textId="0468D26B" w:rsidR="006F7A01" w:rsidRPr="007D5D3F" w:rsidRDefault="00684C8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(8)</w:t>
            </w:r>
          </w:p>
        </w:tc>
        <w:tc>
          <w:tcPr>
            <w:tcW w:w="468" w:type="pct"/>
            <w:tcBorders>
              <w:top w:val="nil"/>
              <w:left w:val="nil"/>
              <w:right w:val="nil"/>
            </w:tcBorders>
            <w:vAlign w:val="bottom"/>
          </w:tcPr>
          <w:p w14:paraId="7A689D41" w14:textId="3F1E5E86" w:rsidR="006F7A01" w:rsidRPr="007D5D3F" w:rsidRDefault="00390BA2"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w:t>
            </w:r>
          </w:p>
        </w:tc>
        <w:tc>
          <w:tcPr>
            <w:tcW w:w="468" w:type="pct"/>
            <w:tcBorders>
              <w:top w:val="nil"/>
              <w:left w:val="nil"/>
              <w:right w:val="nil"/>
            </w:tcBorders>
            <w:vAlign w:val="bottom"/>
          </w:tcPr>
          <w:p w14:paraId="1A65C8FE" w14:textId="638A5058" w:rsidR="006F7A01" w:rsidRPr="007D5D3F" w:rsidRDefault="00D2694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4DDC6DD9" w14:textId="26EA41C8" w:rsidR="006F7A01" w:rsidRPr="007D5D3F" w:rsidRDefault="000D641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(7)</w:t>
            </w:r>
          </w:p>
        </w:tc>
        <w:tc>
          <w:tcPr>
            <w:tcW w:w="468" w:type="pct"/>
            <w:tcBorders>
              <w:top w:val="nil"/>
              <w:left w:val="nil"/>
              <w:right w:val="nil"/>
            </w:tcBorders>
            <w:vAlign w:val="bottom"/>
          </w:tcPr>
          <w:p w14:paraId="1C6EF2CE" w14:textId="1499795B" w:rsidR="006F7A01" w:rsidRPr="007D5D3F" w:rsidRDefault="00D557F8"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87" w:type="pct"/>
            <w:tcBorders>
              <w:top w:val="nil"/>
              <w:left w:val="nil"/>
              <w:right w:val="nil"/>
            </w:tcBorders>
            <w:vAlign w:val="bottom"/>
          </w:tcPr>
          <w:p w14:paraId="67657B8F" w14:textId="34F5D312" w:rsidR="006F7A01" w:rsidRPr="007D5D3F" w:rsidRDefault="004B57C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(23)</w:t>
            </w:r>
          </w:p>
        </w:tc>
      </w:tr>
      <w:tr w:rsidR="00F638EB" w:rsidRPr="007D5D3F" w14:paraId="0D920B3A" w14:textId="77777777" w:rsidTr="00F638EB">
        <w:trPr>
          <w:trHeight w:hRule="exact" w:val="216"/>
        </w:trPr>
        <w:tc>
          <w:tcPr>
            <w:tcW w:w="1236" w:type="pct"/>
            <w:vAlign w:val="bottom"/>
          </w:tcPr>
          <w:p w14:paraId="78DD496F" w14:textId="3D7BCFEC" w:rsidR="006F7A01" w:rsidRPr="007D5D3F" w:rsidRDefault="006F7A01" w:rsidP="006F7A01">
            <w:pPr>
              <w:ind w:left="-101" w:right="-152"/>
              <w:rPr>
                <w:rFonts w:asciiTheme="minorBidi" w:hAnsiTheme="minorBidi" w:cstheme="minorBidi"/>
                <w:color w:val="000000" w:themeColor="text1"/>
                <w:sz w:val="20"/>
                <w:szCs w:val="20"/>
                <w:lang w:val="en-US"/>
              </w:rPr>
            </w:pPr>
            <w:r w:rsidRPr="007D5D3F">
              <w:rPr>
                <w:rFonts w:asciiTheme="minorBidi" w:hAnsiTheme="minorBidi" w:cstheme="minorBidi"/>
                <w:color w:val="000000" w:themeColor="text1"/>
                <w:sz w:val="20"/>
                <w:szCs w:val="20"/>
                <w:cs/>
              </w:rPr>
              <w:t>Income taxes</w:t>
            </w:r>
          </w:p>
        </w:tc>
        <w:tc>
          <w:tcPr>
            <w:tcW w:w="468" w:type="pct"/>
            <w:tcBorders>
              <w:left w:val="nil"/>
              <w:bottom w:val="single" w:sz="4" w:space="0" w:color="auto"/>
              <w:right w:val="nil"/>
            </w:tcBorders>
            <w:vAlign w:val="bottom"/>
          </w:tcPr>
          <w:p w14:paraId="5C572E1E" w14:textId="3990D636" w:rsidR="006F7A01" w:rsidRPr="007D5D3F" w:rsidRDefault="00B0258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460</w:t>
            </w:r>
          </w:p>
        </w:tc>
        <w:tc>
          <w:tcPr>
            <w:tcW w:w="468" w:type="pct"/>
            <w:tcBorders>
              <w:left w:val="nil"/>
              <w:bottom w:val="single" w:sz="4" w:space="0" w:color="auto"/>
              <w:right w:val="nil"/>
            </w:tcBorders>
            <w:vAlign w:val="bottom"/>
          </w:tcPr>
          <w:p w14:paraId="17912C69" w14:textId="70F29873" w:rsidR="006F7A01" w:rsidRPr="007D5D3F" w:rsidRDefault="005A6CF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173</w:t>
            </w:r>
          </w:p>
        </w:tc>
        <w:tc>
          <w:tcPr>
            <w:tcW w:w="468" w:type="pct"/>
            <w:tcBorders>
              <w:left w:val="nil"/>
              <w:bottom w:val="single" w:sz="4" w:space="0" w:color="auto"/>
              <w:right w:val="nil"/>
            </w:tcBorders>
            <w:vAlign w:val="bottom"/>
          </w:tcPr>
          <w:p w14:paraId="3761871F" w14:textId="1A616496" w:rsidR="006F7A01" w:rsidRPr="007D5D3F" w:rsidRDefault="00684C8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380</w:t>
            </w:r>
          </w:p>
        </w:tc>
        <w:tc>
          <w:tcPr>
            <w:tcW w:w="468" w:type="pct"/>
            <w:tcBorders>
              <w:left w:val="nil"/>
              <w:bottom w:val="single" w:sz="4" w:space="0" w:color="auto"/>
              <w:right w:val="nil"/>
            </w:tcBorders>
            <w:vAlign w:val="bottom"/>
          </w:tcPr>
          <w:p w14:paraId="699C881E" w14:textId="4074AAB1" w:rsidR="006F7A01" w:rsidRPr="007D5D3F" w:rsidRDefault="00390BA2"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29</w:t>
            </w:r>
          </w:p>
        </w:tc>
        <w:tc>
          <w:tcPr>
            <w:tcW w:w="468" w:type="pct"/>
            <w:tcBorders>
              <w:left w:val="nil"/>
              <w:bottom w:val="single" w:sz="4" w:space="0" w:color="auto"/>
              <w:right w:val="nil"/>
            </w:tcBorders>
            <w:vAlign w:val="bottom"/>
          </w:tcPr>
          <w:p w14:paraId="351EE4EE" w14:textId="4C3929D8" w:rsidR="006F7A01" w:rsidRPr="007D5D3F" w:rsidRDefault="00D2694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9</w:t>
            </w:r>
          </w:p>
        </w:tc>
        <w:tc>
          <w:tcPr>
            <w:tcW w:w="468" w:type="pct"/>
            <w:tcBorders>
              <w:left w:val="nil"/>
              <w:bottom w:val="single" w:sz="4" w:space="0" w:color="auto"/>
              <w:right w:val="nil"/>
            </w:tcBorders>
            <w:vAlign w:val="bottom"/>
          </w:tcPr>
          <w:p w14:paraId="7D4145DD" w14:textId="35F1DB99" w:rsidR="006F7A01" w:rsidRPr="007D5D3F" w:rsidRDefault="000D641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(11)</w:t>
            </w:r>
          </w:p>
        </w:tc>
        <w:tc>
          <w:tcPr>
            <w:tcW w:w="468" w:type="pct"/>
            <w:tcBorders>
              <w:bottom w:val="single" w:sz="4" w:space="0" w:color="auto"/>
            </w:tcBorders>
            <w:vAlign w:val="bottom"/>
          </w:tcPr>
          <w:p w14:paraId="4C223375" w14:textId="4AE881EA" w:rsidR="006F7A01" w:rsidRPr="007D5D3F" w:rsidRDefault="003F4CA4"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87" w:type="pct"/>
            <w:tcBorders>
              <w:bottom w:val="single" w:sz="4" w:space="0" w:color="auto"/>
            </w:tcBorders>
            <w:vAlign w:val="bottom"/>
          </w:tcPr>
          <w:p w14:paraId="571CF93A" w14:textId="1F977779" w:rsidR="006F7A01" w:rsidRPr="007D5D3F" w:rsidRDefault="004B57C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1,040</w:t>
            </w:r>
          </w:p>
        </w:tc>
      </w:tr>
      <w:tr w:rsidR="00F638EB" w:rsidRPr="007D5D3F" w14:paraId="55EACE82" w14:textId="77777777" w:rsidTr="00F638EB">
        <w:trPr>
          <w:trHeight w:hRule="exact" w:val="216"/>
        </w:trPr>
        <w:tc>
          <w:tcPr>
            <w:tcW w:w="1236" w:type="pct"/>
            <w:vAlign w:val="bottom"/>
          </w:tcPr>
          <w:p w14:paraId="723A14C7" w14:textId="77777777" w:rsidR="006F7A01" w:rsidRPr="007D5D3F" w:rsidRDefault="006F7A01" w:rsidP="006F7A01">
            <w:pPr>
              <w:ind w:left="-101" w:right="-152"/>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cs/>
              </w:rPr>
              <w:t>Total expenses</w:t>
            </w:r>
          </w:p>
        </w:tc>
        <w:tc>
          <w:tcPr>
            <w:tcW w:w="468" w:type="pct"/>
            <w:tcBorders>
              <w:top w:val="single" w:sz="4" w:space="0" w:color="auto"/>
              <w:left w:val="nil"/>
              <w:bottom w:val="single" w:sz="4" w:space="0" w:color="auto"/>
              <w:right w:val="nil"/>
            </w:tcBorders>
            <w:vAlign w:val="bottom"/>
          </w:tcPr>
          <w:p w14:paraId="393C0723" w14:textId="70AA51EA" w:rsidR="006F7A01" w:rsidRPr="007D5D3F" w:rsidRDefault="00B0258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3,130</w:t>
            </w:r>
          </w:p>
        </w:tc>
        <w:tc>
          <w:tcPr>
            <w:tcW w:w="468" w:type="pct"/>
            <w:tcBorders>
              <w:top w:val="single" w:sz="4" w:space="0" w:color="auto"/>
              <w:left w:val="nil"/>
              <w:bottom w:val="single" w:sz="4" w:space="0" w:color="auto"/>
              <w:right w:val="nil"/>
            </w:tcBorders>
            <w:vAlign w:val="bottom"/>
          </w:tcPr>
          <w:p w14:paraId="4EEA9278" w14:textId="1F7EB13D" w:rsidR="006F7A01" w:rsidRPr="007D5D3F" w:rsidRDefault="0010217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1,170</w:t>
            </w:r>
          </w:p>
        </w:tc>
        <w:tc>
          <w:tcPr>
            <w:tcW w:w="468" w:type="pct"/>
            <w:tcBorders>
              <w:top w:val="single" w:sz="4" w:space="0" w:color="auto"/>
              <w:left w:val="nil"/>
              <w:bottom w:val="single" w:sz="4" w:space="0" w:color="auto"/>
              <w:right w:val="nil"/>
            </w:tcBorders>
            <w:vAlign w:val="bottom"/>
          </w:tcPr>
          <w:p w14:paraId="1801EDBF" w14:textId="6E17DBF6" w:rsidR="006F7A01" w:rsidRPr="007D5D3F" w:rsidRDefault="00684C8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687</w:t>
            </w:r>
          </w:p>
        </w:tc>
        <w:tc>
          <w:tcPr>
            <w:tcW w:w="468" w:type="pct"/>
            <w:tcBorders>
              <w:top w:val="single" w:sz="4" w:space="0" w:color="auto"/>
              <w:left w:val="nil"/>
              <w:bottom w:val="single" w:sz="4" w:space="0" w:color="auto"/>
              <w:right w:val="nil"/>
            </w:tcBorders>
            <w:vAlign w:val="bottom"/>
          </w:tcPr>
          <w:p w14:paraId="17322780" w14:textId="495E7281" w:rsidR="006F7A01" w:rsidRPr="007D5D3F" w:rsidRDefault="00390BA2"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148</w:t>
            </w:r>
          </w:p>
        </w:tc>
        <w:tc>
          <w:tcPr>
            <w:tcW w:w="468" w:type="pct"/>
            <w:tcBorders>
              <w:top w:val="single" w:sz="4" w:space="0" w:color="auto"/>
              <w:left w:val="nil"/>
              <w:bottom w:val="single" w:sz="4" w:space="0" w:color="auto"/>
              <w:right w:val="nil"/>
            </w:tcBorders>
            <w:vAlign w:val="bottom"/>
          </w:tcPr>
          <w:p w14:paraId="7A2210CB" w14:textId="5591F42C" w:rsidR="006F7A01" w:rsidRPr="007D5D3F" w:rsidRDefault="00D2694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80</w:t>
            </w:r>
          </w:p>
        </w:tc>
        <w:tc>
          <w:tcPr>
            <w:tcW w:w="468" w:type="pct"/>
            <w:tcBorders>
              <w:top w:val="single" w:sz="4" w:space="0" w:color="auto"/>
              <w:left w:val="nil"/>
              <w:bottom w:val="single" w:sz="4" w:space="0" w:color="auto"/>
              <w:right w:val="nil"/>
            </w:tcBorders>
            <w:vAlign w:val="bottom"/>
          </w:tcPr>
          <w:p w14:paraId="07EB3DE6" w14:textId="26D23FF5" w:rsidR="006F7A01" w:rsidRPr="007D5D3F" w:rsidRDefault="000D641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1,354</w:t>
            </w:r>
          </w:p>
        </w:tc>
        <w:tc>
          <w:tcPr>
            <w:tcW w:w="468" w:type="pct"/>
            <w:tcBorders>
              <w:top w:val="single" w:sz="4" w:space="0" w:color="auto"/>
              <w:left w:val="nil"/>
              <w:bottom w:val="single" w:sz="4" w:space="0" w:color="auto"/>
              <w:right w:val="nil"/>
            </w:tcBorders>
            <w:vAlign w:val="bottom"/>
          </w:tcPr>
          <w:p w14:paraId="66B267A9" w14:textId="5EDAEC37" w:rsidR="006F7A01" w:rsidRPr="007D5D3F" w:rsidRDefault="00C14C3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(1,235)</w:t>
            </w:r>
          </w:p>
        </w:tc>
        <w:tc>
          <w:tcPr>
            <w:tcW w:w="487" w:type="pct"/>
            <w:tcBorders>
              <w:top w:val="single" w:sz="4" w:space="0" w:color="auto"/>
              <w:left w:val="nil"/>
              <w:bottom w:val="single" w:sz="4" w:space="0" w:color="auto"/>
              <w:right w:val="nil"/>
            </w:tcBorders>
            <w:vAlign w:val="bottom"/>
          </w:tcPr>
          <w:p w14:paraId="653FA6B1" w14:textId="1A7B4CA3" w:rsidR="006F7A01" w:rsidRPr="007D5D3F" w:rsidRDefault="004B57C5" w:rsidP="006F7A01">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5,334</w:t>
            </w:r>
          </w:p>
        </w:tc>
      </w:tr>
      <w:tr w:rsidR="00F638EB" w:rsidRPr="007D5D3F" w14:paraId="5055545C" w14:textId="77777777" w:rsidTr="00F638EB">
        <w:trPr>
          <w:trHeight w:hRule="exact" w:val="227"/>
        </w:trPr>
        <w:tc>
          <w:tcPr>
            <w:tcW w:w="1236" w:type="pct"/>
            <w:vAlign w:val="bottom"/>
          </w:tcPr>
          <w:p w14:paraId="7DD00E33" w14:textId="77777777" w:rsidR="006F7A01" w:rsidRPr="007D5D3F" w:rsidRDefault="006F7A01" w:rsidP="006F7A01">
            <w:pPr>
              <w:ind w:left="-101" w:right="-72"/>
              <w:rPr>
                <w:rFonts w:asciiTheme="minorBidi" w:hAnsiTheme="minorBidi" w:cstheme="minorBidi"/>
                <w:color w:val="000000" w:themeColor="text1"/>
                <w:sz w:val="20"/>
                <w:szCs w:val="20"/>
                <w:lang w:val="en-US"/>
              </w:rPr>
            </w:pPr>
            <w:r w:rsidRPr="007D5D3F">
              <w:rPr>
                <w:rFonts w:asciiTheme="minorBidi" w:hAnsiTheme="minorBidi" w:cstheme="minorBidi"/>
                <w:b/>
                <w:bCs/>
                <w:color w:val="000000" w:themeColor="text1"/>
                <w:sz w:val="20"/>
                <w:szCs w:val="20"/>
                <w:lang w:val="en-US"/>
              </w:rPr>
              <w:t>P</w:t>
            </w:r>
            <w:r w:rsidRPr="007D5D3F">
              <w:rPr>
                <w:rFonts w:asciiTheme="minorBidi" w:hAnsiTheme="minorBidi" w:cstheme="minorBidi"/>
                <w:b/>
                <w:bCs/>
                <w:color w:val="000000" w:themeColor="text1"/>
                <w:sz w:val="20"/>
                <w:szCs w:val="20"/>
                <w:cs/>
              </w:rPr>
              <w:t xml:space="preserve">rofit (loss) </w:t>
            </w:r>
            <w:r w:rsidRPr="007D5D3F">
              <w:rPr>
                <w:rFonts w:asciiTheme="minorBidi" w:hAnsiTheme="minorBidi" w:cstheme="minorBidi"/>
                <w:b/>
                <w:bCs/>
                <w:color w:val="000000" w:themeColor="text1"/>
                <w:sz w:val="20"/>
                <w:szCs w:val="20"/>
                <w:lang w:val="en-US"/>
              </w:rPr>
              <w:t>for the period</w:t>
            </w:r>
          </w:p>
        </w:tc>
        <w:tc>
          <w:tcPr>
            <w:tcW w:w="468" w:type="pct"/>
            <w:tcBorders>
              <w:top w:val="single" w:sz="4" w:space="0" w:color="auto"/>
              <w:bottom w:val="single" w:sz="4" w:space="0" w:color="auto"/>
            </w:tcBorders>
            <w:vAlign w:val="bottom"/>
          </w:tcPr>
          <w:p w14:paraId="31BDB2CA" w14:textId="2717C394" w:rsidR="006F7A01" w:rsidRPr="007D5D3F" w:rsidRDefault="00B0258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907</w:t>
            </w:r>
          </w:p>
        </w:tc>
        <w:tc>
          <w:tcPr>
            <w:tcW w:w="468" w:type="pct"/>
            <w:tcBorders>
              <w:top w:val="single" w:sz="4" w:space="0" w:color="auto"/>
              <w:bottom w:val="single" w:sz="4" w:space="0" w:color="auto"/>
            </w:tcBorders>
            <w:vAlign w:val="bottom"/>
          </w:tcPr>
          <w:p w14:paraId="5580B763" w14:textId="6DBDBCF4" w:rsidR="006F7A01" w:rsidRPr="007D5D3F" w:rsidRDefault="0010217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432</w:t>
            </w:r>
          </w:p>
        </w:tc>
        <w:tc>
          <w:tcPr>
            <w:tcW w:w="468" w:type="pct"/>
            <w:tcBorders>
              <w:top w:val="single" w:sz="4" w:space="0" w:color="auto"/>
              <w:left w:val="nil"/>
              <w:bottom w:val="single" w:sz="4" w:space="0" w:color="auto"/>
              <w:right w:val="nil"/>
            </w:tcBorders>
            <w:vAlign w:val="bottom"/>
          </w:tcPr>
          <w:p w14:paraId="46084029" w14:textId="388BB480" w:rsidR="006F7A01" w:rsidRPr="007D5D3F" w:rsidRDefault="00C54BD2"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109</w:t>
            </w:r>
          </w:p>
        </w:tc>
        <w:tc>
          <w:tcPr>
            <w:tcW w:w="468" w:type="pct"/>
            <w:tcBorders>
              <w:top w:val="single" w:sz="4" w:space="0" w:color="auto"/>
              <w:left w:val="nil"/>
              <w:bottom w:val="single" w:sz="4" w:space="0" w:color="auto"/>
              <w:right w:val="nil"/>
            </w:tcBorders>
            <w:vAlign w:val="bottom"/>
          </w:tcPr>
          <w:p w14:paraId="31864B6A" w14:textId="13848B01" w:rsidR="006F7A01" w:rsidRPr="007D5D3F" w:rsidRDefault="00390BA2"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56</w:t>
            </w:r>
          </w:p>
        </w:tc>
        <w:tc>
          <w:tcPr>
            <w:tcW w:w="468" w:type="pct"/>
            <w:tcBorders>
              <w:top w:val="single" w:sz="4" w:space="0" w:color="auto"/>
              <w:left w:val="nil"/>
              <w:bottom w:val="single" w:sz="4" w:space="0" w:color="auto"/>
              <w:right w:val="nil"/>
            </w:tcBorders>
            <w:vAlign w:val="bottom"/>
          </w:tcPr>
          <w:p w14:paraId="0807E70C" w14:textId="39BE027E" w:rsidR="006F7A01" w:rsidRPr="007D5D3F" w:rsidRDefault="00D26946"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(32)</w:t>
            </w:r>
          </w:p>
        </w:tc>
        <w:tc>
          <w:tcPr>
            <w:tcW w:w="468" w:type="pct"/>
            <w:tcBorders>
              <w:top w:val="single" w:sz="4" w:space="0" w:color="auto"/>
              <w:left w:val="nil"/>
              <w:bottom w:val="single" w:sz="4" w:space="0" w:color="auto"/>
              <w:right w:val="nil"/>
            </w:tcBorders>
            <w:vAlign w:val="bottom"/>
          </w:tcPr>
          <w:p w14:paraId="32375A0D" w14:textId="3B3B4CBD" w:rsidR="006F7A01" w:rsidRPr="007D5D3F" w:rsidRDefault="000D6417"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569</w:t>
            </w:r>
          </w:p>
        </w:tc>
        <w:tc>
          <w:tcPr>
            <w:tcW w:w="468" w:type="pct"/>
            <w:tcBorders>
              <w:top w:val="single" w:sz="4" w:space="0" w:color="auto"/>
              <w:bottom w:val="single" w:sz="4" w:space="0" w:color="auto"/>
            </w:tcBorders>
            <w:vAlign w:val="bottom"/>
          </w:tcPr>
          <w:p w14:paraId="10868263" w14:textId="357B58AD" w:rsidR="006F7A01" w:rsidRPr="007D5D3F" w:rsidRDefault="00C14C3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(753)</w:t>
            </w:r>
          </w:p>
        </w:tc>
        <w:tc>
          <w:tcPr>
            <w:tcW w:w="487" w:type="pct"/>
            <w:tcBorders>
              <w:top w:val="single" w:sz="4" w:space="0" w:color="auto"/>
              <w:bottom w:val="single" w:sz="4" w:space="0" w:color="auto"/>
            </w:tcBorders>
            <w:vAlign w:val="bottom"/>
          </w:tcPr>
          <w:p w14:paraId="1344C564" w14:textId="5A11E97B" w:rsidR="006F7A01" w:rsidRPr="007D5D3F" w:rsidRDefault="004B57C5" w:rsidP="006F7A01">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1,288</w:t>
            </w:r>
          </w:p>
        </w:tc>
      </w:tr>
      <w:bookmarkEnd w:id="3"/>
    </w:tbl>
    <w:p w14:paraId="6BEF122E" w14:textId="43B005FB" w:rsidR="00516974" w:rsidRPr="007D5D3F" w:rsidRDefault="00516974" w:rsidP="00D9587E">
      <w:pPr>
        <w:rPr>
          <w:rFonts w:asciiTheme="minorBidi" w:hAnsiTheme="minorBidi" w:cstheme="minorBidi"/>
          <w:color w:val="000000" w:themeColor="text1"/>
          <w:lang w:val="en-US"/>
        </w:rPr>
      </w:pPr>
    </w:p>
    <w:p w14:paraId="52E23EA8" w14:textId="77777777" w:rsidR="00516974" w:rsidRPr="007D5D3F" w:rsidRDefault="00516974">
      <w:pPr>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br w:type="page"/>
      </w:r>
    </w:p>
    <w:p w14:paraId="2758FC45" w14:textId="77777777" w:rsidR="009C4D53" w:rsidRPr="007D5D3F" w:rsidRDefault="009C4D53" w:rsidP="00D9587E">
      <w:pPr>
        <w:rPr>
          <w:rFonts w:asciiTheme="minorBidi" w:hAnsiTheme="minorBidi" w:cstheme="minorBidi"/>
          <w:color w:val="000000" w:themeColor="text1"/>
          <w:lang w:val="en-US"/>
        </w:rPr>
      </w:pPr>
    </w:p>
    <w:tbl>
      <w:tblPr>
        <w:tblW w:w="4924" w:type="pct"/>
        <w:tblInd w:w="108" w:type="dxa"/>
        <w:tblLook w:val="0000" w:firstRow="0" w:lastRow="0" w:firstColumn="0" w:lastColumn="0" w:noHBand="0" w:noVBand="0"/>
      </w:tblPr>
      <w:tblGrid>
        <w:gridCol w:w="3871"/>
        <w:gridCol w:w="1466"/>
        <w:gridCol w:w="1465"/>
        <w:gridCol w:w="1462"/>
        <w:gridCol w:w="1465"/>
        <w:gridCol w:w="1472"/>
        <w:gridCol w:w="1465"/>
        <w:gridCol w:w="1465"/>
        <w:gridCol w:w="1525"/>
      </w:tblGrid>
      <w:tr w:rsidR="00F638EB" w:rsidRPr="007D5D3F" w14:paraId="1DF4C48B" w14:textId="77777777" w:rsidTr="00F638EB">
        <w:trPr>
          <w:trHeight w:hRule="exact" w:val="216"/>
          <w:tblHeader/>
        </w:trPr>
        <w:tc>
          <w:tcPr>
            <w:tcW w:w="1236" w:type="pct"/>
            <w:vAlign w:val="bottom"/>
          </w:tcPr>
          <w:p w14:paraId="6B1AB231" w14:textId="77777777" w:rsidR="00883EBA" w:rsidRPr="007D5D3F" w:rsidRDefault="00883EBA" w:rsidP="00883EBA">
            <w:pPr>
              <w:ind w:left="-101" w:right="-107"/>
              <w:rPr>
                <w:rFonts w:asciiTheme="minorBidi" w:hAnsiTheme="minorBidi" w:cstheme="minorBidi"/>
                <w:b/>
                <w:bCs/>
                <w:color w:val="000000" w:themeColor="text1"/>
                <w:sz w:val="20"/>
                <w:szCs w:val="20"/>
                <w:cs/>
                <w:lang w:val="en-GB"/>
              </w:rPr>
            </w:pPr>
          </w:p>
        </w:tc>
        <w:tc>
          <w:tcPr>
            <w:tcW w:w="3764" w:type="pct"/>
            <w:gridSpan w:val="8"/>
            <w:tcBorders>
              <w:bottom w:val="single" w:sz="4" w:space="0" w:color="auto"/>
            </w:tcBorders>
          </w:tcPr>
          <w:p w14:paraId="05D6D6A2" w14:textId="08D3111B" w:rsidR="00883EBA" w:rsidRPr="007D5D3F" w:rsidRDefault="00883EBA" w:rsidP="00883EBA">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Consolidated financial information</w:t>
            </w:r>
          </w:p>
        </w:tc>
      </w:tr>
      <w:tr w:rsidR="00F638EB" w:rsidRPr="007D5D3F" w14:paraId="106F8525" w14:textId="77777777" w:rsidTr="00F638EB">
        <w:trPr>
          <w:trHeight w:hRule="exact" w:val="216"/>
          <w:tblHeader/>
        </w:trPr>
        <w:tc>
          <w:tcPr>
            <w:tcW w:w="1236" w:type="pct"/>
            <w:vAlign w:val="bottom"/>
          </w:tcPr>
          <w:p w14:paraId="00CCC2EC" w14:textId="77777777" w:rsidR="00883EBA" w:rsidRPr="007D5D3F" w:rsidRDefault="00883EBA" w:rsidP="00883EBA">
            <w:pPr>
              <w:ind w:left="-101" w:right="-107"/>
              <w:rPr>
                <w:rFonts w:asciiTheme="minorBidi" w:hAnsiTheme="minorBidi" w:cstheme="minorBidi"/>
                <w:b/>
                <w:bCs/>
                <w:color w:val="000000" w:themeColor="text1"/>
                <w:sz w:val="20"/>
                <w:szCs w:val="20"/>
                <w:cs/>
                <w:lang w:val="en-GB"/>
              </w:rPr>
            </w:pPr>
          </w:p>
        </w:tc>
        <w:tc>
          <w:tcPr>
            <w:tcW w:w="3764" w:type="pct"/>
            <w:gridSpan w:val="8"/>
            <w:tcBorders>
              <w:top w:val="single" w:sz="4" w:space="0" w:color="auto"/>
              <w:bottom w:val="single" w:sz="4" w:space="0" w:color="auto"/>
            </w:tcBorders>
          </w:tcPr>
          <w:p w14:paraId="37A357E4" w14:textId="2443DFD9" w:rsidR="00883EBA" w:rsidRPr="007D5D3F" w:rsidRDefault="00883EBA" w:rsidP="00883EBA">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Unit: Million Baht</w:t>
            </w:r>
          </w:p>
        </w:tc>
      </w:tr>
      <w:tr w:rsidR="00F638EB" w:rsidRPr="007D5D3F" w14:paraId="1BB708C0" w14:textId="77777777" w:rsidTr="00F638EB">
        <w:trPr>
          <w:trHeight w:hRule="exact" w:val="216"/>
          <w:tblHeader/>
        </w:trPr>
        <w:tc>
          <w:tcPr>
            <w:tcW w:w="1236" w:type="pct"/>
            <w:vAlign w:val="bottom"/>
          </w:tcPr>
          <w:p w14:paraId="0EFF6671" w14:textId="77777777" w:rsidR="00883EBA" w:rsidRPr="007D5D3F" w:rsidRDefault="00883EBA" w:rsidP="00883EBA">
            <w:pPr>
              <w:ind w:left="-101" w:right="-107"/>
              <w:rPr>
                <w:rFonts w:asciiTheme="minorBidi" w:hAnsiTheme="minorBidi" w:cstheme="minorBidi"/>
                <w:b/>
                <w:bCs/>
                <w:color w:val="000000" w:themeColor="text1"/>
                <w:sz w:val="20"/>
                <w:szCs w:val="20"/>
                <w:cs/>
                <w:lang w:val="en-GB"/>
              </w:rPr>
            </w:pPr>
          </w:p>
        </w:tc>
        <w:tc>
          <w:tcPr>
            <w:tcW w:w="2341" w:type="pct"/>
            <w:gridSpan w:val="5"/>
            <w:tcBorders>
              <w:top w:val="single" w:sz="4" w:space="0" w:color="auto"/>
              <w:bottom w:val="single" w:sz="4" w:space="0" w:color="auto"/>
            </w:tcBorders>
            <w:vAlign w:val="bottom"/>
          </w:tcPr>
          <w:p w14:paraId="12E27B55" w14:textId="454C56E3" w:rsidR="00883EBA" w:rsidRPr="007D5D3F" w:rsidRDefault="00883EBA" w:rsidP="00883EBA">
            <w:pPr>
              <w:tabs>
                <w:tab w:val="decimal" w:pos="720"/>
                <w:tab w:val="decimal" w:pos="810"/>
              </w:tabs>
              <w:ind w:right="-74"/>
              <w:jc w:val="center"/>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cs/>
              </w:rPr>
              <w:t>Exploration and production</w:t>
            </w:r>
          </w:p>
        </w:tc>
        <w:tc>
          <w:tcPr>
            <w:tcW w:w="468" w:type="pct"/>
            <w:vAlign w:val="bottom"/>
          </w:tcPr>
          <w:p w14:paraId="15A23430" w14:textId="1CAE2107" w:rsidR="00883EBA" w:rsidRPr="007D5D3F" w:rsidRDefault="00883EBA" w:rsidP="00883EBA">
            <w:pPr>
              <w:tabs>
                <w:tab w:val="decimal" w:pos="720"/>
                <w:tab w:val="decimal" w:pos="810"/>
              </w:tabs>
              <w:ind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US"/>
              </w:rPr>
              <w:t>Other businesses</w:t>
            </w:r>
          </w:p>
        </w:tc>
        <w:tc>
          <w:tcPr>
            <w:tcW w:w="468" w:type="pct"/>
            <w:vAlign w:val="bottom"/>
          </w:tcPr>
          <w:p w14:paraId="0AB8D3C8" w14:textId="5F35C5DC" w:rsidR="00883EBA" w:rsidRPr="007D5D3F" w:rsidRDefault="00883EBA" w:rsidP="00883EBA">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Elimination</w:t>
            </w:r>
          </w:p>
        </w:tc>
        <w:tc>
          <w:tcPr>
            <w:tcW w:w="487" w:type="pct"/>
            <w:vAlign w:val="bottom"/>
          </w:tcPr>
          <w:p w14:paraId="6FA157ED" w14:textId="2CF46B3B" w:rsidR="00883EBA" w:rsidRPr="007D5D3F" w:rsidRDefault="00883EBA" w:rsidP="00883EBA">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Total</w:t>
            </w:r>
          </w:p>
        </w:tc>
      </w:tr>
      <w:tr w:rsidR="00F638EB" w:rsidRPr="007D5D3F" w14:paraId="3BF5C785" w14:textId="77777777" w:rsidTr="00F300C6">
        <w:trPr>
          <w:trHeight w:hRule="exact" w:val="216"/>
          <w:tblHeader/>
        </w:trPr>
        <w:tc>
          <w:tcPr>
            <w:tcW w:w="1236" w:type="pct"/>
            <w:vAlign w:val="bottom"/>
          </w:tcPr>
          <w:p w14:paraId="7F1CECAE" w14:textId="77777777" w:rsidR="00883EBA" w:rsidRPr="007D5D3F" w:rsidRDefault="00883EBA" w:rsidP="00883EBA">
            <w:pPr>
              <w:ind w:left="-101" w:right="-107"/>
              <w:rPr>
                <w:rFonts w:asciiTheme="minorBidi" w:hAnsiTheme="minorBidi" w:cstheme="minorBidi"/>
                <w:b/>
                <w:bCs/>
                <w:color w:val="000000" w:themeColor="text1"/>
                <w:sz w:val="20"/>
                <w:szCs w:val="20"/>
                <w:cs/>
                <w:lang w:val="en-GB"/>
              </w:rPr>
            </w:pPr>
          </w:p>
        </w:tc>
        <w:tc>
          <w:tcPr>
            <w:tcW w:w="936" w:type="pct"/>
            <w:gridSpan w:val="2"/>
            <w:tcBorders>
              <w:top w:val="single" w:sz="4" w:space="0" w:color="auto"/>
              <w:bottom w:val="single" w:sz="4" w:space="0" w:color="auto"/>
            </w:tcBorders>
            <w:vAlign w:val="bottom"/>
          </w:tcPr>
          <w:p w14:paraId="13B0C740" w14:textId="775FE279" w:rsidR="00883EBA" w:rsidRPr="007D5D3F" w:rsidRDefault="00883EBA" w:rsidP="00883EBA">
            <w:pPr>
              <w:tabs>
                <w:tab w:val="decimal" w:pos="720"/>
                <w:tab w:val="decimal" w:pos="810"/>
              </w:tabs>
              <w:ind w:right="-74"/>
              <w:jc w:val="center"/>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Southeast Asia</w:t>
            </w:r>
          </w:p>
        </w:tc>
        <w:tc>
          <w:tcPr>
            <w:tcW w:w="467" w:type="pct"/>
            <w:tcBorders>
              <w:top w:val="single" w:sz="4" w:space="0" w:color="auto"/>
            </w:tcBorders>
            <w:vAlign w:val="bottom"/>
          </w:tcPr>
          <w:p w14:paraId="7FD8956C" w14:textId="77777777" w:rsidR="00883EBA" w:rsidRPr="007D5D3F" w:rsidRDefault="00883EBA" w:rsidP="00883EBA">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68" w:type="pct"/>
            <w:tcBorders>
              <w:top w:val="single" w:sz="4" w:space="0" w:color="auto"/>
            </w:tcBorders>
            <w:vAlign w:val="bottom"/>
          </w:tcPr>
          <w:p w14:paraId="1D83F72A" w14:textId="24726F99" w:rsidR="00883EBA" w:rsidRPr="007D5D3F" w:rsidRDefault="00883EBA" w:rsidP="00883EBA">
            <w:pPr>
              <w:tabs>
                <w:tab w:val="decimal" w:pos="720"/>
              </w:tabs>
              <w:ind w:right="-74"/>
              <w:jc w:val="right"/>
              <w:rPr>
                <w:rFonts w:asciiTheme="minorBidi" w:hAnsiTheme="minorBidi" w:cstheme="minorBidi"/>
                <w:b/>
                <w:bCs/>
                <w:color w:val="000000" w:themeColor="text1"/>
                <w:sz w:val="20"/>
                <w:szCs w:val="20"/>
                <w:cs/>
                <w:lang w:val="en-GB"/>
              </w:rPr>
            </w:pPr>
          </w:p>
        </w:tc>
        <w:tc>
          <w:tcPr>
            <w:tcW w:w="470" w:type="pct"/>
            <w:tcBorders>
              <w:top w:val="single" w:sz="4" w:space="0" w:color="auto"/>
            </w:tcBorders>
            <w:vAlign w:val="bottom"/>
          </w:tcPr>
          <w:p w14:paraId="6AADD7DA" w14:textId="77777777" w:rsidR="00883EBA" w:rsidRPr="007D5D3F" w:rsidRDefault="00883EBA" w:rsidP="00883EBA">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68" w:type="pct"/>
            <w:vAlign w:val="bottom"/>
          </w:tcPr>
          <w:p w14:paraId="2A3EBEFB" w14:textId="6D86BBBA" w:rsidR="00883EBA" w:rsidRPr="007D5D3F" w:rsidRDefault="00883EBA" w:rsidP="00883EBA">
            <w:pPr>
              <w:tabs>
                <w:tab w:val="decimal" w:pos="720"/>
                <w:tab w:val="decimal" w:pos="810"/>
              </w:tabs>
              <w:ind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and Corporate</w:t>
            </w:r>
          </w:p>
        </w:tc>
        <w:tc>
          <w:tcPr>
            <w:tcW w:w="468" w:type="pct"/>
            <w:vAlign w:val="bottom"/>
          </w:tcPr>
          <w:p w14:paraId="44317588" w14:textId="77777777" w:rsidR="00883EBA" w:rsidRPr="007D5D3F" w:rsidRDefault="00883EBA" w:rsidP="00883EBA">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87" w:type="pct"/>
            <w:vAlign w:val="bottom"/>
          </w:tcPr>
          <w:p w14:paraId="3876ADC9" w14:textId="77777777" w:rsidR="00883EBA" w:rsidRPr="007D5D3F" w:rsidRDefault="00883EBA" w:rsidP="00883EBA">
            <w:pPr>
              <w:tabs>
                <w:tab w:val="decimal" w:pos="720"/>
                <w:tab w:val="decimal" w:pos="810"/>
              </w:tabs>
              <w:ind w:right="-74"/>
              <w:jc w:val="right"/>
              <w:rPr>
                <w:rFonts w:asciiTheme="minorBidi" w:hAnsiTheme="minorBidi" w:cstheme="minorBidi"/>
                <w:b/>
                <w:bCs/>
                <w:color w:val="000000" w:themeColor="text1"/>
                <w:sz w:val="20"/>
                <w:szCs w:val="20"/>
                <w:cs/>
                <w:lang w:val="en-GB"/>
              </w:rPr>
            </w:pPr>
          </w:p>
        </w:tc>
      </w:tr>
      <w:tr w:rsidR="00F638EB" w:rsidRPr="007D5D3F" w14:paraId="186C05EE" w14:textId="77777777" w:rsidTr="00F300C6">
        <w:trPr>
          <w:trHeight w:hRule="exact" w:val="576"/>
          <w:tblHeader/>
        </w:trPr>
        <w:tc>
          <w:tcPr>
            <w:tcW w:w="1236" w:type="pct"/>
            <w:vAlign w:val="bottom"/>
          </w:tcPr>
          <w:p w14:paraId="257D0AD2" w14:textId="034214B7" w:rsidR="00883EBA" w:rsidRPr="007D5D3F" w:rsidRDefault="00743662" w:rsidP="00883EBA">
            <w:pPr>
              <w:ind w:left="-101" w:right="-107"/>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For the nine-month period ended 30 September 2025</w:t>
            </w:r>
          </w:p>
        </w:tc>
        <w:tc>
          <w:tcPr>
            <w:tcW w:w="468" w:type="pct"/>
            <w:tcBorders>
              <w:top w:val="single" w:sz="4" w:space="0" w:color="auto"/>
              <w:bottom w:val="single" w:sz="4" w:space="0" w:color="auto"/>
            </w:tcBorders>
            <w:vAlign w:val="bottom"/>
          </w:tcPr>
          <w:p w14:paraId="4914D4F5" w14:textId="77777777" w:rsidR="00883EBA" w:rsidRPr="007D5D3F" w:rsidRDefault="00883EBA" w:rsidP="00883EBA">
            <w:pPr>
              <w:tabs>
                <w:tab w:val="decimal" w:pos="720"/>
                <w:tab w:val="decimal" w:pos="810"/>
              </w:tabs>
              <w:ind w:left="-107"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Thailand</w:t>
            </w:r>
          </w:p>
        </w:tc>
        <w:tc>
          <w:tcPr>
            <w:tcW w:w="468" w:type="pct"/>
            <w:tcBorders>
              <w:top w:val="single" w:sz="4" w:space="0" w:color="auto"/>
              <w:bottom w:val="single" w:sz="4" w:space="0" w:color="auto"/>
            </w:tcBorders>
            <w:vAlign w:val="bottom"/>
          </w:tcPr>
          <w:p w14:paraId="3F3A9D76" w14:textId="77777777" w:rsidR="00883EBA" w:rsidRPr="007D5D3F" w:rsidRDefault="00883EBA" w:rsidP="00883EBA">
            <w:pPr>
              <w:tabs>
                <w:tab w:val="decimal" w:pos="720"/>
                <w:tab w:val="decimal" w:pos="810"/>
              </w:tabs>
              <w:ind w:left="-107"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 xml:space="preserve">Other </w:t>
            </w:r>
          </w:p>
          <w:p w14:paraId="46B78545" w14:textId="77777777" w:rsidR="00883EBA" w:rsidRPr="007D5D3F" w:rsidRDefault="00883EBA" w:rsidP="00883EBA">
            <w:pPr>
              <w:tabs>
                <w:tab w:val="decimal" w:pos="720"/>
                <w:tab w:val="decimal" w:pos="810"/>
              </w:tabs>
              <w:ind w:left="-107"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Southeast Asia</w:t>
            </w:r>
          </w:p>
        </w:tc>
        <w:tc>
          <w:tcPr>
            <w:tcW w:w="467" w:type="pct"/>
            <w:tcBorders>
              <w:bottom w:val="single" w:sz="4" w:space="0" w:color="auto"/>
            </w:tcBorders>
            <w:vAlign w:val="bottom"/>
          </w:tcPr>
          <w:p w14:paraId="098073E6" w14:textId="77777777" w:rsidR="00883EBA" w:rsidRPr="007D5D3F" w:rsidRDefault="00883EBA" w:rsidP="00883EBA">
            <w:pPr>
              <w:tabs>
                <w:tab w:val="decimal" w:pos="720"/>
                <w:tab w:val="decimal" w:pos="810"/>
              </w:tabs>
              <w:ind w:right="-74"/>
              <w:jc w:val="right"/>
              <w:rPr>
                <w:rFonts w:asciiTheme="minorBidi" w:hAnsiTheme="minorBidi" w:cstheme="minorBidi"/>
                <w:b/>
                <w:bCs/>
                <w:color w:val="000000" w:themeColor="text1"/>
                <w:sz w:val="20"/>
                <w:szCs w:val="20"/>
                <w:lang w:val="en-GB"/>
              </w:rPr>
            </w:pPr>
          </w:p>
          <w:p w14:paraId="1FEAEB24" w14:textId="77777777" w:rsidR="00883EBA" w:rsidRPr="007D5D3F" w:rsidRDefault="00883EBA" w:rsidP="00883EBA">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Middle East</w:t>
            </w:r>
          </w:p>
        </w:tc>
        <w:tc>
          <w:tcPr>
            <w:tcW w:w="468" w:type="pct"/>
            <w:tcBorders>
              <w:bottom w:val="single" w:sz="4" w:space="0" w:color="auto"/>
            </w:tcBorders>
            <w:vAlign w:val="bottom"/>
          </w:tcPr>
          <w:p w14:paraId="3005631A" w14:textId="77777777" w:rsidR="00883EBA" w:rsidRPr="007D5D3F" w:rsidRDefault="00883EBA" w:rsidP="00883EBA">
            <w:pPr>
              <w:tabs>
                <w:tab w:val="decimal" w:pos="720"/>
              </w:tabs>
              <w:ind w:right="-74"/>
              <w:jc w:val="right"/>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Africa</w:t>
            </w:r>
          </w:p>
        </w:tc>
        <w:tc>
          <w:tcPr>
            <w:tcW w:w="470" w:type="pct"/>
            <w:tcBorders>
              <w:bottom w:val="single" w:sz="4" w:space="0" w:color="auto"/>
            </w:tcBorders>
            <w:vAlign w:val="bottom"/>
          </w:tcPr>
          <w:p w14:paraId="59B7B948" w14:textId="77777777" w:rsidR="00883EBA" w:rsidRPr="007D5D3F" w:rsidRDefault="00883EBA" w:rsidP="00883EBA">
            <w:pPr>
              <w:tabs>
                <w:tab w:val="decimal" w:pos="720"/>
                <w:tab w:val="decimal" w:pos="810"/>
              </w:tabs>
              <w:ind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Others</w:t>
            </w:r>
          </w:p>
        </w:tc>
        <w:tc>
          <w:tcPr>
            <w:tcW w:w="468" w:type="pct"/>
            <w:tcBorders>
              <w:bottom w:val="single" w:sz="4" w:space="0" w:color="auto"/>
            </w:tcBorders>
            <w:vAlign w:val="bottom"/>
          </w:tcPr>
          <w:p w14:paraId="784BDB04" w14:textId="77777777" w:rsidR="00883EBA" w:rsidRPr="007D5D3F" w:rsidRDefault="00883EBA" w:rsidP="00883EBA">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68" w:type="pct"/>
            <w:tcBorders>
              <w:bottom w:val="single" w:sz="4" w:space="0" w:color="auto"/>
            </w:tcBorders>
            <w:vAlign w:val="bottom"/>
          </w:tcPr>
          <w:p w14:paraId="111E1CD2" w14:textId="77777777" w:rsidR="00883EBA" w:rsidRPr="007D5D3F" w:rsidRDefault="00883EBA" w:rsidP="00883EBA">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87" w:type="pct"/>
            <w:tcBorders>
              <w:bottom w:val="single" w:sz="4" w:space="0" w:color="auto"/>
            </w:tcBorders>
            <w:vAlign w:val="bottom"/>
          </w:tcPr>
          <w:p w14:paraId="4B445B36" w14:textId="77777777" w:rsidR="00883EBA" w:rsidRPr="007D5D3F" w:rsidRDefault="00883EBA" w:rsidP="00883EBA">
            <w:pPr>
              <w:tabs>
                <w:tab w:val="decimal" w:pos="720"/>
                <w:tab w:val="decimal" w:pos="810"/>
              </w:tabs>
              <w:ind w:right="-74"/>
              <w:jc w:val="right"/>
              <w:rPr>
                <w:rFonts w:asciiTheme="minorBidi" w:hAnsiTheme="minorBidi" w:cstheme="minorBidi"/>
                <w:b/>
                <w:bCs/>
                <w:color w:val="000000" w:themeColor="text1"/>
                <w:sz w:val="20"/>
                <w:szCs w:val="20"/>
                <w:cs/>
                <w:lang w:val="en-GB"/>
              </w:rPr>
            </w:pPr>
          </w:p>
        </w:tc>
      </w:tr>
      <w:tr w:rsidR="00F638EB" w:rsidRPr="007D5D3F" w14:paraId="71B2291D" w14:textId="77777777" w:rsidTr="00F300C6">
        <w:trPr>
          <w:trHeight w:hRule="exact" w:val="216"/>
        </w:trPr>
        <w:tc>
          <w:tcPr>
            <w:tcW w:w="1236" w:type="pct"/>
            <w:vAlign w:val="bottom"/>
          </w:tcPr>
          <w:p w14:paraId="6C6D5684" w14:textId="77777777" w:rsidR="00883EBA" w:rsidRPr="007D5D3F" w:rsidRDefault="00883EBA" w:rsidP="00883EBA">
            <w:pPr>
              <w:tabs>
                <w:tab w:val="left" w:pos="701"/>
              </w:tabs>
              <w:ind w:left="-101" w:right="-72"/>
              <w:rPr>
                <w:rFonts w:asciiTheme="minorBidi" w:hAnsiTheme="minorBidi" w:cstheme="minorBidi"/>
                <w:b/>
                <w:bCs/>
                <w:color w:val="000000" w:themeColor="text1"/>
                <w:sz w:val="20"/>
                <w:szCs w:val="20"/>
                <w:cs/>
              </w:rPr>
            </w:pPr>
          </w:p>
        </w:tc>
        <w:tc>
          <w:tcPr>
            <w:tcW w:w="468" w:type="pct"/>
            <w:tcBorders>
              <w:top w:val="single" w:sz="4" w:space="0" w:color="auto"/>
            </w:tcBorders>
            <w:vAlign w:val="bottom"/>
          </w:tcPr>
          <w:p w14:paraId="399D0927" w14:textId="77777777" w:rsidR="00883EBA" w:rsidRPr="007D5D3F" w:rsidRDefault="00883EBA" w:rsidP="00883EBA">
            <w:pPr>
              <w:tabs>
                <w:tab w:val="decimal" w:pos="720"/>
                <w:tab w:val="decimal" w:pos="810"/>
              </w:tabs>
              <w:ind w:right="-72"/>
              <w:jc w:val="right"/>
              <w:outlineLvl w:val="0"/>
              <w:rPr>
                <w:rFonts w:asciiTheme="minorBidi" w:hAnsiTheme="minorBidi" w:cstheme="minorBidi"/>
                <w:b/>
                <w:bCs/>
                <w:color w:val="000000" w:themeColor="text1"/>
                <w:sz w:val="20"/>
                <w:szCs w:val="20"/>
                <w:cs/>
                <w:lang w:val="en-GB"/>
              </w:rPr>
            </w:pPr>
          </w:p>
        </w:tc>
        <w:tc>
          <w:tcPr>
            <w:tcW w:w="468" w:type="pct"/>
            <w:tcBorders>
              <w:top w:val="single" w:sz="4" w:space="0" w:color="auto"/>
            </w:tcBorders>
          </w:tcPr>
          <w:p w14:paraId="5874F91B" w14:textId="77777777" w:rsidR="00883EBA" w:rsidRPr="007D5D3F" w:rsidRDefault="00883EBA" w:rsidP="00883EBA">
            <w:pPr>
              <w:tabs>
                <w:tab w:val="decimal" w:pos="720"/>
                <w:tab w:val="decimal" w:pos="810"/>
              </w:tabs>
              <w:ind w:right="-72"/>
              <w:jc w:val="right"/>
              <w:outlineLvl w:val="0"/>
              <w:rPr>
                <w:rFonts w:asciiTheme="minorBidi" w:hAnsiTheme="minorBidi" w:cstheme="minorBidi"/>
                <w:b/>
                <w:bCs/>
                <w:color w:val="000000" w:themeColor="text1"/>
                <w:sz w:val="20"/>
                <w:szCs w:val="20"/>
                <w:lang w:val="en-GB"/>
              </w:rPr>
            </w:pPr>
          </w:p>
        </w:tc>
        <w:tc>
          <w:tcPr>
            <w:tcW w:w="467" w:type="pct"/>
            <w:tcBorders>
              <w:top w:val="single" w:sz="4" w:space="0" w:color="auto"/>
            </w:tcBorders>
          </w:tcPr>
          <w:p w14:paraId="1A8555C8" w14:textId="77777777" w:rsidR="00883EBA" w:rsidRPr="007D5D3F" w:rsidRDefault="00883EBA" w:rsidP="00883EBA">
            <w:pPr>
              <w:tabs>
                <w:tab w:val="decimal" w:pos="720"/>
                <w:tab w:val="decimal" w:pos="810"/>
              </w:tabs>
              <w:ind w:right="-72"/>
              <w:jc w:val="right"/>
              <w:outlineLvl w:val="0"/>
              <w:rPr>
                <w:rFonts w:asciiTheme="minorBidi" w:hAnsiTheme="minorBidi" w:cstheme="minorBidi"/>
                <w:b/>
                <w:bCs/>
                <w:color w:val="000000" w:themeColor="text1"/>
                <w:sz w:val="20"/>
                <w:szCs w:val="20"/>
                <w:lang w:val="en-GB"/>
              </w:rPr>
            </w:pPr>
          </w:p>
        </w:tc>
        <w:tc>
          <w:tcPr>
            <w:tcW w:w="468" w:type="pct"/>
            <w:tcBorders>
              <w:top w:val="single" w:sz="4" w:space="0" w:color="auto"/>
            </w:tcBorders>
          </w:tcPr>
          <w:p w14:paraId="320B53AA" w14:textId="77777777" w:rsidR="00883EBA" w:rsidRPr="007D5D3F" w:rsidRDefault="00883EBA" w:rsidP="00883EBA">
            <w:pPr>
              <w:tabs>
                <w:tab w:val="decimal" w:pos="720"/>
              </w:tabs>
              <w:ind w:right="-72"/>
              <w:jc w:val="right"/>
              <w:outlineLvl w:val="0"/>
              <w:rPr>
                <w:rFonts w:asciiTheme="minorBidi" w:hAnsiTheme="minorBidi" w:cstheme="minorBidi"/>
                <w:b/>
                <w:bCs/>
                <w:color w:val="000000" w:themeColor="text1"/>
                <w:sz w:val="20"/>
                <w:szCs w:val="20"/>
                <w:lang w:val="en-GB"/>
              </w:rPr>
            </w:pPr>
          </w:p>
        </w:tc>
        <w:tc>
          <w:tcPr>
            <w:tcW w:w="470" w:type="pct"/>
            <w:tcBorders>
              <w:top w:val="single" w:sz="4" w:space="0" w:color="auto"/>
            </w:tcBorders>
          </w:tcPr>
          <w:p w14:paraId="77956B4F" w14:textId="77777777" w:rsidR="00883EBA" w:rsidRPr="007D5D3F" w:rsidRDefault="00883EBA" w:rsidP="00883EBA">
            <w:pPr>
              <w:tabs>
                <w:tab w:val="decimal" w:pos="720"/>
                <w:tab w:val="decimal" w:pos="810"/>
              </w:tabs>
              <w:ind w:right="-72"/>
              <w:jc w:val="right"/>
              <w:outlineLvl w:val="0"/>
              <w:rPr>
                <w:rFonts w:asciiTheme="minorBidi" w:hAnsiTheme="minorBidi" w:cstheme="minorBidi"/>
                <w:b/>
                <w:bCs/>
                <w:color w:val="000000" w:themeColor="text1"/>
                <w:sz w:val="20"/>
                <w:szCs w:val="20"/>
                <w:lang w:val="en-GB"/>
              </w:rPr>
            </w:pPr>
          </w:p>
        </w:tc>
        <w:tc>
          <w:tcPr>
            <w:tcW w:w="468" w:type="pct"/>
            <w:tcBorders>
              <w:top w:val="single" w:sz="4" w:space="0" w:color="auto"/>
            </w:tcBorders>
          </w:tcPr>
          <w:p w14:paraId="3A42ABA3" w14:textId="77777777" w:rsidR="00883EBA" w:rsidRPr="007D5D3F" w:rsidRDefault="00883EBA" w:rsidP="00883EBA">
            <w:pPr>
              <w:tabs>
                <w:tab w:val="decimal" w:pos="720"/>
                <w:tab w:val="decimal" w:pos="810"/>
              </w:tabs>
              <w:ind w:right="-72"/>
              <w:jc w:val="right"/>
              <w:rPr>
                <w:rFonts w:asciiTheme="minorBidi" w:hAnsiTheme="minorBidi" w:cstheme="minorBidi"/>
                <w:b/>
                <w:bCs/>
                <w:color w:val="000000" w:themeColor="text1"/>
                <w:sz w:val="20"/>
                <w:szCs w:val="20"/>
                <w:lang w:val="en-GB"/>
              </w:rPr>
            </w:pPr>
          </w:p>
        </w:tc>
        <w:tc>
          <w:tcPr>
            <w:tcW w:w="468" w:type="pct"/>
            <w:tcBorders>
              <w:top w:val="single" w:sz="4" w:space="0" w:color="auto"/>
            </w:tcBorders>
          </w:tcPr>
          <w:p w14:paraId="2ABF6275" w14:textId="77777777" w:rsidR="00883EBA" w:rsidRPr="007D5D3F" w:rsidRDefault="00883EBA" w:rsidP="00883EBA">
            <w:pPr>
              <w:tabs>
                <w:tab w:val="decimal" w:pos="720"/>
                <w:tab w:val="decimal" w:pos="810"/>
              </w:tabs>
              <w:ind w:right="-72"/>
              <w:jc w:val="right"/>
              <w:rPr>
                <w:rFonts w:asciiTheme="minorBidi" w:hAnsiTheme="minorBidi" w:cstheme="minorBidi"/>
                <w:b/>
                <w:bCs/>
                <w:color w:val="000000" w:themeColor="text1"/>
                <w:sz w:val="20"/>
                <w:szCs w:val="20"/>
                <w:lang w:val="en-GB"/>
              </w:rPr>
            </w:pPr>
          </w:p>
        </w:tc>
        <w:tc>
          <w:tcPr>
            <w:tcW w:w="487" w:type="pct"/>
            <w:tcBorders>
              <w:top w:val="single" w:sz="4" w:space="0" w:color="auto"/>
            </w:tcBorders>
          </w:tcPr>
          <w:p w14:paraId="0B30FEF8" w14:textId="77777777" w:rsidR="00883EBA" w:rsidRPr="007D5D3F" w:rsidRDefault="00883EBA" w:rsidP="00883EBA">
            <w:pPr>
              <w:tabs>
                <w:tab w:val="decimal" w:pos="720"/>
                <w:tab w:val="decimal" w:pos="825"/>
              </w:tabs>
              <w:ind w:right="-72"/>
              <w:jc w:val="right"/>
              <w:rPr>
                <w:rFonts w:asciiTheme="minorBidi" w:hAnsiTheme="minorBidi" w:cstheme="minorBidi"/>
                <w:b/>
                <w:bCs/>
                <w:color w:val="000000" w:themeColor="text1"/>
                <w:sz w:val="20"/>
                <w:szCs w:val="20"/>
                <w:lang w:val="en-GB"/>
              </w:rPr>
            </w:pPr>
          </w:p>
        </w:tc>
      </w:tr>
      <w:tr w:rsidR="00F300C6" w:rsidRPr="007D5D3F" w14:paraId="3DA35AF3" w14:textId="77777777" w:rsidTr="00F300C6">
        <w:trPr>
          <w:trHeight w:hRule="exact" w:val="216"/>
        </w:trPr>
        <w:tc>
          <w:tcPr>
            <w:tcW w:w="1236" w:type="pct"/>
            <w:vAlign w:val="bottom"/>
          </w:tcPr>
          <w:p w14:paraId="2BFA2D00" w14:textId="6DA8F604" w:rsidR="00F300C6" w:rsidRPr="007D5D3F" w:rsidRDefault="00F300C6" w:rsidP="00F300C6">
            <w:pPr>
              <w:tabs>
                <w:tab w:val="left" w:pos="701"/>
              </w:tabs>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 xml:space="preserve">Revenues </w:t>
            </w:r>
            <w:r w:rsidRPr="007D5D3F">
              <w:rPr>
                <w:rFonts w:asciiTheme="minorBidi" w:hAnsiTheme="minorBidi" w:cstheme="minorBidi"/>
                <w:color w:val="000000" w:themeColor="text1"/>
                <w:sz w:val="20"/>
                <w:szCs w:val="20"/>
                <w:lang w:val="en-GB"/>
              </w:rPr>
              <w:t>-</w:t>
            </w:r>
            <w:r w:rsidRPr="007D5D3F">
              <w:rPr>
                <w:rFonts w:asciiTheme="minorBidi" w:hAnsiTheme="minorBidi" w:cstheme="minorBidi"/>
                <w:color w:val="000000" w:themeColor="text1"/>
                <w:sz w:val="20"/>
                <w:szCs w:val="20"/>
                <w:cs/>
              </w:rPr>
              <w:t xml:space="preserve"> Third parties</w:t>
            </w:r>
          </w:p>
        </w:tc>
        <w:tc>
          <w:tcPr>
            <w:tcW w:w="468" w:type="pct"/>
            <w:vAlign w:val="bottom"/>
          </w:tcPr>
          <w:p w14:paraId="379D3443" w14:textId="7DA2441E"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6,776</w:t>
            </w:r>
          </w:p>
        </w:tc>
        <w:tc>
          <w:tcPr>
            <w:tcW w:w="468" w:type="pct"/>
            <w:tcBorders>
              <w:top w:val="nil"/>
              <w:left w:val="nil"/>
              <w:right w:val="nil"/>
            </w:tcBorders>
            <w:vAlign w:val="bottom"/>
          </w:tcPr>
          <w:p w14:paraId="24EAD152" w14:textId="551C3B58"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26,271</w:t>
            </w:r>
          </w:p>
        </w:tc>
        <w:tc>
          <w:tcPr>
            <w:tcW w:w="467" w:type="pct"/>
            <w:tcBorders>
              <w:top w:val="nil"/>
              <w:left w:val="nil"/>
              <w:right w:val="nil"/>
            </w:tcBorders>
            <w:vAlign w:val="bottom"/>
          </w:tcPr>
          <w:p w14:paraId="5F6D0E9A" w14:textId="371D6FF8"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13,923</w:t>
            </w:r>
          </w:p>
        </w:tc>
        <w:tc>
          <w:tcPr>
            <w:tcW w:w="468" w:type="pct"/>
            <w:tcBorders>
              <w:top w:val="nil"/>
              <w:left w:val="nil"/>
              <w:right w:val="nil"/>
            </w:tcBorders>
            <w:vAlign w:val="bottom"/>
          </w:tcPr>
          <w:p w14:paraId="4FF2E16B" w14:textId="7F5D3E21" w:rsidR="00F300C6" w:rsidRPr="007D5D3F" w:rsidRDefault="00F300C6" w:rsidP="00F300C6">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w:t>
            </w:r>
          </w:p>
        </w:tc>
        <w:tc>
          <w:tcPr>
            <w:tcW w:w="470" w:type="pct"/>
            <w:tcBorders>
              <w:top w:val="nil"/>
              <w:left w:val="nil"/>
              <w:right w:val="nil"/>
            </w:tcBorders>
            <w:vAlign w:val="bottom"/>
          </w:tcPr>
          <w:p w14:paraId="33BEB1EB" w14:textId="37256B4E"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1,553</w:t>
            </w:r>
          </w:p>
        </w:tc>
        <w:tc>
          <w:tcPr>
            <w:tcW w:w="468" w:type="pct"/>
            <w:tcBorders>
              <w:top w:val="nil"/>
              <w:left w:val="nil"/>
              <w:right w:val="nil"/>
            </w:tcBorders>
            <w:vAlign w:val="bottom"/>
          </w:tcPr>
          <w:p w14:paraId="35BC5B5D" w14:textId="26BCC2E1" w:rsidR="00F300C6" w:rsidRPr="007D5D3F" w:rsidRDefault="00805369" w:rsidP="00F300C6">
            <w:pPr>
              <w:tabs>
                <w:tab w:val="decimal" w:pos="720"/>
                <w:tab w:val="decimal" w:pos="810"/>
              </w:tabs>
              <w:ind w:right="-72"/>
              <w:jc w:val="right"/>
              <w:rPr>
                <w:rFonts w:asciiTheme="minorBidi" w:hAnsiTheme="minorBidi" w:cstheme="minorBidi"/>
                <w:color w:val="000000" w:themeColor="text1"/>
                <w:sz w:val="20"/>
                <w:szCs w:val="20"/>
                <w:cs/>
                <w:lang w:val="en-US"/>
              </w:rPr>
            </w:pPr>
            <w:r w:rsidRPr="007D5D3F">
              <w:rPr>
                <w:rFonts w:asciiTheme="minorBidi" w:hAnsiTheme="minorBidi" w:cstheme="minorBidi"/>
                <w:color w:val="000000" w:themeColor="text1"/>
                <w:sz w:val="20"/>
                <w:szCs w:val="20"/>
                <w:lang w:val="en-GB"/>
              </w:rPr>
              <w:t>472</w:t>
            </w:r>
          </w:p>
        </w:tc>
        <w:tc>
          <w:tcPr>
            <w:tcW w:w="468" w:type="pct"/>
            <w:tcBorders>
              <w:top w:val="nil"/>
              <w:left w:val="nil"/>
              <w:right w:val="nil"/>
            </w:tcBorders>
            <w:vAlign w:val="bottom"/>
          </w:tcPr>
          <w:p w14:paraId="1609D435" w14:textId="6168EAE2" w:rsidR="00F300C6" w:rsidRPr="007D5D3F" w:rsidRDefault="004E21C2" w:rsidP="00F300C6">
            <w:pPr>
              <w:tabs>
                <w:tab w:val="decimal" w:pos="720"/>
                <w:tab w:val="decimal" w:pos="810"/>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tcBorders>
              <w:top w:val="nil"/>
              <w:left w:val="nil"/>
              <w:right w:val="nil"/>
            </w:tcBorders>
            <w:vAlign w:val="bottom"/>
          </w:tcPr>
          <w:p w14:paraId="121EAB6E" w14:textId="43326392" w:rsidR="00F300C6" w:rsidRPr="007D5D3F" w:rsidRDefault="00F300C6" w:rsidP="00F300C6">
            <w:pPr>
              <w:tabs>
                <w:tab w:val="decimal" w:pos="720"/>
                <w:tab w:val="decimal" w:pos="825"/>
              </w:tabs>
              <w:ind w:right="-72"/>
              <w:jc w:val="right"/>
              <w:rPr>
                <w:rFonts w:asciiTheme="minorBidi" w:hAnsiTheme="minorBidi" w:cstheme="minorBidi"/>
                <w:color w:val="000000" w:themeColor="text1"/>
                <w:sz w:val="20"/>
                <w:szCs w:val="20"/>
                <w:cs/>
                <w:lang w:val="en-US"/>
              </w:rPr>
            </w:pPr>
            <w:r w:rsidRPr="007D5D3F">
              <w:rPr>
                <w:rFonts w:asciiTheme="minorBidi" w:hAnsiTheme="minorBidi" w:cstheme="minorBidi"/>
                <w:color w:val="000000" w:themeColor="text1"/>
                <w:sz w:val="20"/>
                <w:szCs w:val="20"/>
                <w:lang w:val="en-GB"/>
              </w:rPr>
              <w:t>48,995</w:t>
            </w:r>
          </w:p>
        </w:tc>
      </w:tr>
      <w:tr w:rsidR="00F300C6" w:rsidRPr="007D5D3F" w14:paraId="40555565" w14:textId="77777777" w:rsidTr="00F300C6">
        <w:trPr>
          <w:trHeight w:hRule="exact" w:val="216"/>
        </w:trPr>
        <w:tc>
          <w:tcPr>
            <w:tcW w:w="1236" w:type="pct"/>
            <w:vAlign w:val="bottom"/>
          </w:tcPr>
          <w:p w14:paraId="3EE4FAC3" w14:textId="77777777" w:rsidR="00F300C6" w:rsidRPr="007D5D3F" w:rsidRDefault="00F300C6" w:rsidP="00F300C6">
            <w:pPr>
              <w:tabs>
                <w:tab w:val="left" w:pos="701"/>
              </w:tabs>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 xml:space="preserve">                 - Related parties   </w:t>
            </w:r>
          </w:p>
        </w:tc>
        <w:tc>
          <w:tcPr>
            <w:tcW w:w="468" w:type="pct"/>
            <w:vAlign w:val="bottom"/>
          </w:tcPr>
          <w:p w14:paraId="7174E68D" w14:textId="7F22C26F"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125,244</w:t>
            </w:r>
          </w:p>
        </w:tc>
        <w:tc>
          <w:tcPr>
            <w:tcW w:w="468" w:type="pct"/>
            <w:tcBorders>
              <w:top w:val="nil"/>
              <w:left w:val="nil"/>
              <w:right w:val="nil"/>
            </w:tcBorders>
            <w:vAlign w:val="bottom"/>
          </w:tcPr>
          <w:p w14:paraId="2CBD95A7" w14:textId="738A19D4"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26,461</w:t>
            </w:r>
          </w:p>
        </w:tc>
        <w:tc>
          <w:tcPr>
            <w:tcW w:w="467" w:type="pct"/>
            <w:tcBorders>
              <w:top w:val="nil"/>
              <w:left w:val="nil"/>
              <w:right w:val="nil"/>
            </w:tcBorders>
            <w:vAlign w:val="bottom"/>
          </w:tcPr>
          <w:p w14:paraId="0022E6D6" w14:textId="140DBD73"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12,233</w:t>
            </w:r>
          </w:p>
        </w:tc>
        <w:tc>
          <w:tcPr>
            <w:tcW w:w="468" w:type="pct"/>
            <w:tcBorders>
              <w:top w:val="nil"/>
              <w:left w:val="nil"/>
              <w:right w:val="nil"/>
            </w:tcBorders>
            <w:vAlign w:val="bottom"/>
          </w:tcPr>
          <w:p w14:paraId="70105957" w14:textId="6E2999C0" w:rsidR="00F300C6" w:rsidRPr="007D5D3F" w:rsidRDefault="00F300C6" w:rsidP="00F300C6">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5,831</w:t>
            </w:r>
          </w:p>
        </w:tc>
        <w:tc>
          <w:tcPr>
            <w:tcW w:w="470" w:type="pct"/>
            <w:tcBorders>
              <w:top w:val="nil"/>
              <w:left w:val="nil"/>
              <w:right w:val="nil"/>
            </w:tcBorders>
            <w:vAlign w:val="bottom"/>
          </w:tcPr>
          <w:p w14:paraId="3E403FA3" w14:textId="4CFC44B3"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41D632BF" w14:textId="04E45AE0" w:rsidR="00F300C6" w:rsidRPr="007D5D3F" w:rsidRDefault="00F300C6" w:rsidP="00F300C6">
            <w:pPr>
              <w:tabs>
                <w:tab w:val="decimal" w:pos="720"/>
                <w:tab w:val="decimal" w:pos="810"/>
              </w:tabs>
              <w:ind w:right="-72"/>
              <w:jc w:val="right"/>
              <w:rPr>
                <w:rFonts w:asciiTheme="minorBidi" w:hAnsiTheme="minorBidi" w:cstheme="minorBidi"/>
                <w:color w:val="000000" w:themeColor="text1"/>
                <w:sz w:val="20"/>
                <w:szCs w:val="20"/>
                <w:cs/>
                <w:lang w:val="en-US"/>
              </w:rPr>
            </w:pPr>
            <w:r w:rsidRPr="007D5D3F">
              <w:rPr>
                <w:rFonts w:asciiTheme="minorBidi" w:hAnsiTheme="minorBidi" w:cstheme="minorBidi"/>
                <w:color w:val="000000" w:themeColor="text1"/>
                <w:sz w:val="20"/>
                <w:szCs w:val="20"/>
                <w:lang w:val="en-GB"/>
              </w:rPr>
              <w:t>946</w:t>
            </w:r>
          </w:p>
        </w:tc>
        <w:tc>
          <w:tcPr>
            <w:tcW w:w="468" w:type="pct"/>
            <w:tcBorders>
              <w:top w:val="nil"/>
              <w:left w:val="nil"/>
              <w:right w:val="nil"/>
            </w:tcBorders>
            <w:vAlign w:val="bottom"/>
          </w:tcPr>
          <w:p w14:paraId="51659DC1" w14:textId="477F00AB" w:rsidR="00F300C6" w:rsidRPr="007D5D3F" w:rsidRDefault="00F300C6" w:rsidP="00F300C6">
            <w:pPr>
              <w:tabs>
                <w:tab w:val="decimal" w:pos="720"/>
                <w:tab w:val="decimal" w:pos="810"/>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(8,634)</w:t>
            </w:r>
          </w:p>
        </w:tc>
        <w:tc>
          <w:tcPr>
            <w:tcW w:w="487" w:type="pct"/>
            <w:tcBorders>
              <w:top w:val="nil"/>
              <w:left w:val="nil"/>
              <w:right w:val="nil"/>
            </w:tcBorders>
            <w:vAlign w:val="bottom"/>
          </w:tcPr>
          <w:p w14:paraId="4261E32F" w14:textId="6E4969EC" w:rsidR="00F300C6" w:rsidRPr="007D5D3F" w:rsidRDefault="00F300C6" w:rsidP="00F300C6">
            <w:pPr>
              <w:tabs>
                <w:tab w:val="decimal" w:pos="720"/>
                <w:tab w:val="decimal" w:pos="825"/>
              </w:tabs>
              <w:ind w:right="-72"/>
              <w:jc w:val="right"/>
              <w:rPr>
                <w:rFonts w:asciiTheme="minorBidi" w:hAnsiTheme="minorBidi" w:cstheme="minorBidi"/>
                <w:color w:val="000000" w:themeColor="text1"/>
                <w:sz w:val="20"/>
                <w:szCs w:val="20"/>
                <w:cs/>
                <w:lang w:val="en-US"/>
              </w:rPr>
            </w:pPr>
            <w:r w:rsidRPr="007D5D3F">
              <w:rPr>
                <w:rFonts w:asciiTheme="minorBidi" w:hAnsiTheme="minorBidi" w:cstheme="minorBidi"/>
                <w:color w:val="000000" w:themeColor="text1"/>
                <w:sz w:val="20"/>
                <w:szCs w:val="20"/>
                <w:lang w:val="en-GB"/>
              </w:rPr>
              <w:t>162,081</w:t>
            </w:r>
          </w:p>
        </w:tc>
      </w:tr>
      <w:tr w:rsidR="00F300C6" w:rsidRPr="007D5D3F" w14:paraId="3BDA4F5C" w14:textId="77777777" w:rsidTr="00F300C6">
        <w:trPr>
          <w:trHeight w:hRule="exact" w:val="216"/>
        </w:trPr>
        <w:tc>
          <w:tcPr>
            <w:tcW w:w="1236" w:type="pct"/>
            <w:vAlign w:val="bottom"/>
          </w:tcPr>
          <w:p w14:paraId="24B9DCEF" w14:textId="77777777" w:rsidR="00F300C6" w:rsidRPr="007D5D3F" w:rsidRDefault="00F300C6" w:rsidP="00F300C6">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 xml:space="preserve">Other income </w:t>
            </w:r>
          </w:p>
        </w:tc>
        <w:tc>
          <w:tcPr>
            <w:tcW w:w="468" w:type="pct"/>
            <w:tcBorders>
              <w:top w:val="nil"/>
              <w:left w:val="nil"/>
              <w:right w:val="nil"/>
            </w:tcBorders>
            <w:vAlign w:val="bottom"/>
          </w:tcPr>
          <w:p w14:paraId="095D7D1E" w14:textId="11717FB8"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1,600</w:t>
            </w:r>
          </w:p>
        </w:tc>
        <w:tc>
          <w:tcPr>
            <w:tcW w:w="468" w:type="pct"/>
            <w:tcBorders>
              <w:top w:val="nil"/>
              <w:left w:val="nil"/>
              <w:right w:val="nil"/>
            </w:tcBorders>
            <w:vAlign w:val="bottom"/>
          </w:tcPr>
          <w:p w14:paraId="62959587" w14:textId="4A3D686C"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46</w:t>
            </w:r>
          </w:p>
        </w:tc>
        <w:tc>
          <w:tcPr>
            <w:tcW w:w="467" w:type="pct"/>
            <w:tcBorders>
              <w:top w:val="nil"/>
              <w:left w:val="nil"/>
              <w:right w:val="nil"/>
            </w:tcBorders>
            <w:vAlign w:val="bottom"/>
          </w:tcPr>
          <w:p w14:paraId="1F964DA3" w14:textId="30DBC204"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144</w:t>
            </w:r>
          </w:p>
        </w:tc>
        <w:tc>
          <w:tcPr>
            <w:tcW w:w="468" w:type="pct"/>
            <w:tcBorders>
              <w:top w:val="nil"/>
              <w:left w:val="nil"/>
              <w:right w:val="nil"/>
            </w:tcBorders>
            <w:vAlign w:val="bottom"/>
          </w:tcPr>
          <w:p w14:paraId="64FA294A" w14:textId="79AED191" w:rsidR="00F300C6" w:rsidRPr="007D5D3F" w:rsidRDefault="00F300C6" w:rsidP="00F300C6">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539</w:t>
            </w:r>
          </w:p>
        </w:tc>
        <w:tc>
          <w:tcPr>
            <w:tcW w:w="470" w:type="pct"/>
            <w:tcBorders>
              <w:top w:val="nil"/>
              <w:left w:val="nil"/>
              <w:right w:val="nil"/>
            </w:tcBorders>
            <w:vAlign w:val="bottom"/>
          </w:tcPr>
          <w:p w14:paraId="6C0EEA2D" w14:textId="42AA97C5"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133AA893" w14:textId="258D3038" w:rsidR="00F300C6" w:rsidRPr="007D5D3F" w:rsidRDefault="00F300C6" w:rsidP="00F300C6">
            <w:pPr>
              <w:tabs>
                <w:tab w:val="decimal" w:pos="720"/>
                <w:tab w:val="decimal" w:pos="810"/>
              </w:tabs>
              <w:ind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34,752</w:t>
            </w:r>
          </w:p>
        </w:tc>
        <w:tc>
          <w:tcPr>
            <w:tcW w:w="468" w:type="pct"/>
            <w:tcBorders>
              <w:top w:val="nil"/>
              <w:left w:val="nil"/>
              <w:right w:val="nil"/>
            </w:tcBorders>
            <w:vAlign w:val="bottom"/>
          </w:tcPr>
          <w:p w14:paraId="4C61DC5A" w14:textId="347F8B0B"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(33,589)</w:t>
            </w:r>
          </w:p>
        </w:tc>
        <w:tc>
          <w:tcPr>
            <w:tcW w:w="487" w:type="pct"/>
            <w:tcBorders>
              <w:top w:val="nil"/>
              <w:left w:val="nil"/>
              <w:right w:val="nil"/>
            </w:tcBorders>
            <w:vAlign w:val="bottom"/>
          </w:tcPr>
          <w:p w14:paraId="614F5770" w14:textId="1C05EF67" w:rsidR="00F300C6" w:rsidRPr="007D5D3F" w:rsidRDefault="00F300C6" w:rsidP="00F300C6">
            <w:pPr>
              <w:tabs>
                <w:tab w:val="decimal" w:pos="720"/>
                <w:tab w:val="decimal" w:pos="825"/>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3,492</w:t>
            </w:r>
          </w:p>
        </w:tc>
      </w:tr>
      <w:tr w:rsidR="00F300C6" w:rsidRPr="007D5D3F" w14:paraId="0C5F72CD" w14:textId="77777777" w:rsidTr="00F300C6">
        <w:trPr>
          <w:trHeight w:hRule="exact" w:val="216"/>
        </w:trPr>
        <w:tc>
          <w:tcPr>
            <w:tcW w:w="1236" w:type="pct"/>
            <w:vAlign w:val="bottom"/>
          </w:tcPr>
          <w:p w14:paraId="412356EF" w14:textId="77777777" w:rsidR="00F300C6" w:rsidRPr="007D5D3F" w:rsidRDefault="00F300C6" w:rsidP="00F300C6">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Interest income</w:t>
            </w:r>
          </w:p>
        </w:tc>
        <w:tc>
          <w:tcPr>
            <w:tcW w:w="468" w:type="pct"/>
            <w:tcBorders>
              <w:top w:val="nil"/>
              <w:left w:val="nil"/>
              <w:bottom w:val="single" w:sz="4" w:space="0" w:color="auto"/>
              <w:right w:val="nil"/>
            </w:tcBorders>
            <w:vAlign w:val="bottom"/>
          </w:tcPr>
          <w:p w14:paraId="03CAF8DA" w14:textId="2ABE040F"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33</w:t>
            </w:r>
          </w:p>
        </w:tc>
        <w:tc>
          <w:tcPr>
            <w:tcW w:w="468" w:type="pct"/>
            <w:tcBorders>
              <w:top w:val="nil"/>
              <w:left w:val="nil"/>
              <w:bottom w:val="single" w:sz="4" w:space="0" w:color="auto"/>
              <w:right w:val="nil"/>
            </w:tcBorders>
            <w:vAlign w:val="bottom"/>
          </w:tcPr>
          <w:p w14:paraId="1CB9777F" w14:textId="56AE6B6B"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292</w:t>
            </w:r>
          </w:p>
        </w:tc>
        <w:tc>
          <w:tcPr>
            <w:tcW w:w="467" w:type="pct"/>
            <w:tcBorders>
              <w:top w:val="nil"/>
              <w:left w:val="nil"/>
              <w:bottom w:val="single" w:sz="4" w:space="0" w:color="auto"/>
              <w:right w:val="nil"/>
            </w:tcBorders>
            <w:vAlign w:val="bottom"/>
          </w:tcPr>
          <w:p w14:paraId="122A14BD" w14:textId="7C5BDC02"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54</w:t>
            </w:r>
          </w:p>
        </w:tc>
        <w:tc>
          <w:tcPr>
            <w:tcW w:w="468" w:type="pct"/>
            <w:tcBorders>
              <w:top w:val="nil"/>
              <w:left w:val="nil"/>
              <w:bottom w:val="single" w:sz="4" w:space="0" w:color="auto"/>
              <w:right w:val="nil"/>
            </w:tcBorders>
            <w:vAlign w:val="bottom"/>
          </w:tcPr>
          <w:p w14:paraId="46E6A641" w14:textId="6B142765" w:rsidR="00F300C6" w:rsidRPr="007D5D3F" w:rsidRDefault="00F300C6" w:rsidP="00F300C6">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412</w:t>
            </w:r>
          </w:p>
        </w:tc>
        <w:tc>
          <w:tcPr>
            <w:tcW w:w="470" w:type="pct"/>
            <w:tcBorders>
              <w:top w:val="nil"/>
              <w:left w:val="nil"/>
              <w:bottom w:val="single" w:sz="4" w:space="0" w:color="auto"/>
              <w:right w:val="nil"/>
            </w:tcBorders>
            <w:vAlign w:val="bottom"/>
          </w:tcPr>
          <w:p w14:paraId="1984E215" w14:textId="7F383277"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35</w:t>
            </w:r>
          </w:p>
        </w:tc>
        <w:tc>
          <w:tcPr>
            <w:tcW w:w="468" w:type="pct"/>
            <w:tcBorders>
              <w:top w:val="nil"/>
              <w:left w:val="nil"/>
              <w:bottom w:val="single" w:sz="4" w:space="0" w:color="auto"/>
              <w:right w:val="nil"/>
            </w:tcBorders>
            <w:vAlign w:val="bottom"/>
          </w:tcPr>
          <w:p w14:paraId="19E20AA3" w14:textId="6E03853B" w:rsidR="00F300C6" w:rsidRPr="007D5D3F" w:rsidRDefault="00F300C6" w:rsidP="00F300C6">
            <w:pPr>
              <w:tabs>
                <w:tab w:val="decimal" w:pos="720"/>
                <w:tab w:val="decimal" w:pos="810"/>
              </w:tabs>
              <w:ind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27,26</w:t>
            </w:r>
            <w:r w:rsidR="008C6555" w:rsidRPr="007D5D3F">
              <w:rPr>
                <w:rFonts w:asciiTheme="minorBidi" w:hAnsiTheme="minorBidi" w:cstheme="minorBidi"/>
                <w:color w:val="000000" w:themeColor="text1"/>
                <w:sz w:val="20"/>
                <w:szCs w:val="20"/>
                <w:lang w:val="en-GB"/>
              </w:rPr>
              <w:t>7</w:t>
            </w:r>
          </w:p>
        </w:tc>
        <w:tc>
          <w:tcPr>
            <w:tcW w:w="468" w:type="pct"/>
            <w:tcBorders>
              <w:top w:val="nil"/>
              <w:left w:val="nil"/>
              <w:bottom w:val="single" w:sz="4" w:space="0" w:color="auto"/>
              <w:right w:val="nil"/>
            </w:tcBorders>
            <w:vAlign w:val="bottom"/>
          </w:tcPr>
          <w:p w14:paraId="0FBEBBE0" w14:textId="70DC9F90"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(23,32</w:t>
            </w:r>
            <w:r w:rsidR="004E21C2" w:rsidRPr="007D5D3F">
              <w:rPr>
                <w:rFonts w:asciiTheme="minorBidi" w:hAnsiTheme="minorBidi" w:cstheme="minorBidi"/>
                <w:color w:val="000000" w:themeColor="text1"/>
                <w:sz w:val="20"/>
                <w:szCs w:val="20"/>
                <w:lang w:val="en-GB"/>
              </w:rPr>
              <w:t>4</w:t>
            </w:r>
            <w:r w:rsidRPr="007D5D3F">
              <w:rPr>
                <w:rFonts w:asciiTheme="minorBidi" w:hAnsiTheme="minorBidi" w:cstheme="minorBidi"/>
                <w:color w:val="000000" w:themeColor="text1"/>
                <w:sz w:val="20"/>
                <w:szCs w:val="20"/>
                <w:lang w:val="en-GB"/>
              </w:rPr>
              <w:t>)</w:t>
            </w:r>
          </w:p>
        </w:tc>
        <w:tc>
          <w:tcPr>
            <w:tcW w:w="487" w:type="pct"/>
            <w:tcBorders>
              <w:top w:val="nil"/>
              <w:left w:val="nil"/>
              <w:bottom w:val="single" w:sz="4" w:space="0" w:color="auto"/>
              <w:right w:val="nil"/>
            </w:tcBorders>
            <w:vAlign w:val="bottom"/>
          </w:tcPr>
          <w:p w14:paraId="233A3DBE" w14:textId="760F489E" w:rsidR="00F300C6" w:rsidRPr="007D5D3F" w:rsidRDefault="00F300C6" w:rsidP="00F300C6">
            <w:pPr>
              <w:tabs>
                <w:tab w:val="decimal" w:pos="720"/>
                <w:tab w:val="decimal" w:pos="825"/>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4,769</w:t>
            </w:r>
          </w:p>
        </w:tc>
      </w:tr>
      <w:tr w:rsidR="00F300C6" w:rsidRPr="007D5D3F" w14:paraId="436EF761" w14:textId="77777777" w:rsidTr="00F300C6">
        <w:trPr>
          <w:trHeight w:hRule="exact" w:val="216"/>
        </w:trPr>
        <w:tc>
          <w:tcPr>
            <w:tcW w:w="1236" w:type="pct"/>
            <w:vAlign w:val="bottom"/>
          </w:tcPr>
          <w:p w14:paraId="44C3CE9B" w14:textId="77777777" w:rsidR="00F300C6" w:rsidRPr="007D5D3F" w:rsidRDefault="00F300C6" w:rsidP="00F300C6">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Total revenues</w:t>
            </w:r>
          </w:p>
        </w:tc>
        <w:tc>
          <w:tcPr>
            <w:tcW w:w="468" w:type="pct"/>
            <w:tcBorders>
              <w:top w:val="single" w:sz="4" w:space="0" w:color="auto"/>
              <w:bottom w:val="single" w:sz="4" w:space="0" w:color="auto"/>
            </w:tcBorders>
            <w:vAlign w:val="bottom"/>
          </w:tcPr>
          <w:p w14:paraId="26D9E9A0" w14:textId="4361DAB2"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133,653</w:t>
            </w:r>
          </w:p>
        </w:tc>
        <w:tc>
          <w:tcPr>
            <w:tcW w:w="468" w:type="pct"/>
            <w:tcBorders>
              <w:top w:val="single" w:sz="4" w:space="0" w:color="auto"/>
              <w:left w:val="nil"/>
              <w:bottom w:val="single" w:sz="4" w:space="0" w:color="auto"/>
              <w:right w:val="nil"/>
            </w:tcBorders>
            <w:vAlign w:val="bottom"/>
          </w:tcPr>
          <w:p w14:paraId="10E46663" w14:textId="1C0FBDE7"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53,070</w:t>
            </w:r>
          </w:p>
        </w:tc>
        <w:tc>
          <w:tcPr>
            <w:tcW w:w="467" w:type="pct"/>
            <w:tcBorders>
              <w:top w:val="single" w:sz="4" w:space="0" w:color="auto"/>
              <w:left w:val="nil"/>
              <w:bottom w:val="single" w:sz="4" w:space="0" w:color="auto"/>
              <w:right w:val="nil"/>
            </w:tcBorders>
            <w:vAlign w:val="bottom"/>
          </w:tcPr>
          <w:p w14:paraId="25388D7A" w14:textId="22F4F53A"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26,354</w:t>
            </w:r>
          </w:p>
        </w:tc>
        <w:tc>
          <w:tcPr>
            <w:tcW w:w="468" w:type="pct"/>
            <w:tcBorders>
              <w:top w:val="single" w:sz="4" w:space="0" w:color="auto"/>
              <w:left w:val="nil"/>
              <w:bottom w:val="single" w:sz="4" w:space="0" w:color="auto"/>
              <w:right w:val="nil"/>
            </w:tcBorders>
            <w:vAlign w:val="bottom"/>
          </w:tcPr>
          <w:p w14:paraId="2E15CDD7" w14:textId="2A706F4A" w:rsidR="00F300C6" w:rsidRPr="007D5D3F" w:rsidRDefault="00F300C6" w:rsidP="00F300C6">
            <w:pPr>
              <w:tabs>
                <w:tab w:val="decimal" w:pos="720"/>
              </w:tabs>
              <w:ind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6,782</w:t>
            </w:r>
          </w:p>
        </w:tc>
        <w:tc>
          <w:tcPr>
            <w:tcW w:w="470" w:type="pct"/>
            <w:tcBorders>
              <w:top w:val="single" w:sz="4" w:space="0" w:color="auto"/>
              <w:left w:val="nil"/>
              <w:bottom w:val="single" w:sz="4" w:space="0" w:color="auto"/>
              <w:right w:val="nil"/>
            </w:tcBorders>
            <w:vAlign w:val="bottom"/>
          </w:tcPr>
          <w:p w14:paraId="158684E1" w14:textId="366A2CB8" w:rsidR="00F300C6" w:rsidRPr="007D5D3F" w:rsidRDefault="00F300C6" w:rsidP="00F300C6">
            <w:pPr>
              <w:tabs>
                <w:tab w:val="decimal" w:pos="720"/>
                <w:tab w:val="decimal" w:pos="810"/>
              </w:tabs>
              <w:ind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1,588</w:t>
            </w:r>
          </w:p>
        </w:tc>
        <w:tc>
          <w:tcPr>
            <w:tcW w:w="468" w:type="pct"/>
            <w:tcBorders>
              <w:top w:val="single" w:sz="4" w:space="0" w:color="auto"/>
              <w:left w:val="nil"/>
              <w:bottom w:val="single" w:sz="4" w:space="0" w:color="auto"/>
              <w:right w:val="nil"/>
            </w:tcBorders>
            <w:vAlign w:val="bottom"/>
          </w:tcPr>
          <w:p w14:paraId="64A4620F" w14:textId="29C872BD" w:rsidR="00F300C6" w:rsidRPr="007D5D3F" w:rsidRDefault="00F300C6" w:rsidP="00F300C6">
            <w:pPr>
              <w:tabs>
                <w:tab w:val="decimal" w:pos="720"/>
                <w:tab w:val="decimal" w:pos="810"/>
              </w:tabs>
              <w:ind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63,</w:t>
            </w:r>
            <w:r w:rsidR="008C6555" w:rsidRPr="007D5D3F">
              <w:rPr>
                <w:rFonts w:asciiTheme="minorBidi" w:hAnsiTheme="minorBidi" w:cstheme="minorBidi"/>
                <w:color w:val="000000" w:themeColor="text1"/>
                <w:sz w:val="20"/>
                <w:szCs w:val="20"/>
                <w:lang w:val="en-GB"/>
              </w:rPr>
              <w:t>437</w:t>
            </w:r>
          </w:p>
        </w:tc>
        <w:tc>
          <w:tcPr>
            <w:tcW w:w="468" w:type="pct"/>
            <w:tcBorders>
              <w:top w:val="single" w:sz="4" w:space="0" w:color="auto"/>
              <w:bottom w:val="single" w:sz="4" w:space="0" w:color="auto"/>
            </w:tcBorders>
            <w:vAlign w:val="bottom"/>
          </w:tcPr>
          <w:p w14:paraId="1152CDBE" w14:textId="7D85E7A3" w:rsidR="00F300C6" w:rsidRPr="007D5D3F" w:rsidRDefault="00F300C6" w:rsidP="00F300C6">
            <w:pPr>
              <w:tabs>
                <w:tab w:val="decimal" w:pos="720"/>
                <w:tab w:val="decimal" w:pos="810"/>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(65,5</w:t>
            </w:r>
            <w:r w:rsidR="004E21C2" w:rsidRPr="007D5D3F">
              <w:rPr>
                <w:rFonts w:asciiTheme="minorBidi" w:hAnsiTheme="minorBidi" w:cstheme="minorBidi"/>
                <w:color w:val="000000" w:themeColor="text1"/>
                <w:sz w:val="20"/>
                <w:szCs w:val="20"/>
                <w:lang w:val="en-GB"/>
              </w:rPr>
              <w:t>47</w:t>
            </w:r>
            <w:r w:rsidRPr="007D5D3F">
              <w:rPr>
                <w:rFonts w:asciiTheme="minorBidi" w:hAnsiTheme="minorBidi" w:cstheme="minorBidi"/>
                <w:color w:val="000000" w:themeColor="text1"/>
                <w:sz w:val="20"/>
                <w:szCs w:val="20"/>
                <w:lang w:val="en-GB"/>
              </w:rPr>
              <w:t>)</w:t>
            </w:r>
          </w:p>
        </w:tc>
        <w:tc>
          <w:tcPr>
            <w:tcW w:w="487" w:type="pct"/>
            <w:tcBorders>
              <w:top w:val="single" w:sz="4" w:space="0" w:color="auto"/>
              <w:bottom w:val="single" w:sz="4" w:space="0" w:color="auto"/>
            </w:tcBorders>
            <w:vAlign w:val="bottom"/>
          </w:tcPr>
          <w:p w14:paraId="30ABA1E7" w14:textId="741FE7F6" w:rsidR="00F300C6" w:rsidRPr="007D5D3F" w:rsidRDefault="00F300C6" w:rsidP="00F300C6">
            <w:pPr>
              <w:tabs>
                <w:tab w:val="decimal" w:pos="720"/>
                <w:tab w:val="decimal" w:pos="825"/>
              </w:tabs>
              <w:ind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219,337</w:t>
            </w:r>
          </w:p>
        </w:tc>
      </w:tr>
      <w:tr w:rsidR="00F300C6" w:rsidRPr="007D5D3F" w14:paraId="41774117" w14:textId="77777777" w:rsidTr="00F300C6">
        <w:trPr>
          <w:trHeight w:hRule="exact" w:val="216"/>
        </w:trPr>
        <w:tc>
          <w:tcPr>
            <w:tcW w:w="1236" w:type="pct"/>
            <w:vAlign w:val="bottom"/>
          </w:tcPr>
          <w:p w14:paraId="131523A0" w14:textId="77777777" w:rsidR="00F300C6" w:rsidRPr="007D5D3F" w:rsidRDefault="00F300C6" w:rsidP="00F300C6">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Operating expenses</w:t>
            </w:r>
          </w:p>
        </w:tc>
        <w:tc>
          <w:tcPr>
            <w:tcW w:w="468" w:type="pct"/>
            <w:tcBorders>
              <w:top w:val="single" w:sz="4" w:space="0" w:color="auto"/>
              <w:left w:val="nil"/>
              <w:right w:val="nil"/>
            </w:tcBorders>
            <w:vAlign w:val="bottom"/>
          </w:tcPr>
          <w:p w14:paraId="2D046D5E" w14:textId="0712C175"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24,451</w:t>
            </w:r>
          </w:p>
        </w:tc>
        <w:tc>
          <w:tcPr>
            <w:tcW w:w="468" w:type="pct"/>
            <w:tcBorders>
              <w:top w:val="single" w:sz="4" w:space="0" w:color="auto"/>
              <w:left w:val="nil"/>
              <w:right w:val="nil"/>
            </w:tcBorders>
            <w:vAlign w:val="bottom"/>
          </w:tcPr>
          <w:p w14:paraId="1DE48A7D" w14:textId="759446FE"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16,393</w:t>
            </w:r>
          </w:p>
        </w:tc>
        <w:tc>
          <w:tcPr>
            <w:tcW w:w="467" w:type="pct"/>
            <w:tcBorders>
              <w:top w:val="single" w:sz="4" w:space="0" w:color="auto"/>
              <w:left w:val="nil"/>
              <w:right w:val="nil"/>
            </w:tcBorders>
            <w:vAlign w:val="bottom"/>
          </w:tcPr>
          <w:p w14:paraId="63A1A0FE" w14:textId="547485E5"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2,011</w:t>
            </w:r>
          </w:p>
        </w:tc>
        <w:tc>
          <w:tcPr>
            <w:tcW w:w="468" w:type="pct"/>
            <w:tcBorders>
              <w:top w:val="single" w:sz="4" w:space="0" w:color="auto"/>
              <w:left w:val="nil"/>
              <w:right w:val="nil"/>
            </w:tcBorders>
            <w:vAlign w:val="bottom"/>
          </w:tcPr>
          <w:p w14:paraId="55B6C3A1" w14:textId="5EE3667B" w:rsidR="00F300C6" w:rsidRPr="007D5D3F" w:rsidRDefault="00F300C6" w:rsidP="00F300C6">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1,30</w:t>
            </w:r>
            <w:r w:rsidR="006F3469" w:rsidRPr="007D5D3F">
              <w:rPr>
                <w:rFonts w:asciiTheme="minorBidi" w:hAnsiTheme="minorBidi" w:cstheme="minorBidi"/>
                <w:color w:val="000000" w:themeColor="text1"/>
                <w:sz w:val="20"/>
                <w:szCs w:val="20"/>
                <w:lang w:val="en-GB"/>
              </w:rPr>
              <w:t>3</w:t>
            </w:r>
          </w:p>
        </w:tc>
        <w:tc>
          <w:tcPr>
            <w:tcW w:w="470" w:type="pct"/>
            <w:tcBorders>
              <w:top w:val="single" w:sz="4" w:space="0" w:color="auto"/>
              <w:left w:val="nil"/>
              <w:right w:val="nil"/>
            </w:tcBorders>
            <w:vAlign w:val="bottom"/>
          </w:tcPr>
          <w:p w14:paraId="5F7BCD6E" w14:textId="0AF29F95"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512</w:t>
            </w:r>
          </w:p>
        </w:tc>
        <w:tc>
          <w:tcPr>
            <w:tcW w:w="468" w:type="pct"/>
            <w:tcBorders>
              <w:top w:val="single" w:sz="4" w:space="0" w:color="auto"/>
              <w:left w:val="nil"/>
              <w:right w:val="nil"/>
            </w:tcBorders>
            <w:vAlign w:val="bottom"/>
          </w:tcPr>
          <w:p w14:paraId="2B84DBEA" w14:textId="6E819A29" w:rsidR="00F300C6" w:rsidRPr="007D5D3F" w:rsidRDefault="00F300C6" w:rsidP="00F300C6">
            <w:pPr>
              <w:tabs>
                <w:tab w:val="decimal" w:pos="720"/>
                <w:tab w:val="decimal" w:pos="810"/>
              </w:tabs>
              <w:ind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1,8</w:t>
            </w:r>
            <w:r w:rsidR="008C6555" w:rsidRPr="007D5D3F">
              <w:rPr>
                <w:rFonts w:asciiTheme="minorBidi" w:hAnsiTheme="minorBidi" w:cstheme="minorBidi"/>
                <w:color w:val="000000" w:themeColor="text1"/>
                <w:sz w:val="20"/>
                <w:szCs w:val="20"/>
                <w:lang w:val="en-GB"/>
              </w:rPr>
              <w:t>6</w:t>
            </w:r>
            <w:r w:rsidRPr="007D5D3F">
              <w:rPr>
                <w:rFonts w:asciiTheme="minorBidi" w:hAnsiTheme="minorBidi" w:cstheme="minorBidi"/>
                <w:color w:val="000000" w:themeColor="text1"/>
                <w:sz w:val="20"/>
                <w:szCs w:val="20"/>
                <w:lang w:val="en-GB"/>
              </w:rPr>
              <w:t>0</w:t>
            </w:r>
          </w:p>
        </w:tc>
        <w:tc>
          <w:tcPr>
            <w:tcW w:w="468" w:type="pct"/>
            <w:tcBorders>
              <w:top w:val="single" w:sz="4" w:space="0" w:color="auto"/>
              <w:left w:val="nil"/>
              <w:right w:val="nil"/>
            </w:tcBorders>
            <w:vAlign w:val="bottom"/>
          </w:tcPr>
          <w:p w14:paraId="22F56984" w14:textId="12F08C68"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(9,9</w:t>
            </w:r>
            <w:r w:rsidR="004E21C2" w:rsidRPr="007D5D3F">
              <w:rPr>
                <w:rFonts w:asciiTheme="minorBidi" w:hAnsiTheme="minorBidi" w:cstheme="minorBidi"/>
                <w:color w:val="000000" w:themeColor="text1"/>
                <w:sz w:val="20"/>
                <w:szCs w:val="20"/>
                <w:lang w:val="en-GB"/>
              </w:rPr>
              <w:t>63</w:t>
            </w:r>
            <w:r w:rsidRPr="007D5D3F">
              <w:rPr>
                <w:rFonts w:asciiTheme="minorBidi" w:hAnsiTheme="minorBidi" w:cstheme="minorBidi"/>
                <w:color w:val="000000" w:themeColor="text1"/>
                <w:sz w:val="20"/>
                <w:szCs w:val="20"/>
                <w:lang w:val="en-GB"/>
              </w:rPr>
              <w:t>)</w:t>
            </w:r>
          </w:p>
        </w:tc>
        <w:tc>
          <w:tcPr>
            <w:tcW w:w="487" w:type="pct"/>
            <w:tcBorders>
              <w:top w:val="single" w:sz="4" w:space="0" w:color="auto"/>
              <w:left w:val="nil"/>
              <w:right w:val="nil"/>
            </w:tcBorders>
            <w:vAlign w:val="bottom"/>
          </w:tcPr>
          <w:p w14:paraId="3BDDA7B3" w14:textId="17D0326E" w:rsidR="00F300C6" w:rsidRPr="007D5D3F" w:rsidRDefault="00F300C6" w:rsidP="00F300C6">
            <w:pPr>
              <w:tabs>
                <w:tab w:val="decimal" w:pos="720"/>
                <w:tab w:val="decimal" w:pos="825"/>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36,567</w:t>
            </w:r>
          </w:p>
        </w:tc>
      </w:tr>
      <w:tr w:rsidR="00F300C6" w:rsidRPr="007D5D3F" w14:paraId="5768D982" w14:textId="77777777" w:rsidTr="00F300C6">
        <w:trPr>
          <w:trHeight w:hRule="exact" w:val="216"/>
        </w:trPr>
        <w:tc>
          <w:tcPr>
            <w:tcW w:w="1236" w:type="pct"/>
            <w:vAlign w:val="bottom"/>
          </w:tcPr>
          <w:p w14:paraId="1708D8A3" w14:textId="77777777" w:rsidR="00F300C6" w:rsidRPr="007D5D3F" w:rsidRDefault="00F300C6" w:rsidP="00F300C6">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Exploration expenses</w:t>
            </w:r>
          </w:p>
        </w:tc>
        <w:tc>
          <w:tcPr>
            <w:tcW w:w="468" w:type="pct"/>
            <w:tcBorders>
              <w:top w:val="nil"/>
              <w:left w:val="nil"/>
              <w:right w:val="nil"/>
            </w:tcBorders>
            <w:vAlign w:val="bottom"/>
          </w:tcPr>
          <w:p w14:paraId="496BB16B" w14:textId="292B5744"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1,126</w:t>
            </w:r>
          </w:p>
        </w:tc>
        <w:tc>
          <w:tcPr>
            <w:tcW w:w="468" w:type="pct"/>
            <w:tcBorders>
              <w:top w:val="nil"/>
              <w:left w:val="nil"/>
              <w:right w:val="nil"/>
            </w:tcBorders>
            <w:vAlign w:val="bottom"/>
          </w:tcPr>
          <w:p w14:paraId="4382254C" w14:textId="7EBF931B"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66</w:t>
            </w:r>
          </w:p>
        </w:tc>
        <w:tc>
          <w:tcPr>
            <w:tcW w:w="467" w:type="pct"/>
            <w:tcBorders>
              <w:top w:val="nil"/>
              <w:left w:val="nil"/>
              <w:right w:val="nil"/>
            </w:tcBorders>
            <w:vAlign w:val="bottom"/>
          </w:tcPr>
          <w:p w14:paraId="72DD9CC3" w14:textId="167B76FC"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262</w:t>
            </w:r>
          </w:p>
        </w:tc>
        <w:tc>
          <w:tcPr>
            <w:tcW w:w="468" w:type="pct"/>
            <w:tcBorders>
              <w:top w:val="nil"/>
              <w:left w:val="nil"/>
              <w:right w:val="nil"/>
            </w:tcBorders>
            <w:vAlign w:val="bottom"/>
          </w:tcPr>
          <w:p w14:paraId="67404BBC" w14:textId="199064E9" w:rsidR="00F300C6" w:rsidRPr="007D5D3F" w:rsidRDefault="00F300C6" w:rsidP="00F300C6">
            <w:pPr>
              <w:tabs>
                <w:tab w:val="decimal" w:pos="548"/>
                <w:tab w:val="decimal" w:pos="720"/>
                <w:tab w:val="decimal" w:pos="81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16</w:t>
            </w:r>
          </w:p>
        </w:tc>
        <w:tc>
          <w:tcPr>
            <w:tcW w:w="470" w:type="pct"/>
            <w:tcBorders>
              <w:top w:val="nil"/>
              <w:left w:val="nil"/>
              <w:right w:val="nil"/>
            </w:tcBorders>
            <w:vAlign w:val="bottom"/>
          </w:tcPr>
          <w:p w14:paraId="28A6486F" w14:textId="537BFD6F" w:rsidR="00F300C6" w:rsidRPr="007D5D3F" w:rsidRDefault="00F300C6" w:rsidP="00F300C6">
            <w:pPr>
              <w:tabs>
                <w:tab w:val="decimal" w:pos="548"/>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1,299</w:t>
            </w:r>
          </w:p>
        </w:tc>
        <w:tc>
          <w:tcPr>
            <w:tcW w:w="468" w:type="pct"/>
            <w:tcBorders>
              <w:top w:val="nil"/>
              <w:left w:val="nil"/>
              <w:right w:val="nil"/>
            </w:tcBorders>
            <w:vAlign w:val="bottom"/>
          </w:tcPr>
          <w:p w14:paraId="0E359BB3" w14:textId="56B66D67" w:rsidR="00F300C6" w:rsidRPr="007D5D3F" w:rsidRDefault="00F300C6" w:rsidP="00F300C6">
            <w:pPr>
              <w:tabs>
                <w:tab w:val="decimal" w:pos="548"/>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39A2DF8B" w14:textId="2F8FFFB5" w:rsidR="00F300C6" w:rsidRPr="007D5D3F" w:rsidRDefault="00F300C6" w:rsidP="00F300C6">
            <w:pPr>
              <w:tabs>
                <w:tab w:val="decimal" w:pos="663"/>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tcBorders>
              <w:top w:val="nil"/>
              <w:left w:val="nil"/>
              <w:right w:val="nil"/>
            </w:tcBorders>
            <w:vAlign w:val="bottom"/>
          </w:tcPr>
          <w:p w14:paraId="3866B635" w14:textId="42517CD3"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2,769</w:t>
            </w:r>
          </w:p>
        </w:tc>
      </w:tr>
      <w:tr w:rsidR="00F300C6" w:rsidRPr="007D5D3F" w14:paraId="43D3210C" w14:textId="77777777" w:rsidTr="00F300C6">
        <w:trPr>
          <w:trHeight w:hRule="exact" w:val="216"/>
        </w:trPr>
        <w:tc>
          <w:tcPr>
            <w:tcW w:w="1236" w:type="pct"/>
            <w:vAlign w:val="bottom"/>
          </w:tcPr>
          <w:p w14:paraId="6C6D2A4A" w14:textId="77777777" w:rsidR="00F300C6" w:rsidRPr="007D5D3F" w:rsidRDefault="00F300C6" w:rsidP="00F300C6">
            <w:pPr>
              <w:ind w:left="-101" w:right="-11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 xml:space="preserve">Administrative expenses </w:t>
            </w:r>
          </w:p>
        </w:tc>
        <w:tc>
          <w:tcPr>
            <w:tcW w:w="468" w:type="pct"/>
            <w:tcBorders>
              <w:top w:val="nil"/>
              <w:left w:val="nil"/>
              <w:right w:val="nil"/>
            </w:tcBorders>
            <w:vAlign w:val="bottom"/>
          </w:tcPr>
          <w:p w14:paraId="32FC3F76" w14:textId="4B2E7BB9"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2,881</w:t>
            </w:r>
          </w:p>
        </w:tc>
        <w:tc>
          <w:tcPr>
            <w:tcW w:w="468" w:type="pct"/>
            <w:tcBorders>
              <w:top w:val="nil"/>
              <w:left w:val="nil"/>
              <w:right w:val="nil"/>
            </w:tcBorders>
            <w:vAlign w:val="bottom"/>
          </w:tcPr>
          <w:p w14:paraId="121B5EF9" w14:textId="514D5693"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2,068</w:t>
            </w:r>
          </w:p>
        </w:tc>
        <w:tc>
          <w:tcPr>
            <w:tcW w:w="467" w:type="pct"/>
            <w:tcBorders>
              <w:top w:val="nil"/>
              <w:left w:val="nil"/>
              <w:right w:val="nil"/>
            </w:tcBorders>
            <w:vAlign w:val="bottom"/>
          </w:tcPr>
          <w:p w14:paraId="3F172669" w14:textId="1EFF3499"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873</w:t>
            </w:r>
          </w:p>
        </w:tc>
        <w:tc>
          <w:tcPr>
            <w:tcW w:w="468" w:type="pct"/>
            <w:tcBorders>
              <w:top w:val="nil"/>
              <w:left w:val="nil"/>
              <w:right w:val="nil"/>
            </w:tcBorders>
            <w:vAlign w:val="bottom"/>
          </w:tcPr>
          <w:p w14:paraId="535E0BE3" w14:textId="190C8D13" w:rsidR="00F300C6" w:rsidRPr="007D5D3F" w:rsidRDefault="00F300C6" w:rsidP="00F300C6">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36</w:t>
            </w:r>
            <w:r w:rsidR="006F3469" w:rsidRPr="007D5D3F">
              <w:rPr>
                <w:rFonts w:asciiTheme="minorBidi" w:hAnsiTheme="minorBidi" w:cstheme="minorBidi"/>
                <w:color w:val="000000" w:themeColor="text1"/>
                <w:sz w:val="20"/>
                <w:szCs w:val="20"/>
                <w:lang w:val="en-GB"/>
              </w:rPr>
              <w:t>1</w:t>
            </w:r>
          </w:p>
        </w:tc>
        <w:tc>
          <w:tcPr>
            <w:tcW w:w="470" w:type="pct"/>
            <w:tcBorders>
              <w:top w:val="nil"/>
              <w:left w:val="nil"/>
              <w:right w:val="nil"/>
            </w:tcBorders>
            <w:vAlign w:val="bottom"/>
          </w:tcPr>
          <w:p w14:paraId="59FAE937" w14:textId="4FDABD64"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62</w:t>
            </w:r>
          </w:p>
        </w:tc>
        <w:tc>
          <w:tcPr>
            <w:tcW w:w="468" w:type="pct"/>
            <w:tcBorders>
              <w:top w:val="nil"/>
              <w:left w:val="nil"/>
              <w:right w:val="nil"/>
            </w:tcBorders>
            <w:vAlign w:val="bottom"/>
          </w:tcPr>
          <w:p w14:paraId="09D1D673" w14:textId="6DC04379"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15,</w:t>
            </w:r>
            <w:r w:rsidR="008C6555" w:rsidRPr="007D5D3F">
              <w:rPr>
                <w:rFonts w:asciiTheme="minorBidi" w:hAnsiTheme="minorBidi" w:cstheme="minorBidi"/>
                <w:color w:val="000000" w:themeColor="text1"/>
                <w:sz w:val="20"/>
                <w:szCs w:val="20"/>
                <w:lang w:val="en-GB"/>
              </w:rPr>
              <w:t>29</w:t>
            </w:r>
            <w:r w:rsidRPr="007D5D3F">
              <w:rPr>
                <w:rFonts w:asciiTheme="minorBidi" w:hAnsiTheme="minorBidi" w:cstheme="minorBidi"/>
                <w:color w:val="000000" w:themeColor="text1"/>
                <w:sz w:val="20"/>
                <w:szCs w:val="20"/>
                <w:lang w:val="en-GB"/>
              </w:rPr>
              <w:t>0</w:t>
            </w:r>
          </w:p>
        </w:tc>
        <w:tc>
          <w:tcPr>
            <w:tcW w:w="468" w:type="pct"/>
            <w:tcBorders>
              <w:top w:val="nil"/>
              <w:left w:val="nil"/>
              <w:right w:val="nil"/>
            </w:tcBorders>
            <w:vAlign w:val="bottom"/>
          </w:tcPr>
          <w:p w14:paraId="521CA9BB" w14:textId="5606106A"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(7,7</w:t>
            </w:r>
            <w:r w:rsidR="004E21C2" w:rsidRPr="007D5D3F">
              <w:rPr>
                <w:rFonts w:asciiTheme="minorBidi" w:hAnsiTheme="minorBidi" w:cstheme="minorBidi"/>
                <w:color w:val="000000" w:themeColor="text1"/>
                <w:sz w:val="20"/>
                <w:szCs w:val="20"/>
                <w:lang w:val="en-GB"/>
              </w:rPr>
              <w:t>35</w:t>
            </w:r>
            <w:r w:rsidRPr="007D5D3F">
              <w:rPr>
                <w:rFonts w:asciiTheme="minorBidi" w:hAnsiTheme="minorBidi" w:cstheme="minorBidi"/>
                <w:color w:val="000000" w:themeColor="text1"/>
                <w:sz w:val="20"/>
                <w:szCs w:val="20"/>
                <w:lang w:val="en-GB"/>
              </w:rPr>
              <w:t>)</w:t>
            </w:r>
          </w:p>
        </w:tc>
        <w:tc>
          <w:tcPr>
            <w:tcW w:w="487" w:type="pct"/>
            <w:tcBorders>
              <w:top w:val="nil"/>
              <w:left w:val="nil"/>
              <w:right w:val="nil"/>
            </w:tcBorders>
            <w:vAlign w:val="bottom"/>
          </w:tcPr>
          <w:p w14:paraId="30A84E5D" w14:textId="7E79E5BC"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13,800</w:t>
            </w:r>
          </w:p>
        </w:tc>
      </w:tr>
      <w:tr w:rsidR="00F300C6" w:rsidRPr="007D5D3F" w14:paraId="24AC436E" w14:textId="77777777" w:rsidTr="00F300C6">
        <w:trPr>
          <w:trHeight w:hRule="exact" w:val="216"/>
        </w:trPr>
        <w:tc>
          <w:tcPr>
            <w:tcW w:w="1236" w:type="pct"/>
            <w:vAlign w:val="bottom"/>
          </w:tcPr>
          <w:p w14:paraId="15A7AC58" w14:textId="77777777" w:rsidR="00F300C6" w:rsidRPr="007D5D3F" w:rsidRDefault="00F300C6" w:rsidP="00F300C6">
            <w:pPr>
              <w:ind w:left="-101" w:right="-11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Petroleum royalties</w:t>
            </w:r>
          </w:p>
        </w:tc>
        <w:tc>
          <w:tcPr>
            <w:tcW w:w="468" w:type="pct"/>
            <w:tcBorders>
              <w:top w:val="nil"/>
              <w:left w:val="nil"/>
              <w:right w:val="nil"/>
            </w:tcBorders>
            <w:vAlign w:val="bottom"/>
          </w:tcPr>
          <w:p w14:paraId="5C8B5D6C" w14:textId="256F6153"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8,220</w:t>
            </w:r>
          </w:p>
        </w:tc>
        <w:tc>
          <w:tcPr>
            <w:tcW w:w="468" w:type="pct"/>
            <w:tcBorders>
              <w:top w:val="nil"/>
              <w:left w:val="nil"/>
              <w:right w:val="nil"/>
            </w:tcBorders>
            <w:vAlign w:val="bottom"/>
          </w:tcPr>
          <w:p w14:paraId="698BCD93" w14:textId="3CF562BA"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61</w:t>
            </w:r>
          </w:p>
        </w:tc>
        <w:tc>
          <w:tcPr>
            <w:tcW w:w="467" w:type="pct"/>
            <w:tcBorders>
              <w:top w:val="nil"/>
              <w:left w:val="nil"/>
              <w:right w:val="nil"/>
            </w:tcBorders>
            <w:vAlign w:val="bottom"/>
          </w:tcPr>
          <w:p w14:paraId="335A7C56" w14:textId="2CD94E8A"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189</w:t>
            </w:r>
          </w:p>
        </w:tc>
        <w:tc>
          <w:tcPr>
            <w:tcW w:w="468" w:type="pct"/>
            <w:tcBorders>
              <w:top w:val="nil"/>
              <w:left w:val="nil"/>
              <w:right w:val="nil"/>
            </w:tcBorders>
            <w:vAlign w:val="bottom"/>
          </w:tcPr>
          <w:p w14:paraId="132DFB13" w14:textId="27A6DD39" w:rsidR="00F300C6" w:rsidRPr="007D5D3F" w:rsidRDefault="00F300C6" w:rsidP="00F300C6">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538</w:t>
            </w:r>
          </w:p>
        </w:tc>
        <w:tc>
          <w:tcPr>
            <w:tcW w:w="470" w:type="pct"/>
            <w:tcBorders>
              <w:top w:val="nil"/>
              <w:left w:val="nil"/>
              <w:right w:val="nil"/>
            </w:tcBorders>
            <w:vAlign w:val="bottom"/>
          </w:tcPr>
          <w:p w14:paraId="6605B635" w14:textId="4781AC6C"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042BF2D6" w14:textId="54C08778"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250FBE95" w14:textId="7919F76F"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tcBorders>
              <w:top w:val="nil"/>
              <w:left w:val="nil"/>
              <w:right w:val="nil"/>
            </w:tcBorders>
            <w:vAlign w:val="bottom"/>
          </w:tcPr>
          <w:p w14:paraId="680F0E80" w14:textId="74364C4A" w:rsidR="00F300C6" w:rsidRPr="007D5D3F" w:rsidRDefault="00F300C6" w:rsidP="00F300C6">
            <w:pPr>
              <w:tabs>
                <w:tab w:val="decimal" w:pos="720"/>
                <w:tab w:val="decimal" w:pos="825"/>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9,008</w:t>
            </w:r>
          </w:p>
        </w:tc>
      </w:tr>
      <w:tr w:rsidR="00F300C6" w:rsidRPr="007D5D3F" w14:paraId="699EF28A" w14:textId="77777777" w:rsidTr="00F300C6">
        <w:trPr>
          <w:trHeight w:hRule="exact" w:val="216"/>
        </w:trPr>
        <w:tc>
          <w:tcPr>
            <w:tcW w:w="1236" w:type="pct"/>
            <w:vAlign w:val="bottom"/>
          </w:tcPr>
          <w:p w14:paraId="7FA3A142" w14:textId="77777777" w:rsidR="00F300C6" w:rsidRPr="007D5D3F" w:rsidRDefault="00F300C6" w:rsidP="00F300C6">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Depreciation, depletion and amortisation</w:t>
            </w:r>
          </w:p>
        </w:tc>
        <w:tc>
          <w:tcPr>
            <w:tcW w:w="468" w:type="pct"/>
            <w:tcBorders>
              <w:top w:val="nil"/>
              <w:left w:val="nil"/>
              <w:right w:val="nil"/>
            </w:tcBorders>
            <w:vAlign w:val="bottom"/>
          </w:tcPr>
          <w:p w14:paraId="436E5A10" w14:textId="6219B388"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47,779</w:t>
            </w:r>
          </w:p>
        </w:tc>
        <w:tc>
          <w:tcPr>
            <w:tcW w:w="468" w:type="pct"/>
            <w:tcBorders>
              <w:top w:val="nil"/>
              <w:left w:val="nil"/>
              <w:right w:val="nil"/>
            </w:tcBorders>
            <w:vAlign w:val="bottom"/>
          </w:tcPr>
          <w:p w14:paraId="7B81DFAA" w14:textId="0F0963F7"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13,629</w:t>
            </w:r>
          </w:p>
        </w:tc>
        <w:tc>
          <w:tcPr>
            <w:tcW w:w="467" w:type="pct"/>
            <w:tcBorders>
              <w:top w:val="nil"/>
              <w:left w:val="nil"/>
              <w:right w:val="nil"/>
            </w:tcBorders>
            <w:vAlign w:val="bottom"/>
          </w:tcPr>
          <w:p w14:paraId="406E8461" w14:textId="764CC25C"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6,857</w:t>
            </w:r>
          </w:p>
        </w:tc>
        <w:tc>
          <w:tcPr>
            <w:tcW w:w="468" w:type="pct"/>
            <w:tcBorders>
              <w:top w:val="nil"/>
              <w:left w:val="nil"/>
              <w:right w:val="nil"/>
            </w:tcBorders>
            <w:vAlign w:val="bottom"/>
          </w:tcPr>
          <w:p w14:paraId="13C7B46A" w14:textId="79C93622" w:rsidR="00F300C6" w:rsidRPr="007D5D3F" w:rsidRDefault="00F300C6" w:rsidP="00F300C6">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1,757</w:t>
            </w:r>
          </w:p>
        </w:tc>
        <w:tc>
          <w:tcPr>
            <w:tcW w:w="470" w:type="pct"/>
            <w:tcBorders>
              <w:top w:val="nil"/>
              <w:left w:val="nil"/>
              <w:right w:val="nil"/>
            </w:tcBorders>
            <w:vAlign w:val="bottom"/>
          </w:tcPr>
          <w:p w14:paraId="6F60F735" w14:textId="372EBA27"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491</w:t>
            </w:r>
          </w:p>
        </w:tc>
        <w:tc>
          <w:tcPr>
            <w:tcW w:w="468" w:type="pct"/>
            <w:tcBorders>
              <w:top w:val="nil"/>
              <w:left w:val="nil"/>
              <w:right w:val="nil"/>
            </w:tcBorders>
            <w:vAlign w:val="bottom"/>
          </w:tcPr>
          <w:p w14:paraId="75F8AF00" w14:textId="16A83121"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1,384</w:t>
            </w:r>
          </w:p>
        </w:tc>
        <w:tc>
          <w:tcPr>
            <w:tcW w:w="468" w:type="pct"/>
            <w:tcBorders>
              <w:top w:val="nil"/>
              <w:left w:val="nil"/>
              <w:right w:val="nil"/>
            </w:tcBorders>
            <w:vAlign w:val="bottom"/>
          </w:tcPr>
          <w:p w14:paraId="605E91DA" w14:textId="4D7172FD"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(6)</w:t>
            </w:r>
          </w:p>
        </w:tc>
        <w:tc>
          <w:tcPr>
            <w:tcW w:w="487" w:type="pct"/>
            <w:tcBorders>
              <w:top w:val="nil"/>
              <w:left w:val="nil"/>
              <w:right w:val="nil"/>
            </w:tcBorders>
            <w:vAlign w:val="bottom"/>
          </w:tcPr>
          <w:p w14:paraId="270E45F8" w14:textId="14553000" w:rsidR="00F300C6" w:rsidRPr="007D5D3F" w:rsidRDefault="00F300C6" w:rsidP="00F300C6">
            <w:pPr>
              <w:tabs>
                <w:tab w:val="decimal" w:pos="720"/>
                <w:tab w:val="decimal" w:pos="825"/>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71,891</w:t>
            </w:r>
          </w:p>
        </w:tc>
      </w:tr>
      <w:tr w:rsidR="00F300C6" w:rsidRPr="007D5D3F" w14:paraId="4BEB4EC1" w14:textId="77777777" w:rsidTr="00F300C6">
        <w:trPr>
          <w:trHeight w:hRule="exact" w:val="216"/>
        </w:trPr>
        <w:tc>
          <w:tcPr>
            <w:tcW w:w="1236" w:type="pct"/>
            <w:vAlign w:val="bottom"/>
          </w:tcPr>
          <w:p w14:paraId="11CB81DC" w14:textId="0D9C13F2" w:rsidR="00F300C6" w:rsidRPr="007D5D3F" w:rsidRDefault="00F300C6" w:rsidP="00F300C6">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 xml:space="preserve">(Gain) loss </w:t>
            </w:r>
            <w:r w:rsidRPr="007D5D3F">
              <w:rPr>
                <w:rFonts w:asciiTheme="minorBidi" w:hAnsiTheme="minorBidi" w:cstheme="minorBidi"/>
                <w:color w:val="000000" w:themeColor="text1"/>
                <w:sz w:val="20"/>
                <w:szCs w:val="20"/>
                <w:lang w:val="en-US"/>
              </w:rPr>
              <w:t>on foreign exchange rates</w:t>
            </w:r>
          </w:p>
        </w:tc>
        <w:tc>
          <w:tcPr>
            <w:tcW w:w="468" w:type="pct"/>
            <w:tcBorders>
              <w:top w:val="nil"/>
              <w:left w:val="nil"/>
              <w:right w:val="nil"/>
            </w:tcBorders>
            <w:vAlign w:val="bottom"/>
          </w:tcPr>
          <w:p w14:paraId="474193B6" w14:textId="231F2C8B"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(1,239)</w:t>
            </w:r>
          </w:p>
        </w:tc>
        <w:tc>
          <w:tcPr>
            <w:tcW w:w="468" w:type="pct"/>
            <w:tcBorders>
              <w:top w:val="nil"/>
              <w:left w:val="nil"/>
              <w:right w:val="nil"/>
            </w:tcBorders>
            <w:vAlign w:val="bottom"/>
          </w:tcPr>
          <w:p w14:paraId="39CC8F33" w14:textId="7DFCA157"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(304)</w:t>
            </w:r>
          </w:p>
        </w:tc>
        <w:tc>
          <w:tcPr>
            <w:tcW w:w="467" w:type="pct"/>
            <w:tcBorders>
              <w:top w:val="nil"/>
              <w:left w:val="nil"/>
              <w:right w:val="nil"/>
            </w:tcBorders>
            <w:vAlign w:val="bottom"/>
          </w:tcPr>
          <w:p w14:paraId="779E6872" w14:textId="5FC6866E"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44DA7A2D" w14:textId="5E2025AB" w:rsidR="00F300C6" w:rsidRPr="007D5D3F" w:rsidRDefault="00F300C6" w:rsidP="00F300C6">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8</w:t>
            </w:r>
          </w:p>
        </w:tc>
        <w:tc>
          <w:tcPr>
            <w:tcW w:w="470" w:type="pct"/>
            <w:tcBorders>
              <w:top w:val="nil"/>
              <w:left w:val="nil"/>
              <w:right w:val="nil"/>
            </w:tcBorders>
            <w:vAlign w:val="bottom"/>
          </w:tcPr>
          <w:p w14:paraId="0C8DFB6C" w14:textId="1251E6B1"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11</w:t>
            </w:r>
          </w:p>
        </w:tc>
        <w:tc>
          <w:tcPr>
            <w:tcW w:w="468" w:type="pct"/>
            <w:tcBorders>
              <w:top w:val="nil"/>
              <w:left w:val="nil"/>
              <w:right w:val="nil"/>
            </w:tcBorders>
            <w:vAlign w:val="bottom"/>
          </w:tcPr>
          <w:p w14:paraId="3DF3275D" w14:textId="6B0BD869"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359</w:t>
            </w:r>
          </w:p>
        </w:tc>
        <w:tc>
          <w:tcPr>
            <w:tcW w:w="468" w:type="pct"/>
            <w:tcBorders>
              <w:top w:val="nil"/>
              <w:left w:val="nil"/>
              <w:right w:val="nil"/>
            </w:tcBorders>
            <w:vAlign w:val="bottom"/>
          </w:tcPr>
          <w:p w14:paraId="3439FF6A" w14:textId="407A1241"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w:t>
            </w:r>
          </w:p>
        </w:tc>
        <w:tc>
          <w:tcPr>
            <w:tcW w:w="487" w:type="pct"/>
            <w:tcBorders>
              <w:top w:val="nil"/>
              <w:left w:val="nil"/>
              <w:right w:val="nil"/>
            </w:tcBorders>
            <w:vAlign w:val="bottom"/>
          </w:tcPr>
          <w:p w14:paraId="30085D2D" w14:textId="261B26D9" w:rsidR="00F300C6" w:rsidRPr="007D5D3F" w:rsidRDefault="00F300C6" w:rsidP="00F300C6">
            <w:pPr>
              <w:tabs>
                <w:tab w:val="decimal" w:pos="720"/>
                <w:tab w:val="decimal" w:pos="825"/>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(1,166)</w:t>
            </w:r>
          </w:p>
        </w:tc>
      </w:tr>
      <w:tr w:rsidR="00F300C6" w:rsidRPr="007D5D3F" w14:paraId="0DC783FF" w14:textId="77777777" w:rsidTr="00F300C6">
        <w:trPr>
          <w:trHeight w:hRule="exact" w:val="216"/>
        </w:trPr>
        <w:tc>
          <w:tcPr>
            <w:tcW w:w="1236" w:type="pct"/>
            <w:vAlign w:val="bottom"/>
          </w:tcPr>
          <w:p w14:paraId="4AE5A6B7" w14:textId="1CB6FC09" w:rsidR="00F300C6" w:rsidRPr="007D5D3F" w:rsidRDefault="00605437" w:rsidP="00F300C6">
            <w:pPr>
              <w:ind w:left="-101" w:right="-72"/>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Loss</w:t>
            </w:r>
            <w:r w:rsidR="00F300C6" w:rsidRPr="007D5D3F">
              <w:rPr>
                <w:rFonts w:asciiTheme="minorBidi" w:hAnsiTheme="minorBidi" w:cstheme="minorBidi"/>
                <w:color w:val="000000" w:themeColor="text1"/>
                <w:sz w:val="20"/>
                <w:szCs w:val="20"/>
                <w:lang w:val="en-GB"/>
              </w:rPr>
              <w:t xml:space="preserve"> on </w:t>
            </w:r>
            <w:r w:rsidR="00F300C6" w:rsidRPr="007D5D3F">
              <w:rPr>
                <w:rFonts w:asciiTheme="minorBidi" w:hAnsiTheme="minorBidi" w:cstheme="minorBidi"/>
                <w:color w:val="000000" w:themeColor="text1"/>
                <w:sz w:val="20"/>
                <w:szCs w:val="20"/>
                <w:lang w:val="en-US"/>
              </w:rPr>
              <w:t>remeasuring financial instruments</w:t>
            </w:r>
          </w:p>
        </w:tc>
        <w:tc>
          <w:tcPr>
            <w:tcW w:w="468" w:type="pct"/>
            <w:vAlign w:val="bottom"/>
          </w:tcPr>
          <w:p w14:paraId="67399AB0" w14:textId="7AAE277F"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vAlign w:val="bottom"/>
          </w:tcPr>
          <w:p w14:paraId="27F03478" w14:textId="062E3D15"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7" w:type="pct"/>
            <w:vAlign w:val="bottom"/>
          </w:tcPr>
          <w:p w14:paraId="4519B3F7" w14:textId="36EA118A"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vAlign w:val="bottom"/>
          </w:tcPr>
          <w:p w14:paraId="6246B3F7" w14:textId="4CAFBCD7" w:rsidR="00F300C6" w:rsidRPr="007D5D3F" w:rsidRDefault="00F300C6" w:rsidP="00F300C6">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70" w:type="pct"/>
            <w:vAlign w:val="bottom"/>
          </w:tcPr>
          <w:p w14:paraId="4D72F162" w14:textId="0CEC588E"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vAlign w:val="bottom"/>
          </w:tcPr>
          <w:p w14:paraId="4DA31098" w14:textId="620DE7E5"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335</w:t>
            </w:r>
          </w:p>
        </w:tc>
        <w:tc>
          <w:tcPr>
            <w:tcW w:w="468" w:type="pct"/>
            <w:vAlign w:val="bottom"/>
          </w:tcPr>
          <w:p w14:paraId="03C088D0" w14:textId="4A8631C1"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tcBorders>
              <w:top w:val="nil"/>
              <w:left w:val="nil"/>
              <w:right w:val="nil"/>
            </w:tcBorders>
            <w:vAlign w:val="bottom"/>
          </w:tcPr>
          <w:p w14:paraId="0C4D5521" w14:textId="192F92BB" w:rsidR="00F300C6" w:rsidRPr="007D5D3F" w:rsidRDefault="00F300C6" w:rsidP="00F300C6">
            <w:pPr>
              <w:tabs>
                <w:tab w:val="decimal" w:pos="720"/>
                <w:tab w:val="decimal" w:pos="825"/>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335</w:t>
            </w:r>
          </w:p>
        </w:tc>
      </w:tr>
      <w:tr w:rsidR="00F300C6" w:rsidRPr="007D5D3F" w14:paraId="4596CF6E" w14:textId="77777777" w:rsidTr="00F300C6">
        <w:trPr>
          <w:trHeight w:hRule="exact" w:val="216"/>
        </w:trPr>
        <w:tc>
          <w:tcPr>
            <w:tcW w:w="1236" w:type="pct"/>
            <w:vAlign w:val="bottom"/>
          </w:tcPr>
          <w:p w14:paraId="1D391FED" w14:textId="77777777" w:rsidR="00F300C6" w:rsidRPr="007D5D3F" w:rsidRDefault="00F300C6" w:rsidP="00F300C6">
            <w:pPr>
              <w:ind w:left="-101" w:right="-133"/>
              <w:rPr>
                <w:rFonts w:asciiTheme="minorBidi" w:hAnsiTheme="minorBidi" w:cstheme="minorBidi"/>
                <w:color w:val="000000" w:themeColor="text1"/>
                <w:sz w:val="20"/>
                <w:szCs w:val="20"/>
                <w:cs/>
                <w:lang w:val="en-US"/>
              </w:rPr>
            </w:pPr>
            <w:r w:rsidRPr="007D5D3F">
              <w:rPr>
                <w:rFonts w:asciiTheme="minorBidi" w:hAnsiTheme="minorBidi" w:cstheme="minorBidi"/>
                <w:color w:val="000000" w:themeColor="text1"/>
                <w:sz w:val="20"/>
                <w:szCs w:val="20"/>
                <w:cs/>
              </w:rPr>
              <w:t xml:space="preserve">Finance costs   </w:t>
            </w:r>
          </w:p>
        </w:tc>
        <w:tc>
          <w:tcPr>
            <w:tcW w:w="468" w:type="pct"/>
            <w:tcBorders>
              <w:top w:val="nil"/>
              <w:left w:val="nil"/>
              <w:right w:val="nil"/>
            </w:tcBorders>
            <w:vAlign w:val="bottom"/>
          </w:tcPr>
          <w:p w14:paraId="338A8A76" w14:textId="511CCCB3"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5,252</w:t>
            </w:r>
          </w:p>
        </w:tc>
        <w:tc>
          <w:tcPr>
            <w:tcW w:w="468" w:type="pct"/>
            <w:tcBorders>
              <w:top w:val="nil"/>
              <w:left w:val="nil"/>
              <w:right w:val="nil"/>
            </w:tcBorders>
            <w:vAlign w:val="bottom"/>
          </w:tcPr>
          <w:p w14:paraId="64EE8FA8" w14:textId="58E5D4C7"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1,155</w:t>
            </w:r>
          </w:p>
        </w:tc>
        <w:tc>
          <w:tcPr>
            <w:tcW w:w="467" w:type="pct"/>
            <w:tcBorders>
              <w:top w:val="nil"/>
              <w:left w:val="nil"/>
              <w:right w:val="nil"/>
            </w:tcBorders>
            <w:vAlign w:val="bottom"/>
          </w:tcPr>
          <w:p w14:paraId="2F0A021D" w14:textId="0420C9C3"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198</w:t>
            </w:r>
          </w:p>
        </w:tc>
        <w:tc>
          <w:tcPr>
            <w:tcW w:w="468" w:type="pct"/>
            <w:tcBorders>
              <w:top w:val="nil"/>
              <w:left w:val="nil"/>
              <w:right w:val="nil"/>
            </w:tcBorders>
            <w:vAlign w:val="bottom"/>
          </w:tcPr>
          <w:p w14:paraId="5E2CCB42" w14:textId="78E8EDCA" w:rsidR="00F300C6" w:rsidRPr="007D5D3F" w:rsidRDefault="00F300C6" w:rsidP="00F300C6">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104</w:t>
            </w:r>
          </w:p>
        </w:tc>
        <w:tc>
          <w:tcPr>
            <w:tcW w:w="470" w:type="pct"/>
            <w:tcBorders>
              <w:top w:val="nil"/>
              <w:left w:val="nil"/>
              <w:right w:val="nil"/>
            </w:tcBorders>
            <w:vAlign w:val="bottom"/>
          </w:tcPr>
          <w:p w14:paraId="777E9158" w14:textId="1AF7682E"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10</w:t>
            </w:r>
          </w:p>
        </w:tc>
        <w:tc>
          <w:tcPr>
            <w:tcW w:w="468" w:type="pct"/>
            <w:tcBorders>
              <w:top w:val="nil"/>
              <w:left w:val="nil"/>
              <w:right w:val="nil"/>
            </w:tcBorders>
            <w:vAlign w:val="bottom"/>
          </w:tcPr>
          <w:p w14:paraId="4D9ACC29" w14:textId="206461B0"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26,164</w:t>
            </w:r>
          </w:p>
        </w:tc>
        <w:tc>
          <w:tcPr>
            <w:tcW w:w="468" w:type="pct"/>
            <w:tcBorders>
              <w:top w:val="nil"/>
              <w:left w:val="nil"/>
              <w:right w:val="nil"/>
            </w:tcBorders>
            <w:vAlign w:val="bottom"/>
          </w:tcPr>
          <w:p w14:paraId="46973003" w14:textId="46046086"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(23,199)</w:t>
            </w:r>
          </w:p>
        </w:tc>
        <w:tc>
          <w:tcPr>
            <w:tcW w:w="487" w:type="pct"/>
            <w:tcBorders>
              <w:top w:val="nil"/>
              <w:left w:val="nil"/>
              <w:right w:val="nil"/>
            </w:tcBorders>
            <w:vAlign w:val="bottom"/>
          </w:tcPr>
          <w:p w14:paraId="3119CB3E" w14:textId="30F7C860" w:rsidR="00F300C6" w:rsidRPr="007D5D3F" w:rsidRDefault="00F300C6" w:rsidP="00F300C6">
            <w:pPr>
              <w:tabs>
                <w:tab w:val="decimal" w:pos="720"/>
                <w:tab w:val="decimal" w:pos="825"/>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9,684</w:t>
            </w:r>
          </w:p>
        </w:tc>
      </w:tr>
      <w:tr w:rsidR="00F300C6" w:rsidRPr="007D5D3F" w14:paraId="2A6BAD50" w14:textId="77777777" w:rsidTr="00F300C6">
        <w:trPr>
          <w:trHeight w:hRule="exact" w:val="216"/>
        </w:trPr>
        <w:tc>
          <w:tcPr>
            <w:tcW w:w="1236" w:type="pct"/>
            <w:vAlign w:val="bottom"/>
          </w:tcPr>
          <w:p w14:paraId="45A09ADC" w14:textId="01B00DCA" w:rsidR="00F300C6" w:rsidRPr="007D5D3F" w:rsidRDefault="00F300C6" w:rsidP="00F300C6">
            <w:pPr>
              <w:ind w:left="-101" w:right="-152"/>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Share of profit of associates and joint ventures</w:t>
            </w:r>
          </w:p>
        </w:tc>
        <w:tc>
          <w:tcPr>
            <w:tcW w:w="468" w:type="pct"/>
            <w:tcBorders>
              <w:top w:val="nil"/>
              <w:left w:val="nil"/>
              <w:right w:val="nil"/>
            </w:tcBorders>
            <w:vAlign w:val="bottom"/>
          </w:tcPr>
          <w:p w14:paraId="3D61B2FA" w14:textId="2CCEE098"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(165)</w:t>
            </w:r>
          </w:p>
        </w:tc>
        <w:tc>
          <w:tcPr>
            <w:tcW w:w="468" w:type="pct"/>
            <w:tcBorders>
              <w:top w:val="nil"/>
              <w:left w:val="nil"/>
              <w:right w:val="nil"/>
            </w:tcBorders>
            <w:vAlign w:val="bottom"/>
          </w:tcPr>
          <w:p w14:paraId="681BFE7B" w14:textId="178AF945"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7" w:type="pct"/>
            <w:tcBorders>
              <w:top w:val="nil"/>
              <w:left w:val="nil"/>
              <w:right w:val="nil"/>
            </w:tcBorders>
            <w:vAlign w:val="bottom"/>
          </w:tcPr>
          <w:p w14:paraId="14FE9079" w14:textId="49897B92"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(270)</w:t>
            </w:r>
          </w:p>
        </w:tc>
        <w:tc>
          <w:tcPr>
            <w:tcW w:w="468" w:type="pct"/>
            <w:tcBorders>
              <w:top w:val="nil"/>
              <w:left w:val="nil"/>
              <w:right w:val="nil"/>
            </w:tcBorders>
            <w:vAlign w:val="bottom"/>
          </w:tcPr>
          <w:p w14:paraId="34B0D97E" w14:textId="3A567006" w:rsidR="00F300C6" w:rsidRPr="007D5D3F" w:rsidRDefault="00F300C6" w:rsidP="00F300C6">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(109)</w:t>
            </w:r>
          </w:p>
        </w:tc>
        <w:tc>
          <w:tcPr>
            <w:tcW w:w="470" w:type="pct"/>
            <w:tcBorders>
              <w:top w:val="nil"/>
              <w:left w:val="nil"/>
              <w:right w:val="nil"/>
            </w:tcBorders>
            <w:vAlign w:val="bottom"/>
          </w:tcPr>
          <w:p w14:paraId="7F9473B0" w14:textId="211463CF"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7D271AA0" w14:textId="2645B692"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(236)</w:t>
            </w:r>
          </w:p>
        </w:tc>
        <w:tc>
          <w:tcPr>
            <w:tcW w:w="468" w:type="pct"/>
            <w:tcBorders>
              <w:top w:val="nil"/>
              <w:left w:val="nil"/>
              <w:right w:val="nil"/>
            </w:tcBorders>
            <w:vAlign w:val="bottom"/>
          </w:tcPr>
          <w:p w14:paraId="60355759" w14:textId="5B79C59F"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tcBorders>
              <w:top w:val="nil"/>
              <w:left w:val="nil"/>
              <w:right w:val="nil"/>
            </w:tcBorders>
            <w:vAlign w:val="bottom"/>
          </w:tcPr>
          <w:p w14:paraId="7964C878" w14:textId="699F42A5" w:rsidR="00F300C6" w:rsidRPr="007D5D3F" w:rsidRDefault="00F300C6" w:rsidP="00F300C6">
            <w:pPr>
              <w:tabs>
                <w:tab w:val="decimal" w:pos="720"/>
                <w:tab w:val="decimal" w:pos="825"/>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(780)</w:t>
            </w:r>
          </w:p>
        </w:tc>
      </w:tr>
      <w:tr w:rsidR="00F300C6" w:rsidRPr="007D5D3F" w14:paraId="085DF186" w14:textId="77777777" w:rsidTr="00F300C6">
        <w:trPr>
          <w:trHeight w:hRule="exact" w:val="216"/>
        </w:trPr>
        <w:tc>
          <w:tcPr>
            <w:tcW w:w="1236" w:type="pct"/>
            <w:vAlign w:val="bottom"/>
          </w:tcPr>
          <w:p w14:paraId="61BFAFF8" w14:textId="7E4A1CC4" w:rsidR="00F300C6" w:rsidRPr="007D5D3F" w:rsidRDefault="00F300C6" w:rsidP="00F300C6">
            <w:pPr>
              <w:ind w:left="-101" w:right="-152"/>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cs/>
              </w:rPr>
              <w:t>Income taxes</w:t>
            </w:r>
          </w:p>
        </w:tc>
        <w:tc>
          <w:tcPr>
            <w:tcW w:w="468" w:type="pct"/>
            <w:tcBorders>
              <w:left w:val="nil"/>
              <w:bottom w:val="single" w:sz="4" w:space="0" w:color="auto"/>
              <w:right w:val="nil"/>
            </w:tcBorders>
            <w:vAlign w:val="bottom"/>
          </w:tcPr>
          <w:p w14:paraId="11CE9A02" w14:textId="1DCCA4A3"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15,265</w:t>
            </w:r>
          </w:p>
        </w:tc>
        <w:tc>
          <w:tcPr>
            <w:tcW w:w="468" w:type="pct"/>
            <w:tcBorders>
              <w:left w:val="nil"/>
              <w:bottom w:val="single" w:sz="4" w:space="0" w:color="auto"/>
              <w:right w:val="nil"/>
            </w:tcBorders>
            <w:vAlign w:val="bottom"/>
          </w:tcPr>
          <w:p w14:paraId="3DF6FB32" w14:textId="4ED4BBE2"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5,724</w:t>
            </w:r>
          </w:p>
        </w:tc>
        <w:tc>
          <w:tcPr>
            <w:tcW w:w="467" w:type="pct"/>
            <w:tcBorders>
              <w:left w:val="nil"/>
              <w:bottom w:val="single" w:sz="4" w:space="0" w:color="auto"/>
              <w:right w:val="nil"/>
            </w:tcBorders>
            <w:vAlign w:val="bottom"/>
          </w:tcPr>
          <w:p w14:paraId="470F770B" w14:textId="5238AF8E"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12,601</w:t>
            </w:r>
          </w:p>
        </w:tc>
        <w:tc>
          <w:tcPr>
            <w:tcW w:w="468" w:type="pct"/>
            <w:tcBorders>
              <w:left w:val="nil"/>
              <w:bottom w:val="single" w:sz="4" w:space="0" w:color="auto"/>
              <w:right w:val="nil"/>
            </w:tcBorders>
            <w:vAlign w:val="bottom"/>
          </w:tcPr>
          <w:p w14:paraId="6E47EB6E" w14:textId="63B3CE59" w:rsidR="00F300C6" w:rsidRPr="007D5D3F" w:rsidRDefault="00F300C6" w:rsidP="00F300C6">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950</w:t>
            </w:r>
          </w:p>
        </w:tc>
        <w:tc>
          <w:tcPr>
            <w:tcW w:w="470" w:type="pct"/>
            <w:tcBorders>
              <w:left w:val="nil"/>
              <w:bottom w:val="single" w:sz="4" w:space="0" w:color="auto"/>
              <w:right w:val="nil"/>
            </w:tcBorders>
            <w:vAlign w:val="bottom"/>
          </w:tcPr>
          <w:p w14:paraId="581FBBEB" w14:textId="04001E87"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283</w:t>
            </w:r>
          </w:p>
        </w:tc>
        <w:tc>
          <w:tcPr>
            <w:tcW w:w="468" w:type="pct"/>
            <w:tcBorders>
              <w:left w:val="nil"/>
              <w:bottom w:val="single" w:sz="4" w:space="0" w:color="auto"/>
              <w:right w:val="nil"/>
            </w:tcBorders>
            <w:vAlign w:val="bottom"/>
          </w:tcPr>
          <w:p w14:paraId="54790202" w14:textId="139FCDA1"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(355)</w:t>
            </w:r>
          </w:p>
        </w:tc>
        <w:tc>
          <w:tcPr>
            <w:tcW w:w="468" w:type="pct"/>
            <w:tcBorders>
              <w:bottom w:val="single" w:sz="4" w:space="0" w:color="auto"/>
            </w:tcBorders>
            <w:vAlign w:val="bottom"/>
          </w:tcPr>
          <w:p w14:paraId="414EE62F" w14:textId="74A04FE2"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tcBorders>
              <w:bottom w:val="single" w:sz="4" w:space="0" w:color="auto"/>
            </w:tcBorders>
            <w:vAlign w:val="bottom"/>
          </w:tcPr>
          <w:p w14:paraId="0AE182A7" w14:textId="45258C5C" w:rsidR="00F300C6" w:rsidRPr="007D5D3F" w:rsidRDefault="00F300C6" w:rsidP="00F300C6">
            <w:pPr>
              <w:tabs>
                <w:tab w:val="decimal" w:pos="720"/>
                <w:tab w:val="decimal" w:pos="825"/>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34,468</w:t>
            </w:r>
          </w:p>
        </w:tc>
      </w:tr>
      <w:tr w:rsidR="00F300C6" w:rsidRPr="007D5D3F" w14:paraId="2F6919BE" w14:textId="77777777" w:rsidTr="00F300C6">
        <w:trPr>
          <w:trHeight w:hRule="exact" w:val="216"/>
        </w:trPr>
        <w:tc>
          <w:tcPr>
            <w:tcW w:w="1236" w:type="pct"/>
            <w:vAlign w:val="bottom"/>
          </w:tcPr>
          <w:p w14:paraId="7FE4AA81" w14:textId="77777777" w:rsidR="00F300C6" w:rsidRPr="007D5D3F" w:rsidRDefault="00F300C6" w:rsidP="00F300C6">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Total expenses</w:t>
            </w:r>
          </w:p>
        </w:tc>
        <w:tc>
          <w:tcPr>
            <w:tcW w:w="468" w:type="pct"/>
            <w:tcBorders>
              <w:top w:val="single" w:sz="4" w:space="0" w:color="auto"/>
              <w:left w:val="nil"/>
              <w:bottom w:val="single" w:sz="4" w:space="0" w:color="auto"/>
              <w:right w:val="nil"/>
            </w:tcBorders>
            <w:vAlign w:val="bottom"/>
          </w:tcPr>
          <w:p w14:paraId="026E0BE8" w14:textId="4C86779E"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103,570</w:t>
            </w:r>
          </w:p>
        </w:tc>
        <w:tc>
          <w:tcPr>
            <w:tcW w:w="468" w:type="pct"/>
            <w:tcBorders>
              <w:top w:val="single" w:sz="4" w:space="0" w:color="auto"/>
              <w:left w:val="nil"/>
              <w:bottom w:val="single" w:sz="4" w:space="0" w:color="auto"/>
              <w:right w:val="nil"/>
            </w:tcBorders>
            <w:vAlign w:val="bottom"/>
          </w:tcPr>
          <w:p w14:paraId="52CB6C44" w14:textId="5DA7CC34"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38,792</w:t>
            </w:r>
          </w:p>
        </w:tc>
        <w:tc>
          <w:tcPr>
            <w:tcW w:w="467" w:type="pct"/>
            <w:tcBorders>
              <w:top w:val="single" w:sz="4" w:space="0" w:color="auto"/>
              <w:left w:val="nil"/>
              <w:bottom w:val="single" w:sz="4" w:space="0" w:color="auto"/>
              <w:right w:val="nil"/>
            </w:tcBorders>
            <w:vAlign w:val="bottom"/>
          </w:tcPr>
          <w:p w14:paraId="61055441" w14:textId="0951BEA3"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22,721</w:t>
            </w:r>
          </w:p>
        </w:tc>
        <w:tc>
          <w:tcPr>
            <w:tcW w:w="468" w:type="pct"/>
            <w:tcBorders>
              <w:top w:val="single" w:sz="4" w:space="0" w:color="auto"/>
              <w:left w:val="nil"/>
              <w:bottom w:val="single" w:sz="4" w:space="0" w:color="auto"/>
              <w:right w:val="nil"/>
            </w:tcBorders>
            <w:vAlign w:val="bottom"/>
          </w:tcPr>
          <w:p w14:paraId="1CF385DB" w14:textId="200B1B3B" w:rsidR="00F300C6" w:rsidRPr="007D5D3F" w:rsidRDefault="00F300C6" w:rsidP="00F300C6">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4,928</w:t>
            </w:r>
          </w:p>
        </w:tc>
        <w:tc>
          <w:tcPr>
            <w:tcW w:w="470" w:type="pct"/>
            <w:tcBorders>
              <w:top w:val="single" w:sz="4" w:space="0" w:color="auto"/>
              <w:left w:val="nil"/>
              <w:bottom w:val="single" w:sz="4" w:space="0" w:color="auto"/>
              <w:right w:val="nil"/>
            </w:tcBorders>
            <w:vAlign w:val="bottom"/>
          </w:tcPr>
          <w:p w14:paraId="4562F5F4" w14:textId="652059C2"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2,668</w:t>
            </w:r>
          </w:p>
        </w:tc>
        <w:tc>
          <w:tcPr>
            <w:tcW w:w="468" w:type="pct"/>
            <w:tcBorders>
              <w:top w:val="single" w:sz="4" w:space="0" w:color="auto"/>
              <w:left w:val="nil"/>
              <w:bottom w:val="single" w:sz="4" w:space="0" w:color="auto"/>
              <w:right w:val="nil"/>
            </w:tcBorders>
            <w:vAlign w:val="bottom"/>
          </w:tcPr>
          <w:p w14:paraId="008271DA" w14:textId="10CDF366"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44,8</w:t>
            </w:r>
            <w:r w:rsidR="004E21C2" w:rsidRPr="007D5D3F">
              <w:rPr>
                <w:rFonts w:asciiTheme="minorBidi" w:hAnsiTheme="minorBidi" w:cstheme="minorBidi"/>
                <w:color w:val="000000" w:themeColor="text1"/>
                <w:sz w:val="20"/>
                <w:szCs w:val="20"/>
                <w:lang w:val="en-GB"/>
              </w:rPr>
              <w:t>0</w:t>
            </w:r>
            <w:r w:rsidRPr="007D5D3F">
              <w:rPr>
                <w:rFonts w:asciiTheme="minorBidi" w:hAnsiTheme="minorBidi" w:cstheme="minorBidi"/>
                <w:color w:val="000000" w:themeColor="text1"/>
                <w:sz w:val="20"/>
                <w:szCs w:val="20"/>
                <w:lang w:val="en-GB"/>
              </w:rPr>
              <w:t>1</w:t>
            </w:r>
          </w:p>
        </w:tc>
        <w:tc>
          <w:tcPr>
            <w:tcW w:w="468" w:type="pct"/>
            <w:tcBorders>
              <w:top w:val="single" w:sz="4" w:space="0" w:color="auto"/>
              <w:left w:val="nil"/>
              <w:bottom w:val="single" w:sz="4" w:space="0" w:color="auto"/>
              <w:right w:val="nil"/>
            </w:tcBorders>
            <w:vAlign w:val="bottom"/>
          </w:tcPr>
          <w:p w14:paraId="2756745D" w14:textId="2DA8F3A3"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(40,9</w:t>
            </w:r>
            <w:r w:rsidR="004E21C2" w:rsidRPr="007D5D3F">
              <w:rPr>
                <w:rFonts w:asciiTheme="minorBidi" w:hAnsiTheme="minorBidi" w:cstheme="minorBidi"/>
                <w:color w:val="000000" w:themeColor="text1"/>
                <w:sz w:val="20"/>
                <w:szCs w:val="20"/>
                <w:lang w:val="en-GB"/>
              </w:rPr>
              <w:t>0</w:t>
            </w:r>
            <w:r w:rsidRPr="007D5D3F">
              <w:rPr>
                <w:rFonts w:asciiTheme="minorBidi" w:hAnsiTheme="minorBidi" w:cstheme="minorBidi"/>
                <w:color w:val="000000" w:themeColor="text1"/>
                <w:sz w:val="20"/>
                <w:szCs w:val="20"/>
                <w:lang w:val="en-GB"/>
              </w:rPr>
              <w:t>4)</w:t>
            </w:r>
          </w:p>
        </w:tc>
        <w:tc>
          <w:tcPr>
            <w:tcW w:w="487" w:type="pct"/>
            <w:tcBorders>
              <w:top w:val="single" w:sz="4" w:space="0" w:color="auto"/>
              <w:left w:val="nil"/>
              <w:bottom w:val="single" w:sz="4" w:space="0" w:color="auto"/>
              <w:right w:val="nil"/>
            </w:tcBorders>
            <w:vAlign w:val="bottom"/>
          </w:tcPr>
          <w:p w14:paraId="3ABAE828" w14:textId="167F64C0" w:rsidR="00F300C6" w:rsidRPr="007D5D3F" w:rsidRDefault="00F300C6" w:rsidP="00F300C6">
            <w:pPr>
              <w:tabs>
                <w:tab w:val="decimal" w:pos="720"/>
                <w:tab w:val="decimal" w:pos="825"/>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176,576</w:t>
            </w:r>
          </w:p>
        </w:tc>
      </w:tr>
      <w:tr w:rsidR="00F300C6" w:rsidRPr="007D5D3F" w14:paraId="2CAD4B22" w14:textId="77777777" w:rsidTr="00F300C6">
        <w:trPr>
          <w:trHeight w:hRule="exact" w:val="215"/>
        </w:trPr>
        <w:tc>
          <w:tcPr>
            <w:tcW w:w="1236" w:type="pct"/>
            <w:vAlign w:val="bottom"/>
          </w:tcPr>
          <w:p w14:paraId="1240C1FC" w14:textId="77777777" w:rsidR="00F300C6" w:rsidRPr="007D5D3F" w:rsidRDefault="00F300C6" w:rsidP="00F300C6">
            <w:pPr>
              <w:ind w:left="-101" w:right="-72"/>
              <w:rPr>
                <w:rFonts w:asciiTheme="minorBidi" w:hAnsiTheme="minorBidi" w:cstheme="minorBidi"/>
                <w:b/>
                <w:bCs/>
                <w:color w:val="000000" w:themeColor="text1"/>
                <w:sz w:val="20"/>
                <w:szCs w:val="20"/>
                <w:lang w:val="en-US"/>
              </w:rPr>
            </w:pPr>
            <w:r w:rsidRPr="007D5D3F">
              <w:rPr>
                <w:rFonts w:asciiTheme="minorBidi" w:hAnsiTheme="minorBidi" w:cstheme="minorBidi"/>
                <w:b/>
                <w:bCs/>
                <w:color w:val="000000" w:themeColor="text1"/>
                <w:sz w:val="20"/>
                <w:szCs w:val="20"/>
                <w:lang w:val="en-US"/>
              </w:rPr>
              <w:t>P</w:t>
            </w:r>
            <w:r w:rsidRPr="007D5D3F">
              <w:rPr>
                <w:rFonts w:asciiTheme="minorBidi" w:hAnsiTheme="minorBidi" w:cstheme="minorBidi"/>
                <w:b/>
                <w:bCs/>
                <w:color w:val="000000" w:themeColor="text1"/>
                <w:sz w:val="20"/>
                <w:szCs w:val="20"/>
                <w:cs/>
              </w:rPr>
              <w:t xml:space="preserve">rofit (loss) </w:t>
            </w:r>
            <w:r w:rsidRPr="007D5D3F">
              <w:rPr>
                <w:rFonts w:asciiTheme="minorBidi" w:hAnsiTheme="minorBidi" w:cstheme="minorBidi"/>
                <w:b/>
                <w:bCs/>
                <w:color w:val="000000" w:themeColor="text1"/>
                <w:sz w:val="20"/>
                <w:szCs w:val="20"/>
                <w:lang w:val="en-US"/>
              </w:rPr>
              <w:t>for the period</w:t>
            </w:r>
          </w:p>
        </w:tc>
        <w:tc>
          <w:tcPr>
            <w:tcW w:w="468" w:type="pct"/>
            <w:tcBorders>
              <w:top w:val="single" w:sz="4" w:space="0" w:color="auto"/>
              <w:left w:val="nil"/>
              <w:bottom w:val="single" w:sz="4" w:space="0" w:color="auto"/>
              <w:right w:val="nil"/>
            </w:tcBorders>
            <w:vAlign w:val="bottom"/>
          </w:tcPr>
          <w:p w14:paraId="595E8D81" w14:textId="3048C62F"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30,083</w:t>
            </w:r>
          </w:p>
        </w:tc>
        <w:tc>
          <w:tcPr>
            <w:tcW w:w="468" w:type="pct"/>
            <w:tcBorders>
              <w:top w:val="single" w:sz="4" w:space="0" w:color="auto"/>
              <w:left w:val="nil"/>
              <w:bottom w:val="single" w:sz="4" w:space="0" w:color="auto"/>
              <w:right w:val="nil"/>
            </w:tcBorders>
            <w:vAlign w:val="bottom"/>
          </w:tcPr>
          <w:p w14:paraId="1B67671B" w14:textId="72E7C7E5"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14,278</w:t>
            </w:r>
          </w:p>
        </w:tc>
        <w:tc>
          <w:tcPr>
            <w:tcW w:w="467" w:type="pct"/>
            <w:tcBorders>
              <w:top w:val="single" w:sz="4" w:space="0" w:color="auto"/>
              <w:left w:val="nil"/>
              <w:bottom w:val="single" w:sz="4" w:space="0" w:color="auto"/>
              <w:right w:val="nil"/>
            </w:tcBorders>
            <w:vAlign w:val="bottom"/>
          </w:tcPr>
          <w:p w14:paraId="68EB3718" w14:textId="40EC9FB1"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3,633</w:t>
            </w:r>
          </w:p>
        </w:tc>
        <w:tc>
          <w:tcPr>
            <w:tcW w:w="468" w:type="pct"/>
            <w:tcBorders>
              <w:top w:val="single" w:sz="4" w:space="0" w:color="auto"/>
              <w:left w:val="nil"/>
              <w:bottom w:val="single" w:sz="4" w:space="0" w:color="auto"/>
              <w:right w:val="nil"/>
            </w:tcBorders>
            <w:vAlign w:val="bottom"/>
          </w:tcPr>
          <w:p w14:paraId="15F2A9B4" w14:textId="50B71ABF" w:rsidR="00F300C6" w:rsidRPr="007D5D3F" w:rsidRDefault="00F300C6" w:rsidP="00F300C6">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1,854</w:t>
            </w:r>
          </w:p>
        </w:tc>
        <w:tc>
          <w:tcPr>
            <w:tcW w:w="470" w:type="pct"/>
            <w:tcBorders>
              <w:top w:val="single" w:sz="4" w:space="0" w:color="auto"/>
              <w:left w:val="nil"/>
              <w:bottom w:val="single" w:sz="4" w:space="0" w:color="auto"/>
              <w:right w:val="nil"/>
            </w:tcBorders>
            <w:vAlign w:val="bottom"/>
          </w:tcPr>
          <w:p w14:paraId="19650F79" w14:textId="1B89FC3D" w:rsidR="00F300C6" w:rsidRPr="007D5D3F" w:rsidRDefault="00F300C6" w:rsidP="00F300C6">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(1,080)</w:t>
            </w:r>
          </w:p>
        </w:tc>
        <w:tc>
          <w:tcPr>
            <w:tcW w:w="468" w:type="pct"/>
            <w:tcBorders>
              <w:top w:val="single" w:sz="4" w:space="0" w:color="auto"/>
              <w:left w:val="nil"/>
              <w:bottom w:val="single" w:sz="4" w:space="0" w:color="auto"/>
              <w:right w:val="nil"/>
            </w:tcBorders>
            <w:vAlign w:val="bottom"/>
          </w:tcPr>
          <w:p w14:paraId="550F4775" w14:textId="0C44D22A" w:rsidR="00F300C6" w:rsidRPr="007D5D3F" w:rsidRDefault="00F300C6" w:rsidP="00F300C6">
            <w:pPr>
              <w:tabs>
                <w:tab w:val="decimal" w:pos="720"/>
                <w:tab w:val="decimal" w:pos="810"/>
              </w:tabs>
              <w:ind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18,6</w:t>
            </w:r>
            <w:r w:rsidR="004E21C2" w:rsidRPr="007D5D3F">
              <w:rPr>
                <w:rFonts w:asciiTheme="minorBidi" w:hAnsiTheme="minorBidi" w:cstheme="minorBidi"/>
                <w:color w:val="000000" w:themeColor="text1"/>
                <w:sz w:val="20"/>
                <w:szCs w:val="20"/>
                <w:lang w:val="en-GB"/>
              </w:rPr>
              <w:t>36</w:t>
            </w:r>
          </w:p>
        </w:tc>
        <w:tc>
          <w:tcPr>
            <w:tcW w:w="468" w:type="pct"/>
            <w:tcBorders>
              <w:top w:val="single" w:sz="4" w:space="0" w:color="auto"/>
              <w:bottom w:val="single" w:sz="4" w:space="0" w:color="auto"/>
            </w:tcBorders>
            <w:vAlign w:val="bottom"/>
          </w:tcPr>
          <w:p w14:paraId="46353DAD" w14:textId="64046B59" w:rsidR="00F300C6" w:rsidRPr="007D5D3F" w:rsidRDefault="00F300C6" w:rsidP="00F300C6">
            <w:pPr>
              <w:tabs>
                <w:tab w:val="decimal" w:pos="720"/>
                <w:tab w:val="decimal" w:pos="810"/>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(24,</w:t>
            </w:r>
            <w:r w:rsidR="004E21C2" w:rsidRPr="007D5D3F">
              <w:rPr>
                <w:rFonts w:asciiTheme="minorBidi" w:hAnsiTheme="minorBidi" w:cstheme="minorBidi"/>
                <w:color w:val="000000" w:themeColor="text1"/>
                <w:sz w:val="20"/>
                <w:szCs w:val="20"/>
                <w:lang w:val="en-GB"/>
              </w:rPr>
              <w:t>643</w:t>
            </w:r>
            <w:r w:rsidRPr="007D5D3F">
              <w:rPr>
                <w:rFonts w:asciiTheme="minorBidi" w:hAnsiTheme="minorBidi" w:cstheme="minorBidi"/>
                <w:color w:val="000000" w:themeColor="text1"/>
                <w:sz w:val="20"/>
                <w:szCs w:val="20"/>
                <w:lang w:val="en-GB"/>
              </w:rPr>
              <w:t>)</w:t>
            </w:r>
          </w:p>
        </w:tc>
        <w:tc>
          <w:tcPr>
            <w:tcW w:w="487" w:type="pct"/>
            <w:tcBorders>
              <w:top w:val="single" w:sz="4" w:space="0" w:color="auto"/>
              <w:bottom w:val="single" w:sz="4" w:space="0" w:color="auto"/>
            </w:tcBorders>
            <w:vAlign w:val="bottom"/>
          </w:tcPr>
          <w:p w14:paraId="038BFE74" w14:textId="251D41C3" w:rsidR="00F300C6" w:rsidRPr="007D5D3F" w:rsidRDefault="00F300C6" w:rsidP="00F300C6">
            <w:pPr>
              <w:tabs>
                <w:tab w:val="decimal" w:pos="720"/>
                <w:tab w:val="decimal" w:pos="825"/>
              </w:tabs>
              <w:ind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42,761</w:t>
            </w:r>
          </w:p>
        </w:tc>
      </w:tr>
    </w:tbl>
    <w:p w14:paraId="240EE971" w14:textId="4C738828" w:rsidR="00D768A3" w:rsidRPr="007D5D3F" w:rsidRDefault="00BF03AC" w:rsidP="00BF03AC">
      <w:pPr>
        <w:tabs>
          <w:tab w:val="left" w:pos="9600"/>
        </w:tabs>
        <w:rPr>
          <w:rFonts w:asciiTheme="minorBidi" w:hAnsiTheme="minorBidi" w:cstheme="minorBidi"/>
          <w:color w:val="000000" w:themeColor="text1"/>
          <w:sz w:val="16"/>
          <w:szCs w:val="16"/>
          <w:lang w:val="en-GB"/>
        </w:rPr>
      </w:pPr>
      <w:r w:rsidRPr="007D5D3F">
        <w:rPr>
          <w:rFonts w:asciiTheme="minorBidi" w:hAnsiTheme="minorBidi" w:cstheme="minorBidi"/>
          <w:color w:val="000000" w:themeColor="text1"/>
          <w:sz w:val="16"/>
          <w:szCs w:val="16"/>
          <w:lang w:val="en-GB"/>
        </w:rPr>
        <w:tab/>
      </w:r>
    </w:p>
    <w:p w14:paraId="0465AF50" w14:textId="4C0343D6" w:rsidR="00D768A3" w:rsidRPr="007D5D3F" w:rsidRDefault="00D768A3" w:rsidP="00D9587E">
      <w:pPr>
        <w:rPr>
          <w:rFonts w:asciiTheme="minorBidi" w:hAnsiTheme="minorBidi" w:cstheme="minorBidi"/>
          <w:color w:val="000000" w:themeColor="text1"/>
          <w:sz w:val="16"/>
          <w:szCs w:val="16"/>
          <w:lang w:val="en-GB"/>
        </w:rPr>
      </w:pPr>
    </w:p>
    <w:p w14:paraId="344E564A" w14:textId="3C511DCA" w:rsidR="00D768A3" w:rsidRPr="007D5D3F" w:rsidRDefault="00D768A3" w:rsidP="00D9587E">
      <w:pPr>
        <w:rPr>
          <w:rFonts w:asciiTheme="minorBidi" w:hAnsiTheme="minorBidi" w:cstheme="minorBidi"/>
          <w:color w:val="000000" w:themeColor="text1"/>
          <w:sz w:val="16"/>
          <w:szCs w:val="16"/>
          <w:lang w:val="en-GB"/>
        </w:rPr>
      </w:pPr>
    </w:p>
    <w:p w14:paraId="0EF09E1C" w14:textId="6E2036C5" w:rsidR="00A31929" w:rsidRPr="007D5D3F" w:rsidRDefault="00A31929">
      <w:pPr>
        <w:rPr>
          <w:rFonts w:asciiTheme="minorBidi" w:hAnsiTheme="minorBidi" w:cstheme="minorBidi"/>
          <w:color w:val="000000" w:themeColor="text1"/>
          <w:sz w:val="16"/>
          <w:szCs w:val="16"/>
          <w:lang w:val="en-GB"/>
        </w:rPr>
      </w:pPr>
      <w:r w:rsidRPr="007D5D3F">
        <w:rPr>
          <w:rFonts w:asciiTheme="minorBidi" w:hAnsiTheme="minorBidi" w:cstheme="minorBidi"/>
          <w:color w:val="000000" w:themeColor="text1"/>
          <w:sz w:val="16"/>
          <w:szCs w:val="16"/>
          <w:lang w:val="en-GB"/>
        </w:rPr>
        <w:br w:type="page"/>
      </w:r>
    </w:p>
    <w:p w14:paraId="586C3B7E" w14:textId="77777777" w:rsidR="00C0285F" w:rsidRPr="007D5D3F" w:rsidRDefault="00C0285F" w:rsidP="00D9587E">
      <w:pPr>
        <w:rPr>
          <w:rFonts w:asciiTheme="minorBidi" w:hAnsiTheme="minorBidi" w:cstheme="minorBidi"/>
          <w:color w:val="000000" w:themeColor="text1"/>
          <w:lang w:val="en-GB"/>
        </w:rPr>
      </w:pPr>
    </w:p>
    <w:tbl>
      <w:tblPr>
        <w:tblW w:w="4929" w:type="pct"/>
        <w:tblInd w:w="108" w:type="dxa"/>
        <w:tblLook w:val="0000" w:firstRow="0" w:lastRow="0" w:firstColumn="0" w:lastColumn="0" w:noHBand="0" w:noVBand="0"/>
      </w:tblPr>
      <w:tblGrid>
        <w:gridCol w:w="3559"/>
        <w:gridCol w:w="1733"/>
        <w:gridCol w:w="1740"/>
        <w:gridCol w:w="1733"/>
        <w:gridCol w:w="1733"/>
        <w:gridCol w:w="1752"/>
        <w:gridCol w:w="1733"/>
        <w:gridCol w:w="1689"/>
      </w:tblGrid>
      <w:tr w:rsidR="00F638EB" w:rsidRPr="007D5D3F" w14:paraId="3803C0ED" w14:textId="77777777" w:rsidTr="00743662">
        <w:trPr>
          <w:trHeight w:hRule="exact" w:val="216"/>
          <w:tblHeader/>
        </w:trPr>
        <w:tc>
          <w:tcPr>
            <w:tcW w:w="1135" w:type="pct"/>
            <w:vAlign w:val="bottom"/>
          </w:tcPr>
          <w:p w14:paraId="2617D82B" w14:textId="77777777" w:rsidR="00066B4F" w:rsidRPr="007D5D3F" w:rsidRDefault="00066B4F" w:rsidP="00066B4F">
            <w:pPr>
              <w:ind w:left="-101" w:right="-74"/>
              <w:rPr>
                <w:rFonts w:asciiTheme="minorBidi" w:hAnsiTheme="minorBidi" w:cstheme="minorBidi"/>
                <w:b/>
                <w:bCs/>
                <w:color w:val="000000" w:themeColor="text1"/>
                <w:sz w:val="20"/>
                <w:szCs w:val="20"/>
                <w:lang w:val="en-US"/>
              </w:rPr>
            </w:pPr>
          </w:p>
        </w:tc>
        <w:tc>
          <w:tcPr>
            <w:tcW w:w="3865" w:type="pct"/>
            <w:gridSpan w:val="7"/>
            <w:tcBorders>
              <w:bottom w:val="single" w:sz="4" w:space="0" w:color="auto"/>
            </w:tcBorders>
          </w:tcPr>
          <w:p w14:paraId="15C81614" w14:textId="39CBEB16" w:rsidR="00066B4F" w:rsidRPr="007D5D3F" w:rsidRDefault="00066B4F" w:rsidP="00066B4F">
            <w:pPr>
              <w:tabs>
                <w:tab w:val="decimal" w:pos="720"/>
              </w:tabs>
              <w:ind w:right="-72"/>
              <w:jc w:val="right"/>
              <w:outlineLvl w:val="0"/>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lang w:val="en-GB"/>
              </w:rPr>
              <w:t>Consolidated financial information</w:t>
            </w:r>
          </w:p>
        </w:tc>
      </w:tr>
      <w:tr w:rsidR="00F638EB" w:rsidRPr="007D5D3F" w14:paraId="31445F03" w14:textId="77777777" w:rsidTr="00743662">
        <w:trPr>
          <w:trHeight w:hRule="exact" w:val="216"/>
          <w:tblHeader/>
        </w:trPr>
        <w:tc>
          <w:tcPr>
            <w:tcW w:w="1135" w:type="pct"/>
            <w:vAlign w:val="bottom"/>
          </w:tcPr>
          <w:p w14:paraId="1EE1F478" w14:textId="77777777" w:rsidR="00066B4F" w:rsidRPr="007D5D3F" w:rsidRDefault="00066B4F" w:rsidP="00066B4F">
            <w:pPr>
              <w:ind w:left="-101" w:right="-74"/>
              <w:rPr>
                <w:rFonts w:asciiTheme="minorBidi" w:hAnsiTheme="minorBidi" w:cstheme="minorBidi"/>
                <w:b/>
                <w:bCs/>
                <w:color w:val="000000" w:themeColor="text1"/>
                <w:sz w:val="20"/>
                <w:szCs w:val="20"/>
                <w:lang w:val="en-US"/>
              </w:rPr>
            </w:pPr>
          </w:p>
        </w:tc>
        <w:tc>
          <w:tcPr>
            <w:tcW w:w="3865" w:type="pct"/>
            <w:gridSpan w:val="7"/>
            <w:tcBorders>
              <w:top w:val="single" w:sz="4" w:space="0" w:color="auto"/>
              <w:bottom w:val="single" w:sz="4" w:space="0" w:color="auto"/>
            </w:tcBorders>
          </w:tcPr>
          <w:p w14:paraId="458F9B44" w14:textId="3CDC4C3C" w:rsidR="00066B4F" w:rsidRPr="007D5D3F" w:rsidRDefault="00F97FD8" w:rsidP="00066B4F">
            <w:pPr>
              <w:tabs>
                <w:tab w:val="decimal" w:pos="720"/>
              </w:tabs>
              <w:ind w:right="-72"/>
              <w:jc w:val="right"/>
              <w:outlineLvl w:val="0"/>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lang w:val="en-GB"/>
              </w:rPr>
              <w:t>Unit: Million US Dollar</w:t>
            </w:r>
          </w:p>
        </w:tc>
      </w:tr>
      <w:tr w:rsidR="00F638EB" w:rsidRPr="007D5D3F" w14:paraId="39201B67" w14:textId="77777777" w:rsidTr="00743662">
        <w:trPr>
          <w:trHeight w:hRule="exact" w:val="216"/>
          <w:tblHeader/>
        </w:trPr>
        <w:tc>
          <w:tcPr>
            <w:tcW w:w="1135" w:type="pct"/>
            <w:vAlign w:val="bottom"/>
          </w:tcPr>
          <w:p w14:paraId="4DC42FD7" w14:textId="77777777" w:rsidR="000D411F" w:rsidRPr="007D5D3F" w:rsidRDefault="000D411F" w:rsidP="00520ED4">
            <w:pPr>
              <w:ind w:left="-101" w:right="-74"/>
              <w:rPr>
                <w:rFonts w:asciiTheme="minorBidi" w:hAnsiTheme="minorBidi" w:cstheme="minorBidi"/>
                <w:b/>
                <w:bCs/>
                <w:color w:val="000000" w:themeColor="text1"/>
                <w:sz w:val="20"/>
                <w:szCs w:val="20"/>
                <w:lang w:val="en-US"/>
              </w:rPr>
            </w:pPr>
          </w:p>
        </w:tc>
        <w:tc>
          <w:tcPr>
            <w:tcW w:w="2773" w:type="pct"/>
            <w:gridSpan w:val="5"/>
            <w:tcBorders>
              <w:top w:val="single" w:sz="4" w:space="0" w:color="auto"/>
              <w:bottom w:val="single" w:sz="4" w:space="0" w:color="auto"/>
            </w:tcBorders>
            <w:vAlign w:val="bottom"/>
          </w:tcPr>
          <w:p w14:paraId="4F2916EA" w14:textId="0ABAD4B4" w:rsidR="000D411F" w:rsidRPr="007D5D3F" w:rsidRDefault="000D411F" w:rsidP="000D411F">
            <w:pPr>
              <w:tabs>
                <w:tab w:val="decimal" w:pos="720"/>
              </w:tabs>
              <w:ind w:right="-72"/>
              <w:jc w:val="center"/>
              <w:outlineLvl w:val="0"/>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Exploration and production</w:t>
            </w:r>
          </w:p>
        </w:tc>
        <w:tc>
          <w:tcPr>
            <w:tcW w:w="553" w:type="pct"/>
            <w:vAlign w:val="bottom"/>
          </w:tcPr>
          <w:p w14:paraId="7660E40C" w14:textId="440F2460" w:rsidR="000D411F" w:rsidRPr="007D5D3F" w:rsidRDefault="000D411F" w:rsidP="00520ED4">
            <w:pPr>
              <w:tabs>
                <w:tab w:val="decimal" w:pos="720"/>
              </w:tabs>
              <w:ind w:right="-72"/>
              <w:jc w:val="right"/>
              <w:outlineLvl w:val="0"/>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US"/>
              </w:rPr>
              <w:t>Other businesses</w:t>
            </w:r>
          </w:p>
        </w:tc>
        <w:tc>
          <w:tcPr>
            <w:tcW w:w="539" w:type="pct"/>
          </w:tcPr>
          <w:p w14:paraId="7E19A6C7" w14:textId="654C37CA" w:rsidR="000D411F" w:rsidRPr="007D5D3F" w:rsidRDefault="0037780F" w:rsidP="00520ED4">
            <w:pPr>
              <w:tabs>
                <w:tab w:val="decimal" w:pos="720"/>
              </w:tabs>
              <w:ind w:right="-72"/>
              <w:jc w:val="right"/>
              <w:outlineLvl w:val="0"/>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lang w:val="en-GB"/>
              </w:rPr>
              <w:t>Total</w:t>
            </w:r>
          </w:p>
        </w:tc>
      </w:tr>
      <w:tr w:rsidR="00F638EB" w:rsidRPr="007D5D3F" w14:paraId="4FD3EC13" w14:textId="77777777" w:rsidTr="00743662">
        <w:trPr>
          <w:trHeight w:hRule="exact" w:val="216"/>
          <w:tblHeader/>
        </w:trPr>
        <w:tc>
          <w:tcPr>
            <w:tcW w:w="1135" w:type="pct"/>
            <w:vAlign w:val="bottom"/>
          </w:tcPr>
          <w:p w14:paraId="6F8F73E5" w14:textId="77777777" w:rsidR="00520ED4" w:rsidRPr="007D5D3F" w:rsidRDefault="00520ED4" w:rsidP="00520ED4">
            <w:pPr>
              <w:ind w:left="-101" w:right="-74"/>
              <w:rPr>
                <w:rFonts w:asciiTheme="minorBidi" w:hAnsiTheme="minorBidi" w:cstheme="minorBidi"/>
                <w:b/>
                <w:bCs/>
                <w:color w:val="000000" w:themeColor="text1"/>
                <w:sz w:val="20"/>
                <w:szCs w:val="20"/>
                <w:lang w:val="en-US"/>
              </w:rPr>
            </w:pPr>
          </w:p>
        </w:tc>
        <w:tc>
          <w:tcPr>
            <w:tcW w:w="1108" w:type="pct"/>
            <w:gridSpan w:val="2"/>
            <w:tcBorders>
              <w:top w:val="single" w:sz="4" w:space="0" w:color="auto"/>
              <w:bottom w:val="single" w:sz="4" w:space="0" w:color="auto"/>
            </w:tcBorders>
            <w:vAlign w:val="bottom"/>
          </w:tcPr>
          <w:p w14:paraId="6D5DFF24" w14:textId="45F13A71" w:rsidR="00520ED4" w:rsidRPr="007D5D3F" w:rsidRDefault="00520ED4" w:rsidP="00520ED4">
            <w:pPr>
              <w:tabs>
                <w:tab w:val="decimal" w:pos="720"/>
                <w:tab w:val="decimal" w:pos="810"/>
              </w:tabs>
              <w:ind w:right="-72"/>
              <w:jc w:val="center"/>
              <w:outlineLvl w:val="0"/>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cs/>
              </w:rPr>
              <w:t>Southeast Asia</w:t>
            </w:r>
          </w:p>
        </w:tc>
        <w:tc>
          <w:tcPr>
            <w:tcW w:w="553" w:type="pct"/>
            <w:tcBorders>
              <w:top w:val="single" w:sz="4" w:space="0" w:color="auto"/>
            </w:tcBorders>
          </w:tcPr>
          <w:p w14:paraId="4A11F818" w14:textId="77777777" w:rsidR="00520ED4" w:rsidRPr="007D5D3F" w:rsidRDefault="00520ED4" w:rsidP="00520ED4">
            <w:pPr>
              <w:tabs>
                <w:tab w:val="decimal" w:pos="720"/>
                <w:tab w:val="decimal" w:pos="810"/>
              </w:tabs>
              <w:ind w:right="-72"/>
              <w:jc w:val="right"/>
              <w:outlineLvl w:val="0"/>
              <w:rPr>
                <w:rFonts w:asciiTheme="minorBidi" w:hAnsiTheme="minorBidi" w:cstheme="minorBidi"/>
                <w:b/>
                <w:bCs/>
                <w:color w:val="000000" w:themeColor="text1"/>
                <w:sz w:val="20"/>
                <w:szCs w:val="20"/>
                <w:cs/>
              </w:rPr>
            </w:pPr>
          </w:p>
        </w:tc>
        <w:tc>
          <w:tcPr>
            <w:tcW w:w="553" w:type="pct"/>
            <w:tcBorders>
              <w:top w:val="single" w:sz="4" w:space="0" w:color="auto"/>
            </w:tcBorders>
            <w:vAlign w:val="bottom"/>
          </w:tcPr>
          <w:p w14:paraId="383A631A" w14:textId="78BEBB20" w:rsidR="00520ED4" w:rsidRPr="007D5D3F" w:rsidRDefault="00520ED4" w:rsidP="00520ED4">
            <w:pPr>
              <w:tabs>
                <w:tab w:val="decimal" w:pos="720"/>
                <w:tab w:val="decimal" w:pos="810"/>
              </w:tabs>
              <w:ind w:right="-72"/>
              <w:jc w:val="right"/>
              <w:outlineLvl w:val="0"/>
              <w:rPr>
                <w:rFonts w:asciiTheme="minorBidi" w:hAnsiTheme="minorBidi" w:cstheme="minorBidi"/>
                <w:b/>
                <w:bCs/>
                <w:color w:val="000000" w:themeColor="text1"/>
                <w:sz w:val="20"/>
                <w:szCs w:val="20"/>
                <w:cs/>
              </w:rPr>
            </w:pPr>
          </w:p>
        </w:tc>
        <w:tc>
          <w:tcPr>
            <w:tcW w:w="559" w:type="pct"/>
            <w:tcBorders>
              <w:top w:val="single" w:sz="4" w:space="0" w:color="auto"/>
            </w:tcBorders>
            <w:vAlign w:val="bottom"/>
          </w:tcPr>
          <w:p w14:paraId="32F8A1FB" w14:textId="2E40A7F8" w:rsidR="00520ED4" w:rsidRPr="007D5D3F" w:rsidRDefault="00520ED4" w:rsidP="00520ED4">
            <w:pPr>
              <w:tabs>
                <w:tab w:val="decimal" w:pos="720"/>
              </w:tabs>
              <w:ind w:right="-72"/>
              <w:jc w:val="right"/>
              <w:outlineLvl w:val="0"/>
              <w:rPr>
                <w:rFonts w:asciiTheme="minorBidi" w:hAnsiTheme="minorBidi" w:cstheme="minorBidi"/>
                <w:b/>
                <w:bCs/>
                <w:color w:val="000000" w:themeColor="text1"/>
                <w:sz w:val="20"/>
                <w:szCs w:val="20"/>
                <w:cs/>
              </w:rPr>
            </w:pPr>
          </w:p>
        </w:tc>
        <w:tc>
          <w:tcPr>
            <w:tcW w:w="553" w:type="pct"/>
            <w:vAlign w:val="bottom"/>
          </w:tcPr>
          <w:p w14:paraId="076AE33E" w14:textId="362AF90F" w:rsidR="00520ED4" w:rsidRPr="007D5D3F" w:rsidRDefault="00520ED4" w:rsidP="00520ED4">
            <w:pPr>
              <w:tabs>
                <w:tab w:val="decimal" w:pos="720"/>
              </w:tabs>
              <w:ind w:right="-72"/>
              <w:jc w:val="right"/>
              <w:outlineLvl w:val="0"/>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and Corporate</w:t>
            </w:r>
          </w:p>
        </w:tc>
        <w:tc>
          <w:tcPr>
            <w:tcW w:w="539" w:type="pct"/>
            <w:vAlign w:val="bottom"/>
          </w:tcPr>
          <w:p w14:paraId="2A9C78D2" w14:textId="3B551A22" w:rsidR="00520ED4" w:rsidRPr="007D5D3F" w:rsidRDefault="00520ED4" w:rsidP="00520ED4">
            <w:pPr>
              <w:tabs>
                <w:tab w:val="decimal" w:pos="720"/>
              </w:tabs>
              <w:ind w:right="-72"/>
              <w:jc w:val="right"/>
              <w:outlineLvl w:val="0"/>
              <w:rPr>
                <w:rFonts w:asciiTheme="minorBidi" w:hAnsiTheme="minorBidi" w:cstheme="minorBidi"/>
                <w:b/>
                <w:bCs/>
                <w:color w:val="000000" w:themeColor="text1"/>
                <w:sz w:val="20"/>
                <w:szCs w:val="20"/>
                <w:cs/>
              </w:rPr>
            </w:pPr>
          </w:p>
        </w:tc>
      </w:tr>
      <w:tr w:rsidR="00F638EB" w:rsidRPr="007D5D3F" w14:paraId="4427A0D5" w14:textId="77777777" w:rsidTr="00743662">
        <w:trPr>
          <w:trHeight w:hRule="exact" w:val="478"/>
          <w:tblHeader/>
        </w:trPr>
        <w:tc>
          <w:tcPr>
            <w:tcW w:w="1135" w:type="pct"/>
            <w:vAlign w:val="bottom"/>
          </w:tcPr>
          <w:p w14:paraId="030D1EC4" w14:textId="43D16F20" w:rsidR="00520ED4" w:rsidRPr="007D5D3F" w:rsidRDefault="00520ED4" w:rsidP="00520ED4">
            <w:pPr>
              <w:ind w:left="-101" w:right="-74"/>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 xml:space="preserve">As </w:t>
            </w:r>
            <w:proofErr w:type="gramStart"/>
            <w:r w:rsidRPr="007D5D3F">
              <w:rPr>
                <w:rFonts w:asciiTheme="minorBidi" w:hAnsiTheme="minorBidi" w:cstheme="minorBidi"/>
                <w:b/>
                <w:bCs/>
                <w:color w:val="000000" w:themeColor="text1"/>
                <w:sz w:val="20"/>
                <w:szCs w:val="20"/>
                <w:lang w:val="en-GB"/>
              </w:rPr>
              <w:t>at</w:t>
            </w:r>
            <w:proofErr w:type="gramEnd"/>
            <w:r w:rsidRPr="007D5D3F">
              <w:rPr>
                <w:rFonts w:asciiTheme="minorBidi" w:hAnsiTheme="minorBidi" w:cstheme="minorBidi"/>
                <w:b/>
                <w:bCs/>
                <w:color w:val="000000" w:themeColor="text1"/>
                <w:sz w:val="20"/>
                <w:szCs w:val="20"/>
                <w:lang w:val="en-GB"/>
              </w:rPr>
              <w:t xml:space="preserve"> </w:t>
            </w:r>
            <w:r w:rsidR="00743662" w:rsidRPr="007D5D3F">
              <w:rPr>
                <w:rFonts w:asciiTheme="minorBidi" w:hAnsiTheme="minorBidi" w:cstheme="minorBidi"/>
                <w:b/>
                <w:bCs/>
                <w:color w:val="000000" w:themeColor="text1"/>
                <w:sz w:val="20"/>
                <w:szCs w:val="20"/>
                <w:lang w:val="en-GB"/>
              </w:rPr>
              <w:t>30 September</w:t>
            </w:r>
            <w:r w:rsidRPr="007D5D3F">
              <w:rPr>
                <w:rFonts w:asciiTheme="minorBidi" w:hAnsiTheme="minorBidi" w:cstheme="minorBidi"/>
                <w:b/>
                <w:bCs/>
                <w:color w:val="000000" w:themeColor="text1"/>
                <w:sz w:val="20"/>
                <w:szCs w:val="20"/>
                <w:lang w:val="en-GB"/>
              </w:rPr>
              <w:t xml:space="preserve"> </w:t>
            </w:r>
            <w:r w:rsidR="007C0CB5" w:rsidRPr="007D5D3F">
              <w:rPr>
                <w:rFonts w:asciiTheme="minorBidi" w:hAnsiTheme="minorBidi" w:cstheme="minorBidi"/>
                <w:b/>
                <w:bCs/>
                <w:color w:val="000000" w:themeColor="text1"/>
                <w:sz w:val="20"/>
                <w:szCs w:val="20"/>
                <w:lang w:val="en-GB"/>
              </w:rPr>
              <w:t>2025</w:t>
            </w:r>
          </w:p>
        </w:tc>
        <w:tc>
          <w:tcPr>
            <w:tcW w:w="553" w:type="pct"/>
            <w:tcBorders>
              <w:top w:val="single" w:sz="4" w:space="0" w:color="auto"/>
              <w:bottom w:val="single" w:sz="4" w:space="0" w:color="auto"/>
            </w:tcBorders>
            <w:vAlign w:val="bottom"/>
          </w:tcPr>
          <w:p w14:paraId="2961F070" w14:textId="77777777" w:rsidR="00520ED4" w:rsidRPr="007D5D3F" w:rsidRDefault="00520ED4" w:rsidP="00520ED4">
            <w:pPr>
              <w:tabs>
                <w:tab w:val="decimal" w:pos="720"/>
                <w:tab w:val="decimal" w:pos="810"/>
              </w:tabs>
              <w:ind w:right="-72"/>
              <w:jc w:val="right"/>
              <w:outlineLvl w:val="0"/>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cs/>
              </w:rPr>
              <w:t>Thailand</w:t>
            </w:r>
          </w:p>
        </w:tc>
        <w:tc>
          <w:tcPr>
            <w:tcW w:w="555" w:type="pct"/>
            <w:tcBorders>
              <w:top w:val="single" w:sz="4" w:space="0" w:color="auto"/>
              <w:bottom w:val="single" w:sz="4" w:space="0" w:color="auto"/>
            </w:tcBorders>
            <w:vAlign w:val="bottom"/>
          </w:tcPr>
          <w:p w14:paraId="2D51CB1D" w14:textId="77777777" w:rsidR="00520ED4" w:rsidRPr="007D5D3F" w:rsidRDefault="00520ED4" w:rsidP="00520ED4">
            <w:pPr>
              <w:tabs>
                <w:tab w:val="decimal" w:pos="720"/>
                <w:tab w:val="decimal" w:pos="810"/>
              </w:tabs>
              <w:ind w:right="-72"/>
              <w:jc w:val="right"/>
              <w:outlineLvl w:val="0"/>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 xml:space="preserve">Other </w:t>
            </w:r>
            <w:r w:rsidRPr="007D5D3F">
              <w:rPr>
                <w:rFonts w:asciiTheme="minorBidi" w:hAnsiTheme="minorBidi" w:cstheme="minorBidi"/>
                <w:b/>
                <w:bCs/>
                <w:color w:val="000000" w:themeColor="text1"/>
                <w:sz w:val="20"/>
                <w:szCs w:val="20"/>
                <w:cs/>
              </w:rPr>
              <w:br/>
              <w:t>Southeast Asia</w:t>
            </w:r>
          </w:p>
        </w:tc>
        <w:tc>
          <w:tcPr>
            <w:tcW w:w="553" w:type="pct"/>
            <w:tcBorders>
              <w:bottom w:val="single" w:sz="4" w:space="0" w:color="auto"/>
            </w:tcBorders>
            <w:vAlign w:val="bottom"/>
          </w:tcPr>
          <w:p w14:paraId="35E9DA86" w14:textId="77777777" w:rsidR="00520ED4" w:rsidRPr="007D5D3F" w:rsidRDefault="00520ED4" w:rsidP="00520ED4">
            <w:pPr>
              <w:tabs>
                <w:tab w:val="decimal" w:pos="720"/>
                <w:tab w:val="decimal" w:pos="810"/>
              </w:tabs>
              <w:ind w:right="-74"/>
              <w:jc w:val="right"/>
              <w:rPr>
                <w:rFonts w:asciiTheme="minorBidi" w:hAnsiTheme="minorBidi" w:cstheme="minorBidi"/>
                <w:b/>
                <w:bCs/>
                <w:color w:val="000000" w:themeColor="text1"/>
                <w:sz w:val="20"/>
                <w:szCs w:val="20"/>
                <w:lang w:val="en-GB"/>
              </w:rPr>
            </w:pPr>
          </w:p>
          <w:p w14:paraId="677108FD" w14:textId="77777777" w:rsidR="00520ED4" w:rsidRPr="007D5D3F" w:rsidRDefault="00520ED4" w:rsidP="00520ED4">
            <w:pPr>
              <w:tabs>
                <w:tab w:val="decimal" w:pos="720"/>
                <w:tab w:val="decimal" w:pos="810"/>
              </w:tabs>
              <w:ind w:right="-74"/>
              <w:jc w:val="right"/>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lang w:val="en-GB"/>
              </w:rPr>
              <w:t xml:space="preserve">Middle East </w:t>
            </w:r>
          </w:p>
        </w:tc>
        <w:tc>
          <w:tcPr>
            <w:tcW w:w="553" w:type="pct"/>
            <w:tcBorders>
              <w:bottom w:val="single" w:sz="4" w:space="0" w:color="auto"/>
            </w:tcBorders>
            <w:vAlign w:val="bottom"/>
          </w:tcPr>
          <w:p w14:paraId="3ACF669B" w14:textId="77777777" w:rsidR="00520ED4" w:rsidRPr="007D5D3F" w:rsidRDefault="00520ED4" w:rsidP="00520ED4">
            <w:pPr>
              <w:tabs>
                <w:tab w:val="decimal" w:pos="720"/>
              </w:tabs>
              <w:ind w:right="-74"/>
              <w:jc w:val="right"/>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Africa</w:t>
            </w:r>
          </w:p>
        </w:tc>
        <w:tc>
          <w:tcPr>
            <w:tcW w:w="559" w:type="pct"/>
            <w:tcBorders>
              <w:bottom w:val="single" w:sz="4" w:space="0" w:color="auto"/>
            </w:tcBorders>
            <w:vAlign w:val="bottom"/>
          </w:tcPr>
          <w:p w14:paraId="41A01449" w14:textId="77777777" w:rsidR="00520ED4" w:rsidRPr="007D5D3F" w:rsidRDefault="00520ED4" w:rsidP="00520ED4">
            <w:pPr>
              <w:tabs>
                <w:tab w:val="decimal" w:pos="720"/>
                <w:tab w:val="decimal" w:pos="810"/>
              </w:tabs>
              <w:ind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cs/>
              </w:rPr>
              <w:t>Others</w:t>
            </w:r>
          </w:p>
        </w:tc>
        <w:tc>
          <w:tcPr>
            <w:tcW w:w="553" w:type="pct"/>
            <w:tcBorders>
              <w:bottom w:val="single" w:sz="4" w:space="0" w:color="auto"/>
            </w:tcBorders>
            <w:vAlign w:val="bottom"/>
          </w:tcPr>
          <w:p w14:paraId="35371567" w14:textId="7DF31DC6" w:rsidR="00520ED4" w:rsidRPr="007D5D3F" w:rsidRDefault="00520ED4" w:rsidP="00520ED4">
            <w:pPr>
              <w:tabs>
                <w:tab w:val="decimal" w:pos="720"/>
              </w:tabs>
              <w:ind w:right="-74"/>
              <w:rPr>
                <w:rFonts w:asciiTheme="minorBidi" w:hAnsiTheme="minorBidi" w:cstheme="minorBidi"/>
                <w:b/>
                <w:bCs/>
                <w:color w:val="000000" w:themeColor="text1"/>
                <w:sz w:val="20"/>
                <w:szCs w:val="20"/>
                <w:cs/>
                <w:lang w:val="en-GB"/>
              </w:rPr>
            </w:pPr>
          </w:p>
        </w:tc>
        <w:tc>
          <w:tcPr>
            <w:tcW w:w="539" w:type="pct"/>
            <w:tcBorders>
              <w:bottom w:val="single" w:sz="4" w:space="0" w:color="auto"/>
            </w:tcBorders>
            <w:vAlign w:val="bottom"/>
          </w:tcPr>
          <w:p w14:paraId="1D3CE4F1" w14:textId="77777777" w:rsidR="00520ED4" w:rsidRPr="007D5D3F" w:rsidRDefault="00520ED4" w:rsidP="00520ED4">
            <w:pPr>
              <w:tabs>
                <w:tab w:val="decimal" w:pos="720"/>
              </w:tabs>
              <w:ind w:right="-74"/>
              <w:jc w:val="right"/>
              <w:rPr>
                <w:rFonts w:asciiTheme="minorBidi" w:hAnsiTheme="minorBidi" w:cstheme="minorBidi"/>
                <w:b/>
                <w:bCs/>
                <w:color w:val="000000" w:themeColor="text1"/>
                <w:sz w:val="20"/>
                <w:szCs w:val="20"/>
                <w:cs/>
                <w:lang w:val="en-GB"/>
              </w:rPr>
            </w:pPr>
          </w:p>
        </w:tc>
      </w:tr>
      <w:tr w:rsidR="00F638EB" w:rsidRPr="007D5D3F" w14:paraId="088AF899" w14:textId="77777777" w:rsidTr="00743662">
        <w:trPr>
          <w:trHeight w:hRule="exact" w:val="216"/>
        </w:trPr>
        <w:tc>
          <w:tcPr>
            <w:tcW w:w="1135" w:type="pct"/>
            <w:vAlign w:val="bottom"/>
          </w:tcPr>
          <w:p w14:paraId="3F51D675" w14:textId="77777777" w:rsidR="00520ED4" w:rsidRPr="007D5D3F" w:rsidRDefault="00520ED4" w:rsidP="00520ED4">
            <w:pPr>
              <w:ind w:left="-101" w:right="-72"/>
              <w:rPr>
                <w:rFonts w:asciiTheme="minorBidi" w:hAnsiTheme="minorBidi" w:cstheme="minorBidi"/>
                <w:color w:val="000000" w:themeColor="text1"/>
                <w:sz w:val="20"/>
                <w:szCs w:val="20"/>
                <w:lang w:val="en-GB"/>
              </w:rPr>
            </w:pPr>
          </w:p>
        </w:tc>
        <w:tc>
          <w:tcPr>
            <w:tcW w:w="553" w:type="pct"/>
            <w:tcBorders>
              <w:top w:val="single" w:sz="4" w:space="0" w:color="auto"/>
            </w:tcBorders>
            <w:vAlign w:val="bottom"/>
          </w:tcPr>
          <w:p w14:paraId="014723DD" w14:textId="77777777" w:rsidR="00520ED4" w:rsidRPr="007D5D3F" w:rsidRDefault="00520ED4" w:rsidP="00520ED4">
            <w:pPr>
              <w:tabs>
                <w:tab w:val="decimal" w:pos="720"/>
                <w:tab w:val="decimal" w:pos="810"/>
              </w:tabs>
              <w:ind w:right="-72"/>
              <w:jc w:val="right"/>
              <w:outlineLvl w:val="0"/>
              <w:rPr>
                <w:rFonts w:asciiTheme="minorBidi" w:hAnsiTheme="minorBidi" w:cstheme="minorBidi"/>
                <w:color w:val="000000" w:themeColor="text1"/>
                <w:sz w:val="20"/>
                <w:szCs w:val="20"/>
                <w:lang w:val="en-GB"/>
              </w:rPr>
            </w:pPr>
          </w:p>
          <w:p w14:paraId="419D207E" w14:textId="4FD6DF73" w:rsidR="00520ED4" w:rsidRPr="007D5D3F" w:rsidRDefault="00520ED4" w:rsidP="00520ED4">
            <w:pPr>
              <w:tabs>
                <w:tab w:val="decimal" w:pos="720"/>
                <w:tab w:val="decimal" w:pos="810"/>
              </w:tabs>
              <w:ind w:right="-72"/>
              <w:jc w:val="right"/>
              <w:outlineLvl w:val="0"/>
              <w:rPr>
                <w:rFonts w:asciiTheme="minorBidi" w:hAnsiTheme="minorBidi" w:cstheme="minorBidi"/>
                <w:color w:val="000000" w:themeColor="text1"/>
                <w:sz w:val="20"/>
                <w:szCs w:val="20"/>
                <w:cs/>
                <w:lang w:val="en-GB"/>
              </w:rPr>
            </w:pPr>
          </w:p>
        </w:tc>
        <w:tc>
          <w:tcPr>
            <w:tcW w:w="555" w:type="pct"/>
            <w:tcBorders>
              <w:top w:val="single" w:sz="4" w:space="0" w:color="auto"/>
            </w:tcBorders>
            <w:vAlign w:val="bottom"/>
          </w:tcPr>
          <w:p w14:paraId="43F46162" w14:textId="77777777" w:rsidR="00520ED4" w:rsidRPr="007D5D3F" w:rsidRDefault="00520ED4" w:rsidP="00520ED4">
            <w:pPr>
              <w:tabs>
                <w:tab w:val="decimal" w:pos="720"/>
                <w:tab w:val="decimal" w:pos="810"/>
              </w:tabs>
              <w:ind w:right="-72"/>
              <w:jc w:val="right"/>
              <w:outlineLvl w:val="0"/>
              <w:rPr>
                <w:rFonts w:asciiTheme="minorBidi" w:hAnsiTheme="minorBidi" w:cstheme="minorBidi"/>
                <w:color w:val="000000" w:themeColor="text1"/>
                <w:sz w:val="20"/>
                <w:szCs w:val="20"/>
                <w:cs/>
                <w:lang w:val="en-GB"/>
              </w:rPr>
            </w:pPr>
          </w:p>
        </w:tc>
        <w:tc>
          <w:tcPr>
            <w:tcW w:w="553" w:type="pct"/>
            <w:tcBorders>
              <w:top w:val="single" w:sz="4" w:space="0" w:color="auto"/>
            </w:tcBorders>
          </w:tcPr>
          <w:p w14:paraId="1148BDC1" w14:textId="77777777" w:rsidR="00520ED4" w:rsidRPr="007D5D3F" w:rsidRDefault="00520ED4" w:rsidP="00520ED4">
            <w:pPr>
              <w:tabs>
                <w:tab w:val="decimal" w:pos="720"/>
                <w:tab w:val="decimal" w:pos="810"/>
              </w:tabs>
              <w:ind w:right="-72"/>
              <w:jc w:val="right"/>
              <w:outlineLvl w:val="0"/>
              <w:rPr>
                <w:rFonts w:asciiTheme="minorBidi" w:hAnsiTheme="minorBidi" w:cstheme="minorBidi"/>
                <w:color w:val="000000" w:themeColor="text1"/>
                <w:sz w:val="20"/>
                <w:szCs w:val="20"/>
                <w:lang w:val="en-GB"/>
              </w:rPr>
            </w:pPr>
          </w:p>
        </w:tc>
        <w:tc>
          <w:tcPr>
            <w:tcW w:w="553" w:type="pct"/>
            <w:tcBorders>
              <w:top w:val="single" w:sz="4" w:space="0" w:color="auto"/>
            </w:tcBorders>
            <w:vAlign w:val="bottom"/>
          </w:tcPr>
          <w:p w14:paraId="64300C49" w14:textId="77777777" w:rsidR="00520ED4" w:rsidRPr="007D5D3F" w:rsidRDefault="00520ED4" w:rsidP="00520ED4">
            <w:pPr>
              <w:tabs>
                <w:tab w:val="decimal" w:pos="720"/>
              </w:tabs>
              <w:ind w:right="-72"/>
              <w:jc w:val="right"/>
              <w:outlineLvl w:val="0"/>
              <w:rPr>
                <w:rFonts w:asciiTheme="minorBidi" w:hAnsiTheme="minorBidi" w:cstheme="minorBidi"/>
                <w:color w:val="000000" w:themeColor="text1"/>
                <w:sz w:val="20"/>
                <w:szCs w:val="20"/>
                <w:lang w:val="en-GB"/>
              </w:rPr>
            </w:pPr>
          </w:p>
        </w:tc>
        <w:tc>
          <w:tcPr>
            <w:tcW w:w="559" w:type="pct"/>
            <w:tcBorders>
              <w:top w:val="single" w:sz="4" w:space="0" w:color="auto"/>
            </w:tcBorders>
            <w:vAlign w:val="bottom"/>
          </w:tcPr>
          <w:p w14:paraId="22543126" w14:textId="77777777" w:rsidR="00520ED4" w:rsidRPr="007D5D3F" w:rsidRDefault="00520ED4" w:rsidP="00520ED4">
            <w:pPr>
              <w:tabs>
                <w:tab w:val="decimal" w:pos="720"/>
                <w:tab w:val="decimal" w:pos="810"/>
              </w:tabs>
              <w:ind w:right="-72"/>
              <w:jc w:val="right"/>
              <w:outlineLvl w:val="0"/>
              <w:rPr>
                <w:rFonts w:asciiTheme="minorBidi" w:hAnsiTheme="minorBidi" w:cstheme="minorBidi"/>
                <w:color w:val="000000" w:themeColor="text1"/>
                <w:sz w:val="20"/>
                <w:szCs w:val="20"/>
                <w:lang w:val="en-GB"/>
              </w:rPr>
            </w:pPr>
          </w:p>
        </w:tc>
        <w:tc>
          <w:tcPr>
            <w:tcW w:w="553" w:type="pct"/>
            <w:tcBorders>
              <w:top w:val="single" w:sz="4" w:space="0" w:color="auto"/>
            </w:tcBorders>
            <w:vAlign w:val="bottom"/>
          </w:tcPr>
          <w:p w14:paraId="12EE5679" w14:textId="77777777" w:rsidR="00520ED4" w:rsidRPr="007D5D3F" w:rsidRDefault="00520ED4" w:rsidP="00520ED4">
            <w:pPr>
              <w:tabs>
                <w:tab w:val="decimal" w:pos="720"/>
                <w:tab w:val="decimal" w:pos="810"/>
              </w:tabs>
              <w:ind w:right="-72"/>
              <w:jc w:val="right"/>
              <w:outlineLvl w:val="0"/>
              <w:rPr>
                <w:rFonts w:asciiTheme="minorBidi" w:hAnsiTheme="minorBidi" w:cstheme="minorBidi"/>
                <w:color w:val="000000" w:themeColor="text1"/>
                <w:sz w:val="20"/>
                <w:szCs w:val="20"/>
                <w:lang w:val="en-GB"/>
              </w:rPr>
            </w:pPr>
          </w:p>
        </w:tc>
        <w:tc>
          <w:tcPr>
            <w:tcW w:w="539" w:type="pct"/>
            <w:tcBorders>
              <w:top w:val="single" w:sz="4" w:space="0" w:color="auto"/>
            </w:tcBorders>
            <w:vAlign w:val="bottom"/>
          </w:tcPr>
          <w:p w14:paraId="5C78275D" w14:textId="77777777" w:rsidR="00520ED4" w:rsidRPr="007D5D3F" w:rsidRDefault="00520ED4" w:rsidP="00520ED4">
            <w:pPr>
              <w:tabs>
                <w:tab w:val="decimal" w:pos="720"/>
                <w:tab w:val="decimal" w:pos="825"/>
              </w:tabs>
              <w:ind w:right="-72"/>
              <w:jc w:val="right"/>
              <w:outlineLvl w:val="0"/>
              <w:rPr>
                <w:rFonts w:asciiTheme="minorBidi" w:hAnsiTheme="minorBidi" w:cstheme="minorBidi"/>
                <w:color w:val="000000" w:themeColor="text1"/>
                <w:sz w:val="20"/>
                <w:szCs w:val="20"/>
                <w:lang w:val="en-GB"/>
              </w:rPr>
            </w:pPr>
          </w:p>
        </w:tc>
      </w:tr>
      <w:tr w:rsidR="007C6F44" w:rsidRPr="007D5D3F" w14:paraId="70D98B7E" w14:textId="77777777" w:rsidTr="00743662">
        <w:trPr>
          <w:trHeight w:hRule="exact" w:val="215"/>
        </w:trPr>
        <w:tc>
          <w:tcPr>
            <w:tcW w:w="1135" w:type="pct"/>
            <w:vAlign w:val="bottom"/>
          </w:tcPr>
          <w:p w14:paraId="566FC8F1" w14:textId="77777777" w:rsidR="007C6F44" w:rsidRPr="007D5D3F" w:rsidRDefault="007C6F44" w:rsidP="007C6F44">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Segment assets</w:t>
            </w:r>
          </w:p>
        </w:tc>
        <w:tc>
          <w:tcPr>
            <w:tcW w:w="553" w:type="pct"/>
            <w:tcBorders>
              <w:top w:val="nil"/>
              <w:left w:val="nil"/>
              <w:right w:val="nil"/>
            </w:tcBorders>
            <w:vAlign w:val="bottom"/>
          </w:tcPr>
          <w:p w14:paraId="197CAAB5" w14:textId="0D7BEBF1"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9,882</w:t>
            </w:r>
          </w:p>
        </w:tc>
        <w:tc>
          <w:tcPr>
            <w:tcW w:w="555" w:type="pct"/>
            <w:tcBorders>
              <w:top w:val="nil"/>
              <w:left w:val="nil"/>
              <w:right w:val="nil"/>
            </w:tcBorders>
            <w:vAlign w:val="bottom"/>
          </w:tcPr>
          <w:p w14:paraId="5EAD9D78" w14:textId="618E8498"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5,8</w:t>
            </w:r>
            <w:r w:rsidR="00520A0D" w:rsidRPr="007D5D3F">
              <w:rPr>
                <w:rFonts w:asciiTheme="minorBidi" w:hAnsiTheme="minorBidi" w:cstheme="minorBidi"/>
                <w:color w:val="000000" w:themeColor="text1"/>
                <w:sz w:val="20"/>
                <w:szCs w:val="20"/>
                <w:lang w:val="en-US"/>
              </w:rPr>
              <w:t>7</w:t>
            </w:r>
            <w:r w:rsidRPr="007D5D3F">
              <w:rPr>
                <w:rFonts w:asciiTheme="minorBidi" w:hAnsiTheme="minorBidi" w:cstheme="minorBidi"/>
                <w:color w:val="000000" w:themeColor="text1"/>
                <w:sz w:val="20"/>
                <w:szCs w:val="20"/>
                <w:lang w:val="en-US"/>
              </w:rPr>
              <w:t>4</w:t>
            </w:r>
          </w:p>
        </w:tc>
        <w:tc>
          <w:tcPr>
            <w:tcW w:w="553" w:type="pct"/>
            <w:tcBorders>
              <w:top w:val="nil"/>
              <w:left w:val="nil"/>
              <w:right w:val="nil"/>
            </w:tcBorders>
            <w:vAlign w:val="bottom"/>
          </w:tcPr>
          <w:p w14:paraId="457EFBE1" w14:textId="251B5161"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4,357</w:t>
            </w:r>
          </w:p>
        </w:tc>
        <w:tc>
          <w:tcPr>
            <w:tcW w:w="553" w:type="pct"/>
            <w:tcBorders>
              <w:top w:val="nil"/>
              <w:left w:val="nil"/>
              <w:right w:val="nil"/>
            </w:tcBorders>
            <w:vAlign w:val="bottom"/>
          </w:tcPr>
          <w:p w14:paraId="69126B74" w14:textId="240DAAFD"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4,374</w:t>
            </w:r>
          </w:p>
        </w:tc>
        <w:tc>
          <w:tcPr>
            <w:tcW w:w="559" w:type="pct"/>
            <w:tcBorders>
              <w:top w:val="nil"/>
              <w:left w:val="nil"/>
              <w:right w:val="nil"/>
            </w:tcBorders>
            <w:vAlign w:val="bottom"/>
          </w:tcPr>
          <w:p w14:paraId="02B1306A" w14:textId="3B6580F4"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255</w:t>
            </w:r>
          </w:p>
        </w:tc>
        <w:tc>
          <w:tcPr>
            <w:tcW w:w="553" w:type="pct"/>
            <w:tcBorders>
              <w:top w:val="nil"/>
              <w:left w:val="nil"/>
              <w:right w:val="nil"/>
            </w:tcBorders>
            <w:vAlign w:val="bottom"/>
          </w:tcPr>
          <w:p w14:paraId="629AFBDE" w14:textId="4010F0B3"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3,754</w:t>
            </w:r>
          </w:p>
        </w:tc>
        <w:tc>
          <w:tcPr>
            <w:tcW w:w="539" w:type="pct"/>
            <w:tcBorders>
              <w:top w:val="nil"/>
              <w:left w:val="nil"/>
              <w:right w:val="nil"/>
            </w:tcBorders>
            <w:vAlign w:val="bottom"/>
          </w:tcPr>
          <w:p w14:paraId="6EBD57AD" w14:textId="3C525B94"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28,</w:t>
            </w:r>
            <w:r w:rsidR="00023708" w:rsidRPr="007D5D3F">
              <w:rPr>
                <w:rFonts w:asciiTheme="minorBidi" w:hAnsiTheme="minorBidi" w:cstheme="minorBidi"/>
                <w:color w:val="000000" w:themeColor="text1"/>
                <w:sz w:val="20"/>
                <w:szCs w:val="20"/>
                <w:lang w:val="en-US"/>
              </w:rPr>
              <w:t>496</w:t>
            </w:r>
          </w:p>
        </w:tc>
      </w:tr>
      <w:tr w:rsidR="007C6F44" w:rsidRPr="007D5D3F" w14:paraId="1D72A60D" w14:textId="77777777" w:rsidTr="00743662">
        <w:trPr>
          <w:trHeight w:hRule="exact" w:val="215"/>
        </w:trPr>
        <w:tc>
          <w:tcPr>
            <w:tcW w:w="1135" w:type="pct"/>
            <w:vAlign w:val="bottom"/>
          </w:tcPr>
          <w:p w14:paraId="64C96685" w14:textId="77777777" w:rsidR="007C6F44" w:rsidRPr="007D5D3F" w:rsidRDefault="007C6F44" w:rsidP="007C6F44">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Investments under equity method</w:t>
            </w:r>
          </w:p>
        </w:tc>
        <w:tc>
          <w:tcPr>
            <w:tcW w:w="553" w:type="pct"/>
            <w:tcBorders>
              <w:top w:val="nil"/>
              <w:left w:val="nil"/>
              <w:right w:val="nil"/>
            </w:tcBorders>
            <w:vAlign w:val="bottom"/>
          </w:tcPr>
          <w:p w14:paraId="1D6EDF00" w14:textId="39D2CB60"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w:t>
            </w:r>
          </w:p>
        </w:tc>
        <w:tc>
          <w:tcPr>
            <w:tcW w:w="555" w:type="pct"/>
            <w:tcBorders>
              <w:top w:val="nil"/>
              <w:left w:val="nil"/>
              <w:right w:val="nil"/>
            </w:tcBorders>
            <w:vAlign w:val="bottom"/>
          </w:tcPr>
          <w:p w14:paraId="416DBEF1" w14:textId="66D0E8D4"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w:t>
            </w:r>
          </w:p>
        </w:tc>
        <w:tc>
          <w:tcPr>
            <w:tcW w:w="553" w:type="pct"/>
            <w:tcBorders>
              <w:top w:val="nil"/>
              <w:left w:val="nil"/>
              <w:right w:val="nil"/>
            </w:tcBorders>
            <w:vAlign w:val="bottom"/>
          </w:tcPr>
          <w:p w14:paraId="2A430961" w14:textId="77810DBD"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5</w:t>
            </w:r>
          </w:p>
        </w:tc>
        <w:tc>
          <w:tcPr>
            <w:tcW w:w="553" w:type="pct"/>
            <w:tcBorders>
              <w:top w:val="nil"/>
              <w:left w:val="nil"/>
              <w:right w:val="nil"/>
            </w:tcBorders>
            <w:vAlign w:val="bottom"/>
          </w:tcPr>
          <w:p w14:paraId="18906F00" w14:textId="2CF90E1D"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323</w:t>
            </w:r>
          </w:p>
        </w:tc>
        <w:tc>
          <w:tcPr>
            <w:tcW w:w="559" w:type="pct"/>
            <w:tcBorders>
              <w:top w:val="nil"/>
              <w:left w:val="nil"/>
              <w:right w:val="nil"/>
            </w:tcBorders>
            <w:vAlign w:val="bottom"/>
          </w:tcPr>
          <w:p w14:paraId="77FF0460" w14:textId="699F2B26"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w:t>
            </w:r>
          </w:p>
        </w:tc>
        <w:tc>
          <w:tcPr>
            <w:tcW w:w="553" w:type="pct"/>
            <w:tcBorders>
              <w:top w:val="nil"/>
              <w:left w:val="nil"/>
              <w:right w:val="nil"/>
            </w:tcBorders>
            <w:vAlign w:val="bottom"/>
          </w:tcPr>
          <w:p w14:paraId="0D57CB9E" w14:textId="1A474EFD" w:rsidR="007C6F44" w:rsidRPr="007D5D3F" w:rsidRDefault="007C6F44" w:rsidP="007C6F44">
            <w:pPr>
              <w:tabs>
                <w:tab w:val="decimal" w:pos="720"/>
              </w:tabs>
              <w:ind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209</w:t>
            </w:r>
          </w:p>
        </w:tc>
        <w:tc>
          <w:tcPr>
            <w:tcW w:w="539" w:type="pct"/>
            <w:tcBorders>
              <w:top w:val="nil"/>
              <w:left w:val="nil"/>
              <w:bottom w:val="single" w:sz="4" w:space="0" w:color="auto"/>
              <w:right w:val="nil"/>
            </w:tcBorders>
            <w:vAlign w:val="bottom"/>
          </w:tcPr>
          <w:p w14:paraId="7C2B1FDF" w14:textId="3CADEEE4"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537</w:t>
            </w:r>
          </w:p>
        </w:tc>
      </w:tr>
      <w:tr w:rsidR="007C6F44" w:rsidRPr="007D5D3F" w14:paraId="54EB08B5" w14:textId="77777777" w:rsidTr="00743662">
        <w:trPr>
          <w:trHeight w:hRule="exact" w:val="244"/>
        </w:trPr>
        <w:tc>
          <w:tcPr>
            <w:tcW w:w="1135" w:type="pct"/>
            <w:vAlign w:val="bottom"/>
          </w:tcPr>
          <w:p w14:paraId="2BFEF844" w14:textId="77777777" w:rsidR="007C6F44" w:rsidRPr="007D5D3F" w:rsidRDefault="007C6F44" w:rsidP="007C6F44">
            <w:pPr>
              <w:ind w:left="-101" w:right="-72"/>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Total assets</w:t>
            </w:r>
          </w:p>
        </w:tc>
        <w:tc>
          <w:tcPr>
            <w:tcW w:w="553" w:type="pct"/>
            <w:vAlign w:val="bottom"/>
          </w:tcPr>
          <w:p w14:paraId="6F87223D" w14:textId="77777777"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rPr>
            </w:pPr>
          </w:p>
        </w:tc>
        <w:tc>
          <w:tcPr>
            <w:tcW w:w="555" w:type="pct"/>
            <w:tcBorders>
              <w:top w:val="nil"/>
              <w:left w:val="nil"/>
              <w:right w:val="nil"/>
            </w:tcBorders>
            <w:vAlign w:val="bottom"/>
          </w:tcPr>
          <w:p w14:paraId="2E3980B0" w14:textId="77777777"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lang w:val="en-GB"/>
              </w:rPr>
            </w:pPr>
          </w:p>
        </w:tc>
        <w:tc>
          <w:tcPr>
            <w:tcW w:w="553" w:type="pct"/>
            <w:tcBorders>
              <w:top w:val="nil"/>
              <w:left w:val="nil"/>
              <w:right w:val="nil"/>
            </w:tcBorders>
            <w:vAlign w:val="bottom"/>
          </w:tcPr>
          <w:p w14:paraId="6F0AA398" w14:textId="77777777"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rPr>
            </w:pPr>
          </w:p>
        </w:tc>
        <w:tc>
          <w:tcPr>
            <w:tcW w:w="553" w:type="pct"/>
            <w:tcBorders>
              <w:top w:val="nil"/>
              <w:left w:val="nil"/>
              <w:right w:val="nil"/>
            </w:tcBorders>
            <w:vAlign w:val="bottom"/>
          </w:tcPr>
          <w:p w14:paraId="05545837" w14:textId="77777777"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rPr>
            </w:pPr>
          </w:p>
        </w:tc>
        <w:tc>
          <w:tcPr>
            <w:tcW w:w="559" w:type="pct"/>
            <w:tcBorders>
              <w:top w:val="nil"/>
              <w:left w:val="nil"/>
              <w:right w:val="nil"/>
            </w:tcBorders>
            <w:vAlign w:val="bottom"/>
          </w:tcPr>
          <w:p w14:paraId="0FC8D9E0" w14:textId="77777777"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rPr>
            </w:pPr>
          </w:p>
        </w:tc>
        <w:tc>
          <w:tcPr>
            <w:tcW w:w="553" w:type="pct"/>
            <w:tcBorders>
              <w:top w:val="nil"/>
              <w:left w:val="nil"/>
              <w:right w:val="nil"/>
            </w:tcBorders>
            <w:vAlign w:val="bottom"/>
          </w:tcPr>
          <w:p w14:paraId="275B1A14" w14:textId="77777777" w:rsidR="007C6F44" w:rsidRPr="007D5D3F" w:rsidRDefault="007C6F44" w:rsidP="007C6F44">
            <w:pPr>
              <w:tabs>
                <w:tab w:val="decimal" w:pos="720"/>
              </w:tabs>
              <w:ind w:right="-72"/>
              <w:jc w:val="right"/>
              <w:rPr>
                <w:rFonts w:asciiTheme="minorBidi" w:hAnsiTheme="minorBidi" w:cstheme="minorBidi"/>
                <w:color w:val="000000" w:themeColor="text1"/>
                <w:sz w:val="20"/>
                <w:szCs w:val="20"/>
                <w:cs/>
              </w:rPr>
            </w:pPr>
          </w:p>
        </w:tc>
        <w:tc>
          <w:tcPr>
            <w:tcW w:w="539" w:type="pct"/>
            <w:tcBorders>
              <w:top w:val="single" w:sz="4" w:space="0" w:color="auto"/>
              <w:bottom w:val="single" w:sz="4" w:space="0" w:color="auto"/>
            </w:tcBorders>
            <w:vAlign w:val="bottom"/>
          </w:tcPr>
          <w:p w14:paraId="6D04317A" w14:textId="2A69A974"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29,0</w:t>
            </w:r>
            <w:r w:rsidR="00D22176" w:rsidRPr="007D5D3F">
              <w:rPr>
                <w:rFonts w:asciiTheme="minorBidi" w:hAnsiTheme="minorBidi" w:cstheme="minorBidi"/>
                <w:color w:val="000000" w:themeColor="text1"/>
                <w:sz w:val="20"/>
                <w:szCs w:val="20"/>
                <w:lang w:val="en-GB"/>
              </w:rPr>
              <w:t>3</w:t>
            </w:r>
            <w:r w:rsidRPr="007D5D3F">
              <w:rPr>
                <w:rFonts w:asciiTheme="minorBidi" w:hAnsiTheme="minorBidi" w:cstheme="minorBidi"/>
                <w:color w:val="000000" w:themeColor="text1"/>
                <w:sz w:val="20"/>
                <w:szCs w:val="20"/>
                <w:lang w:val="en-US"/>
              </w:rPr>
              <w:t>3</w:t>
            </w:r>
          </w:p>
        </w:tc>
      </w:tr>
      <w:tr w:rsidR="007C6F44" w:rsidRPr="007D5D3F" w14:paraId="59E17077" w14:textId="77777777" w:rsidTr="00743662">
        <w:trPr>
          <w:trHeight w:hRule="exact" w:val="216"/>
        </w:trPr>
        <w:tc>
          <w:tcPr>
            <w:tcW w:w="1135" w:type="pct"/>
            <w:vAlign w:val="bottom"/>
          </w:tcPr>
          <w:p w14:paraId="57B9FD77" w14:textId="77777777" w:rsidR="007C6F44" w:rsidRPr="007D5D3F" w:rsidRDefault="007C6F44" w:rsidP="007C6F44">
            <w:pPr>
              <w:ind w:left="-101" w:right="-72"/>
              <w:rPr>
                <w:rFonts w:asciiTheme="minorBidi" w:hAnsiTheme="minorBidi" w:cstheme="minorBidi"/>
                <w:color w:val="000000" w:themeColor="text1"/>
                <w:sz w:val="20"/>
                <w:szCs w:val="20"/>
                <w:cs/>
              </w:rPr>
            </w:pPr>
          </w:p>
        </w:tc>
        <w:tc>
          <w:tcPr>
            <w:tcW w:w="553" w:type="pct"/>
            <w:vAlign w:val="bottom"/>
          </w:tcPr>
          <w:p w14:paraId="153DA5C9" w14:textId="77777777"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rPr>
            </w:pPr>
          </w:p>
        </w:tc>
        <w:tc>
          <w:tcPr>
            <w:tcW w:w="555" w:type="pct"/>
            <w:tcBorders>
              <w:top w:val="nil"/>
              <w:left w:val="nil"/>
              <w:right w:val="nil"/>
            </w:tcBorders>
            <w:vAlign w:val="bottom"/>
          </w:tcPr>
          <w:p w14:paraId="790DC48B" w14:textId="77777777"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rPr>
            </w:pPr>
          </w:p>
        </w:tc>
        <w:tc>
          <w:tcPr>
            <w:tcW w:w="553" w:type="pct"/>
            <w:tcBorders>
              <w:top w:val="nil"/>
              <w:left w:val="nil"/>
              <w:right w:val="nil"/>
            </w:tcBorders>
            <w:vAlign w:val="bottom"/>
          </w:tcPr>
          <w:p w14:paraId="2039EF00" w14:textId="77777777"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rPr>
            </w:pPr>
          </w:p>
        </w:tc>
        <w:tc>
          <w:tcPr>
            <w:tcW w:w="553" w:type="pct"/>
            <w:tcBorders>
              <w:top w:val="nil"/>
              <w:left w:val="nil"/>
              <w:right w:val="nil"/>
            </w:tcBorders>
            <w:vAlign w:val="bottom"/>
          </w:tcPr>
          <w:p w14:paraId="7264C98B" w14:textId="77777777" w:rsidR="007C6F44" w:rsidRPr="007D5D3F" w:rsidRDefault="007C6F44" w:rsidP="007C6F44">
            <w:pPr>
              <w:tabs>
                <w:tab w:val="decimal" w:pos="720"/>
              </w:tabs>
              <w:ind w:right="-72"/>
              <w:jc w:val="right"/>
              <w:rPr>
                <w:rFonts w:asciiTheme="minorBidi" w:hAnsiTheme="minorBidi" w:cstheme="minorBidi"/>
                <w:color w:val="000000" w:themeColor="text1"/>
                <w:sz w:val="20"/>
                <w:szCs w:val="20"/>
                <w:cs/>
              </w:rPr>
            </w:pPr>
          </w:p>
        </w:tc>
        <w:tc>
          <w:tcPr>
            <w:tcW w:w="559" w:type="pct"/>
            <w:tcBorders>
              <w:top w:val="nil"/>
              <w:left w:val="nil"/>
              <w:right w:val="nil"/>
            </w:tcBorders>
            <w:vAlign w:val="bottom"/>
          </w:tcPr>
          <w:p w14:paraId="1F94DE45" w14:textId="77777777" w:rsidR="007C6F44" w:rsidRPr="007D5D3F" w:rsidRDefault="007C6F44" w:rsidP="007C6F44">
            <w:pPr>
              <w:tabs>
                <w:tab w:val="decimal" w:pos="720"/>
              </w:tabs>
              <w:ind w:right="-72"/>
              <w:jc w:val="right"/>
              <w:rPr>
                <w:rFonts w:asciiTheme="minorBidi" w:hAnsiTheme="minorBidi" w:cstheme="minorBidi"/>
                <w:color w:val="000000" w:themeColor="text1"/>
                <w:sz w:val="20"/>
                <w:szCs w:val="20"/>
                <w:cs/>
              </w:rPr>
            </w:pPr>
          </w:p>
        </w:tc>
        <w:tc>
          <w:tcPr>
            <w:tcW w:w="553" w:type="pct"/>
            <w:tcBorders>
              <w:top w:val="nil"/>
              <w:left w:val="nil"/>
              <w:right w:val="nil"/>
            </w:tcBorders>
            <w:vAlign w:val="bottom"/>
          </w:tcPr>
          <w:p w14:paraId="2D1FD1D0" w14:textId="77777777" w:rsidR="007C6F44" w:rsidRPr="007D5D3F" w:rsidRDefault="007C6F44" w:rsidP="007C6F44">
            <w:pPr>
              <w:tabs>
                <w:tab w:val="decimal" w:pos="720"/>
              </w:tabs>
              <w:ind w:right="-72"/>
              <w:jc w:val="right"/>
              <w:rPr>
                <w:rFonts w:asciiTheme="minorBidi" w:hAnsiTheme="minorBidi" w:cstheme="minorBidi"/>
                <w:color w:val="000000" w:themeColor="text1"/>
                <w:sz w:val="20"/>
                <w:szCs w:val="20"/>
                <w:cs/>
              </w:rPr>
            </w:pPr>
          </w:p>
        </w:tc>
        <w:tc>
          <w:tcPr>
            <w:tcW w:w="539" w:type="pct"/>
            <w:tcBorders>
              <w:top w:val="single" w:sz="4" w:space="0" w:color="auto"/>
            </w:tcBorders>
            <w:vAlign w:val="bottom"/>
          </w:tcPr>
          <w:p w14:paraId="38C0DCBF" w14:textId="1F882482"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rPr>
            </w:pPr>
          </w:p>
        </w:tc>
      </w:tr>
      <w:tr w:rsidR="007C6F44" w:rsidRPr="007D5D3F" w14:paraId="173C9D68" w14:textId="77777777" w:rsidTr="00743662">
        <w:trPr>
          <w:trHeight w:hRule="exact" w:val="244"/>
        </w:trPr>
        <w:tc>
          <w:tcPr>
            <w:tcW w:w="1135" w:type="pct"/>
            <w:vAlign w:val="bottom"/>
          </w:tcPr>
          <w:p w14:paraId="33B8CB52" w14:textId="77777777" w:rsidR="007C6F44" w:rsidRPr="007D5D3F" w:rsidRDefault="007C6F44" w:rsidP="007C6F44">
            <w:pPr>
              <w:ind w:left="-101" w:right="-110"/>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Total liabilities</w:t>
            </w:r>
          </w:p>
        </w:tc>
        <w:tc>
          <w:tcPr>
            <w:tcW w:w="553" w:type="pct"/>
            <w:vAlign w:val="bottom"/>
          </w:tcPr>
          <w:p w14:paraId="535CE0C1" w14:textId="1474EB2B"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5,776</w:t>
            </w:r>
          </w:p>
        </w:tc>
        <w:tc>
          <w:tcPr>
            <w:tcW w:w="555" w:type="pct"/>
            <w:tcBorders>
              <w:top w:val="nil"/>
              <w:left w:val="nil"/>
              <w:right w:val="nil"/>
            </w:tcBorders>
            <w:vAlign w:val="bottom"/>
          </w:tcPr>
          <w:p w14:paraId="2D272F65" w14:textId="03F99A83"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1,8</w:t>
            </w:r>
            <w:r w:rsidR="00023708" w:rsidRPr="007D5D3F">
              <w:rPr>
                <w:rFonts w:asciiTheme="minorBidi" w:hAnsiTheme="minorBidi" w:cstheme="minorBidi"/>
                <w:color w:val="000000" w:themeColor="text1"/>
                <w:sz w:val="20"/>
                <w:szCs w:val="20"/>
                <w:lang w:val="en-US"/>
              </w:rPr>
              <w:t>2</w:t>
            </w:r>
            <w:r w:rsidRPr="007D5D3F">
              <w:rPr>
                <w:rFonts w:asciiTheme="minorBidi" w:hAnsiTheme="minorBidi" w:cstheme="minorBidi"/>
                <w:color w:val="000000" w:themeColor="text1"/>
                <w:sz w:val="20"/>
                <w:szCs w:val="20"/>
                <w:lang w:val="en-US"/>
              </w:rPr>
              <w:t>4</w:t>
            </w:r>
          </w:p>
        </w:tc>
        <w:tc>
          <w:tcPr>
            <w:tcW w:w="553" w:type="pct"/>
            <w:tcBorders>
              <w:top w:val="nil"/>
              <w:left w:val="nil"/>
              <w:right w:val="nil"/>
            </w:tcBorders>
            <w:vAlign w:val="bottom"/>
          </w:tcPr>
          <w:p w14:paraId="53520304" w14:textId="7F753D40"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873</w:t>
            </w:r>
          </w:p>
        </w:tc>
        <w:tc>
          <w:tcPr>
            <w:tcW w:w="553" w:type="pct"/>
            <w:tcBorders>
              <w:top w:val="nil"/>
              <w:left w:val="nil"/>
              <w:right w:val="nil"/>
            </w:tcBorders>
            <w:vAlign w:val="bottom"/>
          </w:tcPr>
          <w:p w14:paraId="19397766" w14:textId="4FBBB729"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772</w:t>
            </w:r>
          </w:p>
        </w:tc>
        <w:tc>
          <w:tcPr>
            <w:tcW w:w="559" w:type="pct"/>
            <w:tcBorders>
              <w:top w:val="nil"/>
              <w:left w:val="nil"/>
              <w:right w:val="nil"/>
            </w:tcBorders>
            <w:vAlign w:val="bottom"/>
          </w:tcPr>
          <w:p w14:paraId="4CA6361B" w14:textId="6F6E83EC"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57</w:t>
            </w:r>
          </w:p>
        </w:tc>
        <w:tc>
          <w:tcPr>
            <w:tcW w:w="553" w:type="pct"/>
            <w:tcBorders>
              <w:left w:val="nil"/>
              <w:right w:val="nil"/>
            </w:tcBorders>
            <w:vAlign w:val="bottom"/>
          </w:tcPr>
          <w:p w14:paraId="1F76908A" w14:textId="7DC7E161"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3,788</w:t>
            </w:r>
          </w:p>
        </w:tc>
        <w:tc>
          <w:tcPr>
            <w:tcW w:w="539" w:type="pct"/>
            <w:vAlign w:val="bottom"/>
          </w:tcPr>
          <w:p w14:paraId="2293B2BC" w14:textId="035E655C"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13,</w:t>
            </w:r>
            <w:r w:rsidR="00023708" w:rsidRPr="007D5D3F">
              <w:rPr>
                <w:rFonts w:asciiTheme="minorBidi" w:hAnsiTheme="minorBidi" w:cstheme="minorBidi"/>
                <w:color w:val="000000" w:themeColor="text1"/>
                <w:sz w:val="20"/>
                <w:szCs w:val="20"/>
                <w:lang w:val="en-US"/>
              </w:rPr>
              <w:t>090</w:t>
            </w:r>
          </w:p>
        </w:tc>
      </w:tr>
      <w:tr w:rsidR="007C6F44" w:rsidRPr="007D5D3F" w14:paraId="51E5283D" w14:textId="77777777" w:rsidTr="00743662">
        <w:trPr>
          <w:trHeight w:hRule="exact" w:val="216"/>
        </w:trPr>
        <w:tc>
          <w:tcPr>
            <w:tcW w:w="1135" w:type="pct"/>
            <w:vAlign w:val="bottom"/>
          </w:tcPr>
          <w:p w14:paraId="0B6F60B9" w14:textId="77777777" w:rsidR="007C6F44" w:rsidRPr="007D5D3F" w:rsidRDefault="007C6F44" w:rsidP="007C6F44">
            <w:pPr>
              <w:ind w:left="-101" w:right="-72"/>
              <w:rPr>
                <w:rFonts w:asciiTheme="minorBidi" w:hAnsiTheme="minorBidi" w:cstheme="minorBidi"/>
                <w:color w:val="000000" w:themeColor="text1"/>
                <w:sz w:val="20"/>
                <w:szCs w:val="20"/>
                <w:cs/>
                <w:lang w:val="en-GB"/>
              </w:rPr>
            </w:pPr>
          </w:p>
        </w:tc>
        <w:tc>
          <w:tcPr>
            <w:tcW w:w="553" w:type="pct"/>
            <w:vAlign w:val="bottom"/>
          </w:tcPr>
          <w:p w14:paraId="4ADE46B0" w14:textId="77777777"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rPr>
            </w:pPr>
          </w:p>
        </w:tc>
        <w:tc>
          <w:tcPr>
            <w:tcW w:w="555" w:type="pct"/>
            <w:tcBorders>
              <w:top w:val="nil"/>
              <w:left w:val="nil"/>
              <w:right w:val="nil"/>
            </w:tcBorders>
            <w:vAlign w:val="bottom"/>
          </w:tcPr>
          <w:p w14:paraId="4C4AB197" w14:textId="24B44344"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rPr>
            </w:pPr>
          </w:p>
        </w:tc>
        <w:tc>
          <w:tcPr>
            <w:tcW w:w="553" w:type="pct"/>
            <w:tcBorders>
              <w:top w:val="nil"/>
              <w:left w:val="nil"/>
              <w:right w:val="nil"/>
            </w:tcBorders>
            <w:vAlign w:val="bottom"/>
          </w:tcPr>
          <w:p w14:paraId="688BDE05" w14:textId="77777777"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rPr>
            </w:pPr>
          </w:p>
        </w:tc>
        <w:tc>
          <w:tcPr>
            <w:tcW w:w="553" w:type="pct"/>
            <w:tcBorders>
              <w:top w:val="nil"/>
              <w:left w:val="nil"/>
              <w:right w:val="nil"/>
            </w:tcBorders>
            <w:vAlign w:val="bottom"/>
          </w:tcPr>
          <w:p w14:paraId="5B768E80" w14:textId="77777777"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rPr>
            </w:pPr>
          </w:p>
        </w:tc>
        <w:tc>
          <w:tcPr>
            <w:tcW w:w="559" w:type="pct"/>
            <w:tcBorders>
              <w:top w:val="nil"/>
              <w:left w:val="nil"/>
              <w:right w:val="nil"/>
            </w:tcBorders>
            <w:vAlign w:val="bottom"/>
          </w:tcPr>
          <w:p w14:paraId="6E45A920" w14:textId="77777777"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rPr>
            </w:pPr>
          </w:p>
        </w:tc>
        <w:tc>
          <w:tcPr>
            <w:tcW w:w="553" w:type="pct"/>
            <w:tcBorders>
              <w:left w:val="nil"/>
              <w:right w:val="nil"/>
            </w:tcBorders>
            <w:vAlign w:val="bottom"/>
          </w:tcPr>
          <w:p w14:paraId="01762EA9" w14:textId="77777777"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rPr>
            </w:pPr>
          </w:p>
        </w:tc>
        <w:tc>
          <w:tcPr>
            <w:tcW w:w="539" w:type="pct"/>
            <w:vAlign w:val="bottom"/>
          </w:tcPr>
          <w:p w14:paraId="2DE8AA97" w14:textId="77777777"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rPr>
            </w:pPr>
          </w:p>
        </w:tc>
      </w:tr>
      <w:tr w:rsidR="007C6F44" w:rsidRPr="007D5D3F" w14:paraId="2E665F81" w14:textId="77777777" w:rsidTr="00743662">
        <w:trPr>
          <w:trHeight w:hRule="exact" w:val="297"/>
        </w:trPr>
        <w:tc>
          <w:tcPr>
            <w:tcW w:w="1135" w:type="pct"/>
            <w:vAlign w:val="bottom"/>
          </w:tcPr>
          <w:p w14:paraId="5F459924" w14:textId="77777777" w:rsidR="007C6F44" w:rsidRPr="007D5D3F" w:rsidRDefault="007C6F44" w:rsidP="007C6F44">
            <w:pPr>
              <w:ind w:left="-101" w:right="-72"/>
              <w:rPr>
                <w:rFonts w:asciiTheme="minorBidi" w:hAnsiTheme="minorBidi" w:cstheme="minorBidi"/>
                <w:color w:val="000000" w:themeColor="text1"/>
                <w:sz w:val="20"/>
                <w:szCs w:val="20"/>
                <w:cs/>
                <w:lang w:val="en-GB"/>
              </w:rPr>
            </w:pPr>
            <w:r w:rsidRPr="007D5D3F">
              <w:rPr>
                <w:rFonts w:asciiTheme="minorBidi" w:hAnsiTheme="minorBidi" w:cstheme="minorBidi"/>
                <w:b/>
                <w:bCs/>
                <w:color w:val="000000" w:themeColor="text1"/>
                <w:sz w:val="20"/>
                <w:szCs w:val="20"/>
                <w:lang w:val="en-US"/>
              </w:rPr>
              <w:t>Capital expenditures</w:t>
            </w:r>
          </w:p>
        </w:tc>
        <w:tc>
          <w:tcPr>
            <w:tcW w:w="553" w:type="pct"/>
            <w:tcBorders>
              <w:left w:val="nil"/>
              <w:bottom w:val="single" w:sz="4" w:space="0" w:color="auto"/>
            </w:tcBorders>
            <w:vAlign w:val="bottom"/>
          </w:tcPr>
          <w:p w14:paraId="0C10EEAC" w14:textId="38F4D7AA"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3,067</w:t>
            </w:r>
          </w:p>
        </w:tc>
        <w:tc>
          <w:tcPr>
            <w:tcW w:w="555" w:type="pct"/>
            <w:tcBorders>
              <w:bottom w:val="single" w:sz="4" w:space="0" w:color="auto"/>
            </w:tcBorders>
            <w:vAlign w:val="bottom"/>
          </w:tcPr>
          <w:p w14:paraId="00A0E1E1" w14:textId="24027318"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391</w:t>
            </w:r>
          </w:p>
        </w:tc>
        <w:tc>
          <w:tcPr>
            <w:tcW w:w="553" w:type="pct"/>
            <w:tcBorders>
              <w:bottom w:val="single" w:sz="4" w:space="0" w:color="auto"/>
            </w:tcBorders>
            <w:vAlign w:val="bottom"/>
          </w:tcPr>
          <w:p w14:paraId="37061A5A" w14:textId="0D062D7F"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692</w:t>
            </w:r>
          </w:p>
        </w:tc>
        <w:tc>
          <w:tcPr>
            <w:tcW w:w="553" w:type="pct"/>
            <w:tcBorders>
              <w:bottom w:val="single" w:sz="4" w:space="0" w:color="auto"/>
            </w:tcBorders>
            <w:vAlign w:val="bottom"/>
          </w:tcPr>
          <w:p w14:paraId="119DD361" w14:textId="410C2971"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189</w:t>
            </w:r>
          </w:p>
        </w:tc>
        <w:tc>
          <w:tcPr>
            <w:tcW w:w="559" w:type="pct"/>
            <w:tcBorders>
              <w:bottom w:val="single" w:sz="4" w:space="0" w:color="auto"/>
            </w:tcBorders>
            <w:vAlign w:val="bottom"/>
          </w:tcPr>
          <w:p w14:paraId="6EC2F8FE" w14:textId="0A9EB8C2"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7</w:t>
            </w:r>
          </w:p>
        </w:tc>
        <w:tc>
          <w:tcPr>
            <w:tcW w:w="553" w:type="pct"/>
            <w:tcBorders>
              <w:bottom w:val="single" w:sz="4" w:space="0" w:color="auto"/>
            </w:tcBorders>
            <w:vAlign w:val="bottom"/>
          </w:tcPr>
          <w:p w14:paraId="48D7106C" w14:textId="0622A2C0"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81</w:t>
            </w:r>
          </w:p>
        </w:tc>
        <w:tc>
          <w:tcPr>
            <w:tcW w:w="539" w:type="pct"/>
            <w:tcBorders>
              <w:left w:val="nil"/>
              <w:bottom w:val="single" w:sz="4" w:space="0" w:color="auto"/>
            </w:tcBorders>
            <w:vAlign w:val="bottom"/>
          </w:tcPr>
          <w:p w14:paraId="7D9DEBA7" w14:textId="79CA6308" w:rsidR="007C6F44" w:rsidRPr="007D5D3F" w:rsidRDefault="007C6F44" w:rsidP="007C6F44">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4,427</w:t>
            </w:r>
          </w:p>
        </w:tc>
      </w:tr>
    </w:tbl>
    <w:p w14:paraId="407C6E6D" w14:textId="00A526B7" w:rsidR="00D768A3" w:rsidRPr="007D5D3F" w:rsidRDefault="00D768A3" w:rsidP="00D9587E">
      <w:pPr>
        <w:rPr>
          <w:rFonts w:asciiTheme="minorBidi" w:hAnsiTheme="minorBidi" w:cstheme="minorBidi"/>
          <w:color w:val="000000" w:themeColor="text1"/>
          <w:lang w:val="en-GB"/>
        </w:rPr>
      </w:pPr>
    </w:p>
    <w:tbl>
      <w:tblPr>
        <w:tblW w:w="4932" w:type="pct"/>
        <w:tblInd w:w="135" w:type="dxa"/>
        <w:tblLook w:val="0000" w:firstRow="0" w:lastRow="0" w:firstColumn="0" w:lastColumn="0" w:noHBand="0" w:noVBand="0"/>
      </w:tblPr>
      <w:tblGrid>
        <w:gridCol w:w="3558"/>
        <w:gridCol w:w="1731"/>
        <w:gridCol w:w="1738"/>
        <w:gridCol w:w="1731"/>
        <w:gridCol w:w="1731"/>
        <w:gridCol w:w="1731"/>
        <w:gridCol w:w="1731"/>
        <w:gridCol w:w="1731"/>
      </w:tblGrid>
      <w:tr w:rsidR="00F638EB" w:rsidRPr="007D5D3F" w14:paraId="2ABE7EC7" w14:textId="77777777" w:rsidTr="00743662">
        <w:trPr>
          <w:trHeight w:hRule="exact" w:val="216"/>
          <w:tblHeader/>
        </w:trPr>
        <w:tc>
          <w:tcPr>
            <w:tcW w:w="1134" w:type="pct"/>
            <w:vAlign w:val="bottom"/>
          </w:tcPr>
          <w:p w14:paraId="595D8CDA" w14:textId="77777777" w:rsidR="0047522E" w:rsidRPr="007D5D3F" w:rsidRDefault="0047522E" w:rsidP="0047522E">
            <w:pPr>
              <w:ind w:left="-101" w:right="-74"/>
              <w:rPr>
                <w:rFonts w:asciiTheme="minorBidi" w:hAnsiTheme="minorBidi" w:cstheme="minorBidi"/>
                <w:b/>
                <w:bCs/>
                <w:color w:val="000000" w:themeColor="text1"/>
                <w:sz w:val="20"/>
                <w:szCs w:val="20"/>
                <w:lang w:val="en-US"/>
              </w:rPr>
            </w:pPr>
          </w:p>
        </w:tc>
        <w:tc>
          <w:tcPr>
            <w:tcW w:w="3866" w:type="pct"/>
            <w:gridSpan w:val="7"/>
            <w:tcBorders>
              <w:bottom w:val="single" w:sz="4" w:space="0" w:color="auto"/>
            </w:tcBorders>
          </w:tcPr>
          <w:p w14:paraId="4102FD5C" w14:textId="7BBBB8D3" w:rsidR="0047522E" w:rsidRPr="007D5D3F" w:rsidRDefault="0047522E" w:rsidP="0047522E">
            <w:pPr>
              <w:tabs>
                <w:tab w:val="decimal" w:pos="720"/>
              </w:tabs>
              <w:ind w:right="-72"/>
              <w:jc w:val="right"/>
              <w:outlineLvl w:val="0"/>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lang w:val="en-GB"/>
              </w:rPr>
              <w:t>Consolidated financial information</w:t>
            </w:r>
          </w:p>
        </w:tc>
      </w:tr>
      <w:tr w:rsidR="00F638EB" w:rsidRPr="007D5D3F" w14:paraId="6F3D1663" w14:textId="77777777" w:rsidTr="00743662">
        <w:trPr>
          <w:trHeight w:hRule="exact" w:val="216"/>
          <w:tblHeader/>
        </w:trPr>
        <w:tc>
          <w:tcPr>
            <w:tcW w:w="1134" w:type="pct"/>
            <w:vAlign w:val="bottom"/>
          </w:tcPr>
          <w:p w14:paraId="03A0F9BD" w14:textId="77777777" w:rsidR="0047522E" w:rsidRPr="007D5D3F" w:rsidRDefault="0047522E" w:rsidP="0047522E">
            <w:pPr>
              <w:ind w:left="-101" w:right="-74"/>
              <w:rPr>
                <w:rFonts w:asciiTheme="minorBidi" w:hAnsiTheme="minorBidi" w:cstheme="minorBidi"/>
                <w:b/>
                <w:bCs/>
                <w:color w:val="000000" w:themeColor="text1"/>
                <w:sz w:val="20"/>
                <w:szCs w:val="20"/>
                <w:lang w:val="en-US"/>
              </w:rPr>
            </w:pPr>
          </w:p>
        </w:tc>
        <w:tc>
          <w:tcPr>
            <w:tcW w:w="3866" w:type="pct"/>
            <w:gridSpan w:val="7"/>
            <w:tcBorders>
              <w:top w:val="single" w:sz="4" w:space="0" w:color="auto"/>
              <w:bottom w:val="single" w:sz="4" w:space="0" w:color="auto"/>
            </w:tcBorders>
          </w:tcPr>
          <w:p w14:paraId="6A558E32" w14:textId="6BAE81F1" w:rsidR="0047522E" w:rsidRPr="007D5D3F" w:rsidRDefault="0047522E" w:rsidP="0047522E">
            <w:pPr>
              <w:tabs>
                <w:tab w:val="decimal" w:pos="720"/>
              </w:tabs>
              <w:ind w:right="-72"/>
              <w:jc w:val="right"/>
              <w:outlineLvl w:val="0"/>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lang w:val="en-GB"/>
              </w:rPr>
              <w:t>Unit: Million Baht</w:t>
            </w:r>
          </w:p>
        </w:tc>
      </w:tr>
      <w:tr w:rsidR="00F638EB" w:rsidRPr="007D5D3F" w14:paraId="4149D3FC" w14:textId="77777777" w:rsidTr="00743662">
        <w:trPr>
          <w:trHeight w:hRule="exact" w:val="216"/>
          <w:tblHeader/>
        </w:trPr>
        <w:tc>
          <w:tcPr>
            <w:tcW w:w="1134" w:type="pct"/>
            <w:vAlign w:val="bottom"/>
          </w:tcPr>
          <w:p w14:paraId="210A7593" w14:textId="77777777" w:rsidR="000D411F" w:rsidRPr="007D5D3F" w:rsidRDefault="000D411F" w:rsidP="0047522E">
            <w:pPr>
              <w:ind w:left="-101" w:right="-74"/>
              <w:rPr>
                <w:rFonts w:asciiTheme="minorBidi" w:hAnsiTheme="minorBidi" w:cstheme="minorBidi"/>
                <w:b/>
                <w:bCs/>
                <w:color w:val="000000" w:themeColor="text1"/>
                <w:sz w:val="20"/>
                <w:szCs w:val="20"/>
                <w:lang w:val="en-US"/>
              </w:rPr>
            </w:pPr>
          </w:p>
        </w:tc>
        <w:tc>
          <w:tcPr>
            <w:tcW w:w="2762" w:type="pct"/>
            <w:gridSpan w:val="5"/>
            <w:tcBorders>
              <w:top w:val="single" w:sz="4" w:space="0" w:color="auto"/>
              <w:bottom w:val="single" w:sz="4" w:space="0" w:color="auto"/>
            </w:tcBorders>
            <w:vAlign w:val="bottom"/>
          </w:tcPr>
          <w:p w14:paraId="13C717A6" w14:textId="14BCE4E2" w:rsidR="000D411F" w:rsidRPr="007D5D3F" w:rsidRDefault="000D411F" w:rsidP="000D411F">
            <w:pPr>
              <w:tabs>
                <w:tab w:val="decimal" w:pos="720"/>
                <w:tab w:val="decimal" w:pos="810"/>
              </w:tabs>
              <w:ind w:right="-72"/>
              <w:jc w:val="center"/>
              <w:outlineLvl w:val="0"/>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Exploration and production</w:t>
            </w:r>
          </w:p>
        </w:tc>
        <w:tc>
          <w:tcPr>
            <w:tcW w:w="552" w:type="pct"/>
            <w:vAlign w:val="bottom"/>
          </w:tcPr>
          <w:p w14:paraId="57E2ED5B" w14:textId="54DC423E" w:rsidR="000D411F" w:rsidRPr="007D5D3F" w:rsidRDefault="00553853" w:rsidP="0047522E">
            <w:pPr>
              <w:tabs>
                <w:tab w:val="decimal" w:pos="720"/>
              </w:tabs>
              <w:ind w:right="-72"/>
              <w:jc w:val="right"/>
              <w:outlineLvl w:val="0"/>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US"/>
              </w:rPr>
              <w:t>Other businesses</w:t>
            </w:r>
          </w:p>
        </w:tc>
        <w:tc>
          <w:tcPr>
            <w:tcW w:w="552" w:type="pct"/>
            <w:vAlign w:val="bottom"/>
          </w:tcPr>
          <w:p w14:paraId="37B8A2C9" w14:textId="3805387E" w:rsidR="000D411F" w:rsidRPr="007D5D3F" w:rsidRDefault="0037780F" w:rsidP="0047522E">
            <w:pPr>
              <w:tabs>
                <w:tab w:val="decimal" w:pos="720"/>
              </w:tabs>
              <w:ind w:right="-72"/>
              <w:jc w:val="right"/>
              <w:outlineLvl w:val="0"/>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lang w:val="en-GB"/>
              </w:rPr>
              <w:t>Total</w:t>
            </w:r>
          </w:p>
        </w:tc>
      </w:tr>
      <w:tr w:rsidR="00F638EB" w:rsidRPr="007D5D3F" w14:paraId="5EFA61A4" w14:textId="77777777" w:rsidTr="00743662">
        <w:trPr>
          <w:trHeight w:hRule="exact" w:val="216"/>
          <w:tblHeader/>
        </w:trPr>
        <w:tc>
          <w:tcPr>
            <w:tcW w:w="1134" w:type="pct"/>
            <w:vAlign w:val="bottom"/>
          </w:tcPr>
          <w:p w14:paraId="5A0265A2" w14:textId="77777777" w:rsidR="00553853" w:rsidRPr="007D5D3F" w:rsidRDefault="00553853" w:rsidP="00553853">
            <w:pPr>
              <w:ind w:left="-101" w:right="-74"/>
              <w:rPr>
                <w:rFonts w:asciiTheme="minorBidi" w:hAnsiTheme="minorBidi" w:cstheme="minorBidi"/>
                <w:b/>
                <w:bCs/>
                <w:color w:val="000000" w:themeColor="text1"/>
                <w:sz w:val="20"/>
                <w:szCs w:val="20"/>
                <w:lang w:val="en-US"/>
              </w:rPr>
            </w:pPr>
          </w:p>
        </w:tc>
        <w:tc>
          <w:tcPr>
            <w:tcW w:w="1106" w:type="pct"/>
            <w:gridSpan w:val="2"/>
            <w:tcBorders>
              <w:top w:val="single" w:sz="4" w:space="0" w:color="auto"/>
              <w:bottom w:val="single" w:sz="4" w:space="0" w:color="auto"/>
            </w:tcBorders>
            <w:vAlign w:val="bottom"/>
          </w:tcPr>
          <w:p w14:paraId="2901D510" w14:textId="52CFD115" w:rsidR="00553853" w:rsidRPr="007D5D3F" w:rsidRDefault="00553853" w:rsidP="00553853">
            <w:pPr>
              <w:tabs>
                <w:tab w:val="decimal" w:pos="720"/>
                <w:tab w:val="decimal" w:pos="810"/>
              </w:tabs>
              <w:ind w:right="-74"/>
              <w:jc w:val="center"/>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cs/>
              </w:rPr>
              <w:t>Southeast Asia</w:t>
            </w:r>
          </w:p>
        </w:tc>
        <w:tc>
          <w:tcPr>
            <w:tcW w:w="552" w:type="pct"/>
            <w:tcBorders>
              <w:top w:val="single" w:sz="4" w:space="0" w:color="auto"/>
            </w:tcBorders>
          </w:tcPr>
          <w:p w14:paraId="46579F27" w14:textId="77777777" w:rsidR="00553853" w:rsidRPr="007D5D3F" w:rsidRDefault="00553853" w:rsidP="00553853">
            <w:pPr>
              <w:tabs>
                <w:tab w:val="decimal" w:pos="720"/>
                <w:tab w:val="decimal" w:pos="810"/>
              </w:tabs>
              <w:ind w:right="-72"/>
              <w:jc w:val="right"/>
              <w:outlineLvl w:val="0"/>
              <w:rPr>
                <w:rFonts w:asciiTheme="minorBidi" w:hAnsiTheme="minorBidi" w:cstheme="minorBidi"/>
                <w:b/>
                <w:bCs/>
                <w:color w:val="000000" w:themeColor="text1"/>
                <w:sz w:val="20"/>
                <w:szCs w:val="20"/>
                <w:cs/>
              </w:rPr>
            </w:pPr>
          </w:p>
        </w:tc>
        <w:tc>
          <w:tcPr>
            <w:tcW w:w="552" w:type="pct"/>
            <w:tcBorders>
              <w:top w:val="single" w:sz="4" w:space="0" w:color="auto"/>
            </w:tcBorders>
            <w:vAlign w:val="bottom"/>
          </w:tcPr>
          <w:p w14:paraId="271492CF" w14:textId="77777777" w:rsidR="00553853" w:rsidRPr="007D5D3F" w:rsidRDefault="00553853" w:rsidP="00553853">
            <w:pPr>
              <w:tabs>
                <w:tab w:val="decimal" w:pos="720"/>
              </w:tabs>
              <w:ind w:right="-72"/>
              <w:jc w:val="right"/>
              <w:outlineLvl w:val="0"/>
              <w:rPr>
                <w:rFonts w:asciiTheme="minorBidi" w:hAnsiTheme="minorBidi" w:cstheme="minorBidi"/>
                <w:b/>
                <w:bCs/>
                <w:color w:val="000000" w:themeColor="text1"/>
                <w:sz w:val="20"/>
                <w:szCs w:val="20"/>
                <w:cs/>
              </w:rPr>
            </w:pPr>
          </w:p>
        </w:tc>
        <w:tc>
          <w:tcPr>
            <w:tcW w:w="552" w:type="pct"/>
            <w:tcBorders>
              <w:top w:val="single" w:sz="4" w:space="0" w:color="auto"/>
            </w:tcBorders>
            <w:vAlign w:val="bottom"/>
          </w:tcPr>
          <w:p w14:paraId="5B50D4A8" w14:textId="77777777" w:rsidR="00553853" w:rsidRPr="007D5D3F" w:rsidRDefault="00553853" w:rsidP="00553853">
            <w:pPr>
              <w:tabs>
                <w:tab w:val="decimal" w:pos="720"/>
                <w:tab w:val="decimal" w:pos="810"/>
              </w:tabs>
              <w:ind w:right="-72"/>
              <w:jc w:val="right"/>
              <w:outlineLvl w:val="0"/>
              <w:rPr>
                <w:rFonts w:asciiTheme="minorBidi" w:hAnsiTheme="minorBidi" w:cstheme="minorBidi"/>
                <w:b/>
                <w:bCs/>
                <w:color w:val="000000" w:themeColor="text1"/>
                <w:sz w:val="20"/>
                <w:szCs w:val="20"/>
                <w:cs/>
              </w:rPr>
            </w:pPr>
          </w:p>
        </w:tc>
        <w:tc>
          <w:tcPr>
            <w:tcW w:w="552" w:type="pct"/>
            <w:vAlign w:val="bottom"/>
          </w:tcPr>
          <w:p w14:paraId="46FB197B" w14:textId="773B2B65" w:rsidR="00553853" w:rsidRPr="007D5D3F" w:rsidRDefault="00553853" w:rsidP="00553853">
            <w:pPr>
              <w:tabs>
                <w:tab w:val="decimal" w:pos="720"/>
              </w:tabs>
              <w:ind w:right="-72"/>
              <w:jc w:val="right"/>
              <w:outlineLvl w:val="0"/>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and Corporate</w:t>
            </w:r>
          </w:p>
        </w:tc>
        <w:tc>
          <w:tcPr>
            <w:tcW w:w="552" w:type="pct"/>
            <w:vAlign w:val="bottom"/>
          </w:tcPr>
          <w:p w14:paraId="2A0D6577" w14:textId="4AD85475" w:rsidR="00553853" w:rsidRPr="007D5D3F" w:rsidRDefault="00553853" w:rsidP="00553853">
            <w:pPr>
              <w:tabs>
                <w:tab w:val="decimal" w:pos="720"/>
              </w:tabs>
              <w:ind w:right="-72"/>
              <w:jc w:val="right"/>
              <w:outlineLvl w:val="0"/>
              <w:rPr>
                <w:rFonts w:asciiTheme="minorBidi" w:hAnsiTheme="minorBidi" w:cstheme="minorBidi"/>
                <w:b/>
                <w:bCs/>
                <w:color w:val="000000" w:themeColor="text1"/>
                <w:sz w:val="20"/>
                <w:szCs w:val="20"/>
                <w:cs/>
              </w:rPr>
            </w:pPr>
          </w:p>
        </w:tc>
      </w:tr>
      <w:tr w:rsidR="00F638EB" w:rsidRPr="007D5D3F" w14:paraId="65CF30CF" w14:textId="77777777" w:rsidTr="00743662">
        <w:trPr>
          <w:trHeight w:hRule="exact" w:val="460"/>
          <w:tblHeader/>
        </w:trPr>
        <w:tc>
          <w:tcPr>
            <w:tcW w:w="1134" w:type="pct"/>
            <w:vAlign w:val="bottom"/>
          </w:tcPr>
          <w:p w14:paraId="69124F4A" w14:textId="3F0C9788" w:rsidR="00553853" w:rsidRPr="007D5D3F" w:rsidRDefault="00553853" w:rsidP="00553853">
            <w:pPr>
              <w:ind w:left="-101" w:right="-74"/>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 xml:space="preserve">As </w:t>
            </w:r>
            <w:proofErr w:type="gramStart"/>
            <w:r w:rsidRPr="007D5D3F">
              <w:rPr>
                <w:rFonts w:asciiTheme="minorBidi" w:hAnsiTheme="minorBidi" w:cstheme="minorBidi"/>
                <w:b/>
                <w:bCs/>
                <w:color w:val="000000" w:themeColor="text1"/>
                <w:sz w:val="20"/>
                <w:szCs w:val="20"/>
                <w:lang w:val="en-GB"/>
              </w:rPr>
              <w:t>at</w:t>
            </w:r>
            <w:proofErr w:type="gramEnd"/>
            <w:r w:rsidRPr="007D5D3F">
              <w:rPr>
                <w:rFonts w:asciiTheme="minorBidi" w:hAnsiTheme="minorBidi" w:cstheme="minorBidi"/>
                <w:b/>
                <w:bCs/>
                <w:color w:val="000000" w:themeColor="text1"/>
                <w:sz w:val="20"/>
                <w:szCs w:val="20"/>
                <w:lang w:val="en-GB"/>
              </w:rPr>
              <w:t xml:space="preserve"> </w:t>
            </w:r>
            <w:r w:rsidR="00743662" w:rsidRPr="007D5D3F">
              <w:rPr>
                <w:rFonts w:asciiTheme="minorBidi" w:hAnsiTheme="minorBidi" w:cstheme="minorBidi"/>
                <w:b/>
                <w:bCs/>
                <w:color w:val="000000" w:themeColor="text1"/>
                <w:sz w:val="20"/>
                <w:szCs w:val="20"/>
                <w:lang w:val="en-GB"/>
              </w:rPr>
              <w:t>30 September</w:t>
            </w:r>
            <w:r w:rsidRPr="007D5D3F">
              <w:rPr>
                <w:rFonts w:asciiTheme="minorBidi" w:hAnsiTheme="minorBidi" w:cstheme="minorBidi"/>
                <w:b/>
                <w:bCs/>
                <w:color w:val="000000" w:themeColor="text1"/>
                <w:sz w:val="20"/>
                <w:szCs w:val="20"/>
                <w:lang w:val="en-GB"/>
              </w:rPr>
              <w:t xml:space="preserve"> </w:t>
            </w:r>
            <w:r w:rsidR="007C0CB5" w:rsidRPr="007D5D3F">
              <w:rPr>
                <w:rFonts w:asciiTheme="minorBidi" w:hAnsiTheme="minorBidi" w:cstheme="minorBidi"/>
                <w:b/>
                <w:bCs/>
                <w:color w:val="000000" w:themeColor="text1"/>
                <w:sz w:val="20"/>
                <w:szCs w:val="20"/>
                <w:lang w:val="en-GB"/>
              </w:rPr>
              <w:t>2025</w:t>
            </w:r>
          </w:p>
        </w:tc>
        <w:tc>
          <w:tcPr>
            <w:tcW w:w="552" w:type="pct"/>
            <w:tcBorders>
              <w:top w:val="single" w:sz="4" w:space="0" w:color="auto"/>
              <w:bottom w:val="single" w:sz="4" w:space="0" w:color="auto"/>
            </w:tcBorders>
            <w:vAlign w:val="bottom"/>
          </w:tcPr>
          <w:p w14:paraId="7E78B028" w14:textId="77777777" w:rsidR="00553853" w:rsidRPr="007D5D3F" w:rsidRDefault="00553853" w:rsidP="00553853">
            <w:pPr>
              <w:tabs>
                <w:tab w:val="decimal" w:pos="720"/>
                <w:tab w:val="decimal" w:pos="810"/>
              </w:tabs>
              <w:ind w:right="-72"/>
              <w:jc w:val="right"/>
              <w:outlineLvl w:val="0"/>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cs/>
              </w:rPr>
              <w:t>Thailand</w:t>
            </w:r>
          </w:p>
        </w:tc>
        <w:tc>
          <w:tcPr>
            <w:tcW w:w="554" w:type="pct"/>
            <w:tcBorders>
              <w:top w:val="single" w:sz="4" w:space="0" w:color="auto"/>
              <w:bottom w:val="single" w:sz="4" w:space="0" w:color="auto"/>
            </w:tcBorders>
            <w:vAlign w:val="bottom"/>
          </w:tcPr>
          <w:p w14:paraId="770AEC68" w14:textId="77777777" w:rsidR="00553853" w:rsidRPr="007D5D3F" w:rsidRDefault="00553853" w:rsidP="00553853">
            <w:pPr>
              <w:tabs>
                <w:tab w:val="decimal" w:pos="720"/>
                <w:tab w:val="decimal" w:pos="810"/>
              </w:tabs>
              <w:ind w:right="-72"/>
              <w:jc w:val="right"/>
              <w:outlineLvl w:val="0"/>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 xml:space="preserve">Other </w:t>
            </w:r>
            <w:r w:rsidRPr="007D5D3F">
              <w:rPr>
                <w:rFonts w:asciiTheme="minorBidi" w:hAnsiTheme="minorBidi" w:cstheme="minorBidi"/>
                <w:b/>
                <w:bCs/>
                <w:color w:val="000000" w:themeColor="text1"/>
                <w:sz w:val="20"/>
                <w:szCs w:val="20"/>
                <w:cs/>
              </w:rPr>
              <w:br/>
              <w:t>Southeast Asia</w:t>
            </w:r>
          </w:p>
        </w:tc>
        <w:tc>
          <w:tcPr>
            <w:tcW w:w="552" w:type="pct"/>
            <w:tcBorders>
              <w:bottom w:val="single" w:sz="4" w:space="0" w:color="auto"/>
            </w:tcBorders>
            <w:vAlign w:val="bottom"/>
          </w:tcPr>
          <w:p w14:paraId="791C57FA" w14:textId="77777777" w:rsidR="00553853" w:rsidRPr="007D5D3F" w:rsidRDefault="00553853" w:rsidP="00553853">
            <w:pPr>
              <w:tabs>
                <w:tab w:val="decimal" w:pos="720"/>
                <w:tab w:val="decimal" w:pos="810"/>
              </w:tabs>
              <w:ind w:right="-74"/>
              <w:jc w:val="right"/>
              <w:rPr>
                <w:rFonts w:asciiTheme="minorBidi" w:hAnsiTheme="minorBidi" w:cstheme="minorBidi"/>
                <w:b/>
                <w:bCs/>
                <w:color w:val="000000" w:themeColor="text1"/>
                <w:sz w:val="20"/>
                <w:szCs w:val="20"/>
                <w:lang w:val="en-GB"/>
              </w:rPr>
            </w:pPr>
          </w:p>
          <w:p w14:paraId="4F67F7F2" w14:textId="77777777" w:rsidR="00553853" w:rsidRPr="007D5D3F" w:rsidRDefault="00553853" w:rsidP="00553853">
            <w:pPr>
              <w:tabs>
                <w:tab w:val="decimal" w:pos="720"/>
                <w:tab w:val="decimal" w:pos="810"/>
              </w:tabs>
              <w:ind w:right="-74"/>
              <w:jc w:val="right"/>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lang w:val="en-GB"/>
              </w:rPr>
              <w:t xml:space="preserve">Middle East </w:t>
            </w:r>
          </w:p>
        </w:tc>
        <w:tc>
          <w:tcPr>
            <w:tcW w:w="552" w:type="pct"/>
            <w:tcBorders>
              <w:bottom w:val="single" w:sz="4" w:space="0" w:color="auto"/>
            </w:tcBorders>
            <w:vAlign w:val="bottom"/>
          </w:tcPr>
          <w:p w14:paraId="46C5A90C" w14:textId="77777777" w:rsidR="00553853" w:rsidRPr="007D5D3F" w:rsidRDefault="00553853" w:rsidP="00553853">
            <w:pPr>
              <w:tabs>
                <w:tab w:val="decimal" w:pos="720"/>
              </w:tabs>
              <w:ind w:right="-74"/>
              <w:jc w:val="right"/>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Africa</w:t>
            </w:r>
          </w:p>
        </w:tc>
        <w:tc>
          <w:tcPr>
            <w:tcW w:w="552" w:type="pct"/>
            <w:tcBorders>
              <w:bottom w:val="single" w:sz="4" w:space="0" w:color="auto"/>
            </w:tcBorders>
            <w:vAlign w:val="bottom"/>
          </w:tcPr>
          <w:p w14:paraId="27F2FB64" w14:textId="77777777" w:rsidR="00553853" w:rsidRPr="007D5D3F" w:rsidRDefault="00553853" w:rsidP="00553853">
            <w:pPr>
              <w:tabs>
                <w:tab w:val="decimal" w:pos="720"/>
                <w:tab w:val="decimal" w:pos="810"/>
              </w:tabs>
              <w:ind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cs/>
              </w:rPr>
              <w:t>Others</w:t>
            </w:r>
          </w:p>
        </w:tc>
        <w:tc>
          <w:tcPr>
            <w:tcW w:w="552" w:type="pct"/>
            <w:tcBorders>
              <w:bottom w:val="single" w:sz="4" w:space="0" w:color="auto"/>
            </w:tcBorders>
            <w:vAlign w:val="bottom"/>
          </w:tcPr>
          <w:p w14:paraId="2FA2F07D" w14:textId="77777777" w:rsidR="00553853" w:rsidRPr="007D5D3F" w:rsidRDefault="00553853" w:rsidP="00553853">
            <w:pPr>
              <w:tabs>
                <w:tab w:val="decimal" w:pos="720"/>
              </w:tabs>
              <w:ind w:right="-74"/>
              <w:jc w:val="right"/>
              <w:rPr>
                <w:rFonts w:asciiTheme="minorBidi" w:hAnsiTheme="minorBidi" w:cstheme="minorBidi"/>
                <w:b/>
                <w:bCs/>
                <w:color w:val="000000" w:themeColor="text1"/>
                <w:sz w:val="20"/>
                <w:szCs w:val="20"/>
                <w:cs/>
                <w:lang w:val="en-GB"/>
              </w:rPr>
            </w:pPr>
          </w:p>
        </w:tc>
        <w:tc>
          <w:tcPr>
            <w:tcW w:w="552" w:type="pct"/>
            <w:tcBorders>
              <w:bottom w:val="single" w:sz="4" w:space="0" w:color="auto"/>
            </w:tcBorders>
            <w:vAlign w:val="bottom"/>
          </w:tcPr>
          <w:p w14:paraId="18F0B7FD" w14:textId="77777777" w:rsidR="00553853" w:rsidRPr="007D5D3F" w:rsidRDefault="00553853" w:rsidP="00553853">
            <w:pPr>
              <w:tabs>
                <w:tab w:val="decimal" w:pos="720"/>
              </w:tabs>
              <w:ind w:right="-74"/>
              <w:jc w:val="right"/>
              <w:rPr>
                <w:rFonts w:asciiTheme="minorBidi" w:hAnsiTheme="minorBidi" w:cstheme="minorBidi"/>
                <w:b/>
                <w:bCs/>
                <w:color w:val="000000" w:themeColor="text1"/>
                <w:sz w:val="20"/>
                <w:szCs w:val="20"/>
                <w:cs/>
                <w:lang w:val="en-GB"/>
              </w:rPr>
            </w:pPr>
          </w:p>
        </w:tc>
      </w:tr>
      <w:tr w:rsidR="00F638EB" w:rsidRPr="007D5D3F" w14:paraId="4CAF9017" w14:textId="77777777" w:rsidTr="00743662">
        <w:trPr>
          <w:trHeight w:hRule="exact" w:val="216"/>
        </w:trPr>
        <w:tc>
          <w:tcPr>
            <w:tcW w:w="1134" w:type="pct"/>
            <w:vAlign w:val="bottom"/>
          </w:tcPr>
          <w:p w14:paraId="5890757A" w14:textId="77777777" w:rsidR="00553853" w:rsidRPr="007D5D3F" w:rsidRDefault="00553853" w:rsidP="00553853">
            <w:pPr>
              <w:ind w:left="-101" w:right="-72"/>
              <w:rPr>
                <w:rFonts w:asciiTheme="minorBidi" w:hAnsiTheme="minorBidi" w:cstheme="minorBidi"/>
                <w:color w:val="000000" w:themeColor="text1"/>
                <w:sz w:val="20"/>
                <w:szCs w:val="20"/>
                <w:lang w:val="en-GB"/>
              </w:rPr>
            </w:pPr>
          </w:p>
        </w:tc>
        <w:tc>
          <w:tcPr>
            <w:tcW w:w="552" w:type="pct"/>
            <w:tcBorders>
              <w:top w:val="single" w:sz="4" w:space="0" w:color="auto"/>
            </w:tcBorders>
            <w:vAlign w:val="bottom"/>
          </w:tcPr>
          <w:p w14:paraId="38F7A1F6" w14:textId="77777777" w:rsidR="00553853" w:rsidRPr="007D5D3F" w:rsidRDefault="00553853" w:rsidP="00553853">
            <w:pPr>
              <w:tabs>
                <w:tab w:val="decimal" w:pos="720"/>
                <w:tab w:val="decimal" w:pos="810"/>
              </w:tabs>
              <w:ind w:right="-72"/>
              <w:jc w:val="right"/>
              <w:outlineLvl w:val="0"/>
              <w:rPr>
                <w:rFonts w:asciiTheme="minorBidi" w:hAnsiTheme="minorBidi" w:cstheme="minorBidi"/>
                <w:color w:val="000000" w:themeColor="text1"/>
                <w:sz w:val="20"/>
                <w:szCs w:val="20"/>
                <w:cs/>
                <w:lang w:val="en-GB"/>
              </w:rPr>
            </w:pPr>
          </w:p>
        </w:tc>
        <w:tc>
          <w:tcPr>
            <w:tcW w:w="554" w:type="pct"/>
            <w:tcBorders>
              <w:top w:val="single" w:sz="4" w:space="0" w:color="auto"/>
            </w:tcBorders>
            <w:vAlign w:val="bottom"/>
          </w:tcPr>
          <w:p w14:paraId="0F0D2FA4" w14:textId="77777777" w:rsidR="00553853" w:rsidRPr="007D5D3F" w:rsidRDefault="00553853" w:rsidP="00553853">
            <w:pPr>
              <w:tabs>
                <w:tab w:val="decimal" w:pos="720"/>
                <w:tab w:val="decimal" w:pos="810"/>
              </w:tabs>
              <w:ind w:right="-72"/>
              <w:jc w:val="right"/>
              <w:outlineLvl w:val="0"/>
              <w:rPr>
                <w:rFonts w:asciiTheme="minorBidi" w:hAnsiTheme="minorBidi" w:cstheme="minorBidi"/>
                <w:color w:val="000000" w:themeColor="text1"/>
                <w:sz w:val="20"/>
                <w:szCs w:val="20"/>
                <w:cs/>
                <w:lang w:val="en-GB"/>
              </w:rPr>
            </w:pPr>
          </w:p>
        </w:tc>
        <w:tc>
          <w:tcPr>
            <w:tcW w:w="552" w:type="pct"/>
            <w:tcBorders>
              <w:top w:val="single" w:sz="4" w:space="0" w:color="auto"/>
            </w:tcBorders>
          </w:tcPr>
          <w:p w14:paraId="07E94ED2" w14:textId="77777777" w:rsidR="00553853" w:rsidRPr="007D5D3F" w:rsidRDefault="00553853" w:rsidP="00553853">
            <w:pPr>
              <w:tabs>
                <w:tab w:val="decimal" w:pos="720"/>
                <w:tab w:val="decimal" w:pos="810"/>
              </w:tabs>
              <w:ind w:right="-72"/>
              <w:jc w:val="right"/>
              <w:outlineLvl w:val="0"/>
              <w:rPr>
                <w:rFonts w:asciiTheme="minorBidi" w:hAnsiTheme="minorBidi" w:cstheme="minorBidi"/>
                <w:color w:val="000000" w:themeColor="text1"/>
                <w:sz w:val="20"/>
                <w:szCs w:val="20"/>
                <w:lang w:val="en-GB"/>
              </w:rPr>
            </w:pPr>
          </w:p>
        </w:tc>
        <w:tc>
          <w:tcPr>
            <w:tcW w:w="552" w:type="pct"/>
            <w:tcBorders>
              <w:top w:val="single" w:sz="4" w:space="0" w:color="auto"/>
            </w:tcBorders>
            <w:vAlign w:val="bottom"/>
          </w:tcPr>
          <w:p w14:paraId="3EE9EF76" w14:textId="77777777" w:rsidR="00553853" w:rsidRPr="007D5D3F" w:rsidRDefault="00553853" w:rsidP="00553853">
            <w:pPr>
              <w:tabs>
                <w:tab w:val="decimal" w:pos="720"/>
              </w:tabs>
              <w:ind w:right="-72"/>
              <w:jc w:val="right"/>
              <w:outlineLvl w:val="0"/>
              <w:rPr>
                <w:rFonts w:asciiTheme="minorBidi" w:hAnsiTheme="minorBidi" w:cstheme="minorBidi"/>
                <w:color w:val="000000" w:themeColor="text1"/>
                <w:sz w:val="20"/>
                <w:szCs w:val="20"/>
                <w:lang w:val="en-GB"/>
              </w:rPr>
            </w:pPr>
          </w:p>
        </w:tc>
        <w:tc>
          <w:tcPr>
            <w:tcW w:w="552" w:type="pct"/>
            <w:tcBorders>
              <w:top w:val="single" w:sz="4" w:space="0" w:color="auto"/>
            </w:tcBorders>
            <w:vAlign w:val="bottom"/>
          </w:tcPr>
          <w:p w14:paraId="2F9444C8" w14:textId="77777777" w:rsidR="00553853" w:rsidRPr="007D5D3F" w:rsidRDefault="00553853" w:rsidP="00553853">
            <w:pPr>
              <w:tabs>
                <w:tab w:val="decimal" w:pos="720"/>
                <w:tab w:val="decimal" w:pos="810"/>
              </w:tabs>
              <w:ind w:right="-72"/>
              <w:jc w:val="right"/>
              <w:outlineLvl w:val="0"/>
              <w:rPr>
                <w:rFonts w:asciiTheme="minorBidi" w:hAnsiTheme="minorBidi" w:cstheme="minorBidi"/>
                <w:color w:val="000000" w:themeColor="text1"/>
                <w:sz w:val="20"/>
                <w:szCs w:val="20"/>
                <w:lang w:val="en-GB"/>
              </w:rPr>
            </w:pPr>
          </w:p>
        </w:tc>
        <w:tc>
          <w:tcPr>
            <w:tcW w:w="552" w:type="pct"/>
            <w:tcBorders>
              <w:top w:val="single" w:sz="4" w:space="0" w:color="auto"/>
            </w:tcBorders>
            <w:vAlign w:val="bottom"/>
          </w:tcPr>
          <w:p w14:paraId="661F67FF" w14:textId="77777777" w:rsidR="00553853" w:rsidRPr="007D5D3F" w:rsidRDefault="00553853" w:rsidP="00553853">
            <w:pPr>
              <w:tabs>
                <w:tab w:val="decimal" w:pos="720"/>
                <w:tab w:val="decimal" w:pos="810"/>
              </w:tabs>
              <w:ind w:right="-72"/>
              <w:jc w:val="right"/>
              <w:outlineLvl w:val="0"/>
              <w:rPr>
                <w:rFonts w:asciiTheme="minorBidi" w:hAnsiTheme="minorBidi" w:cstheme="minorBidi"/>
                <w:color w:val="000000" w:themeColor="text1"/>
                <w:sz w:val="20"/>
                <w:szCs w:val="20"/>
                <w:lang w:val="en-GB"/>
              </w:rPr>
            </w:pPr>
          </w:p>
        </w:tc>
        <w:tc>
          <w:tcPr>
            <w:tcW w:w="552" w:type="pct"/>
            <w:tcBorders>
              <w:top w:val="single" w:sz="4" w:space="0" w:color="auto"/>
            </w:tcBorders>
            <w:vAlign w:val="bottom"/>
          </w:tcPr>
          <w:p w14:paraId="5DE59C71" w14:textId="77777777" w:rsidR="00553853" w:rsidRPr="007D5D3F" w:rsidRDefault="00553853" w:rsidP="00553853">
            <w:pPr>
              <w:tabs>
                <w:tab w:val="decimal" w:pos="720"/>
                <w:tab w:val="decimal" w:pos="825"/>
              </w:tabs>
              <w:ind w:right="-72"/>
              <w:jc w:val="right"/>
              <w:outlineLvl w:val="0"/>
              <w:rPr>
                <w:rFonts w:asciiTheme="minorBidi" w:hAnsiTheme="minorBidi" w:cstheme="minorBidi"/>
                <w:color w:val="000000" w:themeColor="text1"/>
                <w:sz w:val="20"/>
                <w:szCs w:val="20"/>
                <w:lang w:val="en-GB"/>
              </w:rPr>
            </w:pPr>
          </w:p>
        </w:tc>
      </w:tr>
      <w:tr w:rsidR="00EC313F" w:rsidRPr="007D5D3F" w14:paraId="6FED5257" w14:textId="77777777" w:rsidTr="00743662">
        <w:trPr>
          <w:trHeight w:hRule="exact" w:val="215"/>
        </w:trPr>
        <w:tc>
          <w:tcPr>
            <w:tcW w:w="1134" w:type="pct"/>
            <w:vAlign w:val="bottom"/>
          </w:tcPr>
          <w:p w14:paraId="0637918F" w14:textId="77777777" w:rsidR="00EC313F" w:rsidRPr="007D5D3F" w:rsidRDefault="00EC313F" w:rsidP="00EC313F">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Segment assets</w:t>
            </w:r>
          </w:p>
        </w:tc>
        <w:tc>
          <w:tcPr>
            <w:tcW w:w="552" w:type="pct"/>
            <w:tcBorders>
              <w:top w:val="nil"/>
              <w:left w:val="nil"/>
              <w:right w:val="nil"/>
            </w:tcBorders>
            <w:vAlign w:val="bottom"/>
          </w:tcPr>
          <w:p w14:paraId="1CD7CE34" w14:textId="782C352B"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319,178</w:t>
            </w:r>
          </w:p>
        </w:tc>
        <w:tc>
          <w:tcPr>
            <w:tcW w:w="554" w:type="pct"/>
            <w:tcBorders>
              <w:top w:val="nil"/>
              <w:left w:val="nil"/>
              <w:right w:val="nil"/>
            </w:tcBorders>
            <w:vAlign w:val="bottom"/>
          </w:tcPr>
          <w:p w14:paraId="1E0E5DA9" w14:textId="1D8121F3"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1</w:t>
            </w:r>
            <w:r w:rsidR="006B7F8F" w:rsidRPr="007D5D3F">
              <w:rPr>
                <w:rFonts w:asciiTheme="minorBidi" w:hAnsiTheme="minorBidi" w:cstheme="minorBidi"/>
                <w:color w:val="000000" w:themeColor="text1"/>
                <w:sz w:val="20"/>
                <w:szCs w:val="20"/>
                <w:lang w:val="en-US"/>
              </w:rPr>
              <w:t>89</w:t>
            </w:r>
            <w:r w:rsidRPr="007D5D3F">
              <w:rPr>
                <w:rFonts w:asciiTheme="minorBidi" w:hAnsiTheme="minorBidi" w:cstheme="minorBidi"/>
                <w:color w:val="000000" w:themeColor="text1"/>
                <w:sz w:val="20"/>
                <w:szCs w:val="20"/>
                <w:lang w:val="en-US"/>
              </w:rPr>
              <w:t>,</w:t>
            </w:r>
            <w:r w:rsidR="008077DE" w:rsidRPr="007D5D3F">
              <w:rPr>
                <w:rFonts w:asciiTheme="minorBidi" w:hAnsiTheme="minorBidi" w:cstheme="minorBidi"/>
                <w:color w:val="000000" w:themeColor="text1"/>
                <w:sz w:val="20"/>
                <w:szCs w:val="20"/>
                <w:lang w:val="en-US"/>
              </w:rPr>
              <w:t>739</w:t>
            </w:r>
          </w:p>
        </w:tc>
        <w:tc>
          <w:tcPr>
            <w:tcW w:w="552" w:type="pct"/>
            <w:tcBorders>
              <w:top w:val="nil"/>
              <w:left w:val="nil"/>
              <w:right w:val="nil"/>
            </w:tcBorders>
            <w:vAlign w:val="bottom"/>
          </w:tcPr>
          <w:p w14:paraId="282BDBC9" w14:textId="5D631431"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140,717</w:t>
            </w:r>
          </w:p>
        </w:tc>
        <w:tc>
          <w:tcPr>
            <w:tcW w:w="552" w:type="pct"/>
            <w:tcBorders>
              <w:top w:val="nil"/>
              <w:left w:val="nil"/>
              <w:right w:val="nil"/>
            </w:tcBorders>
            <w:vAlign w:val="bottom"/>
          </w:tcPr>
          <w:p w14:paraId="2EA15332" w14:textId="3D0A762A"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141,297</w:t>
            </w:r>
          </w:p>
        </w:tc>
        <w:tc>
          <w:tcPr>
            <w:tcW w:w="552" w:type="pct"/>
            <w:tcBorders>
              <w:top w:val="nil"/>
              <w:left w:val="nil"/>
              <w:right w:val="nil"/>
            </w:tcBorders>
            <w:vAlign w:val="bottom"/>
          </w:tcPr>
          <w:p w14:paraId="7E01806C" w14:textId="55640558"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8,236</w:t>
            </w:r>
          </w:p>
        </w:tc>
        <w:tc>
          <w:tcPr>
            <w:tcW w:w="552" w:type="pct"/>
            <w:tcBorders>
              <w:top w:val="nil"/>
              <w:left w:val="nil"/>
              <w:right w:val="nil"/>
            </w:tcBorders>
            <w:vAlign w:val="bottom"/>
          </w:tcPr>
          <w:p w14:paraId="1AA8B895" w14:textId="792DE3DF"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121,257</w:t>
            </w:r>
          </w:p>
        </w:tc>
        <w:tc>
          <w:tcPr>
            <w:tcW w:w="552" w:type="pct"/>
            <w:tcBorders>
              <w:top w:val="nil"/>
              <w:left w:val="nil"/>
              <w:right w:val="nil"/>
            </w:tcBorders>
            <w:vAlign w:val="bottom"/>
          </w:tcPr>
          <w:p w14:paraId="55BDDDA8" w14:textId="1A8F5058"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92</w:t>
            </w:r>
            <w:r w:rsidR="00F623ED" w:rsidRPr="007D5D3F">
              <w:rPr>
                <w:rFonts w:asciiTheme="minorBidi" w:hAnsiTheme="minorBidi" w:cstheme="minorBidi"/>
                <w:color w:val="000000" w:themeColor="text1"/>
                <w:sz w:val="20"/>
                <w:szCs w:val="20"/>
                <w:lang w:val="en-US"/>
              </w:rPr>
              <w:t>0</w:t>
            </w:r>
            <w:r w:rsidRPr="007D5D3F">
              <w:rPr>
                <w:rFonts w:asciiTheme="minorBidi" w:hAnsiTheme="minorBidi" w:cstheme="minorBidi"/>
                <w:color w:val="000000" w:themeColor="text1"/>
                <w:sz w:val="20"/>
                <w:szCs w:val="20"/>
                <w:lang w:val="en-US"/>
              </w:rPr>
              <w:t>,</w:t>
            </w:r>
            <w:r w:rsidR="00F623ED" w:rsidRPr="007D5D3F">
              <w:rPr>
                <w:rFonts w:asciiTheme="minorBidi" w:hAnsiTheme="minorBidi" w:cstheme="minorBidi"/>
                <w:color w:val="000000" w:themeColor="text1"/>
                <w:sz w:val="20"/>
                <w:szCs w:val="20"/>
                <w:lang w:val="en-US"/>
              </w:rPr>
              <w:t>424</w:t>
            </w:r>
          </w:p>
        </w:tc>
      </w:tr>
      <w:tr w:rsidR="00EC313F" w:rsidRPr="007D5D3F" w14:paraId="0C8D6954" w14:textId="77777777" w:rsidTr="00743662">
        <w:trPr>
          <w:trHeight w:hRule="exact" w:val="215"/>
        </w:trPr>
        <w:tc>
          <w:tcPr>
            <w:tcW w:w="1134" w:type="pct"/>
            <w:vAlign w:val="bottom"/>
          </w:tcPr>
          <w:p w14:paraId="7E7CCB6A" w14:textId="77777777" w:rsidR="00EC313F" w:rsidRPr="007D5D3F" w:rsidRDefault="00EC313F" w:rsidP="00EC313F">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Investments under equity method</w:t>
            </w:r>
          </w:p>
        </w:tc>
        <w:tc>
          <w:tcPr>
            <w:tcW w:w="552" w:type="pct"/>
            <w:tcBorders>
              <w:top w:val="nil"/>
              <w:left w:val="nil"/>
              <w:right w:val="nil"/>
            </w:tcBorders>
            <w:vAlign w:val="bottom"/>
          </w:tcPr>
          <w:p w14:paraId="14948C6F" w14:textId="4019393F"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w:t>
            </w:r>
          </w:p>
        </w:tc>
        <w:tc>
          <w:tcPr>
            <w:tcW w:w="554" w:type="pct"/>
            <w:tcBorders>
              <w:top w:val="nil"/>
              <w:left w:val="nil"/>
              <w:right w:val="nil"/>
            </w:tcBorders>
            <w:vAlign w:val="bottom"/>
          </w:tcPr>
          <w:p w14:paraId="21DC3998" w14:textId="22B60220"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w:t>
            </w:r>
          </w:p>
        </w:tc>
        <w:tc>
          <w:tcPr>
            <w:tcW w:w="552" w:type="pct"/>
            <w:tcBorders>
              <w:top w:val="nil"/>
              <w:left w:val="nil"/>
              <w:right w:val="nil"/>
            </w:tcBorders>
            <w:vAlign w:val="bottom"/>
          </w:tcPr>
          <w:p w14:paraId="189A49B3" w14:textId="3B7C501B"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165</w:t>
            </w:r>
          </w:p>
        </w:tc>
        <w:tc>
          <w:tcPr>
            <w:tcW w:w="552" w:type="pct"/>
            <w:tcBorders>
              <w:top w:val="nil"/>
              <w:left w:val="nil"/>
              <w:right w:val="nil"/>
            </w:tcBorders>
            <w:vAlign w:val="bottom"/>
          </w:tcPr>
          <w:p w14:paraId="6699F06F" w14:textId="2B19E46A"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10,425</w:t>
            </w:r>
          </w:p>
        </w:tc>
        <w:tc>
          <w:tcPr>
            <w:tcW w:w="552" w:type="pct"/>
            <w:tcBorders>
              <w:top w:val="nil"/>
              <w:left w:val="nil"/>
              <w:right w:val="nil"/>
            </w:tcBorders>
            <w:vAlign w:val="bottom"/>
          </w:tcPr>
          <w:p w14:paraId="3AA9CA0F" w14:textId="1B5C90B9"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w:t>
            </w:r>
          </w:p>
        </w:tc>
        <w:tc>
          <w:tcPr>
            <w:tcW w:w="552" w:type="pct"/>
            <w:tcBorders>
              <w:top w:val="nil"/>
              <w:left w:val="nil"/>
              <w:right w:val="nil"/>
            </w:tcBorders>
            <w:vAlign w:val="bottom"/>
          </w:tcPr>
          <w:p w14:paraId="1EB98555" w14:textId="4928D75B" w:rsidR="00EC313F" w:rsidRPr="007D5D3F" w:rsidRDefault="00EC313F" w:rsidP="00EC313F">
            <w:pPr>
              <w:tabs>
                <w:tab w:val="decimal" w:pos="720"/>
              </w:tabs>
              <w:ind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6,748</w:t>
            </w:r>
          </w:p>
        </w:tc>
        <w:tc>
          <w:tcPr>
            <w:tcW w:w="552" w:type="pct"/>
            <w:tcBorders>
              <w:top w:val="nil"/>
              <w:left w:val="nil"/>
              <w:bottom w:val="single" w:sz="4" w:space="0" w:color="auto"/>
              <w:right w:val="nil"/>
            </w:tcBorders>
            <w:vAlign w:val="bottom"/>
          </w:tcPr>
          <w:p w14:paraId="4E3CC639" w14:textId="3EDAA935"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17,338</w:t>
            </w:r>
          </w:p>
        </w:tc>
      </w:tr>
      <w:tr w:rsidR="00EC313F" w:rsidRPr="007D5D3F" w14:paraId="28D4CE83" w14:textId="77777777" w:rsidTr="00743662">
        <w:trPr>
          <w:trHeight w:hRule="exact" w:val="244"/>
        </w:trPr>
        <w:tc>
          <w:tcPr>
            <w:tcW w:w="1134" w:type="pct"/>
            <w:vAlign w:val="bottom"/>
          </w:tcPr>
          <w:p w14:paraId="7B7963A4" w14:textId="77777777" w:rsidR="00EC313F" w:rsidRPr="007D5D3F" w:rsidRDefault="00EC313F" w:rsidP="00EC313F">
            <w:pPr>
              <w:ind w:left="-101" w:right="-72"/>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Total assets</w:t>
            </w:r>
          </w:p>
        </w:tc>
        <w:tc>
          <w:tcPr>
            <w:tcW w:w="552" w:type="pct"/>
            <w:vAlign w:val="bottom"/>
          </w:tcPr>
          <w:p w14:paraId="7AF092DF" w14:textId="77777777"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rPr>
            </w:pPr>
          </w:p>
        </w:tc>
        <w:tc>
          <w:tcPr>
            <w:tcW w:w="554" w:type="pct"/>
            <w:tcBorders>
              <w:top w:val="nil"/>
              <w:left w:val="nil"/>
              <w:right w:val="nil"/>
            </w:tcBorders>
            <w:vAlign w:val="bottom"/>
          </w:tcPr>
          <w:p w14:paraId="7A3F5E6F" w14:textId="77777777"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rPr>
            </w:pPr>
          </w:p>
        </w:tc>
        <w:tc>
          <w:tcPr>
            <w:tcW w:w="552" w:type="pct"/>
            <w:tcBorders>
              <w:top w:val="nil"/>
              <w:left w:val="nil"/>
              <w:right w:val="nil"/>
            </w:tcBorders>
            <w:vAlign w:val="bottom"/>
          </w:tcPr>
          <w:p w14:paraId="6C16B80A" w14:textId="77777777"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rPr>
            </w:pPr>
          </w:p>
        </w:tc>
        <w:tc>
          <w:tcPr>
            <w:tcW w:w="552" w:type="pct"/>
            <w:tcBorders>
              <w:top w:val="nil"/>
              <w:left w:val="nil"/>
              <w:right w:val="nil"/>
            </w:tcBorders>
            <w:vAlign w:val="bottom"/>
          </w:tcPr>
          <w:p w14:paraId="7341FB63" w14:textId="77777777"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rPr>
            </w:pPr>
          </w:p>
        </w:tc>
        <w:tc>
          <w:tcPr>
            <w:tcW w:w="552" w:type="pct"/>
            <w:tcBorders>
              <w:top w:val="nil"/>
              <w:left w:val="nil"/>
              <w:right w:val="nil"/>
            </w:tcBorders>
            <w:vAlign w:val="bottom"/>
          </w:tcPr>
          <w:p w14:paraId="4555FAD4" w14:textId="77777777"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rPr>
            </w:pPr>
          </w:p>
        </w:tc>
        <w:tc>
          <w:tcPr>
            <w:tcW w:w="552" w:type="pct"/>
            <w:tcBorders>
              <w:top w:val="nil"/>
              <w:left w:val="nil"/>
              <w:right w:val="nil"/>
            </w:tcBorders>
            <w:vAlign w:val="bottom"/>
          </w:tcPr>
          <w:p w14:paraId="0E8471C2" w14:textId="77777777" w:rsidR="00EC313F" w:rsidRPr="007D5D3F" w:rsidRDefault="00EC313F" w:rsidP="00EC313F">
            <w:pPr>
              <w:tabs>
                <w:tab w:val="decimal" w:pos="720"/>
              </w:tabs>
              <w:ind w:right="-72"/>
              <w:jc w:val="right"/>
              <w:rPr>
                <w:rFonts w:asciiTheme="minorBidi" w:hAnsiTheme="minorBidi" w:cstheme="minorBidi"/>
                <w:color w:val="000000" w:themeColor="text1"/>
                <w:sz w:val="20"/>
                <w:szCs w:val="20"/>
                <w:cs/>
              </w:rPr>
            </w:pPr>
          </w:p>
        </w:tc>
        <w:tc>
          <w:tcPr>
            <w:tcW w:w="552" w:type="pct"/>
            <w:tcBorders>
              <w:top w:val="single" w:sz="4" w:space="0" w:color="auto"/>
              <w:bottom w:val="single" w:sz="4" w:space="0" w:color="auto"/>
            </w:tcBorders>
            <w:vAlign w:val="bottom"/>
          </w:tcPr>
          <w:p w14:paraId="0A0CD1AF" w14:textId="612691C1" w:rsidR="00EC313F" w:rsidRPr="007D5D3F" w:rsidRDefault="00C23C53" w:rsidP="00EC313F">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937</w:t>
            </w:r>
            <w:r w:rsidR="0022218C" w:rsidRPr="007D5D3F">
              <w:rPr>
                <w:rFonts w:asciiTheme="minorBidi" w:hAnsiTheme="minorBidi" w:cstheme="minorBidi"/>
                <w:color w:val="000000" w:themeColor="text1"/>
                <w:sz w:val="20"/>
                <w:szCs w:val="20"/>
                <w:lang w:val="en-US"/>
              </w:rPr>
              <w:t>,762</w:t>
            </w:r>
          </w:p>
        </w:tc>
      </w:tr>
      <w:tr w:rsidR="00EC313F" w:rsidRPr="007D5D3F" w14:paraId="5930CA9C" w14:textId="77777777" w:rsidTr="00743662">
        <w:trPr>
          <w:trHeight w:hRule="exact" w:val="216"/>
        </w:trPr>
        <w:tc>
          <w:tcPr>
            <w:tcW w:w="1134" w:type="pct"/>
            <w:vAlign w:val="bottom"/>
          </w:tcPr>
          <w:p w14:paraId="07034A51" w14:textId="77777777" w:rsidR="00EC313F" w:rsidRPr="007D5D3F" w:rsidRDefault="00EC313F" w:rsidP="00EC313F">
            <w:pPr>
              <w:ind w:left="-101" w:right="-72"/>
              <w:rPr>
                <w:rFonts w:asciiTheme="minorBidi" w:hAnsiTheme="minorBidi" w:cstheme="minorBidi"/>
                <w:color w:val="000000" w:themeColor="text1"/>
                <w:sz w:val="20"/>
                <w:szCs w:val="20"/>
                <w:cs/>
              </w:rPr>
            </w:pPr>
          </w:p>
        </w:tc>
        <w:tc>
          <w:tcPr>
            <w:tcW w:w="552" w:type="pct"/>
            <w:vAlign w:val="bottom"/>
          </w:tcPr>
          <w:p w14:paraId="2446A6EC" w14:textId="77777777"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rPr>
            </w:pPr>
          </w:p>
        </w:tc>
        <w:tc>
          <w:tcPr>
            <w:tcW w:w="554" w:type="pct"/>
            <w:tcBorders>
              <w:top w:val="nil"/>
              <w:left w:val="nil"/>
              <w:right w:val="nil"/>
            </w:tcBorders>
            <w:vAlign w:val="bottom"/>
          </w:tcPr>
          <w:p w14:paraId="457E66A1" w14:textId="77777777"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rPr>
            </w:pPr>
          </w:p>
        </w:tc>
        <w:tc>
          <w:tcPr>
            <w:tcW w:w="552" w:type="pct"/>
            <w:tcBorders>
              <w:top w:val="nil"/>
              <w:left w:val="nil"/>
              <w:right w:val="nil"/>
            </w:tcBorders>
            <w:vAlign w:val="bottom"/>
          </w:tcPr>
          <w:p w14:paraId="1D33FF7D" w14:textId="77777777"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rPr>
            </w:pPr>
          </w:p>
        </w:tc>
        <w:tc>
          <w:tcPr>
            <w:tcW w:w="552" w:type="pct"/>
            <w:tcBorders>
              <w:top w:val="nil"/>
              <w:left w:val="nil"/>
              <w:right w:val="nil"/>
            </w:tcBorders>
            <w:vAlign w:val="bottom"/>
          </w:tcPr>
          <w:p w14:paraId="56C20D63" w14:textId="77777777" w:rsidR="00EC313F" w:rsidRPr="007D5D3F" w:rsidRDefault="00EC313F" w:rsidP="00EC313F">
            <w:pPr>
              <w:tabs>
                <w:tab w:val="decimal" w:pos="720"/>
              </w:tabs>
              <w:ind w:right="-72"/>
              <w:jc w:val="right"/>
              <w:rPr>
                <w:rFonts w:asciiTheme="minorBidi" w:hAnsiTheme="minorBidi" w:cstheme="minorBidi"/>
                <w:color w:val="000000" w:themeColor="text1"/>
                <w:sz w:val="20"/>
                <w:szCs w:val="20"/>
                <w:cs/>
              </w:rPr>
            </w:pPr>
          </w:p>
        </w:tc>
        <w:tc>
          <w:tcPr>
            <w:tcW w:w="552" w:type="pct"/>
            <w:tcBorders>
              <w:top w:val="nil"/>
              <w:left w:val="nil"/>
              <w:right w:val="nil"/>
            </w:tcBorders>
            <w:vAlign w:val="bottom"/>
          </w:tcPr>
          <w:p w14:paraId="6D88819A" w14:textId="77777777" w:rsidR="00EC313F" w:rsidRPr="007D5D3F" w:rsidRDefault="00EC313F" w:rsidP="00EC313F">
            <w:pPr>
              <w:tabs>
                <w:tab w:val="decimal" w:pos="720"/>
              </w:tabs>
              <w:ind w:right="-72"/>
              <w:jc w:val="right"/>
              <w:rPr>
                <w:rFonts w:asciiTheme="minorBidi" w:hAnsiTheme="minorBidi" w:cstheme="minorBidi"/>
                <w:color w:val="000000" w:themeColor="text1"/>
                <w:sz w:val="20"/>
                <w:szCs w:val="20"/>
                <w:cs/>
              </w:rPr>
            </w:pPr>
          </w:p>
        </w:tc>
        <w:tc>
          <w:tcPr>
            <w:tcW w:w="552" w:type="pct"/>
            <w:tcBorders>
              <w:top w:val="nil"/>
              <w:left w:val="nil"/>
              <w:right w:val="nil"/>
            </w:tcBorders>
            <w:vAlign w:val="bottom"/>
          </w:tcPr>
          <w:p w14:paraId="28E0EDB4" w14:textId="77777777" w:rsidR="00EC313F" w:rsidRPr="007D5D3F" w:rsidRDefault="00EC313F" w:rsidP="00EC313F">
            <w:pPr>
              <w:tabs>
                <w:tab w:val="decimal" w:pos="720"/>
              </w:tabs>
              <w:ind w:right="-72"/>
              <w:jc w:val="right"/>
              <w:rPr>
                <w:rFonts w:asciiTheme="minorBidi" w:hAnsiTheme="minorBidi" w:cstheme="minorBidi"/>
                <w:color w:val="000000" w:themeColor="text1"/>
                <w:sz w:val="20"/>
                <w:szCs w:val="20"/>
                <w:cs/>
              </w:rPr>
            </w:pPr>
          </w:p>
        </w:tc>
        <w:tc>
          <w:tcPr>
            <w:tcW w:w="552" w:type="pct"/>
            <w:tcBorders>
              <w:top w:val="single" w:sz="4" w:space="0" w:color="auto"/>
            </w:tcBorders>
            <w:vAlign w:val="bottom"/>
          </w:tcPr>
          <w:p w14:paraId="580BD680" w14:textId="7BCDB6FE" w:rsidR="00EC313F" w:rsidRPr="007D5D3F" w:rsidRDefault="00EC313F" w:rsidP="00EC313F">
            <w:pPr>
              <w:tabs>
                <w:tab w:val="decimal" w:pos="720"/>
              </w:tabs>
              <w:ind w:right="-72"/>
              <w:jc w:val="right"/>
              <w:rPr>
                <w:rFonts w:asciiTheme="minorBidi" w:hAnsiTheme="minorBidi" w:cstheme="minorBidi"/>
                <w:color w:val="000000" w:themeColor="text1"/>
                <w:sz w:val="20"/>
                <w:szCs w:val="20"/>
                <w:cs/>
              </w:rPr>
            </w:pPr>
          </w:p>
        </w:tc>
      </w:tr>
      <w:tr w:rsidR="00EC313F" w:rsidRPr="007D5D3F" w14:paraId="06C1C5D0" w14:textId="77777777" w:rsidTr="00743662">
        <w:trPr>
          <w:trHeight w:hRule="exact" w:val="244"/>
        </w:trPr>
        <w:tc>
          <w:tcPr>
            <w:tcW w:w="1134" w:type="pct"/>
            <w:vAlign w:val="bottom"/>
          </w:tcPr>
          <w:p w14:paraId="60676720" w14:textId="77777777" w:rsidR="00EC313F" w:rsidRPr="007D5D3F" w:rsidRDefault="00EC313F" w:rsidP="00EC313F">
            <w:pPr>
              <w:ind w:left="-101" w:right="-72"/>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Total liabilities</w:t>
            </w:r>
          </w:p>
        </w:tc>
        <w:tc>
          <w:tcPr>
            <w:tcW w:w="552" w:type="pct"/>
            <w:vAlign w:val="bottom"/>
          </w:tcPr>
          <w:p w14:paraId="79EC152E" w14:textId="65BE2B33"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186,550</w:t>
            </w:r>
          </w:p>
        </w:tc>
        <w:tc>
          <w:tcPr>
            <w:tcW w:w="554" w:type="pct"/>
            <w:tcBorders>
              <w:top w:val="nil"/>
              <w:left w:val="nil"/>
              <w:right w:val="nil"/>
            </w:tcBorders>
            <w:vAlign w:val="bottom"/>
          </w:tcPr>
          <w:p w14:paraId="70F58EC1" w14:textId="327E2CD0"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5</w:t>
            </w:r>
            <w:r w:rsidR="00FF6553" w:rsidRPr="007D5D3F">
              <w:rPr>
                <w:rFonts w:asciiTheme="minorBidi" w:hAnsiTheme="minorBidi" w:cstheme="minorBidi"/>
                <w:color w:val="000000" w:themeColor="text1"/>
                <w:sz w:val="20"/>
                <w:szCs w:val="20"/>
                <w:lang w:val="en-US"/>
              </w:rPr>
              <w:t>8,913</w:t>
            </w:r>
          </w:p>
        </w:tc>
        <w:tc>
          <w:tcPr>
            <w:tcW w:w="552" w:type="pct"/>
            <w:tcBorders>
              <w:top w:val="nil"/>
              <w:left w:val="nil"/>
              <w:right w:val="nil"/>
            </w:tcBorders>
            <w:vAlign w:val="bottom"/>
          </w:tcPr>
          <w:p w14:paraId="1772647F" w14:textId="5ECA31B5"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28,216</w:t>
            </w:r>
          </w:p>
        </w:tc>
        <w:tc>
          <w:tcPr>
            <w:tcW w:w="552" w:type="pct"/>
            <w:tcBorders>
              <w:top w:val="nil"/>
              <w:left w:val="nil"/>
              <w:right w:val="nil"/>
            </w:tcBorders>
            <w:vAlign w:val="bottom"/>
          </w:tcPr>
          <w:p w14:paraId="439DC85F" w14:textId="0DE1DC53"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24,948</w:t>
            </w:r>
          </w:p>
        </w:tc>
        <w:tc>
          <w:tcPr>
            <w:tcW w:w="552" w:type="pct"/>
            <w:tcBorders>
              <w:top w:val="nil"/>
              <w:left w:val="nil"/>
              <w:right w:val="nil"/>
            </w:tcBorders>
            <w:vAlign w:val="bottom"/>
          </w:tcPr>
          <w:p w14:paraId="171CC52C" w14:textId="2CCE2163"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1,843</w:t>
            </w:r>
          </w:p>
        </w:tc>
        <w:tc>
          <w:tcPr>
            <w:tcW w:w="552" w:type="pct"/>
            <w:tcBorders>
              <w:left w:val="nil"/>
              <w:right w:val="nil"/>
            </w:tcBorders>
            <w:vAlign w:val="bottom"/>
          </w:tcPr>
          <w:p w14:paraId="45C4E899" w14:textId="7AE3A682"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122,342</w:t>
            </w:r>
          </w:p>
        </w:tc>
        <w:tc>
          <w:tcPr>
            <w:tcW w:w="552" w:type="pct"/>
            <w:vAlign w:val="bottom"/>
          </w:tcPr>
          <w:p w14:paraId="2E1C1797" w14:textId="31010A25" w:rsidR="00EC313F" w:rsidRPr="007D5D3F" w:rsidRDefault="002600B3" w:rsidP="00EC313F">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Cordia New"/>
                <w:color w:val="000000" w:themeColor="text1"/>
                <w:sz w:val="20"/>
                <w:szCs w:val="20"/>
                <w:lang w:val="en-GB"/>
              </w:rPr>
              <w:t>422,812</w:t>
            </w:r>
          </w:p>
        </w:tc>
      </w:tr>
      <w:tr w:rsidR="00EC313F" w:rsidRPr="007D5D3F" w14:paraId="5FE84C2F" w14:textId="77777777" w:rsidTr="00743662">
        <w:trPr>
          <w:trHeight w:hRule="exact" w:val="216"/>
        </w:trPr>
        <w:tc>
          <w:tcPr>
            <w:tcW w:w="1134" w:type="pct"/>
            <w:vAlign w:val="bottom"/>
          </w:tcPr>
          <w:p w14:paraId="52CE7AC1" w14:textId="77777777" w:rsidR="00EC313F" w:rsidRPr="007D5D3F" w:rsidRDefault="00EC313F" w:rsidP="00EC313F">
            <w:pPr>
              <w:ind w:left="-101" w:right="-72"/>
              <w:rPr>
                <w:rFonts w:asciiTheme="minorBidi" w:hAnsiTheme="minorBidi" w:cstheme="minorBidi"/>
                <w:color w:val="000000" w:themeColor="text1"/>
                <w:sz w:val="20"/>
                <w:szCs w:val="20"/>
                <w:cs/>
              </w:rPr>
            </w:pPr>
          </w:p>
        </w:tc>
        <w:tc>
          <w:tcPr>
            <w:tcW w:w="552" w:type="pct"/>
            <w:vAlign w:val="bottom"/>
          </w:tcPr>
          <w:p w14:paraId="56480ECF" w14:textId="77777777"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rPr>
            </w:pPr>
          </w:p>
        </w:tc>
        <w:tc>
          <w:tcPr>
            <w:tcW w:w="554" w:type="pct"/>
            <w:tcBorders>
              <w:top w:val="nil"/>
              <w:left w:val="nil"/>
              <w:right w:val="nil"/>
            </w:tcBorders>
            <w:vAlign w:val="bottom"/>
          </w:tcPr>
          <w:p w14:paraId="256D0D18" w14:textId="07EC713D"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p>
        </w:tc>
        <w:tc>
          <w:tcPr>
            <w:tcW w:w="552" w:type="pct"/>
            <w:tcBorders>
              <w:top w:val="nil"/>
              <w:left w:val="nil"/>
              <w:right w:val="nil"/>
            </w:tcBorders>
            <w:vAlign w:val="bottom"/>
          </w:tcPr>
          <w:p w14:paraId="639C08CA" w14:textId="77777777"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rPr>
            </w:pPr>
          </w:p>
        </w:tc>
        <w:tc>
          <w:tcPr>
            <w:tcW w:w="552" w:type="pct"/>
            <w:tcBorders>
              <w:top w:val="nil"/>
              <w:left w:val="nil"/>
              <w:right w:val="nil"/>
            </w:tcBorders>
            <w:vAlign w:val="bottom"/>
          </w:tcPr>
          <w:p w14:paraId="6ACD6F62" w14:textId="77777777"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rPr>
            </w:pPr>
          </w:p>
        </w:tc>
        <w:tc>
          <w:tcPr>
            <w:tcW w:w="552" w:type="pct"/>
            <w:tcBorders>
              <w:top w:val="nil"/>
              <w:left w:val="nil"/>
              <w:right w:val="nil"/>
            </w:tcBorders>
            <w:vAlign w:val="bottom"/>
          </w:tcPr>
          <w:p w14:paraId="6636EC19" w14:textId="77777777"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rPr>
            </w:pPr>
          </w:p>
        </w:tc>
        <w:tc>
          <w:tcPr>
            <w:tcW w:w="552" w:type="pct"/>
            <w:tcBorders>
              <w:left w:val="nil"/>
              <w:right w:val="nil"/>
            </w:tcBorders>
            <w:vAlign w:val="bottom"/>
          </w:tcPr>
          <w:p w14:paraId="640C71B1" w14:textId="77777777"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rPr>
            </w:pPr>
          </w:p>
        </w:tc>
        <w:tc>
          <w:tcPr>
            <w:tcW w:w="552" w:type="pct"/>
            <w:vAlign w:val="bottom"/>
          </w:tcPr>
          <w:p w14:paraId="4C7281BF" w14:textId="77777777"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rPr>
            </w:pPr>
          </w:p>
        </w:tc>
      </w:tr>
      <w:tr w:rsidR="00EC313F" w:rsidRPr="007D5D3F" w14:paraId="21C8CD05" w14:textId="77777777" w:rsidTr="00743662">
        <w:trPr>
          <w:trHeight w:val="207"/>
        </w:trPr>
        <w:tc>
          <w:tcPr>
            <w:tcW w:w="1134" w:type="pct"/>
            <w:vAlign w:val="bottom"/>
          </w:tcPr>
          <w:p w14:paraId="6DBF9212" w14:textId="77777777" w:rsidR="00EC313F" w:rsidRPr="007D5D3F" w:rsidRDefault="00EC313F" w:rsidP="00EC313F">
            <w:pPr>
              <w:ind w:left="-101" w:right="-72"/>
              <w:rPr>
                <w:rFonts w:asciiTheme="minorBidi" w:hAnsiTheme="minorBidi" w:cstheme="minorBidi"/>
                <w:color w:val="000000" w:themeColor="text1"/>
                <w:sz w:val="20"/>
                <w:szCs w:val="20"/>
                <w:cs/>
                <w:lang w:val="en-GB"/>
              </w:rPr>
            </w:pPr>
            <w:r w:rsidRPr="007D5D3F">
              <w:rPr>
                <w:rFonts w:asciiTheme="minorBidi" w:hAnsiTheme="minorBidi" w:cstheme="minorBidi"/>
                <w:b/>
                <w:bCs/>
                <w:color w:val="000000" w:themeColor="text1"/>
                <w:sz w:val="20"/>
                <w:szCs w:val="20"/>
                <w:lang w:val="en-US"/>
              </w:rPr>
              <w:t>Capital expenditures</w:t>
            </w:r>
          </w:p>
        </w:tc>
        <w:tc>
          <w:tcPr>
            <w:tcW w:w="552" w:type="pct"/>
            <w:tcBorders>
              <w:left w:val="nil"/>
              <w:bottom w:val="single" w:sz="4" w:space="0" w:color="auto"/>
            </w:tcBorders>
            <w:vAlign w:val="bottom"/>
          </w:tcPr>
          <w:p w14:paraId="6953A510" w14:textId="2DC291F4"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101,196</w:t>
            </w:r>
          </w:p>
        </w:tc>
        <w:tc>
          <w:tcPr>
            <w:tcW w:w="554" w:type="pct"/>
            <w:tcBorders>
              <w:bottom w:val="single" w:sz="4" w:space="0" w:color="auto"/>
            </w:tcBorders>
            <w:vAlign w:val="bottom"/>
          </w:tcPr>
          <w:p w14:paraId="48F03FA3" w14:textId="1C65FA56"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12,952</w:t>
            </w:r>
          </w:p>
        </w:tc>
        <w:tc>
          <w:tcPr>
            <w:tcW w:w="552" w:type="pct"/>
            <w:tcBorders>
              <w:bottom w:val="single" w:sz="4" w:space="0" w:color="auto"/>
            </w:tcBorders>
            <w:vAlign w:val="bottom"/>
          </w:tcPr>
          <w:p w14:paraId="43C62E7A" w14:textId="0F416DAB"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22,907</w:t>
            </w:r>
          </w:p>
        </w:tc>
        <w:tc>
          <w:tcPr>
            <w:tcW w:w="552" w:type="pct"/>
            <w:tcBorders>
              <w:bottom w:val="single" w:sz="4" w:space="0" w:color="auto"/>
            </w:tcBorders>
            <w:vAlign w:val="bottom"/>
          </w:tcPr>
          <w:p w14:paraId="0E0779D7" w14:textId="5C18E3FB"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US"/>
              </w:rPr>
              <w:t>6,238</w:t>
            </w:r>
          </w:p>
        </w:tc>
        <w:tc>
          <w:tcPr>
            <w:tcW w:w="552" w:type="pct"/>
            <w:tcBorders>
              <w:bottom w:val="single" w:sz="4" w:space="0" w:color="auto"/>
            </w:tcBorders>
            <w:vAlign w:val="bottom"/>
          </w:tcPr>
          <w:p w14:paraId="4FD9E8E6" w14:textId="41EEEA20"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214</w:t>
            </w:r>
          </w:p>
        </w:tc>
        <w:tc>
          <w:tcPr>
            <w:tcW w:w="552" w:type="pct"/>
            <w:tcBorders>
              <w:bottom w:val="single" w:sz="4" w:space="0" w:color="auto"/>
            </w:tcBorders>
            <w:vAlign w:val="bottom"/>
          </w:tcPr>
          <w:p w14:paraId="75C89771" w14:textId="0598B495"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US"/>
              </w:rPr>
              <w:t>2,685</w:t>
            </w:r>
          </w:p>
        </w:tc>
        <w:tc>
          <w:tcPr>
            <w:tcW w:w="552" w:type="pct"/>
            <w:tcBorders>
              <w:left w:val="nil"/>
              <w:bottom w:val="single" w:sz="4" w:space="0" w:color="auto"/>
            </w:tcBorders>
            <w:vAlign w:val="bottom"/>
          </w:tcPr>
          <w:p w14:paraId="2B66CCBA" w14:textId="4E545B45" w:rsidR="00EC313F" w:rsidRPr="007D5D3F" w:rsidRDefault="00EC313F" w:rsidP="00EC313F">
            <w:pPr>
              <w:tabs>
                <w:tab w:val="decimal" w:pos="72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146,192</w:t>
            </w:r>
          </w:p>
        </w:tc>
      </w:tr>
    </w:tbl>
    <w:p w14:paraId="4DE1B3C0" w14:textId="77777777" w:rsidR="00A31929" w:rsidRPr="007D5D3F" w:rsidRDefault="00A31929">
      <w:pPr>
        <w:rPr>
          <w:rFonts w:asciiTheme="minorBidi" w:hAnsiTheme="minorBidi" w:cstheme="minorBidi"/>
          <w:color w:val="000000" w:themeColor="text1"/>
          <w:sz w:val="16"/>
          <w:szCs w:val="16"/>
          <w:cs/>
        </w:rPr>
      </w:pPr>
      <w:r w:rsidRPr="007D5D3F">
        <w:rPr>
          <w:rFonts w:asciiTheme="minorBidi" w:hAnsiTheme="minorBidi" w:cstheme="minorBidi"/>
          <w:color w:val="000000" w:themeColor="text1"/>
          <w:sz w:val="16"/>
          <w:szCs w:val="16"/>
          <w:cs/>
        </w:rPr>
        <w:br w:type="page"/>
      </w:r>
    </w:p>
    <w:p w14:paraId="03167F35" w14:textId="77777777" w:rsidR="00204620" w:rsidRPr="007D5D3F" w:rsidRDefault="00204620" w:rsidP="00204620">
      <w:pPr>
        <w:rPr>
          <w:rFonts w:asciiTheme="minorBidi" w:hAnsiTheme="minorBidi" w:cstheme="minorBidi"/>
          <w:color w:val="000000" w:themeColor="text1"/>
          <w:lang w:val="en-US"/>
        </w:rPr>
      </w:pPr>
    </w:p>
    <w:tbl>
      <w:tblPr>
        <w:tblW w:w="4925" w:type="pct"/>
        <w:tblInd w:w="108" w:type="dxa"/>
        <w:tblLook w:val="0000" w:firstRow="0" w:lastRow="0" w:firstColumn="0" w:lastColumn="0" w:noHBand="0" w:noVBand="0"/>
      </w:tblPr>
      <w:tblGrid>
        <w:gridCol w:w="3870"/>
        <w:gridCol w:w="1466"/>
        <w:gridCol w:w="1466"/>
        <w:gridCol w:w="1466"/>
        <w:gridCol w:w="1466"/>
        <w:gridCol w:w="1469"/>
        <w:gridCol w:w="1466"/>
        <w:gridCol w:w="1466"/>
        <w:gridCol w:w="1525"/>
      </w:tblGrid>
      <w:tr w:rsidR="00095ABC" w:rsidRPr="007D5D3F" w14:paraId="4BD5C9D8" w14:textId="77777777" w:rsidTr="00095ABC">
        <w:trPr>
          <w:trHeight w:hRule="exact" w:val="216"/>
          <w:tblHeader/>
        </w:trPr>
        <w:tc>
          <w:tcPr>
            <w:tcW w:w="1236" w:type="pct"/>
            <w:vAlign w:val="bottom"/>
          </w:tcPr>
          <w:p w14:paraId="034140DF" w14:textId="77777777" w:rsidR="00095ABC" w:rsidRPr="007D5D3F" w:rsidRDefault="00095ABC">
            <w:pPr>
              <w:ind w:left="-101" w:right="-107"/>
              <w:rPr>
                <w:rFonts w:asciiTheme="minorBidi" w:hAnsiTheme="minorBidi" w:cstheme="minorBidi"/>
                <w:b/>
                <w:bCs/>
                <w:color w:val="000000" w:themeColor="text1"/>
                <w:sz w:val="20"/>
                <w:szCs w:val="20"/>
                <w:cs/>
                <w:lang w:val="en-GB"/>
              </w:rPr>
            </w:pPr>
          </w:p>
        </w:tc>
        <w:tc>
          <w:tcPr>
            <w:tcW w:w="3764" w:type="pct"/>
            <w:gridSpan w:val="8"/>
            <w:tcBorders>
              <w:bottom w:val="single" w:sz="4" w:space="0" w:color="auto"/>
            </w:tcBorders>
          </w:tcPr>
          <w:p w14:paraId="7962514C"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Consolidated financial information</w:t>
            </w:r>
          </w:p>
        </w:tc>
      </w:tr>
      <w:tr w:rsidR="00095ABC" w:rsidRPr="007D5D3F" w14:paraId="31EB1321" w14:textId="77777777" w:rsidTr="00095ABC">
        <w:trPr>
          <w:trHeight w:hRule="exact" w:val="216"/>
          <w:tblHeader/>
        </w:trPr>
        <w:tc>
          <w:tcPr>
            <w:tcW w:w="1236" w:type="pct"/>
            <w:vAlign w:val="bottom"/>
          </w:tcPr>
          <w:p w14:paraId="63AD5056" w14:textId="77777777" w:rsidR="00095ABC" w:rsidRPr="007D5D3F" w:rsidRDefault="00095ABC">
            <w:pPr>
              <w:ind w:left="-101" w:right="-107"/>
              <w:rPr>
                <w:rFonts w:asciiTheme="minorBidi" w:hAnsiTheme="minorBidi" w:cstheme="minorBidi"/>
                <w:b/>
                <w:bCs/>
                <w:color w:val="000000" w:themeColor="text1"/>
                <w:sz w:val="20"/>
                <w:szCs w:val="20"/>
                <w:cs/>
                <w:lang w:val="en-GB"/>
              </w:rPr>
            </w:pPr>
          </w:p>
        </w:tc>
        <w:tc>
          <w:tcPr>
            <w:tcW w:w="3764" w:type="pct"/>
            <w:gridSpan w:val="8"/>
            <w:tcBorders>
              <w:top w:val="single" w:sz="4" w:space="0" w:color="auto"/>
              <w:bottom w:val="single" w:sz="4" w:space="0" w:color="auto"/>
            </w:tcBorders>
          </w:tcPr>
          <w:p w14:paraId="0AEFF087"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Unit: Million US Dollar</w:t>
            </w:r>
          </w:p>
        </w:tc>
      </w:tr>
      <w:tr w:rsidR="00095ABC" w:rsidRPr="007D5D3F" w14:paraId="591987B6" w14:textId="77777777" w:rsidTr="00095ABC">
        <w:trPr>
          <w:trHeight w:hRule="exact" w:val="216"/>
          <w:tblHeader/>
        </w:trPr>
        <w:tc>
          <w:tcPr>
            <w:tcW w:w="1236" w:type="pct"/>
            <w:vAlign w:val="bottom"/>
          </w:tcPr>
          <w:p w14:paraId="2249B9A6" w14:textId="77777777" w:rsidR="00095ABC" w:rsidRPr="007D5D3F" w:rsidRDefault="00095ABC">
            <w:pPr>
              <w:ind w:left="-101" w:right="-107"/>
              <w:rPr>
                <w:rFonts w:asciiTheme="minorBidi" w:hAnsiTheme="minorBidi" w:cstheme="minorBidi"/>
                <w:b/>
                <w:bCs/>
                <w:color w:val="000000" w:themeColor="text1"/>
                <w:sz w:val="20"/>
                <w:szCs w:val="20"/>
                <w:cs/>
                <w:lang w:val="en-GB"/>
              </w:rPr>
            </w:pPr>
          </w:p>
        </w:tc>
        <w:tc>
          <w:tcPr>
            <w:tcW w:w="2341" w:type="pct"/>
            <w:gridSpan w:val="5"/>
            <w:tcBorders>
              <w:top w:val="single" w:sz="4" w:space="0" w:color="auto"/>
              <w:bottom w:val="single" w:sz="4" w:space="0" w:color="auto"/>
            </w:tcBorders>
            <w:vAlign w:val="bottom"/>
          </w:tcPr>
          <w:p w14:paraId="0163D4EC" w14:textId="77777777" w:rsidR="00095ABC" w:rsidRPr="007D5D3F" w:rsidRDefault="00095ABC">
            <w:pPr>
              <w:tabs>
                <w:tab w:val="decimal" w:pos="720"/>
                <w:tab w:val="decimal" w:pos="810"/>
              </w:tabs>
              <w:ind w:right="-74"/>
              <w:jc w:val="center"/>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cs/>
              </w:rPr>
              <w:t>Exploration and production</w:t>
            </w:r>
          </w:p>
        </w:tc>
        <w:tc>
          <w:tcPr>
            <w:tcW w:w="468" w:type="pct"/>
            <w:tcBorders>
              <w:top w:val="single" w:sz="4" w:space="0" w:color="auto"/>
            </w:tcBorders>
            <w:vAlign w:val="bottom"/>
          </w:tcPr>
          <w:p w14:paraId="6DEC1D60"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US"/>
              </w:rPr>
              <w:t>Other businesses</w:t>
            </w:r>
          </w:p>
        </w:tc>
        <w:tc>
          <w:tcPr>
            <w:tcW w:w="468" w:type="pct"/>
            <w:tcBorders>
              <w:top w:val="single" w:sz="4" w:space="0" w:color="auto"/>
            </w:tcBorders>
            <w:vAlign w:val="bottom"/>
          </w:tcPr>
          <w:p w14:paraId="162FDC32"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Elimination</w:t>
            </w:r>
          </w:p>
        </w:tc>
        <w:tc>
          <w:tcPr>
            <w:tcW w:w="487" w:type="pct"/>
            <w:tcBorders>
              <w:top w:val="single" w:sz="4" w:space="0" w:color="auto"/>
            </w:tcBorders>
            <w:vAlign w:val="bottom"/>
          </w:tcPr>
          <w:p w14:paraId="451F33F8"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Total</w:t>
            </w:r>
          </w:p>
        </w:tc>
      </w:tr>
      <w:tr w:rsidR="00095ABC" w:rsidRPr="007D5D3F" w14:paraId="7F14FDD6" w14:textId="77777777" w:rsidTr="005537DD">
        <w:trPr>
          <w:trHeight w:hRule="exact" w:val="216"/>
          <w:tblHeader/>
        </w:trPr>
        <w:tc>
          <w:tcPr>
            <w:tcW w:w="1236" w:type="pct"/>
            <w:vAlign w:val="bottom"/>
          </w:tcPr>
          <w:p w14:paraId="43782A0F" w14:textId="77777777" w:rsidR="00095ABC" w:rsidRPr="007D5D3F" w:rsidRDefault="00095ABC">
            <w:pPr>
              <w:ind w:left="-101" w:right="-107"/>
              <w:rPr>
                <w:rFonts w:asciiTheme="minorBidi" w:hAnsiTheme="minorBidi" w:cstheme="minorBidi"/>
                <w:b/>
                <w:bCs/>
                <w:color w:val="000000" w:themeColor="text1"/>
                <w:sz w:val="20"/>
                <w:szCs w:val="20"/>
                <w:cs/>
                <w:lang w:val="en-GB"/>
              </w:rPr>
            </w:pPr>
          </w:p>
        </w:tc>
        <w:tc>
          <w:tcPr>
            <w:tcW w:w="936" w:type="pct"/>
            <w:gridSpan w:val="2"/>
            <w:tcBorders>
              <w:top w:val="single" w:sz="4" w:space="0" w:color="auto"/>
              <w:bottom w:val="single" w:sz="4" w:space="0" w:color="auto"/>
            </w:tcBorders>
            <w:vAlign w:val="bottom"/>
          </w:tcPr>
          <w:p w14:paraId="73F24C3A" w14:textId="77777777" w:rsidR="00095ABC" w:rsidRPr="007D5D3F" w:rsidRDefault="00095ABC">
            <w:pPr>
              <w:tabs>
                <w:tab w:val="decimal" w:pos="720"/>
                <w:tab w:val="decimal" w:pos="810"/>
              </w:tabs>
              <w:ind w:right="-74"/>
              <w:jc w:val="center"/>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Southeast Asia</w:t>
            </w:r>
          </w:p>
        </w:tc>
        <w:tc>
          <w:tcPr>
            <w:tcW w:w="468" w:type="pct"/>
            <w:tcBorders>
              <w:top w:val="single" w:sz="4" w:space="0" w:color="auto"/>
            </w:tcBorders>
            <w:vAlign w:val="bottom"/>
          </w:tcPr>
          <w:p w14:paraId="3163318D"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68" w:type="pct"/>
            <w:tcBorders>
              <w:top w:val="single" w:sz="4" w:space="0" w:color="auto"/>
            </w:tcBorders>
            <w:vAlign w:val="bottom"/>
          </w:tcPr>
          <w:p w14:paraId="4570B807" w14:textId="77777777" w:rsidR="00095ABC" w:rsidRPr="007D5D3F" w:rsidRDefault="00095ABC">
            <w:pPr>
              <w:tabs>
                <w:tab w:val="decimal" w:pos="720"/>
              </w:tabs>
              <w:ind w:right="-74"/>
              <w:jc w:val="right"/>
              <w:rPr>
                <w:rFonts w:asciiTheme="minorBidi" w:hAnsiTheme="minorBidi" w:cstheme="minorBidi"/>
                <w:b/>
                <w:bCs/>
                <w:color w:val="000000" w:themeColor="text1"/>
                <w:sz w:val="20"/>
                <w:szCs w:val="20"/>
                <w:cs/>
                <w:lang w:val="en-GB"/>
              </w:rPr>
            </w:pPr>
          </w:p>
        </w:tc>
        <w:tc>
          <w:tcPr>
            <w:tcW w:w="469" w:type="pct"/>
            <w:tcBorders>
              <w:top w:val="single" w:sz="4" w:space="0" w:color="auto"/>
            </w:tcBorders>
            <w:vAlign w:val="bottom"/>
          </w:tcPr>
          <w:p w14:paraId="1050BB2A"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68" w:type="pct"/>
            <w:vAlign w:val="bottom"/>
          </w:tcPr>
          <w:p w14:paraId="0428ECD7"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and Corporate</w:t>
            </w:r>
          </w:p>
        </w:tc>
        <w:tc>
          <w:tcPr>
            <w:tcW w:w="468" w:type="pct"/>
            <w:vAlign w:val="bottom"/>
          </w:tcPr>
          <w:p w14:paraId="31129886"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87" w:type="pct"/>
            <w:vAlign w:val="bottom"/>
          </w:tcPr>
          <w:p w14:paraId="31720ACC"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p>
        </w:tc>
      </w:tr>
      <w:tr w:rsidR="00095ABC" w:rsidRPr="007D5D3F" w14:paraId="26541430" w14:textId="77777777" w:rsidTr="005537DD">
        <w:trPr>
          <w:trHeight w:hRule="exact" w:val="576"/>
          <w:tblHeader/>
        </w:trPr>
        <w:tc>
          <w:tcPr>
            <w:tcW w:w="1236" w:type="pct"/>
            <w:vAlign w:val="bottom"/>
          </w:tcPr>
          <w:p w14:paraId="635AF0C1" w14:textId="77777777" w:rsidR="00095ABC" w:rsidRPr="007D5D3F" w:rsidRDefault="00095ABC">
            <w:pPr>
              <w:ind w:left="-101" w:right="-107"/>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For the nine-month period ended 30 September 2024</w:t>
            </w:r>
          </w:p>
        </w:tc>
        <w:tc>
          <w:tcPr>
            <w:tcW w:w="468" w:type="pct"/>
            <w:tcBorders>
              <w:top w:val="single" w:sz="4" w:space="0" w:color="auto"/>
              <w:bottom w:val="single" w:sz="4" w:space="0" w:color="auto"/>
            </w:tcBorders>
            <w:vAlign w:val="bottom"/>
          </w:tcPr>
          <w:p w14:paraId="32D2F940" w14:textId="77777777" w:rsidR="00095ABC" w:rsidRPr="007D5D3F" w:rsidRDefault="00095ABC">
            <w:pPr>
              <w:tabs>
                <w:tab w:val="decimal" w:pos="720"/>
                <w:tab w:val="decimal" w:pos="810"/>
              </w:tabs>
              <w:ind w:left="-107"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Thailand</w:t>
            </w:r>
          </w:p>
        </w:tc>
        <w:tc>
          <w:tcPr>
            <w:tcW w:w="468" w:type="pct"/>
            <w:tcBorders>
              <w:top w:val="single" w:sz="4" w:space="0" w:color="auto"/>
              <w:bottom w:val="single" w:sz="4" w:space="0" w:color="auto"/>
            </w:tcBorders>
            <w:vAlign w:val="bottom"/>
          </w:tcPr>
          <w:p w14:paraId="62B0DD9F" w14:textId="77777777" w:rsidR="00095ABC" w:rsidRPr="007D5D3F" w:rsidRDefault="00095ABC">
            <w:pPr>
              <w:tabs>
                <w:tab w:val="decimal" w:pos="720"/>
                <w:tab w:val="decimal" w:pos="810"/>
              </w:tabs>
              <w:ind w:left="-107"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 xml:space="preserve">Other </w:t>
            </w:r>
          </w:p>
          <w:p w14:paraId="363300A4" w14:textId="77777777" w:rsidR="00095ABC" w:rsidRPr="007D5D3F" w:rsidRDefault="00095ABC">
            <w:pPr>
              <w:tabs>
                <w:tab w:val="decimal" w:pos="720"/>
                <w:tab w:val="decimal" w:pos="810"/>
              </w:tabs>
              <w:ind w:left="-107"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Southeast Asia</w:t>
            </w:r>
          </w:p>
        </w:tc>
        <w:tc>
          <w:tcPr>
            <w:tcW w:w="468" w:type="pct"/>
            <w:tcBorders>
              <w:bottom w:val="single" w:sz="4" w:space="0" w:color="auto"/>
            </w:tcBorders>
            <w:vAlign w:val="bottom"/>
          </w:tcPr>
          <w:p w14:paraId="5DAC7249"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lang w:val="en-GB"/>
              </w:rPr>
            </w:pPr>
          </w:p>
          <w:p w14:paraId="3BA94B23"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Middle East</w:t>
            </w:r>
          </w:p>
        </w:tc>
        <w:tc>
          <w:tcPr>
            <w:tcW w:w="468" w:type="pct"/>
            <w:tcBorders>
              <w:bottom w:val="single" w:sz="4" w:space="0" w:color="auto"/>
            </w:tcBorders>
            <w:vAlign w:val="bottom"/>
          </w:tcPr>
          <w:p w14:paraId="68B457C7" w14:textId="77777777" w:rsidR="00095ABC" w:rsidRPr="007D5D3F" w:rsidRDefault="00095ABC">
            <w:pPr>
              <w:tabs>
                <w:tab w:val="decimal" w:pos="720"/>
              </w:tabs>
              <w:ind w:right="-74"/>
              <w:jc w:val="right"/>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Africa</w:t>
            </w:r>
          </w:p>
        </w:tc>
        <w:tc>
          <w:tcPr>
            <w:tcW w:w="469" w:type="pct"/>
            <w:tcBorders>
              <w:bottom w:val="single" w:sz="4" w:space="0" w:color="auto"/>
            </w:tcBorders>
            <w:vAlign w:val="bottom"/>
          </w:tcPr>
          <w:p w14:paraId="699853DE"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Others</w:t>
            </w:r>
          </w:p>
        </w:tc>
        <w:tc>
          <w:tcPr>
            <w:tcW w:w="468" w:type="pct"/>
            <w:tcBorders>
              <w:bottom w:val="single" w:sz="4" w:space="0" w:color="auto"/>
            </w:tcBorders>
            <w:vAlign w:val="bottom"/>
          </w:tcPr>
          <w:p w14:paraId="13D65F0B"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68" w:type="pct"/>
            <w:tcBorders>
              <w:bottom w:val="single" w:sz="4" w:space="0" w:color="auto"/>
            </w:tcBorders>
            <w:vAlign w:val="bottom"/>
          </w:tcPr>
          <w:p w14:paraId="2208D1FC"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87" w:type="pct"/>
            <w:tcBorders>
              <w:bottom w:val="single" w:sz="4" w:space="0" w:color="auto"/>
            </w:tcBorders>
            <w:vAlign w:val="bottom"/>
          </w:tcPr>
          <w:p w14:paraId="476C71BC"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p>
        </w:tc>
      </w:tr>
      <w:tr w:rsidR="00095ABC" w:rsidRPr="007D5D3F" w14:paraId="706A24F1" w14:textId="77777777" w:rsidTr="005537DD">
        <w:trPr>
          <w:trHeight w:hRule="exact" w:val="216"/>
        </w:trPr>
        <w:tc>
          <w:tcPr>
            <w:tcW w:w="1236" w:type="pct"/>
            <w:vAlign w:val="bottom"/>
          </w:tcPr>
          <w:p w14:paraId="02973595" w14:textId="77777777" w:rsidR="00095ABC" w:rsidRPr="007D5D3F" w:rsidRDefault="00095ABC">
            <w:pPr>
              <w:tabs>
                <w:tab w:val="left" w:pos="701"/>
              </w:tabs>
              <w:ind w:left="-101" w:right="-72"/>
              <w:rPr>
                <w:rFonts w:asciiTheme="minorBidi" w:hAnsiTheme="minorBidi" w:cstheme="minorBidi"/>
                <w:color w:val="000000" w:themeColor="text1"/>
                <w:sz w:val="20"/>
                <w:szCs w:val="20"/>
                <w:cs/>
              </w:rPr>
            </w:pPr>
          </w:p>
        </w:tc>
        <w:tc>
          <w:tcPr>
            <w:tcW w:w="468" w:type="pct"/>
          </w:tcPr>
          <w:p w14:paraId="7DEF34D2" w14:textId="77777777" w:rsidR="00095ABC" w:rsidRPr="007D5D3F" w:rsidRDefault="00095ABC">
            <w:pPr>
              <w:tabs>
                <w:tab w:val="left" w:pos="701"/>
              </w:tabs>
              <w:ind w:left="-101" w:right="-72"/>
              <w:jc w:val="right"/>
              <w:rPr>
                <w:rFonts w:asciiTheme="minorBidi" w:hAnsiTheme="minorBidi" w:cstheme="minorBidi"/>
                <w:color w:val="000000" w:themeColor="text1"/>
                <w:sz w:val="20"/>
                <w:szCs w:val="20"/>
                <w:cs/>
              </w:rPr>
            </w:pPr>
          </w:p>
        </w:tc>
        <w:tc>
          <w:tcPr>
            <w:tcW w:w="468" w:type="pct"/>
          </w:tcPr>
          <w:p w14:paraId="5CCA5620" w14:textId="77777777" w:rsidR="00095ABC" w:rsidRPr="007D5D3F" w:rsidRDefault="00095ABC">
            <w:pPr>
              <w:tabs>
                <w:tab w:val="left" w:pos="701"/>
              </w:tabs>
              <w:ind w:left="-101" w:right="-72"/>
              <w:jc w:val="right"/>
              <w:rPr>
                <w:rFonts w:asciiTheme="minorBidi" w:hAnsiTheme="minorBidi" w:cstheme="minorBidi"/>
                <w:color w:val="000000" w:themeColor="text1"/>
                <w:sz w:val="20"/>
                <w:szCs w:val="20"/>
                <w:cs/>
              </w:rPr>
            </w:pPr>
          </w:p>
        </w:tc>
        <w:tc>
          <w:tcPr>
            <w:tcW w:w="468" w:type="pct"/>
          </w:tcPr>
          <w:p w14:paraId="5956E184" w14:textId="77777777" w:rsidR="00095ABC" w:rsidRPr="007D5D3F" w:rsidRDefault="00095ABC">
            <w:pPr>
              <w:tabs>
                <w:tab w:val="left" w:pos="701"/>
              </w:tabs>
              <w:ind w:left="-101" w:right="-72"/>
              <w:jc w:val="right"/>
              <w:rPr>
                <w:rFonts w:asciiTheme="minorBidi" w:hAnsiTheme="minorBidi" w:cstheme="minorBidi"/>
                <w:color w:val="000000" w:themeColor="text1"/>
                <w:sz w:val="20"/>
                <w:szCs w:val="20"/>
                <w:cs/>
              </w:rPr>
            </w:pPr>
          </w:p>
        </w:tc>
        <w:tc>
          <w:tcPr>
            <w:tcW w:w="468" w:type="pct"/>
          </w:tcPr>
          <w:p w14:paraId="75166143" w14:textId="77777777" w:rsidR="00095ABC" w:rsidRPr="007D5D3F" w:rsidRDefault="00095ABC">
            <w:pPr>
              <w:tabs>
                <w:tab w:val="left" w:pos="701"/>
              </w:tabs>
              <w:ind w:left="-101" w:right="-72"/>
              <w:jc w:val="right"/>
              <w:rPr>
                <w:rFonts w:asciiTheme="minorBidi" w:hAnsiTheme="minorBidi" w:cstheme="minorBidi"/>
                <w:color w:val="000000" w:themeColor="text1"/>
                <w:sz w:val="20"/>
                <w:szCs w:val="20"/>
                <w:cs/>
              </w:rPr>
            </w:pPr>
          </w:p>
        </w:tc>
        <w:tc>
          <w:tcPr>
            <w:tcW w:w="469" w:type="pct"/>
          </w:tcPr>
          <w:p w14:paraId="769E3F26" w14:textId="77777777" w:rsidR="00095ABC" w:rsidRPr="007D5D3F" w:rsidRDefault="00095ABC">
            <w:pPr>
              <w:tabs>
                <w:tab w:val="left" w:pos="701"/>
              </w:tabs>
              <w:ind w:left="-101" w:right="-72"/>
              <w:jc w:val="right"/>
              <w:rPr>
                <w:rFonts w:asciiTheme="minorBidi" w:hAnsiTheme="minorBidi" w:cstheme="minorBidi"/>
                <w:color w:val="000000" w:themeColor="text1"/>
                <w:sz w:val="20"/>
                <w:szCs w:val="20"/>
                <w:cs/>
              </w:rPr>
            </w:pPr>
          </w:p>
        </w:tc>
        <w:tc>
          <w:tcPr>
            <w:tcW w:w="468" w:type="pct"/>
          </w:tcPr>
          <w:p w14:paraId="2FE97FBB" w14:textId="77777777" w:rsidR="00095ABC" w:rsidRPr="007D5D3F" w:rsidRDefault="00095ABC">
            <w:pPr>
              <w:tabs>
                <w:tab w:val="left" w:pos="701"/>
              </w:tabs>
              <w:ind w:left="-101" w:right="-72"/>
              <w:jc w:val="right"/>
              <w:rPr>
                <w:rFonts w:asciiTheme="minorBidi" w:hAnsiTheme="minorBidi" w:cstheme="minorBidi"/>
                <w:color w:val="000000" w:themeColor="text1"/>
                <w:sz w:val="20"/>
                <w:szCs w:val="20"/>
                <w:cs/>
              </w:rPr>
            </w:pPr>
          </w:p>
        </w:tc>
        <w:tc>
          <w:tcPr>
            <w:tcW w:w="468" w:type="pct"/>
          </w:tcPr>
          <w:p w14:paraId="2BD5E434" w14:textId="77777777" w:rsidR="00095ABC" w:rsidRPr="007D5D3F" w:rsidRDefault="00095ABC">
            <w:pPr>
              <w:tabs>
                <w:tab w:val="left" w:pos="701"/>
              </w:tabs>
              <w:ind w:left="-101" w:right="-72"/>
              <w:jc w:val="right"/>
              <w:rPr>
                <w:rFonts w:asciiTheme="minorBidi" w:hAnsiTheme="minorBidi" w:cstheme="minorBidi"/>
                <w:color w:val="000000" w:themeColor="text1"/>
                <w:sz w:val="20"/>
                <w:szCs w:val="20"/>
                <w:cs/>
              </w:rPr>
            </w:pPr>
          </w:p>
        </w:tc>
        <w:tc>
          <w:tcPr>
            <w:tcW w:w="487" w:type="pct"/>
          </w:tcPr>
          <w:p w14:paraId="47A06C5E" w14:textId="77777777" w:rsidR="00095ABC" w:rsidRPr="007D5D3F" w:rsidRDefault="00095ABC">
            <w:pPr>
              <w:tabs>
                <w:tab w:val="left" w:pos="701"/>
              </w:tabs>
              <w:ind w:left="-101" w:right="-72"/>
              <w:jc w:val="right"/>
              <w:rPr>
                <w:rFonts w:asciiTheme="minorBidi" w:hAnsiTheme="minorBidi" w:cstheme="minorBidi"/>
                <w:color w:val="000000" w:themeColor="text1"/>
                <w:sz w:val="20"/>
                <w:szCs w:val="20"/>
                <w:cs/>
              </w:rPr>
            </w:pPr>
          </w:p>
        </w:tc>
      </w:tr>
      <w:tr w:rsidR="005537DD" w:rsidRPr="007D5D3F" w14:paraId="579A1E3B" w14:textId="77777777" w:rsidTr="005537DD">
        <w:trPr>
          <w:trHeight w:hRule="exact" w:val="216"/>
        </w:trPr>
        <w:tc>
          <w:tcPr>
            <w:tcW w:w="1236" w:type="pct"/>
            <w:vAlign w:val="bottom"/>
          </w:tcPr>
          <w:p w14:paraId="331826BD" w14:textId="77777777" w:rsidR="005537DD" w:rsidRPr="007D5D3F" w:rsidRDefault="005537DD" w:rsidP="005537DD">
            <w:pPr>
              <w:tabs>
                <w:tab w:val="left" w:pos="701"/>
              </w:tabs>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 xml:space="preserve">Revenues </w:t>
            </w:r>
            <w:r w:rsidRPr="007D5D3F">
              <w:rPr>
                <w:rFonts w:asciiTheme="minorBidi" w:hAnsiTheme="minorBidi" w:cstheme="minorBidi"/>
                <w:color w:val="000000" w:themeColor="text1"/>
                <w:sz w:val="20"/>
                <w:szCs w:val="20"/>
                <w:lang w:val="en-GB"/>
              </w:rPr>
              <w:t xml:space="preserve">- </w:t>
            </w:r>
            <w:r w:rsidRPr="007D5D3F">
              <w:rPr>
                <w:rFonts w:asciiTheme="minorBidi" w:hAnsiTheme="minorBidi" w:cstheme="minorBidi"/>
                <w:color w:val="000000" w:themeColor="text1"/>
                <w:sz w:val="20"/>
                <w:szCs w:val="20"/>
                <w:cs/>
              </w:rPr>
              <w:t>Third parties</w:t>
            </w:r>
          </w:p>
        </w:tc>
        <w:tc>
          <w:tcPr>
            <w:tcW w:w="468" w:type="pct"/>
            <w:vAlign w:val="bottom"/>
          </w:tcPr>
          <w:p w14:paraId="4092FDCC" w14:textId="545AA090"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269</w:t>
            </w:r>
          </w:p>
        </w:tc>
        <w:tc>
          <w:tcPr>
            <w:tcW w:w="468" w:type="pct"/>
            <w:tcBorders>
              <w:top w:val="nil"/>
              <w:left w:val="nil"/>
              <w:bottom w:val="nil"/>
              <w:right w:val="nil"/>
            </w:tcBorders>
            <w:vAlign w:val="bottom"/>
          </w:tcPr>
          <w:p w14:paraId="621F4C7B" w14:textId="16559E29"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866</w:t>
            </w:r>
          </w:p>
        </w:tc>
        <w:tc>
          <w:tcPr>
            <w:tcW w:w="468" w:type="pct"/>
            <w:tcBorders>
              <w:top w:val="nil"/>
              <w:left w:val="nil"/>
              <w:bottom w:val="nil"/>
              <w:right w:val="nil"/>
            </w:tcBorders>
            <w:vAlign w:val="bottom"/>
          </w:tcPr>
          <w:p w14:paraId="65C5EE90" w14:textId="61498CFF"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435</w:t>
            </w:r>
          </w:p>
        </w:tc>
        <w:tc>
          <w:tcPr>
            <w:tcW w:w="468" w:type="pct"/>
            <w:tcBorders>
              <w:top w:val="nil"/>
              <w:left w:val="nil"/>
              <w:bottom w:val="nil"/>
              <w:right w:val="nil"/>
            </w:tcBorders>
            <w:vAlign w:val="bottom"/>
          </w:tcPr>
          <w:p w14:paraId="755DE905" w14:textId="36B078C4" w:rsidR="005537DD" w:rsidRPr="007D5D3F" w:rsidRDefault="005537DD" w:rsidP="005537DD">
            <w:pPr>
              <w:tabs>
                <w:tab w:val="left" w:pos="701"/>
              </w:tabs>
              <w:ind w:left="-101" w:right="-72"/>
              <w:jc w:val="right"/>
              <w:rPr>
                <w:rFonts w:asciiTheme="minorBidi" w:hAnsiTheme="minorBidi" w:cstheme="minorBidi"/>
                <w:color w:val="000000" w:themeColor="text1"/>
                <w:sz w:val="20"/>
                <w:szCs w:val="20"/>
                <w:lang w:val="en-US"/>
              </w:rPr>
            </w:pPr>
            <w:r w:rsidRPr="007D5D3F">
              <w:rPr>
                <w:rFonts w:asciiTheme="minorBidi" w:hAnsiTheme="minorBidi" w:cstheme="minorBidi"/>
                <w:color w:val="000000" w:themeColor="text1"/>
                <w:sz w:val="20"/>
                <w:szCs w:val="20"/>
                <w:lang w:val="en-GB"/>
              </w:rPr>
              <w:t>-</w:t>
            </w:r>
          </w:p>
        </w:tc>
        <w:tc>
          <w:tcPr>
            <w:tcW w:w="469" w:type="pct"/>
            <w:tcBorders>
              <w:top w:val="nil"/>
              <w:left w:val="nil"/>
              <w:bottom w:val="nil"/>
              <w:right w:val="nil"/>
            </w:tcBorders>
            <w:vAlign w:val="bottom"/>
          </w:tcPr>
          <w:p w14:paraId="2EC1556F" w14:textId="7D57F7CE"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50</w:t>
            </w:r>
          </w:p>
        </w:tc>
        <w:tc>
          <w:tcPr>
            <w:tcW w:w="468" w:type="pct"/>
            <w:tcBorders>
              <w:top w:val="nil"/>
              <w:left w:val="nil"/>
              <w:bottom w:val="nil"/>
              <w:right w:val="nil"/>
            </w:tcBorders>
            <w:vAlign w:val="bottom"/>
          </w:tcPr>
          <w:p w14:paraId="49F75D76" w14:textId="20DD8AE2"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44</w:t>
            </w:r>
          </w:p>
        </w:tc>
        <w:tc>
          <w:tcPr>
            <w:tcW w:w="468" w:type="pct"/>
            <w:tcBorders>
              <w:top w:val="nil"/>
              <w:left w:val="nil"/>
              <w:bottom w:val="nil"/>
              <w:right w:val="nil"/>
            </w:tcBorders>
            <w:vAlign w:val="bottom"/>
          </w:tcPr>
          <w:p w14:paraId="31C9656A" w14:textId="39B44BED"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tcBorders>
              <w:top w:val="nil"/>
              <w:left w:val="nil"/>
              <w:bottom w:val="nil"/>
              <w:right w:val="nil"/>
            </w:tcBorders>
            <w:vAlign w:val="bottom"/>
          </w:tcPr>
          <w:p w14:paraId="16445C6A" w14:textId="085076EF" w:rsidR="005537DD" w:rsidRPr="007D5D3F" w:rsidRDefault="005537DD" w:rsidP="005537DD">
            <w:pPr>
              <w:tabs>
                <w:tab w:val="left" w:pos="701"/>
              </w:tabs>
              <w:ind w:left="-101" w:right="-72"/>
              <w:jc w:val="right"/>
              <w:rPr>
                <w:rFonts w:asciiTheme="minorBidi" w:hAnsiTheme="minorBidi" w:cstheme="minorBidi"/>
                <w:color w:val="000000" w:themeColor="text1"/>
                <w:sz w:val="20"/>
                <w:szCs w:val="20"/>
                <w:lang w:val="en-US"/>
              </w:rPr>
            </w:pPr>
            <w:r w:rsidRPr="007D5D3F">
              <w:rPr>
                <w:rFonts w:asciiTheme="minorBidi" w:hAnsiTheme="minorBidi" w:cstheme="minorBidi"/>
                <w:color w:val="000000" w:themeColor="text1"/>
                <w:sz w:val="20"/>
                <w:szCs w:val="20"/>
                <w:lang w:val="en-GB"/>
              </w:rPr>
              <w:t>1,664</w:t>
            </w:r>
          </w:p>
        </w:tc>
      </w:tr>
      <w:tr w:rsidR="005537DD" w:rsidRPr="007D5D3F" w14:paraId="7537AC45" w14:textId="77777777" w:rsidTr="005537DD">
        <w:trPr>
          <w:trHeight w:hRule="exact" w:val="216"/>
        </w:trPr>
        <w:tc>
          <w:tcPr>
            <w:tcW w:w="1236" w:type="pct"/>
            <w:vAlign w:val="bottom"/>
          </w:tcPr>
          <w:p w14:paraId="4E86A176" w14:textId="77777777" w:rsidR="005537DD" w:rsidRPr="007D5D3F" w:rsidRDefault="005537DD" w:rsidP="005537DD">
            <w:pPr>
              <w:tabs>
                <w:tab w:val="left" w:pos="701"/>
              </w:tabs>
              <w:ind w:left="-101" w:right="-72"/>
              <w:rPr>
                <w:rFonts w:asciiTheme="minorBidi" w:hAnsiTheme="minorBidi" w:cstheme="minorBidi"/>
                <w:color w:val="000000" w:themeColor="text1"/>
                <w:sz w:val="20"/>
                <w:szCs w:val="20"/>
                <w:cs/>
              </w:rPr>
            </w:pPr>
            <w:r w:rsidRPr="007D5D3F">
              <w:rPr>
                <w:rFonts w:asciiTheme="minorBidi" w:hAnsiTheme="minorBidi" w:cs="Cordia New"/>
                <w:color w:val="000000" w:themeColor="text1"/>
                <w:sz w:val="20"/>
                <w:szCs w:val="20"/>
                <w:cs/>
              </w:rPr>
              <w:t xml:space="preserve">                 - </w:t>
            </w:r>
            <w:r w:rsidRPr="007D5D3F">
              <w:rPr>
                <w:rFonts w:asciiTheme="minorBidi" w:hAnsiTheme="minorBidi" w:cstheme="minorBidi"/>
                <w:color w:val="000000" w:themeColor="text1"/>
                <w:sz w:val="20"/>
                <w:szCs w:val="20"/>
              </w:rPr>
              <w:t xml:space="preserve">Related parties   </w:t>
            </w:r>
          </w:p>
        </w:tc>
        <w:tc>
          <w:tcPr>
            <w:tcW w:w="468" w:type="pct"/>
            <w:vAlign w:val="bottom"/>
          </w:tcPr>
          <w:p w14:paraId="1DED1884" w14:textId="25EBC90C" w:rsidR="005537DD" w:rsidRPr="007D5D3F" w:rsidRDefault="005537DD" w:rsidP="005537DD">
            <w:pPr>
              <w:tabs>
                <w:tab w:val="left" w:pos="701"/>
              </w:tabs>
              <w:ind w:left="-101" w:right="-72"/>
              <w:jc w:val="right"/>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3,779</w:t>
            </w:r>
          </w:p>
        </w:tc>
        <w:tc>
          <w:tcPr>
            <w:tcW w:w="468" w:type="pct"/>
            <w:tcBorders>
              <w:top w:val="nil"/>
              <w:left w:val="nil"/>
              <w:bottom w:val="nil"/>
              <w:right w:val="nil"/>
            </w:tcBorders>
            <w:vAlign w:val="bottom"/>
          </w:tcPr>
          <w:p w14:paraId="2BD241F7" w14:textId="676650B0" w:rsidR="005537DD" w:rsidRPr="007D5D3F" w:rsidRDefault="005537DD" w:rsidP="005537DD">
            <w:pPr>
              <w:tabs>
                <w:tab w:val="left" w:pos="701"/>
              </w:tabs>
              <w:ind w:left="-101" w:right="-72"/>
              <w:jc w:val="right"/>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821</w:t>
            </w:r>
          </w:p>
        </w:tc>
        <w:tc>
          <w:tcPr>
            <w:tcW w:w="468" w:type="pct"/>
            <w:tcBorders>
              <w:top w:val="nil"/>
              <w:left w:val="nil"/>
              <w:bottom w:val="nil"/>
              <w:right w:val="nil"/>
            </w:tcBorders>
            <w:vAlign w:val="bottom"/>
          </w:tcPr>
          <w:p w14:paraId="3C397B8B" w14:textId="35954E53"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379</w:t>
            </w:r>
          </w:p>
        </w:tc>
        <w:tc>
          <w:tcPr>
            <w:tcW w:w="468" w:type="pct"/>
            <w:tcBorders>
              <w:top w:val="nil"/>
              <w:left w:val="nil"/>
              <w:bottom w:val="nil"/>
              <w:right w:val="nil"/>
            </w:tcBorders>
            <w:vAlign w:val="bottom"/>
          </w:tcPr>
          <w:p w14:paraId="04456309" w14:textId="3239AE42" w:rsidR="005537DD" w:rsidRPr="007D5D3F" w:rsidRDefault="005537DD" w:rsidP="005537DD">
            <w:pPr>
              <w:tabs>
                <w:tab w:val="left" w:pos="701"/>
              </w:tabs>
              <w:ind w:left="-101" w:right="-72"/>
              <w:jc w:val="right"/>
              <w:rPr>
                <w:rFonts w:asciiTheme="minorBidi" w:hAnsiTheme="minorBidi" w:cstheme="minorBidi"/>
                <w:color w:val="000000" w:themeColor="text1"/>
                <w:sz w:val="20"/>
                <w:szCs w:val="20"/>
                <w:lang w:val="en-US"/>
              </w:rPr>
            </w:pPr>
            <w:r w:rsidRPr="007D5D3F">
              <w:rPr>
                <w:rFonts w:asciiTheme="minorBidi" w:hAnsiTheme="minorBidi" w:cstheme="minorBidi"/>
                <w:color w:val="000000" w:themeColor="text1"/>
                <w:sz w:val="20"/>
                <w:szCs w:val="20"/>
                <w:lang w:val="en-GB"/>
              </w:rPr>
              <w:t>222</w:t>
            </w:r>
          </w:p>
        </w:tc>
        <w:tc>
          <w:tcPr>
            <w:tcW w:w="469" w:type="pct"/>
            <w:tcBorders>
              <w:top w:val="nil"/>
              <w:left w:val="nil"/>
              <w:bottom w:val="nil"/>
              <w:right w:val="nil"/>
            </w:tcBorders>
            <w:vAlign w:val="bottom"/>
          </w:tcPr>
          <w:p w14:paraId="74F4F415" w14:textId="27A43CF7"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vAlign w:val="bottom"/>
          </w:tcPr>
          <w:p w14:paraId="7444C316" w14:textId="02F1C9E5"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vAlign w:val="bottom"/>
          </w:tcPr>
          <w:p w14:paraId="0CFD0DC5" w14:textId="3C260CC8"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(270)</w:t>
            </w:r>
          </w:p>
        </w:tc>
        <w:tc>
          <w:tcPr>
            <w:tcW w:w="487" w:type="pct"/>
            <w:tcBorders>
              <w:top w:val="nil"/>
              <w:left w:val="nil"/>
              <w:bottom w:val="nil"/>
              <w:right w:val="nil"/>
            </w:tcBorders>
            <w:vAlign w:val="bottom"/>
          </w:tcPr>
          <w:p w14:paraId="6305EBE5" w14:textId="18B839C5" w:rsidR="005537DD" w:rsidRPr="007D5D3F" w:rsidRDefault="005537DD" w:rsidP="005537DD">
            <w:pPr>
              <w:tabs>
                <w:tab w:val="left" w:pos="701"/>
              </w:tabs>
              <w:ind w:left="-101" w:right="-72"/>
              <w:jc w:val="right"/>
              <w:rPr>
                <w:rFonts w:asciiTheme="minorBidi" w:hAnsiTheme="minorBidi" w:cstheme="minorBidi"/>
                <w:color w:val="000000" w:themeColor="text1"/>
                <w:sz w:val="20"/>
                <w:szCs w:val="20"/>
                <w:lang w:val="en-US"/>
              </w:rPr>
            </w:pPr>
            <w:r w:rsidRPr="007D5D3F">
              <w:rPr>
                <w:rFonts w:asciiTheme="minorBidi" w:hAnsiTheme="minorBidi" w:cstheme="minorBidi"/>
                <w:color w:val="000000" w:themeColor="text1"/>
                <w:sz w:val="20"/>
                <w:szCs w:val="20"/>
                <w:lang w:val="en-GB"/>
              </w:rPr>
              <w:t>4,931</w:t>
            </w:r>
          </w:p>
        </w:tc>
      </w:tr>
      <w:tr w:rsidR="005537DD" w:rsidRPr="007D5D3F" w14:paraId="39E7CE04" w14:textId="77777777" w:rsidTr="005537DD">
        <w:trPr>
          <w:trHeight w:hRule="exact" w:val="216"/>
        </w:trPr>
        <w:tc>
          <w:tcPr>
            <w:tcW w:w="1236" w:type="pct"/>
            <w:vAlign w:val="bottom"/>
          </w:tcPr>
          <w:p w14:paraId="73D8CB79" w14:textId="77777777" w:rsidR="005537DD" w:rsidRPr="007D5D3F" w:rsidRDefault="005537DD" w:rsidP="005537DD">
            <w:pPr>
              <w:tabs>
                <w:tab w:val="left" w:pos="701"/>
              </w:tabs>
              <w:ind w:left="-101" w:right="-72"/>
              <w:rPr>
                <w:rFonts w:asciiTheme="minorBidi" w:hAnsiTheme="minorBidi" w:cs="Cordia New"/>
                <w:color w:val="000000" w:themeColor="text1"/>
                <w:sz w:val="20"/>
                <w:szCs w:val="20"/>
                <w:cs/>
              </w:rPr>
            </w:pPr>
            <w:r w:rsidRPr="007D5D3F">
              <w:rPr>
                <w:rFonts w:asciiTheme="minorBidi" w:hAnsiTheme="minorBidi" w:cs="Cordia New"/>
                <w:color w:val="000000" w:themeColor="text1"/>
                <w:sz w:val="20"/>
                <w:szCs w:val="20"/>
              </w:rPr>
              <w:t>Other income</w:t>
            </w:r>
          </w:p>
        </w:tc>
        <w:tc>
          <w:tcPr>
            <w:tcW w:w="468" w:type="pct"/>
            <w:tcBorders>
              <w:top w:val="nil"/>
              <w:left w:val="nil"/>
              <w:bottom w:val="nil"/>
              <w:right w:val="nil"/>
            </w:tcBorders>
            <w:vAlign w:val="bottom"/>
          </w:tcPr>
          <w:p w14:paraId="5F02DD43" w14:textId="31133C78" w:rsidR="005537DD" w:rsidRPr="007D5D3F" w:rsidRDefault="005537DD" w:rsidP="005537DD">
            <w:pPr>
              <w:tabs>
                <w:tab w:val="left" w:pos="701"/>
              </w:tabs>
              <w:ind w:left="-101" w:right="-72"/>
              <w:jc w:val="right"/>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45</w:t>
            </w:r>
          </w:p>
        </w:tc>
        <w:tc>
          <w:tcPr>
            <w:tcW w:w="468" w:type="pct"/>
            <w:tcBorders>
              <w:top w:val="nil"/>
              <w:left w:val="nil"/>
              <w:bottom w:val="nil"/>
              <w:right w:val="nil"/>
            </w:tcBorders>
            <w:vAlign w:val="bottom"/>
          </w:tcPr>
          <w:p w14:paraId="0BEF3A5F" w14:textId="06A004A8" w:rsidR="005537DD" w:rsidRPr="007D5D3F" w:rsidRDefault="005537DD" w:rsidP="005537DD">
            <w:pPr>
              <w:tabs>
                <w:tab w:val="left" w:pos="701"/>
              </w:tabs>
              <w:ind w:left="-101" w:right="-72"/>
              <w:jc w:val="right"/>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14</w:t>
            </w:r>
          </w:p>
        </w:tc>
        <w:tc>
          <w:tcPr>
            <w:tcW w:w="468" w:type="pct"/>
            <w:tcBorders>
              <w:top w:val="nil"/>
              <w:left w:val="nil"/>
              <w:bottom w:val="nil"/>
              <w:right w:val="nil"/>
            </w:tcBorders>
            <w:vAlign w:val="bottom"/>
          </w:tcPr>
          <w:p w14:paraId="739EF89E" w14:textId="6B8B7BF2"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7</w:t>
            </w:r>
          </w:p>
        </w:tc>
        <w:tc>
          <w:tcPr>
            <w:tcW w:w="468" w:type="pct"/>
            <w:tcBorders>
              <w:top w:val="nil"/>
              <w:left w:val="nil"/>
              <w:bottom w:val="nil"/>
              <w:right w:val="nil"/>
            </w:tcBorders>
            <w:vAlign w:val="bottom"/>
          </w:tcPr>
          <w:p w14:paraId="34B4C8C0" w14:textId="7900330F" w:rsidR="005537DD" w:rsidRPr="007D5D3F" w:rsidRDefault="005537DD" w:rsidP="005537DD">
            <w:pPr>
              <w:tabs>
                <w:tab w:val="left" w:pos="701"/>
              </w:tabs>
              <w:ind w:left="-101" w:right="-72"/>
              <w:jc w:val="right"/>
              <w:rPr>
                <w:rFonts w:asciiTheme="minorBidi" w:hAnsiTheme="minorBidi" w:cstheme="minorBidi"/>
                <w:color w:val="000000" w:themeColor="text1"/>
                <w:sz w:val="20"/>
                <w:szCs w:val="20"/>
                <w:lang w:val="en-US"/>
              </w:rPr>
            </w:pPr>
            <w:r w:rsidRPr="007D5D3F">
              <w:rPr>
                <w:rFonts w:asciiTheme="minorBidi" w:hAnsiTheme="minorBidi" w:cstheme="minorBidi"/>
                <w:color w:val="000000" w:themeColor="text1"/>
                <w:sz w:val="20"/>
                <w:szCs w:val="20"/>
                <w:lang w:val="en-GB"/>
              </w:rPr>
              <w:t>21</w:t>
            </w:r>
          </w:p>
        </w:tc>
        <w:tc>
          <w:tcPr>
            <w:tcW w:w="469" w:type="pct"/>
            <w:tcBorders>
              <w:top w:val="nil"/>
              <w:left w:val="nil"/>
              <w:bottom w:val="nil"/>
              <w:right w:val="nil"/>
            </w:tcBorders>
            <w:vAlign w:val="bottom"/>
          </w:tcPr>
          <w:p w14:paraId="16863143" w14:textId="66856A3D"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w:t>
            </w:r>
          </w:p>
        </w:tc>
        <w:tc>
          <w:tcPr>
            <w:tcW w:w="468" w:type="pct"/>
            <w:tcBorders>
              <w:top w:val="nil"/>
              <w:left w:val="nil"/>
              <w:bottom w:val="nil"/>
              <w:right w:val="nil"/>
            </w:tcBorders>
            <w:vAlign w:val="bottom"/>
          </w:tcPr>
          <w:p w14:paraId="351CA411" w14:textId="4C6F52C3"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1,307</w:t>
            </w:r>
          </w:p>
        </w:tc>
        <w:tc>
          <w:tcPr>
            <w:tcW w:w="468" w:type="pct"/>
            <w:tcBorders>
              <w:top w:val="nil"/>
              <w:left w:val="nil"/>
              <w:bottom w:val="nil"/>
              <w:right w:val="nil"/>
            </w:tcBorders>
            <w:vAlign w:val="bottom"/>
          </w:tcPr>
          <w:p w14:paraId="26CEFA04" w14:textId="1ADB9C10"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(1,282)</w:t>
            </w:r>
          </w:p>
        </w:tc>
        <w:tc>
          <w:tcPr>
            <w:tcW w:w="487" w:type="pct"/>
            <w:tcBorders>
              <w:top w:val="nil"/>
              <w:left w:val="nil"/>
              <w:bottom w:val="nil"/>
              <w:right w:val="nil"/>
            </w:tcBorders>
            <w:vAlign w:val="bottom"/>
          </w:tcPr>
          <w:p w14:paraId="6D5A3D1F" w14:textId="4DDFEBA5" w:rsidR="005537DD" w:rsidRPr="007D5D3F" w:rsidRDefault="005537DD" w:rsidP="005537DD">
            <w:pPr>
              <w:tabs>
                <w:tab w:val="left" w:pos="701"/>
              </w:tabs>
              <w:ind w:left="-101" w:right="-72"/>
              <w:jc w:val="right"/>
              <w:rPr>
                <w:rFonts w:asciiTheme="minorBidi" w:hAnsiTheme="minorBidi" w:cstheme="minorBidi"/>
                <w:color w:val="000000" w:themeColor="text1"/>
                <w:sz w:val="20"/>
                <w:szCs w:val="20"/>
                <w:lang w:val="en-US"/>
              </w:rPr>
            </w:pPr>
            <w:r w:rsidRPr="007D5D3F">
              <w:rPr>
                <w:rFonts w:asciiTheme="minorBidi" w:hAnsiTheme="minorBidi" w:cstheme="minorBidi"/>
                <w:color w:val="000000" w:themeColor="text1"/>
                <w:sz w:val="20"/>
                <w:szCs w:val="20"/>
                <w:lang w:val="en-GB"/>
              </w:rPr>
              <w:t>113</w:t>
            </w:r>
          </w:p>
        </w:tc>
      </w:tr>
      <w:tr w:rsidR="005537DD" w:rsidRPr="007D5D3F" w14:paraId="0601A516" w14:textId="77777777" w:rsidTr="005537DD">
        <w:trPr>
          <w:trHeight w:hRule="exact" w:val="216"/>
        </w:trPr>
        <w:tc>
          <w:tcPr>
            <w:tcW w:w="1236" w:type="pct"/>
            <w:vAlign w:val="bottom"/>
          </w:tcPr>
          <w:p w14:paraId="0CD73DC2" w14:textId="77777777" w:rsidR="005537DD" w:rsidRPr="007D5D3F" w:rsidRDefault="005537DD" w:rsidP="005537DD">
            <w:pPr>
              <w:tabs>
                <w:tab w:val="left" w:pos="701"/>
              </w:tabs>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Interest income</w:t>
            </w:r>
          </w:p>
        </w:tc>
        <w:tc>
          <w:tcPr>
            <w:tcW w:w="468" w:type="pct"/>
            <w:tcBorders>
              <w:top w:val="nil"/>
              <w:left w:val="nil"/>
              <w:bottom w:val="single" w:sz="4" w:space="0" w:color="auto"/>
              <w:right w:val="nil"/>
            </w:tcBorders>
            <w:vAlign w:val="bottom"/>
          </w:tcPr>
          <w:p w14:paraId="3868E7D6" w14:textId="551CFDE6"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w:t>
            </w:r>
          </w:p>
        </w:tc>
        <w:tc>
          <w:tcPr>
            <w:tcW w:w="468" w:type="pct"/>
            <w:tcBorders>
              <w:top w:val="nil"/>
              <w:left w:val="nil"/>
              <w:bottom w:val="single" w:sz="4" w:space="0" w:color="auto"/>
              <w:right w:val="nil"/>
            </w:tcBorders>
            <w:vAlign w:val="bottom"/>
          </w:tcPr>
          <w:p w14:paraId="2B92C49A" w14:textId="7E820A80"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12</w:t>
            </w:r>
          </w:p>
        </w:tc>
        <w:tc>
          <w:tcPr>
            <w:tcW w:w="468" w:type="pct"/>
            <w:tcBorders>
              <w:top w:val="nil"/>
              <w:left w:val="nil"/>
              <w:bottom w:val="single" w:sz="4" w:space="0" w:color="auto"/>
              <w:right w:val="nil"/>
            </w:tcBorders>
            <w:vAlign w:val="bottom"/>
          </w:tcPr>
          <w:p w14:paraId="388D02D7" w14:textId="04DB412A"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w:t>
            </w:r>
          </w:p>
        </w:tc>
        <w:tc>
          <w:tcPr>
            <w:tcW w:w="468" w:type="pct"/>
            <w:tcBorders>
              <w:top w:val="nil"/>
              <w:left w:val="nil"/>
              <w:bottom w:val="single" w:sz="4" w:space="0" w:color="auto"/>
              <w:right w:val="nil"/>
            </w:tcBorders>
            <w:vAlign w:val="bottom"/>
          </w:tcPr>
          <w:p w14:paraId="14B2C31B" w14:textId="6F793D64"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10</w:t>
            </w:r>
          </w:p>
        </w:tc>
        <w:tc>
          <w:tcPr>
            <w:tcW w:w="469" w:type="pct"/>
            <w:tcBorders>
              <w:top w:val="nil"/>
              <w:left w:val="nil"/>
              <w:bottom w:val="single" w:sz="4" w:space="0" w:color="auto"/>
              <w:right w:val="nil"/>
            </w:tcBorders>
            <w:vAlign w:val="bottom"/>
          </w:tcPr>
          <w:p w14:paraId="28F3A3D9" w14:textId="24CE5CAC"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w:t>
            </w:r>
          </w:p>
        </w:tc>
        <w:tc>
          <w:tcPr>
            <w:tcW w:w="468" w:type="pct"/>
            <w:tcBorders>
              <w:top w:val="nil"/>
              <w:left w:val="nil"/>
              <w:bottom w:val="single" w:sz="4" w:space="0" w:color="auto"/>
              <w:right w:val="nil"/>
            </w:tcBorders>
            <w:vAlign w:val="bottom"/>
          </w:tcPr>
          <w:p w14:paraId="25E188C9" w14:textId="15D6D4B8"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924</w:t>
            </w:r>
          </w:p>
        </w:tc>
        <w:tc>
          <w:tcPr>
            <w:tcW w:w="468" w:type="pct"/>
            <w:tcBorders>
              <w:top w:val="nil"/>
              <w:left w:val="nil"/>
              <w:bottom w:val="single" w:sz="4" w:space="0" w:color="auto"/>
              <w:right w:val="nil"/>
            </w:tcBorders>
            <w:vAlign w:val="bottom"/>
          </w:tcPr>
          <w:p w14:paraId="58494F66" w14:textId="5F51DD54"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(768)</w:t>
            </w:r>
          </w:p>
        </w:tc>
        <w:tc>
          <w:tcPr>
            <w:tcW w:w="487" w:type="pct"/>
            <w:tcBorders>
              <w:top w:val="nil"/>
              <w:left w:val="nil"/>
              <w:bottom w:val="nil"/>
              <w:right w:val="nil"/>
            </w:tcBorders>
            <w:vAlign w:val="bottom"/>
          </w:tcPr>
          <w:p w14:paraId="0F77E7BB" w14:textId="697AEF46"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183</w:t>
            </w:r>
          </w:p>
        </w:tc>
      </w:tr>
      <w:tr w:rsidR="005537DD" w:rsidRPr="007D5D3F" w14:paraId="73F7D03F" w14:textId="77777777" w:rsidTr="005537DD">
        <w:trPr>
          <w:trHeight w:hRule="exact" w:val="216"/>
        </w:trPr>
        <w:tc>
          <w:tcPr>
            <w:tcW w:w="1236" w:type="pct"/>
            <w:vAlign w:val="bottom"/>
          </w:tcPr>
          <w:p w14:paraId="082700A8" w14:textId="77777777" w:rsidR="005537DD" w:rsidRPr="007D5D3F" w:rsidRDefault="005537DD" w:rsidP="005537DD">
            <w:pPr>
              <w:tabs>
                <w:tab w:val="left" w:pos="701"/>
              </w:tabs>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rPr>
              <w:t>Total revenues</w:t>
            </w:r>
          </w:p>
        </w:tc>
        <w:tc>
          <w:tcPr>
            <w:tcW w:w="468" w:type="pct"/>
            <w:tcBorders>
              <w:top w:val="single" w:sz="4" w:space="0" w:color="auto"/>
              <w:bottom w:val="single" w:sz="4" w:space="0" w:color="auto"/>
            </w:tcBorders>
            <w:vAlign w:val="bottom"/>
          </w:tcPr>
          <w:p w14:paraId="5B50E154" w14:textId="50F28E07" w:rsidR="005537DD" w:rsidRPr="007D5D3F" w:rsidRDefault="005537DD" w:rsidP="005537DD">
            <w:pPr>
              <w:tabs>
                <w:tab w:val="left" w:pos="701"/>
              </w:tabs>
              <w:ind w:left="-101" w:right="-72"/>
              <w:jc w:val="right"/>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4,095</w:t>
            </w:r>
          </w:p>
        </w:tc>
        <w:tc>
          <w:tcPr>
            <w:tcW w:w="468" w:type="pct"/>
            <w:tcBorders>
              <w:top w:val="single" w:sz="4" w:space="0" w:color="auto"/>
              <w:left w:val="nil"/>
              <w:bottom w:val="single" w:sz="4" w:space="0" w:color="auto"/>
              <w:right w:val="nil"/>
            </w:tcBorders>
            <w:vAlign w:val="bottom"/>
          </w:tcPr>
          <w:p w14:paraId="48E14B7A" w14:textId="136283F7"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1,713</w:t>
            </w:r>
          </w:p>
        </w:tc>
        <w:tc>
          <w:tcPr>
            <w:tcW w:w="468" w:type="pct"/>
            <w:tcBorders>
              <w:top w:val="single" w:sz="4" w:space="0" w:color="auto"/>
              <w:left w:val="nil"/>
              <w:bottom w:val="single" w:sz="4" w:space="0" w:color="auto"/>
              <w:right w:val="nil"/>
            </w:tcBorders>
            <w:vAlign w:val="bottom"/>
          </w:tcPr>
          <w:p w14:paraId="061959BF" w14:textId="0ED3C81E"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823</w:t>
            </w:r>
          </w:p>
        </w:tc>
        <w:tc>
          <w:tcPr>
            <w:tcW w:w="468" w:type="pct"/>
            <w:tcBorders>
              <w:top w:val="single" w:sz="4" w:space="0" w:color="auto"/>
              <w:left w:val="nil"/>
              <w:bottom w:val="single" w:sz="4" w:space="0" w:color="auto"/>
              <w:right w:val="nil"/>
            </w:tcBorders>
            <w:vAlign w:val="bottom"/>
          </w:tcPr>
          <w:p w14:paraId="1594A05F" w14:textId="34D8E4FF"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253</w:t>
            </w:r>
          </w:p>
        </w:tc>
        <w:tc>
          <w:tcPr>
            <w:tcW w:w="469" w:type="pct"/>
            <w:tcBorders>
              <w:top w:val="single" w:sz="4" w:space="0" w:color="auto"/>
              <w:left w:val="nil"/>
              <w:bottom w:val="single" w:sz="4" w:space="0" w:color="auto"/>
              <w:right w:val="nil"/>
            </w:tcBorders>
            <w:vAlign w:val="bottom"/>
          </w:tcPr>
          <w:p w14:paraId="01D927E5" w14:textId="49F601A6"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52</w:t>
            </w:r>
          </w:p>
        </w:tc>
        <w:tc>
          <w:tcPr>
            <w:tcW w:w="468" w:type="pct"/>
            <w:tcBorders>
              <w:top w:val="single" w:sz="4" w:space="0" w:color="auto"/>
              <w:left w:val="nil"/>
              <w:bottom w:val="single" w:sz="4" w:space="0" w:color="auto"/>
              <w:right w:val="nil"/>
            </w:tcBorders>
            <w:vAlign w:val="bottom"/>
          </w:tcPr>
          <w:p w14:paraId="02DC2555" w14:textId="031E22E8"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2,275</w:t>
            </w:r>
          </w:p>
        </w:tc>
        <w:tc>
          <w:tcPr>
            <w:tcW w:w="468" w:type="pct"/>
            <w:tcBorders>
              <w:top w:val="single" w:sz="4" w:space="0" w:color="auto"/>
              <w:bottom w:val="single" w:sz="4" w:space="0" w:color="auto"/>
            </w:tcBorders>
            <w:vAlign w:val="bottom"/>
          </w:tcPr>
          <w:p w14:paraId="5290D6A4" w14:textId="18FCB853"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(2,320)</w:t>
            </w:r>
          </w:p>
        </w:tc>
        <w:tc>
          <w:tcPr>
            <w:tcW w:w="487" w:type="pct"/>
            <w:tcBorders>
              <w:top w:val="single" w:sz="4" w:space="0" w:color="auto"/>
              <w:bottom w:val="single" w:sz="4" w:space="0" w:color="auto"/>
            </w:tcBorders>
            <w:vAlign w:val="bottom"/>
          </w:tcPr>
          <w:p w14:paraId="19873B3A" w14:textId="2886839E"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6,891</w:t>
            </w:r>
          </w:p>
        </w:tc>
      </w:tr>
      <w:tr w:rsidR="005537DD" w:rsidRPr="007D5D3F" w14:paraId="4446F2E5" w14:textId="77777777" w:rsidTr="005537DD">
        <w:trPr>
          <w:trHeight w:hRule="exact" w:val="216"/>
        </w:trPr>
        <w:tc>
          <w:tcPr>
            <w:tcW w:w="1236" w:type="pct"/>
            <w:vAlign w:val="bottom"/>
          </w:tcPr>
          <w:p w14:paraId="04FCF93A" w14:textId="77777777" w:rsidR="005537DD" w:rsidRPr="007D5D3F" w:rsidRDefault="005537DD" w:rsidP="005537DD">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Operating expenses</w:t>
            </w:r>
          </w:p>
        </w:tc>
        <w:tc>
          <w:tcPr>
            <w:tcW w:w="468" w:type="pct"/>
            <w:tcBorders>
              <w:top w:val="single" w:sz="4" w:space="0" w:color="auto"/>
              <w:left w:val="nil"/>
              <w:bottom w:val="nil"/>
              <w:right w:val="nil"/>
            </w:tcBorders>
            <w:vAlign w:val="bottom"/>
          </w:tcPr>
          <w:p w14:paraId="77F1CEC1" w14:textId="40E3F9E4"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618</w:t>
            </w:r>
          </w:p>
        </w:tc>
        <w:tc>
          <w:tcPr>
            <w:tcW w:w="468" w:type="pct"/>
            <w:tcBorders>
              <w:top w:val="single" w:sz="4" w:space="0" w:color="auto"/>
              <w:left w:val="nil"/>
              <w:bottom w:val="nil"/>
              <w:right w:val="nil"/>
            </w:tcBorders>
            <w:vAlign w:val="bottom"/>
          </w:tcPr>
          <w:p w14:paraId="1295B428" w14:textId="00D12DD6"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502</w:t>
            </w:r>
          </w:p>
        </w:tc>
        <w:tc>
          <w:tcPr>
            <w:tcW w:w="468" w:type="pct"/>
            <w:tcBorders>
              <w:top w:val="single" w:sz="4" w:space="0" w:color="auto"/>
              <w:left w:val="nil"/>
              <w:bottom w:val="nil"/>
              <w:right w:val="nil"/>
            </w:tcBorders>
            <w:vAlign w:val="bottom"/>
          </w:tcPr>
          <w:p w14:paraId="142D27B1" w14:textId="4684AB13"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58</w:t>
            </w:r>
          </w:p>
        </w:tc>
        <w:tc>
          <w:tcPr>
            <w:tcW w:w="468" w:type="pct"/>
            <w:tcBorders>
              <w:top w:val="single" w:sz="4" w:space="0" w:color="auto"/>
              <w:left w:val="nil"/>
              <w:bottom w:val="nil"/>
              <w:right w:val="nil"/>
            </w:tcBorders>
            <w:vAlign w:val="bottom"/>
          </w:tcPr>
          <w:p w14:paraId="23587DE1" w14:textId="2AF42936"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31</w:t>
            </w:r>
          </w:p>
        </w:tc>
        <w:tc>
          <w:tcPr>
            <w:tcW w:w="469" w:type="pct"/>
            <w:tcBorders>
              <w:top w:val="single" w:sz="4" w:space="0" w:color="auto"/>
              <w:left w:val="nil"/>
              <w:bottom w:val="nil"/>
              <w:right w:val="nil"/>
            </w:tcBorders>
            <w:vAlign w:val="bottom"/>
          </w:tcPr>
          <w:p w14:paraId="14E1ECA5" w14:textId="2039DB06"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16</w:t>
            </w:r>
          </w:p>
        </w:tc>
        <w:tc>
          <w:tcPr>
            <w:tcW w:w="468" w:type="pct"/>
            <w:tcBorders>
              <w:top w:val="single" w:sz="4" w:space="0" w:color="auto"/>
              <w:left w:val="nil"/>
              <w:bottom w:val="nil"/>
              <w:right w:val="nil"/>
            </w:tcBorders>
            <w:vAlign w:val="bottom"/>
          </w:tcPr>
          <w:p w14:paraId="3A40297E" w14:textId="5EEDEF6C"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53</w:t>
            </w:r>
          </w:p>
        </w:tc>
        <w:tc>
          <w:tcPr>
            <w:tcW w:w="468" w:type="pct"/>
            <w:tcBorders>
              <w:top w:val="single" w:sz="4" w:space="0" w:color="auto"/>
              <w:left w:val="nil"/>
              <w:bottom w:val="nil"/>
              <w:right w:val="nil"/>
            </w:tcBorders>
            <w:vAlign w:val="bottom"/>
          </w:tcPr>
          <w:p w14:paraId="4A849F6A" w14:textId="4AF5AB61"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(301)</w:t>
            </w:r>
          </w:p>
        </w:tc>
        <w:tc>
          <w:tcPr>
            <w:tcW w:w="487" w:type="pct"/>
            <w:tcBorders>
              <w:top w:val="nil"/>
              <w:left w:val="nil"/>
              <w:bottom w:val="nil"/>
              <w:right w:val="nil"/>
            </w:tcBorders>
            <w:vAlign w:val="bottom"/>
          </w:tcPr>
          <w:p w14:paraId="5CE47AC6" w14:textId="547803B2"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977</w:t>
            </w:r>
          </w:p>
        </w:tc>
      </w:tr>
      <w:tr w:rsidR="005537DD" w:rsidRPr="007D5D3F" w14:paraId="18C78F10" w14:textId="77777777" w:rsidTr="005537DD">
        <w:trPr>
          <w:trHeight w:hRule="exact" w:val="216"/>
        </w:trPr>
        <w:tc>
          <w:tcPr>
            <w:tcW w:w="1236" w:type="pct"/>
            <w:vAlign w:val="bottom"/>
          </w:tcPr>
          <w:p w14:paraId="70E1036B" w14:textId="77777777" w:rsidR="005537DD" w:rsidRPr="007D5D3F" w:rsidRDefault="005537DD" w:rsidP="005537DD">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Exploration expenses</w:t>
            </w:r>
          </w:p>
        </w:tc>
        <w:tc>
          <w:tcPr>
            <w:tcW w:w="468" w:type="pct"/>
            <w:tcBorders>
              <w:top w:val="nil"/>
              <w:left w:val="nil"/>
              <w:bottom w:val="nil"/>
              <w:right w:val="nil"/>
            </w:tcBorders>
            <w:vAlign w:val="bottom"/>
          </w:tcPr>
          <w:p w14:paraId="034D23F9" w14:textId="7FA8F158"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10</w:t>
            </w:r>
          </w:p>
        </w:tc>
        <w:tc>
          <w:tcPr>
            <w:tcW w:w="468" w:type="pct"/>
            <w:tcBorders>
              <w:top w:val="nil"/>
              <w:left w:val="nil"/>
              <w:bottom w:val="nil"/>
              <w:right w:val="nil"/>
            </w:tcBorders>
            <w:vAlign w:val="bottom"/>
          </w:tcPr>
          <w:p w14:paraId="4169C3ED" w14:textId="185DB45C"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33</w:t>
            </w:r>
          </w:p>
        </w:tc>
        <w:tc>
          <w:tcPr>
            <w:tcW w:w="468" w:type="pct"/>
            <w:tcBorders>
              <w:top w:val="nil"/>
              <w:left w:val="nil"/>
              <w:bottom w:val="nil"/>
              <w:right w:val="nil"/>
            </w:tcBorders>
            <w:vAlign w:val="bottom"/>
          </w:tcPr>
          <w:p w14:paraId="118E24FC" w14:textId="7E3F42A1"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14</w:t>
            </w:r>
          </w:p>
        </w:tc>
        <w:tc>
          <w:tcPr>
            <w:tcW w:w="468" w:type="pct"/>
            <w:tcBorders>
              <w:top w:val="nil"/>
              <w:left w:val="nil"/>
              <w:bottom w:val="nil"/>
              <w:right w:val="nil"/>
            </w:tcBorders>
            <w:vAlign w:val="bottom"/>
          </w:tcPr>
          <w:p w14:paraId="152D7F69" w14:textId="08F74A70" w:rsidR="005537DD" w:rsidRPr="007D5D3F" w:rsidRDefault="005537DD" w:rsidP="005537DD">
            <w:pPr>
              <w:tabs>
                <w:tab w:val="decimal" w:pos="548"/>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9" w:type="pct"/>
            <w:tcBorders>
              <w:top w:val="nil"/>
              <w:left w:val="nil"/>
              <w:bottom w:val="nil"/>
              <w:right w:val="nil"/>
            </w:tcBorders>
            <w:vAlign w:val="bottom"/>
          </w:tcPr>
          <w:p w14:paraId="0D7DAAE7" w14:textId="26B4662A" w:rsidR="005537DD" w:rsidRPr="007D5D3F" w:rsidRDefault="005537DD" w:rsidP="005537DD">
            <w:pPr>
              <w:tabs>
                <w:tab w:val="decimal" w:pos="548"/>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62</w:t>
            </w:r>
          </w:p>
        </w:tc>
        <w:tc>
          <w:tcPr>
            <w:tcW w:w="468" w:type="pct"/>
            <w:tcBorders>
              <w:top w:val="nil"/>
              <w:left w:val="nil"/>
              <w:bottom w:val="nil"/>
              <w:right w:val="nil"/>
            </w:tcBorders>
            <w:vAlign w:val="bottom"/>
          </w:tcPr>
          <w:p w14:paraId="29120589" w14:textId="73950D59" w:rsidR="005537DD" w:rsidRPr="007D5D3F" w:rsidRDefault="005537DD" w:rsidP="005537DD">
            <w:pPr>
              <w:tabs>
                <w:tab w:val="decimal" w:pos="548"/>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vAlign w:val="bottom"/>
          </w:tcPr>
          <w:p w14:paraId="336B134A" w14:textId="59AF512C" w:rsidR="005537DD" w:rsidRPr="007D5D3F" w:rsidRDefault="005537DD" w:rsidP="005537DD">
            <w:pPr>
              <w:tabs>
                <w:tab w:val="decimal" w:pos="663"/>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tcBorders>
              <w:top w:val="nil"/>
              <w:left w:val="nil"/>
              <w:bottom w:val="nil"/>
              <w:right w:val="nil"/>
            </w:tcBorders>
            <w:vAlign w:val="bottom"/>
          </w:tcPr>
          <w:p w14:paraId="2DCFD267" w14:textId="1CACB3DF"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119</w:t>
            </w:r>
          </w:p>
        </w:tc>
      </w:tr>
      <w:tr w:rsidR="005537DD" w:rsidRPr="007D5D3F" w14:paraId="2CCECC9F" w14:textId="77777777" w:rsidTr="005537DD">
        <w:trPr>
          <w:trHeight w:hRule="exact" w:val="216"/>
        </w:trPr>
        <w:tc>
          <w:tcPr>
            <w:tcW w:w="1236" w:type="pct"/>
            <w:vAlign w:val="bottom"/>
          </w:tcPr>
          <w:p w14:paraId="3AC823E4" w14:textId="77777777" w:rsidR="005537DD" w:rsidRPr="007D5D3F" w:rsidRDefault="005537DD" w:rsidP="005537DD">
            <w:pPr>
              <w:ind w:left="-101" w:right="-11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 xml:space="preserve">Administrative expenses </w:t>
            </w:r>
          </w:p>
        </w:tc>
        <w:tc>
          <w:tcPr>
            <w:tcW w:w="468" w:type="pct"/>
            <w:tcBorders>
              <w:top w:val="nil"/>
              <w:left w:val="nil"/>
              <w:bottom w:val="nil"/>
              <w:right w:val="nil"/>
            </w:tcBorders>
            <w:vAlign w:val="bottom"/>
          </w:tcPr>
          <w:p w14:paraId="2B15BBD2" w14:textId="63C66192"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75</w:t>
            </w:r>
          </w:p>
        </w:tc>
        <w:tc>
          <w:tcPr>
            <w:tcW w:w="468" w:type="pct"/>
            <w:tcBorders>
              <w:top w:val="nil"/>
              <w:left w:val="nil"/>
              <w:bottom w:val="nil"/>
              <w:right w:val="nil"/>
            </w:tcBorders>
            <w:vAlign w:val="bottom"/>
          </w:tcPr>
          <w:p w14:paraId="7BD32088" w14:textId="4EE32991"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56</w:t>
            </w:r>
          </w:p>
        </w:tc>
        <w:tc>
          <w:tcPr>
            <w:tcW w:w="468" w:type="pct"/>
            <w:tcBorders>
              <w:top w:val="nil"/>
              <w:left w:val="nil"/>
              <w:bottom w:val="nil"/>
              <w:right w:val="nil"/>
            </w:tcBorders>
            <w:vAlign w:val="bottom"/>
          </w:tcPr>
          <w:p w14:paraId="6D93F8EA" w14:textId="55EC6741"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11</w:t>
            </w:r>
          </w:p>
        </w:tc>
        <w:tc>
          <w:tcPr>
            <w:tcW w:w="468" w:type="pct"/>
            <w:tcBorders>
              <w:top w:val="nil"/>
              <w:left w:val="nil"/>
              <w:bottom w:val="nil"/>
              <w:right w:val="nil"/>
            </w:tcBorders>
            <w:vAlign w:val="bottom"/>
          </w:tcPr>
          <w:p w14:paraId="60C11E6B" w14:textId="23A1769C"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7</w:t>
            </w:r>
          </w:p>
        </w:tc>
        <w:tc>
          <w:tcPr>
            <w:tcW w:w="469" w:type="pct"/>
            <w:tcBorders>
              <w:top w:val="nil"/>
              <w:left w:val="nil"/>
              <w:bottom w:val="nil"/>
              <w:right w:val="nil"/>
            </w:tcBorders>
            <w:vAlign w:val="bottom"/>
          </w:tcPr>
          <w:p w14:paraId="6BB8E0FC" w14:textId="0BB89A15"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w:t>
            </w:r>
          </w:p>
        </w:tc>
        <w:tc>
          <w:tcPr>
            <w:tcW w:w="468" w:type="pct"/>
            <w:tcBorders>
              <w:top w:val="nil"/>
              <w:left w:val="nil"/>
              <w:bottom w:val="nil"/>
              <w:right w:val="nil"/>
            </w:tcBorders>
            <w:vAlign w:val="bottom"/>
          </w:tcPr>
          <w:p w14:paraId="2E9C15E4" w14:textId="2CF3A4C2"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398</w:t>
            </w:r>
          </w:p>
        </w:tc>
        <w:tc>
          <w:tcPr>
            <w:tcW w:w="468" w:type="pct"/>
            <w:tcBorders>
              <w:top w:val="nil"/>
              <w:left w:val="nil"/>
              <w:bottom w:val="nil"/>
              <w:right w:val="nil"/>
            </w:tcBorders>
            <w:vAlign w:val="bottom"/>
          </w:tcPr>
          <w:p w14:paraId="3500867F" w14:textId="38F23E27"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(204)</w:t>
            </w:r>
          </w:p>
        </w:tc>
        <w:tc>
          <w:tcPr>
            <w:tcW w:w="487" w:type="pct"/>
            <w:tcBorders>
              <w:top w:val="nil"/>
              <w:left w:val="nil"/>
              <w:bottom w:val="nil"/>
              <w:right w:val="nil"/>
            </w:tcBorders>
            <w:vAlign w:val="bottom"/>
          </w:tcPr>
          <w:p w14:paraId="70349897" w14:textId="046816FE"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346</w:t>
            </w:r>
          </w:p>
        </w:tc>
      </w:tr>
      <w:tr w:rsidR="005537DD" w:rsidRPr="007D5D3F" w14:paraId="631064BF" w14:textId="77777777" w:rsidTr="005537DD">
        <w:trPr>
          <w:trHeight w:hRule="exact" w:val="216"/>
        </w:trPr>
        <w:tc>
          <w:tcPr>
            <w:tcW w:w="1236" w:type="pct"/>
            <w:vAlign w:val="bottom"/>
          </w:tcPr>
          <w:p w14:paraId="148CBBAB" w14:textId="77777777" w:rsidR="005537DD" w:rsidRPr="007D5D3F" w:rsidRDefault="005537DD" w:rsidP="005537DD">
            <w:pPr>
              <w:ind w:left="-101" w:right="-110"/>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cs/>
              </w:rPr>
              <w:t>Petroleum royalties</w:t>
            </w:r>
          </w:p>
        </w:tc>
        <w:tc>
          <w:tcPr>
            <w:tcW w:w="468" w:type="pct"/>
            <w:tcBorders>
              <w:top w:val="nil"/>
              <w:left w:val="nil"/>
              <w:bottom w:val="nil"/>
              <w:right w:val="nil"/>
            </w:tcBorders>
            <w:vAlign w:val="bottom"/>
          </w:tcPr>
          <w:p w14:paraId="760842AB" w14:textId="3DD9F08B"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265</w:t>
            </w:r>
          </w:p>
        </w:tc>
        <w:tc>
          <w:tcPr>
            <w:tcW w:w="468" w:type="pct"/>
            <w:tcBorders>
              <w:top w:val="nil"/>
              <w:left w:val="nil"/>
              <w:bottom w:val="nil"/>
              <w:right w:val="nil"/>
            </w:tcBorders>
            <w:vAlign w:val="bottom"/>
          </w:tcPr>
          <w:p w14:paraId="35F29920" w14:textId="7B1E6A6E"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16</w:t>
            </w:r>
          </w:p>
        </w:tc>
        <w:tc>
          <w:tcPr>
            <w:tcW w:w="468" w:type="pct"/>
            <w:tcBorders>
              <w:top w:val="nil"/>
              <w:left w:val="nil"/>
              <w:bottom w:val="nil"/>
              <w:right w:val="nil"/>
            </w:tcBorders>
            <w:vAlign w:val="bottom"/>
          </w:tcPr>
          <w:p w14:paraId="36E935F8" w14:textId="09A7EAC5"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vAlign w:val="bottom"/>
          </w:tcPr>
          <w:p w14:paraId="2BC840AA" w14:textId="5E3DA025"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21</w:t>
            </w:r>
          </w:p>
        </w:tc>
        <w:tc>
          <w:tcPr>
            <w:tcW w:w="469" w:type="pct"/>
            <w:tcBorders>
              <w:top w:val="nil"/>
              <w:left w:val="nil"/>
              <w:bottom w:val="nil"/>
              <w:right w:val="nil"/>
            </w:tcBorders>
            <w:vAlign w:val="bottom"/>
          </w:tcPr>
          <w:p w14:paraId="3C657DDE" w14:textId="0A2442E0"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vAlign w:val="bottom"/>
          </w:tcPr>
          <w:p w14:paraId="1C9A8BC3" w14:textId="50A8157D"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vAlign w:val="bottom"/>
          </w:tcPr>
          <w:p w14:paraId="6FF070B5" w14:textId="3EC7A8A9"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tcBorders>
              <w:top w:val="nil"/>
              <w:left w:val="nil"/>
              <w:bottom w:val="nil"/>
              <w:right w:val="nil"/>
            </w:tcBorders>
            <w:vAlign w:val="bottom"/>
          </w:tcPr>
          <w:p w14:paraId="7620CAC8" w14:textId="2B929A4D"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302</w:t>
            </w:r>
          </w:p>
        </w:tc>
      </w:tr>
      <w:tr w:rsidR="005537DD" w:rsidRPr="007D5D3F" w14:paraId="1C2DEBBB" w14:textId="77777777" w:rsidTr="005537DD">
        <w:trPr>
          <w:trHeight w:hRule="exact" w:val="216"/>
        </w:trPr>
        <w:tc>
          <w:tcPr>
            <w:tcW w:w="1236" w:type="pct"/>
            <w:vAlign w:val="bottom"/>
          </w:tcPr>
          <w:p w14:paraId="06F5EA9A" w14:textId="77777777" w:rsidR="005537DD" w:rsidRPr="007D5D3F" w:rsidRDefault="005537DD" w:rsidP="005537DD">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Depreciation, depletion and amortisation</w:t>
            </w:r>
          </w:p>
        </w:tc>
        <w:tc>
          <w:tcPr>
            <w:tcW w:w="468" w:type="pct"/>
            <w:tcBorders>
              <w:top w:val="nil"/>
              <w:left w:val="nil"/>
              <w:bottom w:val="nil"/>
              <w:right w:val="nil"/>
            </w:tcBorders>
            <w:vAlign w:val="bottom"/>
          </w:tcPr>
          <w:p w14:paraId="2335C90C" w14:textId="64A7565C"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1,320</w:t>
            </w:r>
          </w:p>
        </w:tc>
        <w:tc>
          <w:tcPr>
            <w:tcW w:w="468" w:type="pct"/>
            <w:tcBorders>
              <w:top w:val="nil"/>
              <w:left w:val="nil"/>
              <w:bottom w:val="nil"/>
              <w:right w:val="nil"/>
            </w:tcBorders>
            <w:vAlign w:val="bottom"/>
          </w:tcPr>
          <w:p w14:paraId="616EA68D" w14:textId="275770AA"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460</w:t>
            </w:r>
          </w:p>
        </w:tc>
        <w:tc>
          <w:tcPr>
            <w:tcW w:w="468" w:type="pct"/>
            <w:tcBorders>
              <w:top w:val="nil"/>
              <w:left w:val="nil"/>
              <w:bottom w:val="nil"/>
              <w:right w:val="nil"/>
            </w:tcBorders>
            <w:vAlign w:val="bottom"/>
          </w:tcPr>
          <w:p w14:paraId="6CF85D37" w14:textId="26B0D02D"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190</w:t>
            </w:r>
          </w:p>
        </w:tc>
        <w:tc>
          <w:tcPr>
            <w:tcW w:w="468" w:type="pct"/>
            <w:tcBorders>
              <w:top w:val="nil"/>
              <w:left w:val="nil"/>
              <w:bottom w:val="nil"/>
              <w:right w:val="nil"/>
            </w:tcBorders>
            <w:vAlign w:val="bottom"/>
          </w:tcPr>
          <w:p w14:paraId="0F1CF9B3" w14:textId="72BE3B46"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45</w:t>
            </w:r>
          </w:p>
        </w:tc>
        <w:tc>
          <w:tcPr>
            <w:tcW w:w="469" w:type="pct"/>
            <w:tcBorders>
              <w:top w:val="nil"/>
              <w:left w:val="nil"/>
              <w:bottom w:val="nil"/>
              <w:right w:val="nil"/>
            </w:tcBorders>
            <w:vAlign w:val="bottom"/>
          </w:tcPr>
          <w:p w14:paraId="65A3FF19" w14:textId="79CB5B30"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12</w:t>
            </w:r>
          </w:p>
        </w:tc>
        <w:tc>
          <w:tcPr>
            <w:tcW w:w="468" w:type="pct"/>
            <w:tcBorders>
              <w:top w:val="nil"/>
              <w:left w:val="nil"/>
              <w:bottom w:val="nil"/>
              <w:right w:val="nil"/>
            </w:tcBorders>
            <w:vAlign w:val="bottom"/>
          </w:tcPr>
          <w:p w14:paraId="5F7E4F53" w14:textId="1938BE4A"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36</w:t>
            </w:r>
          </w:p>
        </w:tc>
        <w:tc>
          <w:tcPr>
            <w:tcW w:w="468" w:type="pct"/>
            <w:tcBorders>
              <w:top w:val="nil"/>
              <w:left w:val="nil"/>
              <w:bottom w:val="nil"/>
              <w:right w:val="nil"/>
            </w:tcBorders>
            <w:vAlign w:val="bottom"/>
          </w:tcPr>
          <w:p w14:paraId="0BB61CEA" w14:textId="711AADBC"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w:t>
            </w:r>
          </w:p>
        </w:tc>
        <w:tc>
          <w:tcPr>
            <w:tcW w:w="487" w:type="pct"/>
            <w:tcBorders>
              <w:top w:val="nil"/>
              <w:left w:val="nil"/>
              <w:bottom w:val="nil"/>
              <w:right w:val="nil"/>
            </w:tcBorders>
            <w:vAlign w:val="bottom"/>
          </w:tcPr>
          <w:p w14:paraId="647FF6DA" w14:textId="26004B6D"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2,062</w:t>
            </w:r>
          </w:p>
        </w:tc>
      </w:tr>
      <w:tr w:rsidR="005537DD" w:rsidRPr="007D5D3F" w14:paraId="79934963" w14:textId="77777777" w:rsidTr="005537DD">
        <w:trPr>
          <w:trHeight w:hRule="exact" w:val="216"/>
        </w:trPr>
        <w:tc>
          <w:tcPr>
            <w:tcW w:w="1236" w:type="pct"/>
            <w:vAlign w:val="bottom"/>
          </w:tcPr>
          <w:p w14:paraId="28B912F1" w14:textId="77777777" w:rsidR="005537DD" w:rsidRPr="007D5D3F" w:rsidRDefault="005537DD" w:rsidP="005537DD">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 xml:space="preserve">(Gain) loss </w:t>
            </w:r>
            <w:r w:rsidRPr="007D5D3F">
              <w:rPr>
                <w:rFonts w:asciiTheme="minorBidi" w:hAnsiTheme="minorBidi" w:cstheme="minorBidi"/>
                <w:color w:val="000000" w:themeColor="text1"/>
                <w:sz w:val="20"/>
                <w:szCs w:val="20"/>
                <w:lang w:val="en-US"/>
              </w:rPr>
              <w:t>on foreign exchange rates</w:t>
            </w:r>
          </w:p>
        </w:tc>
        <w:tc>
          <w:tcPr>
            <w:tcW w:w="468" w:type="pct"/>
            <w:tcBorders>
              <w:top w:val="nil"/>
              <w:left w:val="nil"/>
              <w:bottom w:val="nil"/>
              <w:right w:val="nil"/>
            </w:tcBorders>
            <w:vAlign w:val="bottom"/>
          </w:tcPr>
          <w:p w14:paraId="5F186F41" w14:textId="4B1DBDF0"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(24)</w:t>
            </w:r>
          </w:p>
        </w:tc>
        <w:tc>
          <w:tcPr>
            <w:tcW w:w="468" w:type="pct"/>
            <w:tcBorders>
              <w:top w:val="nil"/>
              <w:left w:val="nil"/>
              <w:bottom w:val="nil"/>
              <w:right w:val="nil"/>
            </w:tcBorders>
            <w:vAlign w:val="bottom"/>
          </w:tcPr>
          <w:p w14:paraId="47710A4C" w14:textId="2E3EDE5F"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(13)</w:t>
            </w:r>
          </w:p>
        </w:tc>
        <w:tc>
          <w:tcPr>
            <w:tcW w:w="468" w:type="pct"/>
            <w:tcBorders>
              <w:top w:val="nil"/>
              <w:left w:val="nil"/>
              <w:bottom w:val="nil"/>
              <w:right w:val="nil"/>
            </w:tcBorders>
            <w:vAlign w:val="bottom"/>
          </w:tcPr>
          <w:p w14:paraId="56A4DED9" w14:textId="4FA951B8"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vAlign w:val="bottom"/>
          </w:tcPr>
          <w:p w14:paraId="0E06117D" w14:textId="74682292"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9" w:type="pct"/>
            <w:tcBorders>
              <w:top w:val="nil"/>
              <w:left w:val="nil"/>
              <w:bottom w:val="nil"/>
              <w:right w:val="nil"/>
            </w:tcBorders>
            <w:vAlign w:val="bottom"/>
          </w:tcPr>
          <w:p w14:paraId="19D9960B" w14:textId="48919071"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vAlign w:val="bottom"/>
          </w:tcPr>
          <w:p w14:paraId="4B5DEF39" w14:textId="44F9B597"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16</w:t>
            </w:r>
          </w:p>
        </w:tc>
        <w:tc>
          <w:tcPr>
            <w:tcW w:w="468" w:type="pct"/>
            <w:tcBorders>
              <w:top w:val="nil"/>
              <w:left w:val="nil"/>
              <w:bottom w:val="nil"/>
              <w:right w:val="nil"/>
            </w:tcBorders>
            <w:vAlign w:val="bottom"/>
          </w:tcPr>
          <w:p w14:paraId="6DAF45A1" w14:textId="4AA5B884"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tcBorders>
              <w:top w:val="nil"/>
              <w:left w:val="nil"/>
              <w:bottom w:val="nil"/>
              <w:right w:val="nil"/>
            </w:tcBorders>
            <w:vAlign w:val="bottom"/>
          </w:tcPr>
          <w:p w14:paraId="780F2F37" w14:textId="091DE6BA"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(21)</w:t>
            </w:r>
          </w:p>
        </w:tc>
      </w:tr>
      <w:tr w:rsidR="005537DD" w:rsidRPr="007D5D3F" w14:paraId="4D354B08" w14:textId="77777777" w:rsidTr="005537DD">
        <w:trPr>
          <w:trHeight w:hRule="exact" w:val="216"/>
        </w:trPr>
        <w:tc>
          <w:tcPr>
            <w:tcW w:w="1236" w:type="pct"/>
            <w:vAlign w:val="bottom"/>
          </w:tcPr>
          <w:p w14:paraId="22735746" w14:textId="77777777" w:rsidR="005537DD" w:rsidRPr="007D5D3F" w:rsidRDefault="005537DD" w:rsidP="005537DD">
            <w:pPr>
              <w:ind w:left="-101" w:right="-72"/>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 xml:space="preserve">Loss on </w:t>
            </w:r>
            <w:r w:rsidRPr="007D5D3F">
              <w:rPr>
                <w:rFonts w:asciiTheme="minorBidi" w:hAnsiTheme="minorBidi" w:cstheme="minorBidi"/>
                <w:color w:val="000000" w:themeColor="text1"/>
                <w:sz w:val="20"/>
                <w:szCs w:val="20"/>
                <w:lang w:val="en-US"/>
              </w:rPr>
              <w:t>remeasuring financial instruments</w:t>
            </w:r>
          </w:p>
        </w:tc>
        <w:tc>
          <w:tcPr>
            <w:tcW w:w="468" w:type="pct"/>
            <w:vAlign w:val="bottom"/>
          </w:tcPr>
          <w:p w14:paraId="3DE7D918" w14:textId="530E04BB"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vAlign w:val="bottom"/>
          </w:tcPr>
          <w:p w14:paraId="02803E32" w14:textId="1554C1A1"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vAlign w:val="bottom"/>
          </w:tcPr>
          <w:p w14:paraId="0CDEBACA" w14:textId="42E6C322"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vAlign w:val="bottom"/>
          </w:tcPr>
          <w:p w14:paraId="57B09AD2" w14:textId="79EDCE06"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9" w:type="pct"/>
            <w:vAlign w:val="bottom"/>
          </w:tcPr>
          <w:p w14:paraId="2D30470B" w14:textId="7F3E0027"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vAlign w:val="bottom"/>
          </w:tcPr>
          <w:p w14:paraId="3022369B" w14:textId="6BEAD816"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29</w:t>
            </w:r>
          </w:p>
        </w:tc>
        <w:tc>
          <w:tcPr>
            <w:tcW w:w="468" w:type="pct"/>
            <w:vAlign w:val="bottom"/>
          </w:tcPr>
          <w:p w14:paraId="2B95A855" w14:textId="1BFED3B6"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tcBorders>
              <w:top w:val="nil"/>
              <w:left w:val="nil"/>
              <w:right w:val="nil"/>
            </w:tcBorders>
            <w:vAlign w:val="bottom"/>
          </w:tcPr>
          <w:p w14:paraId="27679E6C" w14:textId="716B5989"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29</w:t>
            </w:r>
          </w:p>
        </w:tc>
      </w:tr>
      <w:tr w:rsidR="005537DD" w:rsidRPr="007D5D3F" w14:paraId="1BDF66D5" w14:textId="77777777" w:rsidTr="005537DD">
        <w:trPr>
          <w:trHeight w:hRule="exact" w:val="216"/>
        </w:trPr>
        <w:tc>
          <w:tcPr>
            <w:tcW w:w="1236" w:type="pct"/>
            <w:vAlign w:val="bottom"/>
          </w:tcPr>
          <w:p w14:paraId="108C5BC8" w14:textId="77777777" w:rsidR="005537DD" w:rsidRPr="007D5D3F" w:rsidRDefault="005537DD" w:rsidP="005537DD">
            <w:pPr>
              <w:ind w:left="-101" w:right="-133"/>
              <w:rPr>
                <w:rFonts w:asciiTheme="minorBidi" w:hAnsiTheme="minorBidi" w:cstheme="minorBidi"/>
                <w:color w:val="000000" w:themeColor="text1"/>
                <w:sz w:val="20"/>
                <w:szCs w:val="20"/>
                <w:cs/>
                <w:lang w:val="en-US"/>
              </w:rPr>
            </w:pPr>
            <w:r w:rsidRPr="007D5D3F">
              <w:rPr>
                <w:rFonts w:asciiTheme="minorBidi" w:hAnsiTheme="minorBidi" w:cstheme="minorBidi"/>
                <w:color w:val="000000" w:themeColor="text1"/>
                <w:sz w:val="20"/>
                <w:szCs w:val="20"/>
                <w:cs/>
              </w:rPr>
              <w:t xml:space="preserve">Finance costs   </w:t>
            </w:r>
          </w:p>
        </w:tc>
        <w:tc>
          <w:tcPr>
            <w:tcW w:w="468" w:type="pct"/>
            <w:tcBorders>
              <w:top w:val="nil"/>
              <w:left w:val="nil"/>
              <w:bottom w:val="nil"/>
              <w:right w:val="nil"/>
            </w:tcBorders>
            <w:vAlign w:val="bottom"/>
          </w:tcPr>
          <w:p w14:paraId="73A9D461" w14:textId="22AD8D8F"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128</w:t>
            </w:r>
          </w:p>
        </w:tc>
        <w:tc>
          <w:tcPr>
            <w:tcW w:w="468" w:type="pct"/>
            <w:tcBorders>
              <w:top w:val="nil"/>
              <w:left w:val="nil"/>
              <w:bottom w:val="nil"/>
              <w:right w:val="nil"/>
            </w:tcBorders>
            <w:vAlign w:val="bottom"/>
          </w:tcPr>
          <w:p w14:paraId="55458D71" w14:textId="164CF332"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31</w:t>
            </w:r>
          </w:p>
        </w:tc>
        <w:tc>
          <w:tcPr>
            <w:tcW w:w="468" w:type="pct"/>
            <w:tcBorders>
              <w:top w:val="nil"/>
              <w:left w:val="nil"/>
              <w:bottom w:val="nil"/>
              <w:right w:val="nil"/>
            </w:tcBorders>
            <w:vAlign w:val="bottom"/>
          </w:tcPr>
          <w:p w14:paraId="684FF9CC" w14:textId="0F3CC122"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5</w:t>
            </w:r>
          </w:p>
        </w:tc>
        <w:tc>
          <w:tcPr>
            <w:tcW w:w="468" w:type="pct"/>
            <w:tcBorders>
              <w:top w:val="nil"/>
              <w:left w:val="nil"/>
              <w:bottom w:val="nil"/>
              <w:right w:val="nil"/>
            </w:tcBorders>
            <w:vAlign w:val="bottom"/>
          </w:tcPr>
          <w:p w14:paraId="5F2EE777" w14:textId="662C50B8"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w:t>
            </w:r>
          </w:p>
        </w:tc>
        <w:tc>
          <w:tcPr>
            <w:tcW w:w="469" w:type="pct"/>
            <w:tcBorders>
              <w:top w:val="nil"/>
              <w:left w:val="nil"/>
              <w:bottom w:val="nil"/>
              <w:right w:val="nil"/>
            </w:tcBorders>
            <w:vAlign w:val="bottom"/>
          </w:tcPr>
          <w:p w14:paraId="2572B0B3" w14:textId="1AF23DA4"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vAlign w:val="bottom"/>
          </w:tcPr>
          <w:p w14:paraId="3BF18F28" w14:textId="06806B2B"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855</w:t>
            </w:r>
          </w:p>
        </w:tc>
        <w:tc>
          <w:tcPr>
            <w:tcW w:w="468" w:type="pct"/>
            <w:tcBorders>
              <w:top w:val="nil"/>
              <w:left w:val="nil"/>
              <w:bottom w:val="nil"/>
              <w:right w:val="nil"/>
            </w:tcBorders>
            <w:vAlign w:val="bottom"/>
          </w:tcPr>
          <w:p w14:paraId="3D0DB9FD" w14:textId="09F6A67F"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(765)</w:t>
            </w:r>
          </w:p>
        </w:tc>
        <w:tc>
          <w:tcPr>
            <w:tcW w:w="487" w:type="pct"/>
            <w:tcBorders>
              <w:top w:val="nil"/>
              <w:left w:val="nil"/>
              <w:bottom w:val="nil"/>
              <w:right w:val="nil"/>
            </w:tcBorders>
            <w:vAlign w:val="bottom"/>
          </w:tcPr>
          <w:p w14:paraId="52A4EB30" w14:textId="6FC92788"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257</w:t>
            </w:r>
          </w:p>
        </w:tc>
      </w:tr>
      <w:tr w:rsidR="005537DD" w:rsidRPr="007D5D3F" w14:paraId="306198E1" w14:textId="77777777" w:rsidTr="005537DD">
        <w:trPr>
          <w:trHeight w:hRule="exact" w:val="216"/>
        </w:trPr>
        <w:tc>
          <w:tcPr>
            <w:tcW w:w="1236" w:type="pct"/>
            <w:vAlign w:val="bottom"/>
          </w:tcPr>
          <w:p w14:paraId="6478BD69" w14:textId="77777777" w:rsidR="005537DD" w:rsidRPr="007D5D3F" w:rsidRDefault="005537DD" w:rsidP="005537DD">
            <w:pPr>
              <w:ind w:left="-101" w:right="-152"/>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Share of profit of associates and joint ventures</w:t>
            </w:r>
          </w:p>
        </w:tc>
        <w:tc>
          <w:tcPr>
            <w:tcW w:w="468" w:type="pct"/>
            <w:tcBorders>
              <w:top w:val="nil"/>
              <w:left w:val="nil"/>
              <w:right w:val="nil"/>
            </w:tcBorders>
            <w:vAlign w:val="bottom"/>
          </w:tcPr>
          <w:p w14:paraId="070762A7" w14:textId="4B454455"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(13)</w:t>
            </w:r>
          </w:p>
        </w:tc>
        <w:tc>
          <w:tcPr>
            <w:tcW w:w="468" w:type="pct"/>
            <w:tcBorders>
              <w:top w:val="nil"/>
              <w:left w:val="nil"/>
              <w:right w:val="nil"/>
            </w:tcBorders>
            <w:vAlign w:val="bottom"/>
          </w:tcPr>
          <w:p w14:paraId="41605DA9" w14:textId="371AB45B"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28F5F0B1" w14:textId="2617EB80"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(11)</w:t>
            </w:r>
          </w:p>
        </w:tc>
        <w:tc>
          <w:tcPr>
            <w:tcW w:w="468" w:type="pct"/>
            <w:tcBorders>
              <w:top w:val="nil"/>
              <w:left w:val="nil"/>
              <w:right w:val="nil"/>
            </w:tcBorders>
            <w:vAlign w:val="bottom"/>
          </w:tcPr>
          <w:p w14:paraId="7E1F7709" w14:textId="1A114A5D"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w:t>
            </w:r>
          </w:p>
        </w:tc>
        <w:tc>
          <w:tcPr>
            <w:tcW w:w="469" w:type="pct"/>
            <w:tcBorders>
              <w:top w:val="nil"/>
              <w:left w:val="nil"/>
              <w:right w:val="nil"/>
            </w:tcBorders>
            <w:vAlign w:val="bottom"/>
          </w:tcPr>
          <w:p w14:paraId="18269214" w14:textId="58F1AF99"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1ABEBBD8" w14:textId="1C64E9DB"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6</w:t>
            </w:r>
          </w:p>
        </w:tc>
        <w:tc>
          <w:tcPr>
            <w:tcW w:w="468" w:type="pct"/>
            <w:tcBorders>
              <w:top w:val="nil"/>
              <w:left w:val="nil"/>
              <w:right w:val="nil"/>
            </w:tcBorders>
            <w:vAlign w:val="bottom"/>
          </w:tcPr>
          <w:p w14:paraId="22391840" w14:textId="61474DE7"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tcBorders>
              <w:top w:val="nil"/>
              <w:left w:val="nil"/>
              <w:right w:val="nil"/>
            </w:tcBorders>
            <w:vAlign w:val="bottom"/>
          </w:tcPr>
          <w:p w14:paraId="03640D5F" w14:textId="00174672"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(17)</w:t>
            </w:r>
          </w:p>
        </w:tc>
      </w:tr>
      <w:tr w:rsidR="005537DD" w:rsidRPr="007D5D3F" w14:paraId="2D320149" w14:textId="77777777" w:rsidTr="005537DD">
        <w:trPr>
          <w:trHeight w:hRule="exact" w:val="216"/>
        </w:trPr>
        <w:tc>
          <w:tcPr>
            <w:tcW w:w="1236" w:type="pct"/>
            <w:vAlign w:val="bottom"/>
          </w:tcPr>
          <w:p w14:paraId="2B32BF63" w14:textId="77777777" w:rsidR="005537DD" w:rsidRPr="007D5D3F" w:rsidRDefault="005537DD" w:rsidP="005537DD">
            <w:pPr>
              <w:ind w:left="-101" w:right="-152"/>
              <w:rPr>
                <w:rFonts w:asciiTheme="minorBidi" w:hAnsiTheme="minorBidi" w:cstheme="minorBidi"/>
                <w:color w:val="000000" w:themeColor="text1"/>
                <w:sz w:val="20"/>
                <w:szCs w:val="20"/>
                <w:lang w:val="en-US"/>
              </w:rPr>
            </w:pPr>
            <w:r w:rsidRPr="007D5D3F">
              <w:rPr>
                <w:rFonts w:asciiTheme="minorBidi" w:hAnsiTheme="minorBidi" w:cstheme="minorBidi"/>
                <w:color w:val="000000" w:themeColor="text1"/>
                <w:sz w:val="20"/>
                <w:szCs w:val="20"/>
                <w:cs/>
              </w:rPr>
              <w:t>Income tax</w:t>
            </w:r>
            <w:r w:rsidRPr="007D5D3F">
              <w:rPr>
                <w:rFonts w:asciiTheme="minorBidi" w:hAnsiTheme="minorBidi" w:cstheme="minorBidi" w:hint="cs"/>
                <w:color w:val="000000" w:themeColor="text1"/>
                <w:sz w:val="20"/>
                <w:szCs w:val="20"/>
                <w:cs/>
              </w:rPr>
              <w:t>es</w:t>
            </w:r>
          </w:p>
        </w:tc>
        <w:tc>
          <w:tcPr>
            <w:tcW w:w="468" w:type="pct"/>
            <w:tcBorders>
              <w:left w:val="nil"/>
              <w:bottom w:val="nil"/>
              <w:right w:val="nil"/>
            </w:tcBorders>
            <w:vAlign w:val="bottom"/>
          </w:tcPr>
          <w:p w14:paraId="54E51606" w14:textId="595A34E2"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543</w:t>
            </w:r>
          </w:p>
        </w:tc>
        <w:tc>
          <w:tcPr>
            <w:tcW w:w="468" w:type="pct"/>
            <w:tcBorders>
              <w:left w:val="nil"/>
              <w:bottom w:val="nil"/>
              <w:right w:val="nil"/>
            </w:tcBorders>
            <w:vAlign w:val="bottom"/>
          </w:tcPr>
          <w:p w14:paraId="738AD4F2" w14:textId="78066519"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162</w:t>
            </w:r>
          </w:p>
        </w:tc>
        <w:tc>
          <w:tcPr>
            <w:tcW w:w="468" w:type="pct"/>
            <w:tcBorders>
              <w:left w:val="nil"/>
              <w:bottom w:val="nil"/>
              <w:right w:val="nil"/>
            </w:tcBorders>
            <w:vAlign w:val="bottom"/>
          </w:tcPr>
          <w:p w14:paraId="30182FEA" w14:textId="3B9C4399"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408</w:t>
            </w:r>
          </w:p>
        </w:tc>
        <w:tc>
          <w:tcPr>
            <w:tcW w:w="468" w:type="pct"/>
            <w:tcBorders>
              <w:left w:val="nil"/>
              <w:bottom w:val="nil"/>
              <w:right w:val="nil"/>
            </w:tcBorders>
            <w:vAlign w:val="bottom"/>
          </w:tcPr>
          <w:p w14:paraId="2AF30258" w14:textId="6C4CE3BE"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44</w:t>
            </w:r>
          </w:p>
        </w:tc>
        <w:tc>
          <w:tcPr>
            <w:tcW w:w="469" w:type="pct"/>
            <w:tcBorders>
              <w:left w:val="nil"/>
              <w:bottom w:val="nil"/>
              <w:right w:val="nil"/>
            </w:tcBorders>
            <w:vAlign w:val="bottom"/>
          </w:tcPr>
          <w:p w14:paraId="47ADB7BF" w14:textId="49C13670"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10</w:t>
            </w:r>
          </w:p>
        </w:tc>
        <w:tc>
          <w:tcPr>
            <w:tcW w:w="468" w:type="pct"/>
            <w:tcBorders>
              <w:left w:val="nil"/>
              <w:bottom w:val="nil"/>
              <w:right w:val="nil"/>
            </w:tcBorders>
            <w:vAlign w:val="bottom"/>
          </w:tcPr>
          <w:p w14:paraId="6E6EE2B1" w14:textId="3387E0F2"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(18)</w:t>
            </w:r>
          </w:p>
        </w:tc>
        <w:tc>
          <w:tcPr>
            <w:tcW w:w="468" w:type="pct"/>
            <w:vAlign w:val="bottom"/>
          </w:tcPr>
          <w:p w14:paraId="2EFB8501" w14:textId="2D9778B1"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vAlign w:val="bottom"/>
          </w:tcPr>
          <w:p w14:paraId="022A5600" w14:textId="74037E57"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1,149</w:t>
            </w:r>
          </w:p>
        </w:tc>
      </w:tr>
      <w:tr w:rsidR="005537DD" w:rsidRPr="007D5D3F" w14:paraId="369580C5" w14:textId="77777777" w:rsidTr="005537DD">
        <w:trPr>
          <w:trHeight w:hRule="exact" w:val="216"/>
        </w:trPr>
        <w:tc>
          <w:tcPr>
            <w:tcW w:w="1236" w:type="pct"/>
            <w:vAlign w:val="bottom"/>
          </w:tcPr>
          <w:p w14:paraId="72682BB4" w14:textId="77777777" w:rsidR="005537DD" w:rsidRPr="007D5D3F" w:rsidRDefault="005537DD" w:rsidP="005537DD">
            <w:pPr>
              <w:ind w:left="-101" w:right="-152"/>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cs/>
              </w:rPr>
              <w:t>Total expenses</w:t>
            </w:r>
          </w:p>
        </w:tc>
        <w:tc>
          <w:tcPr>
            <w:tcW w:w="468" w:type="pct"/>
            <w:tcBorders>
              <w:top w:val="single" w:sz="4" w:space="0" w:color="auto"/>
              <w:left w:val="nil"/>
              <w:bottom w:val="single" w:sz="4" w:space="0" w:color="auto"/>
              <w:right w:val="nil"/>
            </w:tcBorders>
            <w:vAlign w:val="bottom"/>
          </w:tcPr>
          <w:p w14:paraId="21619599" w14:textId="7AF7E9C2"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2,922</w:t>
            </w:r>
          </w:p>
        </w:tc>
        <w:tc>
          <w:tcPr>
            <w:tcW w:w="468" w:type="pct"/>
            <w:tcBorders>
              <w:top w:val="single" w:sz="4" w:space="0" w:color="auto"/>
              <w:left w:val="nil"/>
              <w:bottom w:val="single" w:sz="4" w:space="0" w:color="auto"/>
              <w:right w:val="nil"/>
            </w:tcBorders>
            <w:vAlign w:val="bottom"/>
          </w:tcPr>
          <w:p w14:paraId="37B4D624" w14:textId="20735AA8"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1,247</w:t>
            </w:r>
          </w:p>
        </w:tc>
        <w:tc>
          <w:tcPr>
            <w:tcW w:w="468" w:type="pct"/>
            <w:tcBorders>
              <w:top w:val="single" w:sz="4" w:space="0" w:color="auto"/>
              <w:left w:val="nil"/>
              <w:bottom w:val="single" w:sz="4" w:space="0" w:color="auto"/>
              <w:right w:val="nil"/>
            </w:tcBorders>
            <w:vAlign w:val="bottom"/>
          </w:tcPr>
          <w:p w14:paraId="2F87E877" w14:textId="6270E806"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675</w:t>
            </w:r>
          </w:p>
        </w:tc>
        <w:tc>
          <w:tcPr>
            <w:tcW w:w="468" w:type="pct"/>
            <w:tcBorders>
              <w:top w:val="single" w:sz="4" w:space="0" w:color="auto"/>
              <w:left w:val="nil"/>
              <w:bottom w:val="single" w:sz="4" w:space="0" w:color="auto"/>
              <w:right w:val="nil"/>
            </w:tcBorders>
            <w:vAlign w:val="bottom"/>
          </w:tcPr>
          <w:p w14:paraId="0BEDD85A" w14:textId="3B20AF75"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152</w:t>
            </w:r>
          </w:p>
        </w:tc>
        <w:tc>
          <w:tcPr>
            <w:tcW w:w="469" w:type="pct"/>
            <w:tcBorders>
              <w:top w:val="single" w:sz="4" w:space="0" w:color="auto"/>
              <w:left w:val="nil"/>
              <w:bottom w:val="single" w:sz="4" w:space="0" w:color="auto"/>
              <w:right w:val="nil"/>
            </w:tcBorders>
            <w:vAlign w:val="bottom"/>
          </w:tcPr>
          <w:p w14:paraId="3E91B43C" w14:textId="16FC1D9A"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103</w:t>
            </w:r>
          </w:p>
        </w:tc>
        <w:tc>
          <w:tcPr>
            <w:tcW w:w="468" w:type="pct"/>
            <w:tcBorders>
              <w:top w:val="single" w:sz="4" w:space="0" w:color="auto"/>
              <w:left w:val="nil"/>
              <w:bottom w:val="single" w:sz="4" w:space="0" w:color="auto"/>
              <w:right w:val="nil"/>
            </w:tcBorders>
            <w:vAlign w:val="bottom"/>
          </w:tcPr>
          <w:p w14:paraId="76BC3CD5" w14:textId="15DCDE1A"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1,375</w:t>
            </w:r>
          </w:p>
        </w:tc>
        <w:tc>
          <w:tcPr>
            <w:tcW w:w="468" w:type="pct"/>
            <w:tcBorders>
              <w:top w:val="single" w:sz="4" w:space="0" w:color="auto"/>
              <w:left w:val="nil"/>
              <w:bottom w:val="single" w:sz="4" w:space="0" w:color="auto"/>
              <w:right w:val="nil"/>
            </w:tcBorders>
            <w:vAlign w:val="bottom"/>
          </w:tcPr>
          <w:p w14:paraId="2E76ABD2" w14:textId="42C73907"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(1,271)</w:t>
            </w:r>
          </w:p>
        </w:tc>
        <w:tc>
          <w:tcPr>
            <w:tcW w:w="487" w:type="pct"/>
            <w:tcBorders>
              <w:top w:val="single" w:sz="4" w:space="0" w:color="auto"/>
              <w:left w:val="nil"/>
              <w:bottom w:val="nil"/>
              <w:right w:val="nil"/>
            </w:tcBorders>
            <w:vAlign w:val="bottom"/>
          </w:tcPr>
          <w:p w14:paraId="19AA5542" w14:textId="09C71089" w:rsidR="005537DD" w:rsidRPr="007D5D3F" w:rsidRDefault="005537DD" w:rsidP="005537DD">
            <w:pPr>
              <w:tabs>
                <w:tab w:val="left" w:pos="701"/>
              </w:tabs>
              <w:ind w:left="-101" w:right="-72"/>
              <w:jc w:val="right"/>
              <w:rPr>
                <w:rFonts w:asciiTheme="minorBidi" w:hAnsiTheme="minorBidi" w:cstheme="minorBidi"/>
                <w:color w:val="000000" w:themeColor="text1"/>
                <w:sz w:val="20"/>
                <w:szCs w:val="20"/>
              </w:rPr>
            </w:pPr>
            <w:r w:rsidRPr="007D5D3F">
              <w:rPr>
                <w:rFonts w:asciiTheme="minorBidi" w:hAnsiTheme="minorBidi" w:cstheme="minorBidi"/>
                <w:color w:val="000000" w:themeColor="text1"/>
                <w:sz w:val="20"/>
                <w:szCs w:val="20"/>
                <w:lang w:val="en-GB"/>
              </w:rPr>
              <w:t>5,203</w:t>
            </w:r>
          </w:p>
        </w:tc>
      </w:tr>
      <w:tr w:rsidR="005537DD" w:rsidRPr="007D5D3F" w14:paraId="0C802641" w14:textId="77777777" w:rsidTr="005537DD">
        <w:trPr>
          <w:trHeight w:hRule="exact" w:val="227"/>
        </w:trPr>
        <w:tc>
          <w:tcPr>
            <w:tcW w:w="1236" w:type="pct"/>
            <w:vAlign w:val="bottom"/>
          </w:tcPr>
          <w:p w14:paraId="2079DD76" w14:textId="77777777" w:rsidR="005537DD" w:rsidRPr="007D5D3F" w:rsidRDefault="005537DD" w:rsidP="005537DD">
            <w:pPr>
              <w:ind w:left="-101" w:right="-72"/>
              <w:rPr>
                <w:rFonts w:asciiTheme="minorBidi" w:hAnsiTheme="minorBidi" w:cstheme="minorBidi"/>
                <w:color w:val="000000" w:themeColor="text1"/>
                <w:sz w:val="20"/>
                <w:szCs w:val="20"/>
                <w:lang w:val="en-US"/>
              </w:rPr>
            </w:pPr>
            <w:r w:rsidRPr="007D5D3F">
              <w:rPr>
                <w:rFonts w:asciiTheme="minorBidi" w:hAnsiTheme="minorBidi" w:cstheme="minorBidi"/>
                <w:b/>
                <w:bCs/>
                <w:color w:val="000000" w:themeColor="text1"/>
                <w:sz w:val="20"/>
                <w:szCs w:val="20"/>
                <w:lang w:val="en-US"/>
              </w:rPr>
              <w:t>P</w:t>
            </w:r>
            <w:r w:rsidRPr="007D5D3F">
              <w:rPr>
                <w:rFonts w:asciiTheme="minorBidi" w:hAnsiTheme="minorBidi" w:cstheme="minorBidi"/>
                <w:b/>
                <w:bCs/>
                <w:color w:val="000000" w:themeColor="text1"/>
                <w:sz w:val="20"/>
                <w:szCs w:val="20"/>
                <w:cs/>
              </w:rPr>
              <w:t>rofit (loss)</w:t>
            </w:r>
            <w:r w:rsidRPr="007D5D3F">
              <w:rPr>
                <w:rFonts w:asciiTheme="minorBidi" w:hAnsiTheme="minorBidi" w:cstheme="minorBidi" w:hint="cs"/>
                <w:b/>
                <w:bCs/>
                <w:color w:val="000000" w:themeColor="text1"/>
                <w:sz w:val="20"/>
                <w:szCs w:val="20"/>
                <w:cs/>
              </w:rPr>
              <w:t xml:space="preserve"> </w:t>
            </w:r>
            <w:r w:rsidRPr="007D5D3F">
              <w:rPr>
                <w:rFonts w:asciiTheme="minorBidi" w:hAnsiTheme="minorBidi" w:cstheme="minorBidi"/>
                <w:b/>
                <w:bCs/>
                <w:color w:val="000000" w:themeColor="text1"/>
                <w:sz w:val="20"/>
                <w:szCs w:val="20"/>
                <w:lang w:val="en-US"/>
              </w:rPr>
              <w:t>for the period</w:t>
            </w:r>
          </w:p>
        </w:tc>
        <w:tc>
          <w:tcPr>
            <w:tcW w:w="468" w:type="pct"/>
            <w:tcBorders>
              <w:top w:val="single" w:sz="4" w:space="0" w:color="auto"/>
              <w:left w:val="nil"/>
              <w:bottom w:val="single" w:sz="4" w:space="0" w:color="auto"/>
              <w:right w:val="nil"/>
            </w:tcBorders>
            <w:vAlign w:val="bottom"/>
          </w:tcPr>
          <w:p w14:paraId="7E31ADD0" w14:textId="7A31341B"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1,173</w:t>
            </w:r>
          </w:p>
        </w:tc>
        <w:tc>
          <w:tcPr>
            <w:tcW w:w="468" w:type="pct"/>
            <w:tcBorders>
              <w:top w:val="single" w:sz="4" w:space="0" w:color="auto"/>
              <w:left w:val="nil"/>
              <w:bottom w:val="single" w:sz="4" w:space="0" w:color="auto"/>
              <w:right w:val="nil"/>
            </w:tcBorders>
            <w:vAlign w:val="bottom"/>
          </w:tcPr>
          <w:p w14:paraId="52E5FC5F" w14:textId="06FE40FF"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466</w:t>
            </w:r>
          </w:p>
        </w:tc>
        <w:tc>
          <w:tcPr>
            <w:tcW w:w="468" w:type="pct"/>
            <w:tcBorders>
              <w:top w:val="single" w:sz="4" w:space="0" w:color="auto"/>
              <w:left w:val="nil"/>
              <w:bottom w:val="single" w:sz="4" w:space="0" w:color="auto"/>
              <w:right w:val="nil"/>
            </w:tcBorders>
            <w:vAlign w:val="bottom"/>
          </w:tcPr>
          <w:p w14:paraId="5C0FB36F" w14:textId="7FB63A7C"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148</w:t>
            </w:r>
          </w:p>
        </w:tc>
        <w:tc>
          <w:tcPr>
            <w:tcW w:w="468" w:type="pct"/>
            <w:tcBorders>
              <w:top w:val="single" w:sz="4" w:space="0" w:color="auto"/>
              <w:left w:val="nil"/>
              <w:bottom w:val="single" w:sz="4" w:space="0" w:color="auto"/>
              <w:right w:val="nil"/>
            </w:tcBorders>
            <w:vAlign w:val="bottom"/>
          </w:tcPr>
          <w:p w14:paraId="61638AE1" w14:textId="3C22A219"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101</w:t>
            </w:r>
          </w:p>
        </w:tc>
        <w:tc>
          <w:tcPr>
            <w:tcW w:w="469" w:type="pct"/>
            <w:tcBorders>
              <w:top w:val="single" w:sz="4" w:space="0" w:color="auto"/>
              <w:left w:val="nil"/>
              <w:bottom w:val="single" w:sz="4" w:space="0" w:color="auto"/>
              <w:right w:val="nil"/>
            </w:tcBorders>
            <w:vAlign w:val="bottom"/>
          </w:tcPr>
          <w:p w14:paraId="42D3C69C" w14:textId="0A3CDFD2"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(51)</w:t>
            </w:r>
          </w:p>
        </w:tc>
        <w:tc>
          <w:tcPr>
            <w:tcW w:w="468" w:type="pct"/>
            <w:tcBorders>
              <w:top w:val="single" w:sz="4" w:space="0" w:color="auto"/>
              <w:left w:val="nil"/>
              <w:bottom w:val="single" w:sz="4" w:space="0" w:color="auto"/>
              <w:right w:val="nil"/>
            </w:tcBorders>
            <w:vAlign w:val="bottom"/>
          </w:tcPr>
          <w:p w14:paraId="51772597" w14:textId="6367CDFC"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900</w:t>
            </w:r>
          </w:p>
        </w:tc>
        <w:tc>
          <w:tcPr>
            <w:tcW w:w="468" w:type="pct"/>
            <w:tcBorders>
              <w:top w:val="single" w:sz="4" w:space="0" w:color="auto"/>
              <w:bottom w:val="single" w:sz="4" w:space="0" w:color="auto"/>
            </w:tcBorders>
            <w:vAlign w:val="bottom"/>
          </w:tcPr>
          <w:p w14:paraId="62E9E04E" w14:textId="26CD0A47"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(1,049)</w:t>
            </w:r>
          </w:p>
        </w:tc>
        <w:tc>
          <w:tcPr>
            <w:tcW w:w="487" w:type="pct"/>
            <w:tcBorders>
              <w:top w:val="single" w:sz="4" w:space="0" w:color="auto"/>
              <w:bottom w:val="single" w:sz="4" w:space="0" w:color="auto"/>
            </w:tcBorders>
            <w:vAlign w:val="bottom"/>
          </w:tcPr>
          <w:p w14:paraId="414EF0FE" w14:textId="3AC5D09B" w:rsidR="005537DD" w:rsidRPr="007D5D3F" w:rsidRDefault="005537DD" w:rsidP="005537DD">
            <w:pPr>
              <w:tabs>
                <w:tab w:val="left" w:pos="701"/>
              </w:tabs>
              <w:ind w:left="-101"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1,688</w:t>
            </w:r>
          </w:p>
        </w:tc>
      </w:tr>
    </w:tbl>
    <w:p w14:paraId="15449628" w14:textId="77777777" w:rsidR="00095ABC" w:rsidRPr="007D5D3F" w:rsidRDefault="00095ABC" w:rsidP="00204620">
      <w:pPr>
        <w:rPr>
          <w:rFonts w:asciiTheme="minorBidi" w:hAnsiTheme="minorBidi" w:cstheme="minorBidi"/>
          <w:color w:val="000000" w:themeColor="text1"/>
          <w:lang w:val="en-US"/>
        </w:rPr>
      </w:pPr>
    </w:p>
    <w:p w14:paraId="111AD2AC" w14:textId="77777777" w:rsidR="00204620" w:rsidRPr="007D5D3F" w:rsidRDefault="00204620" w:rsidP="00204620">
      <w:pPr>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br w:type="page"/>
      </w:r>
    </w:p>
    <w:p w14:paraId="4D10CFBA" w14:textId="77777777" w:rsidR="00204620" w:rsidRPr="007D5D3F" w:rsidRDefault="00204620" w:rsidP="00204620">
      <w:pPr>
        <w:rPr>
          <w:rFonts w:asciiTheme="minorBidi" w:hAnsiTheme="minorBidi" w:cstheme="minorBidi"/>
          <w:color w:val="000000" w:themeColor="text1"/>
          <w:lang w:val="en-US"/>
        </w:rPr>
      </w:pPr>
    </w:p>
    <w:tbl>
      <w:tblPr>
        <w:tblW w:w="4924" w:type="pct"/>
        <w:tblInd w:w="108" w:type="dxa"/>
        <w:tblLook w:val="0000" w:firstRow="0" w:lastRow="0" w:firstColumn="0" w:lastColumn="0" w:noHBand="0" w:noVBand="0"/>
      </w:tblPr>
      <w:tblGrid>
        <w:gridCol w:w="3871"/>
        <w:gridCol w:w="1466"/>
        <w:gridCol w:w="1465"/>
        <w:gridCol w:w="1462"/>
        <w:gridCol w:w="1465"/>
        <w:gridCol w:w="1469"/>
        <w:gridCol w:w="1465"/>
        <w:gridCol w:w="1465"/>
        <w:gridCol w:w="1528"/>
      </w:tblGrid>
      <w:tr w:rsidR="00095ABC" w:rsidRPr="007D5D3F" w14:paraId="5F66E83F" w14:textId="77777777" w:rsidTr="00095ABC">
        <w:trPr>
          <w:trHeight w:hRule="exact" w:val="216"/>
          <w:tblHeader/>
        </w:trPr>
        <w:tc>
          <w:tcPr>
            <w:tcW w:w="1236" w:type="pct"/>
            <w:vAlign w:val="bottom"/>
          </w:tcPr>
          <w:p w14:paraId="7D2A46EC" w14:textId="77777777" w:rsidR="00095ABC" w:rsidRPr="007D5D3F" w:rsidRDefault="00095ABC">
            <w:pPr>
              <w:ind w:left="-101" w:right="-107"/>
              <w:rPr>
                <w:rFonts w:asciiTheme="minorBidi" w:hAnsiTheme="minorBidi" w:cstheme="minorBidi"/>
                <w:b/>
                <w:bCs/>
                <w:color w:val="000000" w:themeColor="text1"/>
                <w:sz w:val="20"/>
                <w:szCs w:val="20"/>
                <w:cs/>
                <w:lang w:val="en-GB"/>
              </w:rPr>
            </w:pPr>
          </w:p>
        </w:tc>
        <w:tc>
          <w:tcPr>
            <w:tcW w:w="3764" w:type="pct"/>
            <w:gridSpan w:val="8"/>
            <w:tcBorders>
              <w:bottom w:val="single" w:sz="4" w:space="0" w:color="auto"/>
            </w:tcBorders>
          </w:tcPr>
          <w:p w14:paraId="59EFCBB6"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Consolidated financial information</w:t>
            </w:r>
          </w:p>
        </w:tc>
      </w:tr>
      <w:tr w:rsidR="00095ABC" w:rsidRPr="007D5D3F" w14:paraId="6A44D787" w14:textId="77777777" w:rsidTr="00095ABC">
        <w:trPr>
          <w:trHeight w:hRule="exact" w:val="216"/>
          <w:tblHeader/>
        </w:trPr>
        <w:tc>
          <w:tcPr>
            <w:tcW w:w="1236" w:type="pct"/>
            <w:vAlign w:val="bottom"/>
          </w:tcPr>
          <w:p w14:paraId="09E89EA5" w14:textId="77777777" w:rsidR="00095ABC" w:rsidRPr="007D5D3F" w:rsidRDefault="00095ABC">
            <w:pPr>
              <w:ind w:left="-101" w:right="-107"/>
              <w:rPr>
                <w:rFonts w:asciiTheme="minorBidi" w:hAnsiTheme="minorBidi" w:cstheme="minorBidi"/>
                <w:b/>
                <w:bCs/>
                <w:color w:val="000000" w:themeColor="text1"/>
                <w:sz w:val="20"/>
                <w:szCs w:val="20"/>
                <w:cs/>
                <w:lang w:val="en-GB"/>
              </w:rPr>
            </w:pPr>
          </w:p>
        </w:tc>
        <w:tc>
          <w:tcPr>
            <w:tcW w:w="3764" w:type="pct"/>
            <w:gridSpan w:val="8"/>
            <w:tcBorders>
              <w:top w:val="single" w:sz="4" w:space="0" w:color="auto"/>
              <w:bottom w:val="single" w:sz="4" w:space="0" w:color="auto"/>
            </w:tcBorders>
          </w:tcPr>
          <w:p w14:paraId="3C1AC6AE"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Unit: Million Baht</w:t>
            </w:r>
          </w:p>
        </w:tc>
      </w:tr>
      <w:tr w:rsidR="00095ABC" w:rsidRPr="007D5D3F" w14:paraId="161155BD" w14:textId="77777777" w:rsidTr="00095ABC">
        <w:trPr>
          <w:trHeight w:hRule="exact" w:val="216"/>
          <w:tblHeader/>
        </w:trPr>
        <w:tc>
          <w:tcPr>
            <w:tcW w:w="1236" w:type="pct"/>
            <w:vAlign w:val="bottom"/>
          </w:tcPr>
          <w:p w14:paraId="6E0D3978" w14:textId="77777777" w:rsidR="00095ABC" w:rsidRPr="007D5D3F" w:rsidRDefault="00095ABC">
            <w:pPr>
              <w:ind w:left="-101" w:right="-107"/>
              <w:rPr>
                <w:rFonts w:asciiTheme="minorBidi" w:hAnsiTheme="minorBidi" w:cstheme="minorBidi"/>
                <w:b/>
                <w:bCs/>
                <w:color w:val="000000" w:themeColor="text1"/>
                <w:sz w:val="20"/>
                <w:szCs w:val="20"/>
                <w:cs/>
                <w:lang w:val="en-GB"/>
              </w:rPr>
            </w:pPr>
          </w:p>
        </w:tc>
        <w:tc>
          <w:tcPr>
            <w:tcW w:w="2340" w:type="pct"/>
            <w:gridSpan w:val="5"/>
            <w:tcBorders>
              <w:top w:val="single" w:sz="4" w:space="0" w:color="auto"/>
              <w:bottom w:val="single" w:sz="4" w:space="0" w:color="auto"/>
            </w:tcBorders>
            <w:vAlign w:val="bottom"/>
          </w:tcPr>
          <w:p w14:paraId="0C62B239" w14:textId="77777777" w:rsidR="00095ABC" w:rsidRPr="007D5D3F" w:rsidRDefault="00095ABC">
            <w:pPr>
              <w:tabs>
                <w:tab w:val="decimal" w:pos="720"/>
                <w:tab w:val="decimal" w:pos="810"/>
              </w:tabs>
              <w:ind w:right="-74"/>
              <w:jc w:val="center"/>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cs/>
              </w:rPr>
              <w:t>Exploration and production</w:t>
            </w:r>
          </w:p>
        </w:tc>
        <w:tc>
          <w:tcPr>
            <w:tcW w:w="468" w:type="pct"/>
            <w:vAlign w:val="bottom"/>
          </w:tcPr>
          <w:p w14:paraId="415BF179"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US"/>
              </w:rPr>
              <w:t>Other businesses</w:t>
            </w:r>
          </w:p>
        </w:tc>
        <w:tc>
          <w:tcPr>
            <w:tcW w:w="468" w:type="pct"/>
            <w:vAlign w:val="bottom"/>
          </w:tcPr>
          <w:p w14:paraId="7F4B94B5"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Elimination</w:t>
            </w:r>
          </w:p>
        </w:tc>
        <w:tc>
          <w:tcPr>
            <w:tcW w:w="487" w:type="pct"/>
            <w:vAlign w:val="bottom"/>
          </w:tcPr>
          <w:p w14:paraId="1194D739"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Total</w:t>
            </w:r>
          </w:p>
        </w:tc>
      </w:tr>
      <w:tr w:rsidR="00095ABC" w:rsidRPr="007D5D3F" w14:paraId="05F1E221" w14:textId="77777777" w:rsidTr="00095ABC">
        <w:trPr>
          <w:trHeight w:hRule="exact" w:val="216"/>
          <w:tblHeader/>
        </w:trPr>
        <w:tc>
          <w:tcPr>
            <w:tcW w:w="1236" w:type="pct"/>
            <w:vAlign w:val="bottom"/>
          </w:tcPr>
          <w:p w14:paraId="3212F7B2" w14:textId="77777777" w:rsidR="00095ABC" w:rsidRPr="007D5D3F" w:rsidRDefault="00095ABC">
            <w:pPr>
              <w:ind w:left="-101" w:right="-107"/>
              <w:rPr>
                <w:rFonts w:asciiTheme="minorBidi" w:hAnsiTheme="minorBidi" w:cstheme="minorBidi"/>
                <w:b/>
                <w:bCs/>
                <w:color w:val="000000" w:themeColor="text1"/>
                <w:sz w:val="20"/>
                <w:szCs w:val="20"/>
                <w:cs/>
                <w:lang w:val="en-GB"/>
              </w:rPr>
            </w:pPr>
          </w:p>
        </w:tc>
        <w:tc>
          <w:tcPr>
            <w:tcW w:w="936" w:type="pct"/>
            <w:gridSpan w:val="2"/>
            <w:tcBorders>
              <w:top w:val="single" w:sz="4" w:space="0" w:color="auto"/>
              <w:bottom w:val="single" w:sz="4" w:space="0" w:color="auto"/>
            </w:tcBorders>
            <w:vAlign w:val="bottom"/>
          </w:tcPr>
          <w:p w14:paraId="1CB53ECF" w14:textId="77777777" w:rsidR="00095ABC" w:rsidRPr="007D5D3F" w:rsidRDefault="00095ABC">
            <w:pPr>
              <w:tabs>
                <w:tab w:val="decimal" w:pos="720"/>
                <w:tab w:val="decimal" w:pos="810"/>
              </w:tabs>
              <w:ind w:right="-74"/>
              <w:jc w:val="center"/>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Southeast Asia</w:t>
            </w:r>
          </w:p>
        </w:tc>
        <w:tc>
          <w:tcPr>
            <w:tcW w:w="467" w:type="pct"/>
            <w:tcBorders>
              <w:top w:val="single" w:sz="4" w:space="0" w:color="auto"/>
            </w:tcBorders>
            <w:vAlign w:val="bottom"/>
          </w:tcPr>
          <w:p w14:paraId="70374830"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68" w:type="pct"/>
            <w:tcBorders>
              <w:top w:val="single" w:sz="4" w:space="0" w:color="auto"/>
            </w:tcBorders>
            <w:vAlign w:val="bottom"/>
          </w:tcPr>
          <w:p w14:paraId="13D95419" w14:textId="77777777" w:rsidR="00095ABC" w:rsidRPr="007D5D3F" w:rsidRDefault="00095ABC">
            <w:pPr>
              <w:tabs>
                <w:tab w:val="decimal" w:pos="720"/>
              </w:tabs>
              <w:ind w:right="-74"/>
              <w:jc w:val="right"/>
              <w:rPr>
                <w:rFonts w:asciiTheme="minorBidi" w:hAnsiTheme="minorBidi" w:cstheme="minorBidi"/>
                <w:b/>
                <w:bCs/>
                <w:color w:val="000000" w:themeColor="text1"/>
                <w:sz w:val="20"/>
                <w:szCs w:val="20"/>
                <w:cs/>
                <w:lang w:val="en-GB"/>
              </w:rPr>
            </w:pPr>
          </w:p>
        </w:tc>
        <w:tc>
          <w:tcPr>
            <w:tcW w:w="468" w:type="pct"/>
            <w:tcBorders>
              <w:top w:val="single" w:sz="4" w:space="0" w:color="auto"/>
            </w:tcBorders>
            <w:vAlign w:val="bottom"/>
          </w:tcPr>
          <w:p w14:paraId="137C03E6"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68" w:type="pct"/>
            <w:vAlign w:val="bottom"/>
          </w:tcPr>
          <w:p w14:paraId="17AE469B"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and Corporate</w:t>
            </w:r>
          </w:p>
        </w:tc>
        <w:tc>
          <w:tcPr>
            <w:tcW w:w="468" w:type="pct"/>
            <w:vAlign w:val="bottom"/>
          </w:tcPr>
          <w:p w14:paraId="13D756B1"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87" w:type="pct"/>
            <w:vAlign w:val="bottom"/>
          </w:tcPr>
          <w:p w14:paraId="4725887C"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p>
        </w:tc>
      </w:tr>
      <w:tr w:rsidR="00095ABC" w:rsidRPr="007D5D3F" w14:paraId="24EF568B" w14:textId="77777777" w:rsidTr="00095ABC">
        <w:trPr>
          <w:trHeight w:hRule="exact" w:val="576"/>
          <w:tblHeader/>
        </w:trPr>
        <w:tc>
          <w:tcPr>
            <w:tcW w:w="1236" w:type="pct"/>
            <w:vAlign w:val="bottom"/>
          </w:tcPr>
          <w:p w14:paraId="2B7CC0BD" w14:textId="77777777" w:rsidR="00095ABC" w:rsidRPr="007D5D3F" w:rsidRDefault="00095ABC">
            <w:pPr>
              <w:ind w:left="-101" w:right="-107"/>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For the nine-month period ended 30 September 2024</w:t>
            </w:r>
          </w:p>
        </w:tc>
        <w:tc>
          <w:tcPr>
            <w:tcW w:w="468" w:type="pct"/>
            <w:tcBorders>
              <w:top w:val="single" w:sz="4" w:space="0" w:color="auto"/>
              <w:bottom w:val="single" w:sz="4" w:space="0" w:color="auto"/>
            </w:tcBorders>
            <w:vAlign w:val="bottom"/>
          </w:tcPr>
          <w:p w14:paraId="6BFAE7B4" w14:textId="77777777" w:rsidR="00095ABC" w:rsidRPr="007D5D3F" w:rsidRDefault="00095ABC">
            <w:pPr>
              <w:tabs>
                <w:tab w:val="decimal" w:pos="720"/>
                <w:tab w:val="decimal" w:pos="810"/>
              </w:tabs>
              <w:ind w:left="-107"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Thailand</w:t>
            </w:r>
          </w:p>
        </w:tc>
        <w:tc>
          <w:tcPr>
            <w:tcW w:w="468" w:type="pct"/>
            <w:tcBorders>
              <w:top w:val="single" w:sz="4" w:space="0" w:color="auto"/>
              <w:bottom w:val="single" w:sz="4" w:space="0" w:color="auto"/>
            </w:tcBorders>
            <w:vAlign w:val="bottom"/>
          </w:tcPr>
          <w:p w14:paraId="1397C474" w14:textId="77777777" w:rsidR="00095ABC" w:rsidRPr="007D5D3F" w:rsidRDefault="00095ABC">
            <w:pPr>
              <w:tabs>
                <w:tab w:val="decimal" w:pos="720"/>
                <w:tab w:val="decimal" w:pos="810"/>
              </w:tabs>
              <w:ind w:left="-107"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 xml:space="preserve">Other </w:t>
            </w:r>
          </w:p>
          <w:p w14:paraId="40584486" w14:textId="77777777" w:rsidR="00095ABC" w:rsidRPr="007D5D3F" w:rsidRDefault="00095ABC">
            <w:pPr>
              <w:tabs>
                <w:tab w:val="decimal" w:pos="720"/>
                <w:tab w:val="decimal" w:pos="810"/>
              </w:tabs>
              <w:ind w:left="-107"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Southeast Asia</w:t>
            </w:r>
          </w:p>
        </w:tc>
        <w:tc>
          <w:tcPr>
            <w:tcW w:w="467" w:type="pct"/>
            <w:tcBorders>
              <w:bottom w:val="single" w:sz="4" w:space="0" w:color="auto"/>
            </w:tcBorders>
            <w:vAlign w:val="bottom"/>
          </w:tcPr>
          <w:p w14:paraId="15498CDE"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lang w:val="en-GB"/>
              </w:rPr>
            </w:pPr>
          </w:p>
          <w:p w14:paraId="41ADDF5D"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r w:rsidRPr="007D5D3F">
              <w:rPr>
                <w:rFonts w:asciiTheme="minorBidi" w:hAnsiTheme="minorBidi" w:cstheme="minorBidi"/>
                <w:b/>
                <w:bCs/>
                <w:color w:val="000000" w:themeColor="text1"/>
                <w:sz w:val="20"/>
                <w:szCs w:val="20"/>
                <w:lang w:val="en-GB"/>
              </w:rPr>
              <w:t>Middle East</w:t>
            </w:r>
          </w:p>
        </w:tc>
        <w:tc>
          <w:tcPr>
            <w:tcW w:w="468" w:type="pct"/>
            <w:tcBorders>
              <w:bottom w:val="single" w:sz="4" w:space="0" w:color="auto"/>
            </w:tcBorders>
            <w:vAlign w:val="bottom"/>
          </w:tcPr>
          <w:p w14:paraId="465ECDE6" w14:textId="77777777" w:rsidR="00095ABC" w:rsidRPr="007D5D3F" w:rsidRDefault="00095ABC">
            <w:pPr>
              <w:tabs>
                <w:tab w:val="decimal" w:pos="720"/>
              </w:tabs>
              <w:ind w:right="-74"/>
              <w:jc w:val="right"/>
              <w:rPr>
                <w:rFonts w:asciiTheme="minorBidi" w:hAnsiTheme="minorBidi" w:cstheme="minorBidi"/>
                <w:b/>
                <w:bCs/>
                <w:color w:val="000000" w:themeColor="text1"/>
                <w:sz w:val="20"/>
                <w:szCs w:val="20"/>
                <w:cs/>
              </w:rPr>
            </w:pPr>
            <w:r w:rsidRPr="007D5D3F">
              <w:rPr>
                <w:rFonts w:asciiTheme="minorBidi" w:hAnsiTheme="minorBidi" w:cstheme="minorBidi"/>
                <w:b/>
                <w:bCs/>
                <w:color w:val="000000" w:themeColor="text1"/>
                <w:sz w:val="20"/>
                <w:szCs w:val="20"/>
                <w:cs/>
              </w:rPr>
              <w:t>Africa</w:t>
            </w:r>
          </w:p>
        </w:tc>
        <w:tc>
          <w:tcPr>
            <w:tcW w:w="468" w:type="pct"/>
            <w:tcBorders>
              <w:bottom w:val="single" w:sz="4" w:space="0" w:color="auto"/>
            </w:tcBorders>
            <w:vAlign w:val="bottom"/>
          </w:tcPr>
          <w:p w14:paraId="3E0DC599"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t>Others</w:t>
            </w:r>
          </w:p>
        </w:tc>
        <w:tc>
          <w:tcPr>
            <w:tcW w:w="468" w:type="pct"/>
            <w:tcBorders>
              <w:bottom w:val="single" w:sz="4" w:space="0" w:color="auto"/>
            </w:tcBorders>
            <w:vAlign w:val="bottom"/>
          </w:tcPr>
          <w:p w14:paraId="31625EA4"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68" w:type="pct"/>
            <w:tcBorders>
              <w:bottom w:val="single" w:sz="4" w:space="0" w:color="auto"/>
            </w:tcBorders>
            <w:vAlign w:val="bottom"/>
          </w:tcPr>
          <w:p w14:paraId="25D58E2D"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p>
        </w:tc>
        <w:tc>
          <w:tcPr>
            <w:tcW w:w="487" w:type="pct"/>
            <w:tcBorders>
              <w:bottom w:val="single" w:sz="4" w:space="0" w:color="auto"/>
            </w:tcBorders>
            <w:vAlign w:val="bottom"/>
          </w:tcPr>
          <w:p w14:paraId="0CBC0A99"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0"/>
                <w:szCs w:val="20"/>
                <w:cs/>
                <w:lang w:val="en-GB"/>
              </w:rPr>
            </w:pPr>
          </w:p>
        </w:tc>
      </w:tr>
      <w:tr w:rsidR="00095ABC" w:rsidRPr="007D5D3F" w14:paraId="797B6E95" w14:textId="77777777" w:rsidTr="00095ABC">
        <w:trPr>
          <w:trHeight w:hRule="exact" w:val="216"/>
        </w:trPr>
        <w:tc>
          <w:tcPr>
            <w:tcW w:w="1236" w:type="pct"/>
            <w:vAlign w:val="bottom"/>
          </w:tcPr>
          <w:p w14:paraId="0CD7C680" w14:textId="77777777" w:rsidR="00095ABC" w:rsidRPr="007D5D3F" w:rsidRDefault="00095ABC">
            <w:pPr>
              <w:tabs>
                <w:tab w:val="left" w:pos="701"/>
              </w:tabs>
              <w:ind w:left="-101" w:right="-72"/>
              <w:rPr>
                <w:rFonts w:asciiTheme="minorBidi" w:hAnsiTheme="minorBidi" w:cstheme="minorBidi"/>
                <w:b/>
                <w:bCs/>
                <w:color w:val="000000" w:themeColor="text1"/>
                <w:sz w:val="20"/>
                <w:szCs w:val="20"/>
                <w:cs/>
              </w:rPr>
            </w:pPr>
          </w:p>
        </w:tc>
        <w:tc>
          <w:tcPr>
            <w:tcW w:w="468" w:type="pct"/>
            <w:vAlign w:val="bottom"/>
          </w:tcPr>
          <w:p w14:paraId="4CE6D239" w14:textId="77777777" w:rsidR="00095ABC" w:rsidRPr="007D5D3F" w:rsidRDefault="00095ABC">
            <w:pPr>
              <w:tabs>
                <w:tab w:val="decimal" w:pos="720"/>
                <w:tab w:val="decimal" w:pos="810"/>
              </w:tabs>
              <w:ind w:right="-72"/>
              <w:jc w:val="right"/>
              <w:outlineLvl w:val="0"/>
              <w:rPr>
                <w:rFonts w:asciiTheme="minorBidi" w:hAnsiTheme="minorBidi" w:cs="Cordia New"/>
                <w:b/>
                <w:bCs/>
                <w:color w:val="000000" w:themeColor="text1"/>
                <w:sz w:val="20"/>
                <w:szCs w:val="20"/>
                <w:cs/>
                <w:lang w:val="en-GB"/>
              </w:rPr>
            </w:pPr>
          </w:p>
        </w:tc>
        <w:tc>
          <w:tcPr>
            <w:tcW w:w="468" w:type="pct"/>
            <w:shd w:val="clear" w:color="000000" w:fill="FFFFFF"/>
          </w:tcPr>
          <w:p w14:paraId="4E1BB79D" w14:textId="77777777" w:rsidR="00095ABC" w:rsidRPr="007D5D3F" w:rsidRDefault="00095ABC">
            <w:pPr>
              <w:tabs>
                <w:tab w:val="decimal" w:pos="720"/>
                <w:tab w:val="decimal" w:pos="810"/>
              </w:tabs>
              <w:ind w:right="-72"/>
              <w:jc w:val="right"/>
              <w:outlineLvl w:val="0"/>
              <w:rPr>
                <w:rFonts w:asciiTheme="minorBidi" w:hAnsiTheme="minorBidi" w:cs="Cordia New"/>
                <w:b/>
                <w:bCs/>
                <w:color w:val="000000" w:themeColor="text1"/>
                <w:sz w:val="20"/>
                <w:szCs w:val="20"/>
                <w:lang w:val="en-GB"/>
              </w:rPr>
            </w:pPr>
          </w:p>
        </w:tc>
        <w:tc>
          <w:tcPr>
            <w:tcW w:w="467" w:type="pct"/>
            <w:shd w:val="clear" w:color="000000" w:fill="FFFFFF"/>
          </w:tcPr>
          <w:p w14:paraId="185FD2E3" w14:textId="77777777" w:rsidR="00095ABC" w:rsidRPr="007D5D3F" w:rsidRDefault="00095ABC">
            <w:pPr>
              <w:tabs>
                <w:tab w:val="decimal" w:pos="720"/>
                <w:tab w:val="decimal" w:pos="810"/>
              </w:tabs>
              <w:ind w:right="-72"/>
              <w:jc w:val="right"/>
              <w:outlineLvl w:val="0"/>
              <w:rPr>
                <w:rFonts w:asciiTheme="minorBidi" w:hAnsiTheme="minorBidi" w:cs="Cordia New"/>
                <w:b/>
                <w:bCs/>
                <w:color w:val="000000" w:themeColor="text1"/>
                <w:sz w:val="20"/>
                <w:szCs w:val="20"/>
                <w:lang w:val="en-GB"/>
              </w:rPr>
            </w:pPr>
          </w:p>
        </w:tc>
        <w:tc>
          <w:tcPr>
            <w:tcW w:w="468" w:type="pct"/>
            <w:shd w:val="clear" w:color="000000" w:fill="FFFFFF"/>
          </w:tcPr>
          <w:p w14:paraId="2F2A0191" w14:textId="77777777" w:rsidR="00095ABC" w:rsidRPr="007D5D3F" w:rsidRDefault="00095ABC">
            <w:pPr>
              <w:tabs>
                <w:tab w:val="decimal" w:pos="720"/>
              </w:tabs>
              <w:ind w:right="-72"/>
              <w:jc w:val="right"/>
              <w:outlineLvl w:val="0"/>
              <w:rPr>
                <w:rFonts w:asciiTheme="minorBidi" w:hAnsiTheme="minorBidi" w:cs="Cordia New"/>
                <w:b/>
                <w:bCs/>
                <w:color w:val="000000" w:themeColor="text1"/>
                <w:sz w:val="20"/>
                <w:szCs w:val="20"/>
                <w:lang w:val="en-GB"/>
              </w:rPr>
            </w:pPr>
          </w:p>
        </w:tc>
        <w:tc>
          <w:tcPr>
            <w:tcW w:w="468" w:type="pct"/>
            <w:shd w:val="clear" w:color="000000" w:fill="FFFFFF"/>
          </w:tcPr>
          <w:p w14:paraId="798AECDE" w14:textId="77777777" w:rsidR="00095ABC" w:rsidRPr="007D5D3F" w:rsidRDefault="00095ABC">
            <w:pPr>
              <w:tabs>
                <w:tab w:val="decimal" w:pos="720"/>
                <w:tab w:val="decimal" w:pos="810"/>
              </w:tabs>
              <w:ind w:right="-72"/>
              <w:jc w:val="right"/>
              <w:outlineLvl w:val="0"/>
              <w:rPr>
                <w:rFonts w:asciiTheme="minorBidi" w:hAnsiTheme="minorBidi" w:cs="Cordia New"/>
                <w:b/>
                <w:bCs/>
                <w:color w:val="000000" w:themeColor="text1"/>
                <w:sz w:val="20"/>
                <w:szCs w:val="20"/>
                <w:lang w:val="en-GB"/>
              </w:rPr>
            </w:pPr>
          </w:p>
        </w:tc>
        <w:tc>
          <w:tcPr>
            <w:tcW w:w="468" w:type="pct"/>
            <w:shd w:val="clear" w:color="000000" w:fill="FFFFFF"/>
          </w:tcPr>
          <w:p w14:paraId="61ADEEA4" w14:textId="77777777" w:rsidR="00095ABC" w:rsidRPr="007D5D3F" w:rsidRDefault="00095ABC">
            <w:pPr>
              <w:tabs>
                <w:tab w:val="decimal" w:pos="720"/>
                <w:tab w:val="decimal" w:pos="810"/>
              </w:tabs>
              <w:ind w:right="-72"/>
              <w:jc w:val="right"/>
              <w:rPr>
                <w:rFonts w:asciiTheme="minorBidi" w:hAnsiTheme="minorBidi" w:cs="Cordia New"/>
                <w:b/>
                <w:bCs/>
                <w:color w:val="000000" w:themeColor="text1"/>
                <w:sz w:val="20"/>
                <w:szCs w:val="20"/>
                <w:lang w:val="en-GB"/>
              </w:rPr>
            </w:pPr>
          </w:p>
        </w:tc>
        <w:tc>
          <w:tcPr>
            <w:tcW w:w="468" w:type="pct"/>
            <w:shd w:val="clear" w:color="000000" w:fill="FFFFFF"/>
          </w:tcPr>
          <w:p w14:paraId="68A8FC4B" w14:textId="77777777" w:rsidR="00095ABC" w:rsidRPr="007D5D3F" w:rsidRDefault="00095ABC">
            <w:pPr>
              <w:tabs>
                <w:tab w:val="decimal" w:pos="720"/>
                <w:tab w:val="decimal" w:pos="810"/>
              </w:tabs>
              <w:ind w:right="-72"/>
              <w:jc w:val="right"/>
              <w:rPr>
                <w:rFonts w:asciiTheme="minorBidi" w:hAnsiTheme="minorBidi" w:cs="Cordia New"/>
                <w:b/>
                <w:bCs/>
                <w:color w:val="000000" w:themeColor="text1"/>
                <w:sz w:val="20"/>
                <w:szCs w:val="20"/>
                <w:lang w:val="en-GB"/>
              </w:rPr>
            </w:pPr>
          </w:p>
        </w:tc>
        <w:tc>
          <w:tcPr>
            <w:tcW w:w="487" w:type="pct"/>
          </w:tcPr>
          <w:p w14:paraId="35E3A69C" w14:textId="77777777" w:rsidR="00095ABC" w:rsidRPr="007D5D3F" w:rsidRDefault="00095ABC">
            <w:pPr>
              <w:tabs>
                <w:tab w:val="decimal" w:pos="720"/>
                <w:tab w:val="decimal" w:pos="825"/>
              </w:tabs>
              <w:ind w:right="-72"/>
              <w:jc w:val="right"/>
              <w:rPr>
                <w:rFonts w:asciiTheme="minorBidi" w:hAnsiTheme="minorBidi" w:cs="Cordia New"/>
                <w:b/>
                <w:bCs/>
                <w:color w:val="000000" w:themeColor="text1"/>
                <w:sz w:val="20"/>
                <w:szCs w:val="20"/>
                <w:lang w:val="en-GB"/>
              </w:rPr>
            </w:pPr>
          </w:p>
        </w:tc>
      </w:tr>
      <w:tr w:rsidR="00095ABC" w:rsidRPr="007D5D3F" w14:paraId="72AA986C" w14:textId="77777777" w:rsidTr="00095ABC">
        <w:trPr>
          <w:trHeight w:hRule="exact" w:val="216"/>
        </w:trPr>
        <w:tc>
          <w:tcPr>
            <w:tcW w:w="1236" w:type="pct"/>
            <w:vAlign w:val="bottom"/>
          </w:tcPr>
          <w:p w14:paraId="0F4E4803" w14:textId="77777777" w:rsidR="00095ABC" w:rsidRPr="007D5D3F" w:rsidRDefault="00095ABC">
            <w:pPr>
              <w:tabs>
                <w:tab w:val="left" w:pos="701"/>
              </w:tabs>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 xml:space="preserve">Revenues </w:t>
            </w:r>
            <w:r w:rsidRPr="007D5D3F">
              <w:rPr>
                <w:rFonts w:asciiTheme="minorBidi" w:hAnsiTheme="minorBidi" w:cstheme="minorBidi"/>
                <w:color w:val="000000" w:themeColor="text1"/>
                <w:sz w:val="20"/>
                <w:szCs w:val="20"/>
                <w:lang w:val="en-GB"/>
              </w:rPr>
              <w:t>-</w:t>
            </w:r>
            <w:r w:rsidRPr="007D5D3F">
              <w:rPr>
                <w:rFonts w:asciiTheme="minorBidi" w:hAnsiTheme="minorBidi" w:cstheme="minorBidi"/>
                <w:color w:val="000000" w:themeColor="text1"/>
                <w:sz w:val="20"/>
                <w:szCs w:val="20"/>
                <w:cs/>
              </w:rPr>
              <w:t xml:space="preserve"> Third parties</w:t>
            </w:r>
          </w:p>
        </w:tc>
        <w:tc>
          <w:tcPr>
            <w:tcW w:w="468" w:type="pct"/>
            <w:vAlign w:val="bottom"/>
          </w:tcPr>
          <w:p w14:paraId="492D548F"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9,602</w:t>
            </w:r>
          </w:p>
        </w:tc>
        <w:tc>
          <w:tcPr>
            <w:tcW w:w="468" w:type="pct"/>
            <w:tcBorders>
              <w:top w:val="nil"/>
              <w:left w:val="nil"/>
              <w:bottom w:val="nil"/>
              <w:right w:val="nil"/>
            </w:tcBorders>
            <w:shd w:val="clear" w:color="000000" w:fill="FFFFFF"/>
            <w:vAlign w:val="bottom"/>
          </w:tcPr>
          <w:p w14:paraId="6B11D800"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30,906</w:t>
            </w:r>
          </w:p>
        </w:tc>
        <w:tc>
          <w:tcPr>
            <w:tcW w:w="467" w:type="pct"/>
            <w:tcBorders>
              <w:top w:val="nil"/>
              <w:left w:val="nil"/>
              <w:bottom w:val="nil"/>
              <w:right w:val="nil"/>
            </w:tcBorders>
            <w:shd w:val="clear" w:color="000000" w:fill="FFFFFF"/>
            <w:vAlign w:val="bottom"/>
          </w:tcPr>
          <w:p w14:paraId="269860FA"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15,549</w:t>
            </w:r>
          </w:p>
        </w:tc>
        <w:tc>
          <w:tcPr>
            <w:tcW w:w="468" w:type="pct"/>
            <w:tcBorders>
              <w:top w:val="nil"/>
              <w:left w:val="nil"/>
              <w:bottom w:val="nil"/>
              <w:right w:val="nil"/>
            </w:tcBorders>
            <w:shd w:val="clear" w:color="000000" w:fill="FFFFFF"/>
            <w:vAlign w:val="bottom"/>
          </w:tcPr>
          <w:p w14:paraId="3ECD1CBB" w14:textId="77777777" w:rsidR="00095ABC" w:rsidRPr="007D5D3F" w:rsidRDefault="00095ABC">
            <w:pPr>
              <w:tabs>
                <w:tab w:val="decimal" w:pos="72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shd w:val="clear" w:color="000000" w:fill="FFFFFF"/>
            <w:vAlign w:val="bottom"/>
          </w:tcPr>
          <w:p w14:paraId="5DD3F777"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1,774</w:t>
            </w:r>
          </w:p>
        </w:tc>
        <w:tc>
          <w:tcPr>
            <w:tcW w:w="468" w:type="pct"/>
            <w:tcBorders>
              <w:top w:val="nil"/>
              <w:left w:val="nil"/>
              <w:bottom w:val="nil"/>
              <w:right w:val="nil"/>
            </w:tcBorders>
            <w:shd w:val="clear" w:color="000000" w:fill="FFFFFF"/>
            <w:vAlign w:val="bottom"/>
          </w:tcPr>
          <w:p w14:paraId="27C97FA7" w14:textId="77777777" w:rsidR="00095ABC" w:rsidRPr="007D5D3F" w:rsidRDefault="00095ABC">
            <w:pPr>
              <w:tabs>
                <w:tab w:val="decimal" w:pos="720"/>
                <w:tab w:val="decimal" w:pos="810"/>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1,584</w:t>
            </w:r>
          </w:p>
        </w:tc>
        <w:tc>
          <w:tcPr>
            <w:tcW w:w="468" w:type="pct"/>
            <w:tcBorders>
              <w:top w:val="nil"/>
              <w:left w:val="nil"/>
              <w:bottom w:val="nil"/>
              <w:right w:val="nil"/>
            </w:tcBorders>
            <w:shd w:val="clear" w:color="000000" w:fill="FFFFFF"/>
            <w:vAlign w:val="bottom"/>
          </w:tcPr>
          <w:p w14:paraId="7832E0F6" w14:textId="77777777" w:rsidR="00095ABC" w:rsidRPr="007D5D3F" w:rsidRDefault="00095ABC">
            <w:pPr>
              <w:tabs>
                <w:tab w:val="decimal" w:pos="720"/>
                <w:tab w:val="decimal" w:pos="810"/>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tcBorders>
              <w:top w:val="nil"/>
              <w:left w:val="nil"/>
              <w:bottom w:val="nil"/>
              <w:right w:val="nil"/>
            </w:tcBorders>
            <w:vAlign w:val="bottom"/>
          </w:tcPr>
          <w:p w14:paraId="52ED3F84" w14:textId="77777777" w:rsidR="00095ABC" w:rsidRPr="007D5D3F" w:rsidRDefault="00095ABC">
            <w:pPr>
              <w:tabs>
                <w:tab w:val="decimal" w:pos="720"/>
                <w:tab w:val="decimal" w:pos="825"/>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59,415</w:t>
            </w:r>
          </w:p>
        </w:tc>
      </w:tr>
      <w:tr w:rsidR="00095ABC" w:rsidRPr="007D5D3F" w14:paraId="54B58AB5" w14:textId="77777777" w:rsidTr="00095ABC">
        <w:trPr>
          <w:trHeight w:hRule="exact" w:val="216"/>
        </w:trPr>
        <w:tc>
          <w:tcPr>
            <w:tcW w:w="1236" w:type="pct"/>
            <w:vAlign w:val="bottom"/>
          </w:tcPr>
          <w:p w14:paraId="15A64F8A" w14:textId="77777777" w:rsidR="00095ABC" w:rsidRPr="007D5D3F" w:rsidRDefault="00095ABC">
            <w:pPr>
              <w:tabs>
                <w:tab w:val="left" w:pos="701"/>
              </w:tabs>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 xml:space="preserve">                 - Related parties   </w:t>
            </w:r>
          </w:p>
        </w:tc>
        <w:tc>
          <w:tcPr>
            <w:tcW w:w="468" w:type="pct"/>
            <w:vAlign w:val="bottom"/>
          </w:tcPr>
          <w:p w14:paraId="28460E9E"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135,143</w:t>
            </w:r>
          </w:p>
        </w:tc>
        <w:tc>
          <w:tcPr>
            <w:tcW w:w="468" w:type="pct"/>
            <w:tcBorders>
              <w:top w:val="nil"/>
              <w:left w:val="nil"/>
              <w:bottom w:val="nil"/>
              <w:right w:val="nil"/>
            </w:tcBorders>
            <w:vAlign w:val="bottom"/>
          </w:tcPr>
          <w:p w14:paraId="22AB80B1"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29,338</w:t>
            </w:r>
          </w:p>
        </w:tc>
        <w:tc>
          <w:tcPr>
            <w:tcW w:w="467" w:type="pct"/>
            <w:tcBorders>
              <w:top w:val="nil"/>
              <w:left w:val="nil"/>
              <w:bottom w:val="nil"/>
              <w:right w:val="nil"/>
            </w:tcBorders>
            <w:shd w:val="clear" w:color="000000" w:fill="FFFFFF"/>
            <w:vAlign w:val="bottom"/>
          </w:tcPr>
          <w:p w14:paraId="2874D01B"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13,684</w:t>
            </w:r>
          </w:p>
        </w:tc>
        <w:tc>
          <w:tcPr>
            <w:tcW w:w="468" w:type="pct"/>
            <w:tcBorders>
              <w:top w:val="nil"/>
              <w:left w:val="nil"/>
              <w:bottom w:val="nil"/>
              <w:right w:val="nil"/>
            </w:tcBorders>
            <w:shd w:val="clear" w:color="000000" w:fill="FFFFFF"/>
            <w:vAlign w:val="bottom"/>
          </w:tcPr>
          <w:p w14:paraId="2460726D" w14:textId="77777777" w:rsidR="00095ABC" w:rsidRPr="007D5D3F" w:rsidRDefault="00095ABC">
            <w:pPr>
              <w:tabs>
                <w:tab w:val="decimal" w:pos="72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7,986</w:t>
            </w:r>
          </w:p>
        </w:tc>
        <w:tc>
          <w:tcPr>
            <w:tcW w:w="468" w:type="pct"/>
            <w:tcBorders>
              <w:top w:val="nil"/>
              <w:left w:val="nil"/>
              <w:bottom w:val="nil"/>
              <w:right w:val="nil"/>
            </w:tcBorders>
            <w:shd w:val="clear" w:color="000000" w:fill="FFFFFF"/>
            <w:vAlign w:val="bottom"/>
          </w:tcPr>
          <w:p w14:paraId="2312988A"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shd w:val="clear" w:color="000000" w:fill="FFFFFF"/>
            <w:vAlign w:val="bottom"/>
          </w:tcPr>
          <w:p w14:paraId="1B72B0EA" w14:textId="77777777" w:rsidR="00095ABC" w:rsidRPr="007D5D3F" w:rsidRDefault="00095ABC">
            <w:pPr>
              <w:tabs>
                <w:tab w:val="decimal" w:pos="720"/>
                <w:tab w:val="decimal" w:pos="810"/>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shd w:val="clear" w:color="000000" w:fill="FFFFFF"/>
            <w:vAlign w:val="bottom"/>
          </w:tcPr>
          <w:p w14:paraId="19F9BF20" w14:textId="77777777" w:rsidR="00095ABC" w:rsidRPr="007D5D3F" w:rsidRDefault="00095ABC">
            <w:pPr>
              <w:tabs>
                <w:tab w:val="decimal" w:pos="720"/>
                <w:tab w:val="decimal" w:pos="810"/>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(9,666)</w:t>
            </w:r>
          </w:p>
        </w:tc>
        <w:tc>
          <w:tcPr>
            <w:tcW w:w="487" w:type="pct"/>
            <w:tcBorders>
              <w:top w:val="nil"/>
              <w:left w:val="nil"/>
              <w:bottom w:val="nil"/>
              <w:right w:val="nil"/>
            </w:tcBorders>
            <w:vAlign w:val="bottom"/>
          </w:tcPr>
          <w:p w14:paraId="1D25F85B" w14:textId="77777777" w:rsidR="00095ABC" w:rsidRPr="007D5D3F" w:rsidRDefault="00095ABC">
            <w:pPr>
              <w:tabs>
                <w:tab w:val="decimal" w:pos="720"/>
                <w:tab w:val="decimal" w:pos="825"/>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176,485</w:t>
            </w:r>
          </w:p>
        </w:tc>
      </w:tr>
      <w:tr w:rsidR="00095ABC" w:rsidRPr="007D5D3F" w14:paraId="03FE1514" w14:textId="77777777" w:rsidTr="00095ABC">
        <w:trPr>
          <w:trHeight w:hRule="exact" w:val="216"/>
        </w:trPr>
        <w:tc>
          <w:tcPr>
            <w:tcW w:w="1236" w:type="pct"/>
            <w:vAlign w:val="bottom"/>
          </w:tcPr>
          <w:p w14:paraId="53971ED0" w14:textId="77777777" w:rsidR="00095ABC" w:rsidRPr="007D5D3F" w:rsidRDefault="00095ABC">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 xml:space="preserve">Other income </w:t>
            </w:r>
          </w:p>
        </w:tc>
        <w:tc>
          <w:tcPr>
            <w:tcW w:w="468" w:type="pct"/>
            <w:tcBorders>
              <w:top w:val="nil"/>
              <w:left w:val="nil"/>
              <w:bottom w:val="nil"/>
              <w:right w:val="nil"/>
            </w:tcBorders>
            <w:shd w:val="clear" w:color="000000" w:fill="FFFFFF"/>
            <w:vAlign w:val="bottom"/>
          </w:tcPr>
          <w:p w14:paraId="6786025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1,588</w:t>
            </w:r>
          </w:p>
        </w:tc>
        <w:tc>
          <w:tcPr>
            <w:tcW w:w="468" w:type="pct"/>
            <w:tcBorders>
              <w:top w:val="nil"/>
              <w:left w:val="nil"/>
              <w:bottom w:val="nil"/>
              <w:right w:val="nil"/>
            </w:tcBorders>
            <w:vAlign w:val="bottom"/>
          </w:tcPr>
          <w:p w14:paraId="1B143885"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453</w:t>
            </w:r>
          </w:p>
        </w:tc>
        <w:tc>
          <w:tcPr>
            <w:tcW w:w="467" w:type="pct"/>
            <w:tcBorders>
              <w:top w:val="nil"/>
              <w:left w:val="nil"/>
              <w:bottom w:val="nil"/>
              <w:right w:val="nil"/>
            </w:tcBorders>
            <w:vAlign w:val="bottom"/>
          </w:tcPr>
          <w:p w14:paraId="71C8FE49"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235</w:t>
            </w:r>
          </w:p>
        </w:tc>
        <w:tc>
          <w:tcPr>
            <w:tcW w:w="468" w:type="pct"/>
            <w:tcBorders>
              <w:top w:val="nil"/>
              <w:left w:val="nil"/>
              <w:bottom w:val="nil"/>
              <w:right w:val="nil"/>
            </w:tcBorders>
            <w:shd w:val="clear" w:color="000000" w:fill="FFFFFF"/>
            <w:vAlign w:val="bottom"/>
          </w:tcPr>
          <w:p w14:paraId="46D02AA9" w14:textId="77777777" w:rsidR="00095ABC" w:rsidRPr="007D5D3F" w:rsidRDefault="00095ABC">
            <w:pPr>
              <w:tabs>
                <w:tab w:val="decimal" w:pos="72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766</w:t>
            </w:r>
          </w:p>
        </w:tc>
        <w:tc>
          <w:tcPr>
            <w:tcW w:w="468" w:type="pct"/>
            <w:tcBorders>
              <w:top w:val="nil"/>
              <w:left w:val="nil"/>
              <w:bottom w:val="nil"/>
              <w:right w:val="nil"/>
            </w:tcBorders>
            <w:shd w:val="clear" w:color="000000" w:fill="FFFFFF"/>
            <w:vAlign w:val="bottom"/>
          </w:tcPr>
          <w:p w14:paraId="3B015DDA"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32</w:t>
            </w:r>
          </w:p>
        </w:tc>
        <w:tc>
          <w:tcPr>
            <w:tcW w:w="468" w:type="pct"/>
            <w:tcBorders>
              <w:top w:val="nil"/>
              <w:left w:val="nil"/>
              <w:bottom w:val="nil"/>
              <w:right w:val="nil"/>
            </w:tcBorders>
            <w:shd w:val="clear" w:color="000000" w:fill="FFFFFF"/>
            <w:vAlign w:val="bottom"/>
          </w:tcPr>
          <w:p w14:paraId="3E7A4079" w14:textId="77777777" w:rsidR="00095ABC" w:rsidRPr="007D5D3F" w:rsidRDefault="00095ABC">
            <w:pPr>
              <w:tabs>
                <w:tab w:val="decimal" w:pos="720"/>
                <w:tab w:val="decimal" w:pos="810"/>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46,746</w:t>
            </w:r>
          </w:p>
        </w:tc>
        <w:tc>
          <w:tcPr>
            <w:tcW w:w="468" w:type="pct"/>
            <w:tcBorders>
              <w:top w:val="nil"/>
              <w:left w:val="nil"/>
              <w:bottom w:val="nil"/>
              <w:right w:val="nil"/>
            </w:tcBorders>
            <w:shd w:val="clear" w:color="000000" w:fill="FFFFFF"/>
            <w:vAlign w:val="bottom"/>
          </w:tcPr>
          <w:p w14:paraId="73083859"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(45,849)</w:t>
            </w:r>
          </w:p>
        </w:tc>
        <w:tc>
          <w:tcPr>
            <w:tcW w:w="487" w:type="pct"/>
            <w:tcBorders>
              <w:top w:val="nil"/>
              <w:left w:val="nil"/>
              <w:bottom w:val="nil"/>
              <w:right w:val="nil"/>
            </w:tcBorders>
            <w:vAlign w:val="bottom"/>
          </w:tcPr>
          <w:p w14:paraId="1D6698BC"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3,971</w:t>
            </w:r>
          </w:p>
        </w:tc>
      </w:tr>
      <w:tr w:rsidR="00095ABC" w:rsidRPr="007D5D3F" w14:paraId="54C378D3" w14:textId="77777777" w:rsidTr="00095ABC">
        <w:trPr>
          <w:trHeight w:hRule="exact" w:val="216"/>
        </w:trPr>
        <w:tc>
          <w:tcPr>
            <w:tcW w:w="1236" w:type="pct"/>
            <w:vAlign w:val="bottom"/>
          </w:tcPr>
          <w:p w14:paraId="457B5D42" w14:textId="77777777" w:rsidR="00095ABC" w:rsidRPr="007D5D3F" w:rsidRDefault="00095ABC">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Interest income</w:t>
            </w:r>
          </w:p>
        </w:tc>
        <w:tc>
          <w:tcPr>
            <w:tcW w:w="468" w:type="pct"/>
            <w:tcBorders>
              <w:top w:val="nil"/>
              <w:left w:val="nil"/>
              <w:bottom w:val="single" w:sz="4" w:space="0" w:color="auto"/>
              <w:right w:val="nil"/>
            </w:tcBorders>
            <w:shd w:val="clear" w:color="000000" w:fill="FFFFFF"/>
            <w:vAlign w:val="bottom"/>
          </w:tcPr>
          <w:p w14:paraId="28B58146"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67</w:t>
            </w:r>
          </w:p>
        </w:tc>
        <w:tc>
          <w:tcPr>
            <w:tcW w:w="468" w:type="pct"/>
            <w:tcBorders>
              <w:top w:val="nil"/>
              <w:left w:val="nil"/>
              <w:bottom w:val="single" w:sz="4" w:space="0" w:color="auto"/>
              <w:right w:val="nil"/>
            </w:tcBorders>
            <w:vAlign w:val="bottom"/>
          </w:tcPr>
          <w:p w14:paraId="562D1B2B"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434</w:t>
            </w:r>
          </w:p>
        </w:tc>
        <w:tc>
          <w:tcPr>
            <w:tcW w:w="467" w:type="pct"/>
            <w:tcBorders>
              <w:top w:val="nil"/>
              <w:left w:val="nil"/>
              <w:bottom w:val="single" w:sz="4" w:space="0" w:color="auto"/>
              <w:right w:val="nil"/>
            </w:tcBorders>
            <w:vAlign w:val="bottom"/>
          </w:tcPr>
          <w:p w14:paraId="1B781811"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76</w:t>
            </w:r>
          </w:p>
        </w:tc>
        <w:tc>
          <w:tcPr>
            <w:tcW w:w="468" w:type="pct"/>
            <w:tcBorders>
              <w:top w:val="nil"/>
              <w:left w:val="nil"/>
              <w:bottom w:val="single" w:sz="4" w:space="0" w:color="auto"/>
              <w:right w:val="nil"/>
            </w:tcBorders>
            <w:shd w:val="clear" w:color="000000" w:fill="FFFFFF"/>
            <w:vAlign w:val="bottom"/>
          </w:tcPr>
          <w:p w14:paraId="693FF6AD" w14:textId="77777777" w:rsidR="00095ABC" w:rsidRPr="007D5D3F" w:rsidRDefault="00095ABC">
            <w:pPr>
              <w:tabs>
                <w:tab w:val="decimal" w:pos="720"/>
              </w:tabs>
              <w:ind w:right="-72"/>
              <w:jc w:val="right"/>
              <w:outlineLvl w:val="0"/>
              <w:rPr>
                <w:rFonts w:asciiTheme="minorBidi" w:hAnsiTheme="minorBidi" w:cstheme="minorBidi"/>
                <w:color w:val="000000" w:themeColor="text1"/>
                <w:sz w:val="20"/>
                <w:szCs w:val="20"/>
                <w:lang w:val="en-US"/>
              </w:rPr>
            </w:pPr>
            <w:r w:rsidRPr="007D5D3F">
              <w:rPr>
                <w:rFonts w:asciiTheme="minorBidi" w:hAnsiTheme="minorBidi" w:cstheme="minorBidi"/>
                <w:color w:val="000000" w:themeColor="text1"/>
                <w:sz w:val="20"/>
                <w:szCs w:val="20"/>
                <w:lang w:val="en-GB"/>
              </w:rPr>
              <w:t>355</w:t>
            </w:r>
          </w:p>
        </w:tc>
        <w:tc>
          <w:tcPr>
            <w:tcW w:w="468" w:type="pct"/>
            <w:tcBorders>
              <w:top w:val="nil"/>
              <w:left w:val="nil"/>
              <w:bottom w:val="single" w:sz="4" w:space="0" w:color="auto"/>
              <w:right w:val="nil"/>
            </w:tcBorders>
            <w:shd w:val="clear" w:color="000000" w:fill="FFFFFF"/>
            <w:vAlign w:val="bottom"/>
          </w:tcPr>
          <w:p w14:paraId="55E73505"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24</w:t>
            </w:r>
          </w:p>
        </w:tc>
        <w:tc>
          <w:tcPr>
            <w:tcW w:w="468" w:type="pct"/>
            <w:tcBorders>
              <w:top w:val="nil"/>
              <w:left w:val="nil"/>
              <w:bottom w:val="single" w:sz="4" w:space="0" w:color="auto"/>
              <w:right w:val="nil"/>
            </w:tcBorders>
            <w:shd w:val="clear" w:color="000000" w:fill="FFFFFF"/>
            <w:vAlign w:val="bottom"/>
          </w:tcPr>
          <w:p w14:paraId="21E9E96B" w14:textId="77777777" w:rsidR="00095ABC" w:rsidRPr="007D5D3F" w:rsidRDefault="00095ABC">
            <w:pPr>
              <w:tabs>
                <w:tab w:val="decimal" w:pos="720"/>
                <w:tab w:val="decimal" w:pos="810"/>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33,005</w:t>
            </w:r>
          </w:p>
        </w:tc>
        <w:tc>
          <w:tcPr>
            <w:tcW w:w="468" w:type="pct"/>
            <w:tcBorders>
              <w:top w:val="nil"/>
              <w:left w:val="nil"/>
              <w:bottom w:val="single" w:sz="4" w:space="0" w:color="auto"/>
              <w:right w:val="nil"/>
            </w:tcBorders>
            <w:shd w:val="clear" w:color="000000" w:fill="FFFFFF"/>
            <w:vAlign w:val="bottom"/>
          </w:tcPr>
          <w:p w14:paraId="25AC773A"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(27,409)</w:t>
            </w:r>
          </w:p>
        </w:tc>
        <w:tc>
          <w:tcPr>
            <w:tcW w:w="487" w:type="pct"/>
            <w:tcBorders>
              <w:top w:val="nil"/>
              <w:left w:val="nil"/>
              <w:bottom w:val="nil"/>
              <w:right w:val="nil"/>
            </w:tcBorders>
            <w:vAlign w:val="bottom"/>
          </w:tcPr>
          <w:p w14:paraId="6466BF3D"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6,552</w:t>
            </w:r>
          </w:p>
        </w:tc>
      </w:tr>
      <w:tr w:rsidR="00095ABC" w:rsidRPr="007D5D3F" w14:paraId="55CB2419" w14:textId="77777777" w:rsidTr="00095ABC">
        <w:trPr>
          <w:trHeight w:hRule="exact" w:val="216"/>
        </w:trPr>
        <w:tc>
          <w:tcPr>
            <w:tcW w:w="1236" w:type="pct"/>
            <w:vAlign w:val="bottom"/>
          </w:tcPr>
          <w:p w14:paraId="69FF258B" w14:textId="77777777" w:rsidR="00095ABC" w:rsidRPr="007D5D3F" w:rsidRDefault="00095ABC">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Total revenues</w:t>
            </w:r>
          </w:p>
        </w:tc>
        <w:tc>
          <w:tcPr>
            <w:tcW w:w="468" w:type="pct"/>
            <w:tcBorders>
              <w:top w:val="single" w:sz="4" w:space="0" w:color="auto"/>
              <w:bottom w:val="single" w:sz="4" w:space="0" w:color="auto"/>
            </w:tcBorders>
            <w:vAlign w:val="bottom"/>
          </w:tcPr>
          <w:p w14:paraId="7C503F1A"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146,400</w:t>
            </w:r>
          </w:p>
        </w:tc>
        <w:tc>
          <w:tcPr>
            <w:tcW w:w="468" w:type="pct"/>
            <w:tcBorders>
              <w:top w:val="single" w:sz="4" w:space="0" w:color="auto"/>
              <w:left w:val="nil"/>
              <w:bottom w:val="single" w:sz="4" w:space="0" w:color="auto"/>
              <w:right w:val="nil"/>
            </w:tcBorders>
            <w:vAlign w:val="bottom"/>
          </w:tcPr>
          <w:p w14:paraId="2D91C115"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61,131</w:t>
            </w:r>
          </w:p>
        </w:tc>
        <w:tc>
          <w:tcPr>
            <w:tcW w:w="467" w:type="pct"/>
            <w:tcBorders>
              <w:top w:val="single" w:sz="4" w:space="0" w:color="auto"/>
              <w:left w:val="nil"/>
              <w:bottom w:val="single" w:sz="4" w:space="0" w:color="auto"/>
              <w:right w:val="nil"/>
            </w:tcBorders>
            <w:vAlign w:val="bottom"/>
          </w:tcPr>
          <w:p w14:paraId="4BA90730"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29,544</w:t>
            </w:r>
          </w:p>
        </w:tc>
        <w:tc>
          <w:tcPr>
            <w:tcW w:w="468" w:type="pct"/>
            <w:tcBorders>
              <w:top w:val="single" w:sz="4" w:space="0" w:color="auto"/>
              <w:left w:val="nil"/>
              <w:bottom w:val="single" w:sz="4" w:space="0" w:color="auto"/>
              <w:right w:val="nil"/>
            </w:tcBorders>
            <w:vAlign w:val="bottom"/>
          </w:tcPr>
          <w:p w14:paraId="2E859DFF" w14:textId="77777777" w:rsidR="00095ABC" w:rsidRPr="007D5D3F" w:rsidRDefault="00095ABC">
            <w:pPr>
              <w:tabs>
                <w:tab w:val="decimal" w:pos="720"/>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9,107</w:t>
            </w:r>
          </w:p>
        </w:tc>
        <w:tc>
          <w:tcPr>
            <w:tcW w:w="468" w:type="pct"/>
            <w:tcBorders>
              <w:top w:val="single" w:sz="4" w:space="0" w:color="auto"/>
              <w:left w:val="nil"/>
              <w:bottom w:val="single" w:sz="4" w:space="0" w:color="auto"/>
              <w:right w:val="nil"/>
            </w:tcBorders>
            <w:vAlign w:val="bottom"/>
          </w:tcPr>
          <w:p w14:paraId="570B0625" w14:textId="77777777" w:rsidR="00095ABC" w:rsidRPr="007D5D3F" w:rsidRDefault="00095ABC">
            <w:pPr>
              <w:tabs>
                <w:tab w:val="decimal" w:pos="720"/>
                <w:tab w:val="decimal" w:pos="810"/>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1,830</w:t>
            </w:r>
          </w:p>
        </w:tc>
        <w:tc>
          <w:tcPr>
            <w:tcW w:w="468" w:type="pct"/>
            <w:tcBorders>
              <w:top w:val="single" w:sz="4" w:space="0" w:color="auto"/>
              <w:left w:val="nil"/>
              <w:bottom w:val="single" w:sz="4" w:space="0" w:color="auto"/>
              <w:right w:val="nil"/>
            </w:tcBorders>
            <w:vAlign w:val="bottom"/>
          </w:tcPr>
          <w:p w14:paraId="5CF7905B" w14:textId="77777777" w:rsidR="00095ABC" w:rsidRPr="007D5D3F" w:rsidRDefault="00095ABC">
            <w:pPr>
              <w:tabs>
                <w:tab w:val="decimal" w:pos="720"/>
                <w:tab w:val="decimal" w:pos="810"/>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81,335</w:t>
            </w:r>
          </w:p>
        </w:tc>
        <w:tc>
          <w:tcPr>
            <w:tcW w:w="468" w:type="pct"/>
            <w:tcBorders>
              <w:top w:val="single" w:sz="4" w:space="0" w:color="auto"/>
              <w:bottom w:val="single" w:sz="4" w:space="0" w:color="auto"/>
            </w:tcBorders>
            <w:vAlign w:val="bottom"/>
          </w:tcPr>
          <w:p w14:paraId="2069E7E0" w14:textId="77777777" w:rsidR="00095ABC" w:rsidRPr="007D5D3F" w:rsidRDefault="00095ABC">
            <w:pPr>
              <w:tabs>
                <w:tab w:val="decimal" w:pos="720"/>
                <w:tab w:val="decimal" w:pos="810"/>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(82,924)</w:t>
            </w:r>
          </w:p>
        </w:tc>
        <w:tc>
          <w:tcPr>
            <w:tcW w:w="487" w:type="pct"/>
            <w:tcBorders>
              <w:top w:val="single" w:sz="4" w:space="0" w:color="auto"/>
              <w:bottom w:val="single" w:sz="4" w:space="0" w:color="auto"/>
            </w:tcBorders>
            <w:vAlign w:val="bottom"/>
          </w:tcPr>
          <w:p w14:paraId="19F136AC" w14:textId="77777777" w:rsidR="00095ABC" w:rsidRPr="007D5D3F" w:rsidRDefault="00095ABC">
            <w:pPr>
              <w:tabs>
                <w:tab w:val="decimal" w:pos="720"/>
                <w:tab w:val="decimal" w:pos="825"/>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246,423</w:t>
            </w:r>
          </w:p>
        </w:tc>
      </w:tr>
      <w:tr w:rsidR="00095ABC" w:rsidRPr="007D5D3F" w14:paraId="7095EA69" w14:textId="77777777" w:rsidTr="00095ABC">
        <w:trPr>
          <w:trHeight w:hRule="exact" w:val="216"/>
        </w:trPr>
        <w:tc>
          <w:tcPr>
            <w:tcW w:w="1236" w:type="pct"/>
            <w:vAlign w:val="bottom"/>
          </w:tcPr>
          <w:p w14:paraId="6D34B516" w14:textId="77777777" w:rsidR="00095ABC" w:rsidRPr="007D5D3F" w:rsidRDefault="00095ABC">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Operating expenses</w:t>
            </w:r>
          </w:p>
        </w:tc>
        <w:tc>
          <w:tcPr>
            <w:tcW w:w="468" w:type="pct"/>
            <w:tcBorders>
              <w:top w:val="single" w:sz="4" w:space="0" w:color="auto"/>
              <w:left w:val="nil"/>
              <w:bottom w:val="nil"/>
              <w:right w:val="nil"/>
            </w:tcBorders>
            <w:vAlign w:val="bottom"/>
          </w:tcPr>
          <w:p w14:paraId="1A13FD50"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22,081</w:t>
            </w:r>
          </w:p>
        </w:tc>
        <w:tc>
          <w:tcPr>
            <w:tcW w:w="468" w:type="pct"/>
            <w:tcBorders>
              <w:top w:val="single" w:sz="4" w:space="0" w:color="auto"/>
              <w:left w:val="nil"/>
              <w:bottom w:val="nil"/>
              <w:right w:val="nil"/>
            </w:tcBorders>
            <w:vAlign w:val="bottom"/>
          </w:tcPr>
          <w:p w14:paraId="0BE9A455"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17,927</w:t>
            </w:r>
          </w:p>
        </w:tc>
        <w:tc>
          <w:tcPr>
            <w:tcW w:w="467" w:type="pct"/>
            <w:tcBorders>
              <w:top w:val="single" w:sz="4" w:space="0" w:color="auto"/>
              <w:left w:val="nil"/>
              <w:bottom w:val="nil"/>
              <w:right w:val="nil"/>
            </w:tcBorders>
            <w:vAlign w:val="bottom"/>
          </w:tcPr>
          <w:p w14:paraId="1D52022F"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2,062</w:t>
            </w:r>
          </w:p>
        </w:tc>
        <w:tc>
          <w:tcPr>
            <w:tcW w:w="468" w:type="pct"/>
            <w:tcBorders>
              <w:top w:val="single" w:sz="4" w:space="0" w:color="auto"/>
              <w:left w:val="nil"/>
              <w:bottom w:val="nil"/>
              <w:right w:val="nil"/>
            </w:tcBorders>
            <w:vAlign w:val="bottom"/>
          </w:tcPr>
          <w:p w14:paraId="6E2A8C7A" w14:textId="77777777" w:rsidR="00095ABC" w:rsidRPr="007D5D3F" w:rsidRDefault="00095ABC">
            <w:pPr>
              <w:tabs>
                <w:tab w:val="decimal" w:pos="72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1,125</w:t>
            </w:r>
          </w:p>
        </w:tc>
        <w:tc>
          <w:tcPr>
            <w:tcW w:w="468" w:type="pct"/>
            <w:tcBorders>
              <w:top w:val="single" w:sz="4" w:space="0" w:color="auto"/>
              <w:left w:val="nil"/>
              <w:bottom w:val="nil"/>
              <w:right w:val="nil"/>
            </w:tcBorders>
            <w:vAlign w:val="bottom"/>
          </w:tcPr>
          <w:p w14:paraId="715C287E"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556</w:t>
            </w:r>
          </w:p>
        </w:tc>
        <w:tc>
          <w:tcPr>
            <w:tcW w:w="468" w:type="pct"/>
            <w:tcBorders>
              <w:top w:val="single" w:sz="4" w:space="0" w:color="auto"/>
              <w:left w:val="nil"/>
              <w:bottom w:val="nil"/>
              <w:right w:val="nil"/>
            </w:tcBorders>
            <w:vAlign w:val="bottom"/>
          </w:tcPr>
          <w:p w14:paraId="778A537F" w14:textId="77777777" w:rsidR="00095ABC" w:rsidRPr="007D5D3F" w:rsidRDefault="00095ABC">
            <w:pPr>
              <w:tabs>
                <w:tab w:val="decimal" w:pos="720"/>
                <w:tab w:val="decimal" w:pos="810"/>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1,884</w:t>
            </w:r>
          </w:p>
        </w:tc>
        <w:tc>
          <w:tcPr>
            <w:tcW w:w="468" w:type="pct"/>
            <w:tcBorders>
              <w:top w:val="single" w:sz="4" w:space="0" w:color="auto"/>
              <w:left w:val="nil"/>
              <w:bottom w:val="nil"/>
              <w:right w:val="nil"/>
            </w:tcBorders>
            <w:vAlign w:val="bottom"/>
          </w:tcPr>
          <w:p w14:paraId="10B2145E"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(10,747)</w:t>
            </w:r>
          </w:p>
        </w:tc>
        <w:tc>
          <w:tcPr>
            <w:tcW w:w="487" w:type="pct"/>
            <w:tcBorders>
              <w:top w:val="nil"/>
              <w:left w:val="nil"/>
              <w:bottom w:val="nil"/>
              <w:right w:val="nil"/>
            </w:tcBorders>
            <w:vAlign w:val="bottom"/>
          </w:tcPr>
          <w:p w14:paraId="1AC41CEA"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34,888</w:t>
            </w:r>
          </w:p>
        </w:tc>
      </w:tr>
      <w:tr w:rsidR="00095ABC" w:rsidRPr="007D5D3F" w14:paraId="7C293DDD" w14:textId="77777777" w:rsidTr="00095ABC">
        <w:trPr>
          <w:trHeight w:hRule="exact" w:val="216"/>
        </w:trPr>
        <w:tc>
          <w:tcPr>
            <w:tcW w:w="1236" w:type="pct"/>
            <w:vAlign w:val="bottom"/>
          </w:tcPr>
          <w:p w14:paraId="424EC132" w14:textId="77777777" w:rsidR="00095ABC" w:rsidRPr="007D5D3F" w:rsidRDefault="00095ABC">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Exploration expenses</w:t>
            </w:r>
          </w:p>
        </w:tc>
        <w:tc>
          <w:tcPr>
            <w:tcW w:w="468" w:type="pct"/>
            <w:tcBorders>
              <w:top w:val="nil"/>
              <w:left w:val="nil"/>
              <w:bottom w:val="nil"/>
              <w:right w:val="nil"/>
            </w:tcBorders>
            <w:vAlign w:val="bottom"/>
          </w:tcPr>
          <w:p w14:paraId="6256692A"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331</w:t>
            </w:r>
          </w:p>
        </w:tc>
        <w:tc>
          <w:tcPr>
            <w:tcW w:w="468" w:type="pct"/>
            <w:tcBorders>
              <w:top w:val="nil"/>
              <w:left w:val="nil"/>
              <w:bottom w:val="nil"/>
              <w:right w:val="nil"/>
            </w:tcBorders>
            <w:vAlign w:val="bottom"/>
          </w:tcPr>
          <w:p w14:paraId="280D4D78"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1,163</w:t>
            </w:r>
          </w:p>
        </w:tc>
        <w:tc>
          <w:tcPr>
            <w:tcW w:w="467" w:type="pct"/>
            <w:tcBorders>
              <w:top w:val="nil"/>
              <w:left w:val="nil"/>
              <w:bottom w:val="nil"/>
              <w:right w:val="nil"/>
            </w:tcBorders>
            <w:vAlign w:val="bottom"/>
          </w:tcPr>
          <w:p w14:paraId="2161CCF0"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lang w:val="en-US"/>
              </w:rPr>
            </w:pPr>
            <w:r w:rsidRPr="007D5D3F">
              <w:rPr>
                <w:rFonts w:asciiTheme="minorBidi" w:hAnsiTheme="minorBidi" w:cstheme="minorBidi"/>
                <w:color w:val="000000" w:themeColor="text1"/>
                <w:sz w:val="20"/>
                <w:szCs w:val="20"/>
                <w:lang w:val="en-GB"/>
              </w:rPr>
              <w:t>489</w:t>
            </w:r>
          </w:p>
        </w:tc>
        <w:tc>
          <w:tcPr>
            <w:tcW w:w="468" w:type="pct"/>
            <w:tcBorders>
              <w:top w:val="nil"/>
              <w:left w:val="nil"/>
              <w:bottom w:val="nil"/>
              <w:right w:val="nil"/>
            </w:tcBorders>
            <w:vAlign w:val="bottom"/>
          </w:tcPr>
          <w:p w14:paraId="3FFFCC95" w14:textId="77777777" w:rsidR="00095ABC" w:rsidRPr="007D5D3F" w:rsidRDefault="00095ABC">
            <w:pPr>
              <w:tabs>
                <w:tab w:val="decimal" w:pos="548"/>
                <w:tab w:val="decimal" w:pos="720"/>
                <w:tab w:val="decimal" w:pos="810"/>
              </w:tabs>
              <w:ind w:right="-72"/>
              <w:jc w:val="right"/>
              <w:outlineLvl w:val="0"/>
              <w:rPr>
                <w:rFonts w:asciiTheme="minorBidi" w:hAnsiTheme="minorBidi" w:cstheme="minorBidi"/>
                <w:color w:val="000000" w:themeColor="text1"/>
                <w:sz w:val="20"/>
                <w:szCs w:val="20"/>
                <w:lang w:val="en-US"/>
              </w:rPr>
            </w:pPr>
            <w:r w:rsidRPr="007D5D3F">
              <w:rPr>
                <w:rFonts w:asciiTheme="minorBidi" w:hAnsiTheme="minorBidi" w:cstheme="minorBidi"/>
                <w:color w:val="000000" w:themeColor="text1"/>
                <w:sz w:val="20"/>
                <w:szCs w:val="20"/>
                <w:lang w:val="en-GB"/>
              </w:rPr>
              <w:t>1</w:t>
            </w:r>
          </w:p>
        </w:tc>
        <w:tc>
          <w:tcPr>
            <w:tcW w:w="468" w:type="pct"/>
            <w:tcBorders>
              <w:top w:val="nil"/>
              <w:left w:val="nil"/>
              <w:bottom w:val="nil"/>
              <w:right w:val="nil"/>
            </w:tcBorders>
            <w:vAlign w:val="bottom"/>
          </w:tcPr>
          <w:p w14:paraId="53584F36" w14:textId="77777777" w:rsidR="00095ABC" w:rsidRPr="007D5D3F" w:rsidRDefault="00095ABC">
            <w:pPr>
              <w:tabs>
                <w:tab w:val="decimal" w:pos="548"/>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2,192</w:t>
            </w:r>
          </w:p>
        </w:tc>
        <w:tc>
          <w:tcPr>
            <w:tcW w:w="468" w:type="pct"/>
            <w:tcBorders>
              <w:top w:val="nil"/>
              <w:left w:val="nil"/>
              <w:bottom w:val="nil"/>
              <w:right w:val="nil"/>
            </w:tcBorders>
            <w:vAlign w:val="bottom"/>
          </w:tcPr>
          <w:p w14:paraId="7DE3B7B6" w14:textId="77777777" w:rsidR="00095ABC" w:rsidRPr="007D5D3F" w:rsidRDefault="00095ABC">
            <w:pPr>
              <w:tabs>
                <w:tab w:val="decimal" w:pos="548"/>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vAlign w:val="bottom"/>
          </w:tcPr>
          <w:p w14:paraId="240BACF1" w14:textId="77777777" w:rsidR="00095ABC" w:rsidRPr="007D5D3F" w:rsidRDefault="00095ABC">
            <w:pPr>
              <w:tabs>
                <w:tab w:val="decimal" w:pos="663"/>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tcBorders>
              <w:top w:val="nil"/>
              <w:left w:val="nil"/>
              <w:bottom w:val="nil"/>
              <w:right w:val="nil"/>
            </w:tcBorders>
            <w:vAlign w:val="bottom"/>
          </w:tcPr>
          <w:p w14:paraId="6EF65BB6"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4,176</w:t>
            </w:r>
          </w:p>
        </w:tc>
      </w:tr>
      <w:tr w:rsidR="00095ABC" w:rsidRPr="007D5D3F" w14:paraId="3E90CB4C" w14:textId="77777777" w:rsidTr="00095ABC">
        <w:trPr>
          <w:trHeight w:hRule="exact" w:val="216"/>
        </w:trPr>
        <w:tc>
          <w:tcPr>
            <w:tcW w:w="1236" w:type="pct"/>
            <w:vAlign w:val="bottom"/>
          </w:tcPr>
          <w:p w14:paraId="55374517" w14:textId="77777777" w:rsidR="00095ABC" w:rsidRPr="007D5D3F" w:rsidRDefault="00095ABC">
            <w:pPr>
              <w:ind w:left="-101" w:right="-11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 xml:space="preserve">Administrative expenses </w:t>
            </w:r>
          </w:p>
        </w:tc>
        <w:tc>
          <w:tcPr>
            <w:tcW w:w="468" w:type="pct"/>
            <w:tcBorders>
              <w:top w:val="nil"/>
              <w:left w:val="nil"/>
              <w:bottom w:val="nil"/>
              <w:right w:val="nil"/>
            </w:tcBorders>
            <w:vAlign w:val="bottom"/>
          </w:tcPr>
          <w:p w14:paraId="44625C4C"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2,685</w:t>
            </w:r>
          </w:p>
        </w:tc>
        <w:tc>
          <w:tcPr>
            <w:tcW w:w="468" w:type="pct"/>
            <w:tcBorders>
              <w:top w:val="nil"/>
              <w:left w:val="nil"/>
              <w:bottom w:val="nil"/>
              <w:right w:val="nil"/>
            </w:tcBorders>
            <w:vAlign w:val="bottom"/>
          </w:tcPr>
          <w:p w14:paraId="0C7B9A6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2,006</w:t>
            </w:r>
          </w:p>
        </w:tc>
        <w:tc>
          <w:tcPr>
            <w:tcW w:w="467" w:type="pct"/>
            <w:tcBorders>
              <w:top w:val="nil"/>
              <w:left w:val="nil"/>
              <w:bottom w:val="nil"/>
              <w:right w:val="nil"/>
            </w:tcBorders>
            <w:vAlign w:val="bottom"/>
          </w:tcPr>
          <w:p w14:paraId="7CDEAC71"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376</w:t>
            </w:r>
          </w:p>
        </w:tc>
        <w:tc>
          <w:tcPr>
            <w:tcW w:w="468" w:type="pct"/>
            <w:tcBorders>
              <w:top w:val="nil"/>
              <w:left w:val="nil"/>
              <w:bottom w:val="nil"/>
              <w:right w:val="nil"/>
            </w:tcBorders>
            <w:vAlign w:val="bottom"/>
          </w:tcPr>
          <w:p w14:paraId="058A5B26" w14:textId="77777777" w:rsidR="00095ABC" w:rsidRPr="007D5D3F" w:rsidRDefault="00095ABC">
            <w:pPr>
              <w:tabs>
                <w:tab w:val="decimal" w:pos="72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256</w:t>
            </w:r>
          </w:p>
        </w:tc>
        <w:tc>
          <w:tcPr>
            <w:tcW w:w="468" w:type="pct"/>
            <w:tcBorders>
              <w:top w:val="nil"/>
              <w:left w:val="nil"/>
              <w:bottom w:val="nil"/>
              <w:right w:val="nil"/>
            </w:tcBorders>
            <w:vAlign w:val="bottom"/>
          </w:tcPr>
          <w:p w14:paraId="27D76A18"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109</w:t>
            </w:r>
          </w:p>
        </w:tc>
        <w:tc>
          <w:tcPr>
            <w:tcW w:w="468" w:type="pct"/>
            <w:tcBorders>
              <w:top w:val="nil"/>
              <w:left w:val="nil"/>
              <w:bottom w:val="nil"/>
              <w:right w:val="nil"/>
            </w:tcBorders>
            <w:vAlign w:val="bottom"/>
          </w:tcPr>
          <w:p w14:paraId="0E0DD16B"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14,190</w:t>
            </w:r>
          </w:p>
        </w:tc>
        <w:tc>
          <w:tcPr>
            <w:tcW w:w="468" w:type="pct"/>
            <w:tcBorders>
              <w:top w:val="nil"/>
              <w:left w:val="nil"/>
              <w:bottom w:val="nil"/>
              <w:right w:val="nil"/>
            </w:tcBorders>
            <w:vAlign w:val="bottom"/>
          </w:tcPr>
          <w:p w14:paraId="4327C046"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(7,277)</w:t>
            </w:r>
          </w:p>
        </w:tc>
        <w:tc>
          <w:tcPr>
            <w:tcW w:w="487" w:type="pct"/>
            <w:tcBorders>
              <w:top w:val="nil"/>
              <w:left w:val="nil"/>
              <w:bottom w:val="nil"/>
              <w:right w:val="nil"/>
            </w:tcBorders>
            <w:vAlign w:val="bottom"/>
          </w:tcPr>
          <w:p w14:paraId="6708256E"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12,345</w:t>
            </w:r>
          </w:p>
        </w:tc>
      </w:tr>
      <w:tr w:rsidR="00095ABC" w:rsidRPr="007D5D3F" w14:paraId="44BED6F8" w14:textId="77777777" w:rsidTr="00095ABC">
        <w:trPr>
          <w:trHeight w:hRule="exact" w:val="216"/>
        </w:trPr>
        <w:tc>
          <w:tcPr>
            <w:tcW w:w="1236" w:type="pct"/>
            <w:vAlign w:val="bottom"/>
          </w:tcPr>
          <w:p w14:paraId="53D3F062" w14:textId="77777777" w:rsidR="00095ABC" w:rsidRPr="007D5D3F" w:rsidRDefault="00095ABC">
            <w:pPr>
              <w:ind w:left="-101" w:right="-11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Petroleum royalties</w:t>
            </w:r>
          </w:p>
        </w:tc>
        <w:tc>
          <w:tcPr>
            <w:tcW w:w="468" w:type="pct"/>
            <w:tcBorders>
              <w:top w:val="nil"/>
              <w:left w:val="nil"/>
              <w:bottom w:val="nil"/>
              <w:right w:val="nil"/>
            </w:tcBorders>
            <w:vAlign w:val="bottom"/>
          </w:tcPr>
          <w:p w14:paraId="04B9CE46"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9,459</w:t>
            </w:r>
          </w:p>
        </w:tc>
        <w:tc>
          <w:tcPr>
            <w:tcW w:w="468" w:type="pct"/>
            <w:tcBorders>
              <w:top w:val="nil"/>
              <w:left w:val="nil"/>
              <w:bottom w:val="nil"/>
              <w:right w:val="nil"/>
            </w:tcBorders>
            <w:vAlign w:val="bottom"/>
          </w:tcPr>
          <w:p w14:paraId="672B11C5"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569</w:t>
            </w:r>
          </w:p>
        </w:tc>
        <w:tc>
          <w:tcPr>
            <w:tcW w:w="467" w:type="pct"/>
            <w:tcBorders>
              <w:top w:val="nil"/>
              <w:left w:val="nil"/>
              <w:bottom w:val="nil"/>
              <w:right w:val="nil"/>
            </w:tcBorders>
            <w:vAlign w:val="bottom"/>
          </w:tcPr>
          <w:p w14:paraId="7A559133"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vAlign w:val="bottom"/>
          </w:tcPr>
          <w:p w14:paraId="3FB03B2D" w14:textId="77777777" w:rsidR="00095ABC" w:rsidRPr="007D5D3F" w:rsidRDefault="00095ABC">
            <w:pPr>
              <w:tabs>
                <w:tab w:val="decimal" w:pos="72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765</w:t>
            </w:r>
          </w:p>
        </w:tc>
        <w:tc>
          <w:tcPr>
            <w:tcW w:w="468" w:type="pct"/>
            <w:tcBorders>
              <w:top w:val="nil"/>
              <w:left w:val="nil"/>
              <w:bottom w:val="nil"/>
              <w:right w:val="nil"/>
            </w:tcBorders>
            <w:vAlign w:val="bottom"/>
          </w:tcPr>
          <w:p w14:paraId="66DB0BAE"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vAlign w:val="bottom"/>
          </w:tcPr>
          <w:p w14:paraId="7C5C0659"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vAlign w:val="bottom"/>
          </w:tcPr>
          <w:p w14:paraId="716C7300"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tcBorders>
              <w:top w:val="nil"/>
              <w:left w:val="nil"/>
              <w:bottom w:val="nil"/>
              <w:right w:val="nil"/>
            </w:tcBorders>
            <w:vAlign w:val="bottom"/>
          </w:tcPr>
          <w:p w14:paraId="6884ABC7"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10,793</w:t>
            </w:r>
          </w:p>
        </w:tc>
      </w:tr>
      <w:tr w:rsidR="00095ABC" w:rsidRPr="007D5D3F" w14:paraId="23D59A69" w14:textId="77777777" w:rsidTr="00095ABC">
        <w:trPr>
          <w:trHeight w:hRule="exact" w:val="216"/>
        </w:trPr>
        <w:tc>
          <w:tcPr>
            <w:tcW w:w="1236" w:type="pct"/>
            <w:vAlign w:val="bottom"/>
          </w:tcPr>
          <w:p w14:paraId="6849D496" w14:textId="77777777" w:rsidR="00095ABC" w:rsidRPr="007D5D3F" w:rsidRDefault="00095ABC">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Depreciation, depletion and amortisation</w:t>
            </w:r>
          </w:p>
        </w:tc>
        <w:tc>
          <w:tcPr>
            <w:tcW w:w="468" w:type="pct"/>
            <w:tcBorders>
              <w:top w:val="nil"/>
              <w:left w:val="nil"/>
              <w:bottom w:val="nil"/>
              <w:right w:val="nil"/>
            </w:tcBorders>
            <w:vAlign w:val="bottom"/>
          </w:tcPr>
          <w:p w14:paraId="736D7F4B"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47,199</w:t>
            </w:r>
          </w:p>
        </w:tc>
        <w:tc>
          <w:tcPr>
            <w:tcW w:w="468" w:type="pct"/>
            <w:tcBorders>
              <w:top w:val="nil"/>
              <w:left w:val="nil"/>
              <w:bottom w:val="nil"/>
              <w:right w:val="nil"/>
            </w:tcBorders>
            <w:vAlign w:val="bottom"/>
          </w:tcPr>
          <w:p w14:paraId="4AB9434D"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16,410</w:t>
            </w:r>
          </w:p>
        </w:tc>
        <w:tc>
          <w:tcPr>
            <w:tcW w:w="467" w:type="pct"/>
            <w:tcBorders>
              <w:top w:val="nil"/>
              <w:left w:val="nil"/>
              <w:bottom w:val="nil"/>
              <w:right w:val="nil"/>
            </w:tcBorders>
            <w:vAlign w:val="bottom"/>
          </w:tcPr>
          <w:p w14:paraId="4057BFE8"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6,819</w:t>
            </w:r>
          </w:p>
        </w:tc>
        <w:tc>
          <w:tcPr>
            <w:tcW w:w="468" w:type="pct"/>
            <w:tcBorders>
              <w:top w:val="nil"/>
              <w:left w:val="nil"/>
              <w:bottom w:val="nil"/>
              <w:right w:val="nil"/>
            </w:tcBorders>
            <w:vAlign w:val="bottom"/>
          </w:tcPr>
          <w:p w14:paraId="016A0672" w14:textId="77777777" w:rsidR="00095ABC" w:rsidRPr="007D5D3F" w:rsidRDefault="00095ABC">
            <w:pPr>
              <w:tabs>
                <w:tab w:val="decimal" w:pos="72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1,623</w:t>
            </w:r>
          </w:p>
        </w:tc>
        <w:tc>
          <w:tcPr>
            <w:tcW w:w="468" w:type="pct"/>
            <w:tcBorders>
              <w:top w:val="nil"/>
              <w:left w:val="nil"/>
              <w:bottom w:val="nil"/>
              <w:right w:val="nil"/>
            </w:tcBorders>
            <w:vAlign w:val="bottom"/>
          </w:tcPr>
          <w:p w14:paraId="5B85EAC0"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418</w:t>
            </w:r>
          </w:p>
        </w:tc>
        <w:tc>
          <w:tcPr>
            <w:tcW w:w="468" w:type="pct"/>
            <w:tcBorders>
              <w:top w:val="nil"/>
              <w:left w:val="nil"/>
              <w:bottom w:val="nil"/>
              <w:right w:val="nil"/>
            </w:tcBorders>
            <w:vAlign w:val="bottom"/>
          </w:tcPr>
          <w:p w14:paraId="3B8BAF7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1,272</w:t>
            </w:r>
          </w:p>
        </w:tc>
        <w:tc>
          <w:tcPr>
            <w:tcW w:w="468" w:type="pct"/>
            <w:tcBorders>
              <w:top w:val="nil"/>
              <w:left w:val="nil"/>
              <w:bottom w:val="nil"/>
              <w:right w:val="nil"/>
            </w:tcBorders>
            <w:vAlign w:val="bottom"/>
          </w:tcPr>
          <w:p w14:paraId="78D6C310"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(36)</w:t>
            </w:r>
          </w:p>
        </w:tc>
        <w:tc>
          <w:tcPr>
            <w:tcW w:w="487" w:type="pct"/>
            <w:tcBorders>
              <w:top w:val="nil"/>
              <w:left w:val="nil"/>
              <w:bottom w:val="nil"/>
              <w:right w:val="nil"/>
            </w:tcBorders>
            <w:vAlign w:val="bottom"/>
          </w:tcPr>
          <w:p w14:paraId="6206396B"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73,705</w:t>
            </w:r>
          </w:p>
        </w:tc>
      </w:tr>
      <w:tr w:rsidR="00095ABC" w:rsidRPr="007D5D3F" w14:paraId="47EF0D9D" w14:textId="77777777" w:rsidTr="00095ABC">
        <w:trPr>
          <w:trHeight w:hRule="exact" w:val="216"/>
        </w:trPr>
        <w:tc>
          <w:tcPr>
            <w:tcW w:w="1236" w:type="pct"/>
            <w:vAlign w:val="bottom"/>
          </w:tcPr>
          <w:p w14:paraId="54916E22" w14:textId="77777777" w:rsidR="00095ABC" w:rsidRPr="007D5D3F" w:rsidRDefault="00095ABC">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(Gain) loss</w:t>
            </w:r>
            <w:r w:rsidRPr="007D5D3F">
              <w:rPr>
                <w:rFonts w:asciiTheme="minorBidi" w:hAnsiTheme="minorBidi" w:cstheme="minorBidi"/>
                <w:color w:val="000000" w:themeColor="text1"/>
                <w:sz w:val="20"/>
                <w:szCs w:val="20"/>
                <w:lang w:val="en-US"/>
              </w:rPr>
              <w:t xml:space="preserve"> on foreign exchange rates</w:t>
            </w:r>
          </w:p>
        </w:tc>
        <w:tc>
          <w:tcPr>
            <w:tcW w:w="468" w:type="pct"/>
            <w:tcBorders>
              <w:top w:val="nil"/>
              <w:left w:val="nil"/>
              <w:bottom w:val="nil"/>
              <w:right w:val="nil"/>
            </w:tcBorders>
            <w:vAlign w:val="bottom"/>
          </w:tcPr>
          <w:p w14:paraId="6A3AECD5"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(771)</w:t>
            </w:r>
          </w:p>
        </w:tc>
        <w:tc>
          <w:tcPr>
            <w:tcW w:w="468" w:type="pct"/>
            <w:tcBorders>
              <w:top w:val="nil"/>
              <w:left w:val="nil"/>
              <w:bottom w:val="nil"/>
              <w:right w:val="nil"/>
            </w:tcBorders>
            <w:vAlign w:val="bottom"/>
          </w:tcPr>
          <w:p w14:paraId="719CA97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(461)</w:t>
            </w:r>
          </w:p>
        </w:tc>
        <w:tc>
          <w:tcPr>
            <w:tcW w:w="467" w:type="pct"/>
            <w:tcBorders>
              <w:top w:val="nil"/>
              <w:left w:val="nil"/>
              <w:bottom w:val="nil"/>
              <w:right w:val="nil"/>
            </w:tcBorders>
            <w:vAlign w:val="bottom"/>
          </w:tcPr>
          <w:p w14:paraId="221DAD92"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vAlign w:val="bottom"/>
          </w:tcPr>
          <w:p w14:paraId="67987934" w14:textId="77777777" w:rsidR="00095ABC" w:rsidRPr="007D5D3F" w:rsidRDefault="00095ABC">
            <w:pPr>
              <w:tabs>
                <w:tab w:val="decimal" w:pos="72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bottom w:val="nil"/>
              <w:right w:val="nil"/>
            </w:tcBorders>
            <w:vAlign w:val="bottom"/>
          </w:tcPr>
          <w:p w14:paraId="5F6E9E73"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(9)</w:t>
            </w:r>
          </w:p>
        </w:tc>
        <w:tc>
          <w:tcPr>
            <w:tcW w:w="468" w:type="pct"/>
            <w:tcBorders>
              <w:top w:val="nil"/>
              <w:left w:val="nil"/>
              <w:bottom w:val="nil"/>
              <w:right w:val="nil"/>
            </w:tcBorders>
            <w:vAlign w:val="bottom"/>
          </w:tcPr>
          <w:p w14:paraId="31C18476"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536</w:t>
            </w:r>
          </w:p>
        </w:tc>
        <w:tc>
          <w:tcPr>
            <w:tcW w:w="468" w:type="pct"/>
            <w:tcBorders>
              <w:top w:val="nil"/>
              <w:left w:val="nil"/>
              <w:bottom w:val="nil"/>
              <w:right w:val="nil"/>
            </w:tcBorders>
            <w:vAlign w:val="bottom"/>
          </w:tcPr>
          <w:p w14:paraId="68035ECF"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8</w:t>
            </w:r>
          </w:p>
        </w:tc>
        <w:tc>
          <w:tcPr>
            <w:tcW w:w="487" w:type="pct"/>
            <w:tcBorders>
              <w:top w:val="nil"/>
              <w:left w:val="nil"/>
              <w:bottom w:val="nil"/>
              <w:right w:val="nil"/>
            </w:tcBorders>
            <w:vAlign w:val="bottom"/>
          </w:tcPr>
          <w:p w14:paraId="64591106"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(697)</w:t>
            </w:r>
          </w:p>
        </w:tc>
      </w:tr>
      <w:tr w:rsidR="00095ABC" w:rsidRPr="007D5D3F" w14:paraId="12D67E90" w14:textId="77777777" w:rsidTr="00095ABC">
        <w:trPr>
          <w:trHeight w:hRule="exact" w:val="216"/>
        </w:trPr>
        <w:tc>
          <w:tcPr>
            <w:tcW w:w="1236" w:type="pct"/>
            <w:vAlign w:val="bottom"/>
          </w:tcPr>
          <w:p w14:paraId="38EA123B" w14:textId="77777777" w:rsidR="00095ABC" w:rsidRPr="007D5D3F" w:rsidRDefault="00095ABC">
            <w:pPr>
              <w:ind w:left="-101" w:right="-72"/>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 xml:space="preserve">Loss on </w:t>
            </w:r>
            <w:r w:rsidRPr="007D5D3F">
              <w:rPr>
                <w:rFonts w:asciiTheme="minorBidi" w:hAnsiTheme="minorBidi" w:cstheme="minorBidi"/>
                <w:color w:val="000000" w:themeColor="text1"/>
                <w:sz w:val="20"/>
                <w:szCs w:val="20"/>
                <w:lang w:val="en-US"/>
              </w:rPr>
              <w:t>remeasuring financial instruments</w:t>
            </w:r>
          </w:p>
        </w:tc>
        <w:tc>
          <w:tcPr>
            <w:tcW w:w="468" w:type="pct"/>
            <w:vAlign w:val="bottom"/>
          </w:tcPr>
          <w:p w14:paraId="06CA453E"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vAlign w:val="bottom"/>
          </w:tcPr>
          <w:p w14:paraId="18CF0CE7"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7" w:type="pct"/>
            <w:vAlign w:val="bottom"/>
          </w:tcPr>
          <w:p w14:paraId="5A2EC84B"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vAlign w:val="bottom"/>
          </w:tcPr>
          <w:p w14:paraId="4FC6BEEF" w14:textId="77777777" w:rsidR="00095ABC" w:rsidRPr="007D5D3F" w:rsidRDefault="00095ABC">
            <w:pPr>
              <w:tabs>
                <w:tab w:val="decimal" w:pos="72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vAlign w:val="bottom"/>
          </w:tcPr>
          <w:p w14:paraId="1697C0ED"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vAlign w:val="bottom"/>
          </w:tcPr>
          <w:p w14:paraId="56D0FF5D"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947</w:t>
            </w:r>
          </w:p>
        </w:tc>
        <w:tc>
          <w:tcPr>
            <w:tcW w:w="468" w:type="pct"/>
            <w:vAlign w:val="bottom"/>
          </w:tcPr>
          <w:p w14:paraId="2AE186A0"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tcBorders>
              <w:top w:val="nil"/>
              <w:left w:val="nil"/>
              <w:right w:val="nil"/>
            </w:tcBorders>
            <w:shd w:val="clear" w:color="000000" w:fill="FFFFFF"/>
            <w:vAlign w:val="bottom"/>
          </w:tcPr>
          <w:p w14:paraId="28F67AEC"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947</w:t>
            </w:r>
          </w:p>
        </w:tc>
      </w:tr>
      <w:tr w:rsidR="00095ABC" w:rsidRPr="007D5D3F" w14:paraId="7D04254C" w14:textId="77777777" w:rsidTr="00095ABC">
        <w:trPr>
          <w:trHeight w:hRule="exact" w:val="216"/>
        </w:trPr>
        <w:tc>
          <w:tcPr>
            <w:tcW w:w="1236" w:type="pct"/>
            <w:vAlign w:val="bottom"/>
          </w:tcPr>
          <w:p w14:paraId="49C21116" w14:textId="77777777" w:rsidR="00095ABC" w:rsidRPr="007D5D3F" w:rsidRDefault="00095ABC">
            <w:pPr>
              <w:ind w:left="-101" w:right="-133"/>
              <w:rPr>
                <w:rFonts w:asciiTheme="minorBidi" w:hAnsiTheme="minorBidi" w:cstheme="minorBidi"/>
                <w:color w:val="000000" w:themeColor="text1"/>
                <w:sz w:val="20"/>
                <w:szCs w:val="20"/>
                <w:cs/>
                <w:lang w:val="en-US"/>
              </w:rPr>
            </w:pPr>
            <w:r w:rsidRPr="007D5D3F">
              <w:rPr>
                <w:rFonts w:asciiTheme="minorBidi" w:hAnsiTheme="minorBidi" w:cstheme="minorBidi"/>
                <w:color w:val="000000" w:themeColor="text1"/>
                <w:sz w:val="20"/>
                <w:szCs w:val="20"/>
                <w:cs/>
              </w:rPr>
              <w:t xml:space="preserve">Finance costs   </w:t>
            </w:r>
          </w:p>
        </w:tc>
        <w:tc>
          <w:tcPr>
            <w:tcW w:w="468" w:type="pct"/>
            <w:tcBorders>
              <w:top w:val="nil"/>
              <w:left w:val="nil"/>
              <w:bottom w:val="nil"/>
              <w:right w:val="nil"/>
            </w:tcBorders>
            <w:vAlign w:val="bottom"/>
          </w:tcPr>
          <w:p w14:paraId="35164A5E"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4,588</w:t>
            </w:r>
          </w:p>
        </w:tc>
        <w:tc>
          <w:tcPr>
            <w:tcW w:w="468" w:type="pct"/>
            <w:tcBorders>
              <w:top w:val="nil"/>
              <w:left w:val="nil"/>
              <w:bottom w:val="nil"/>
              <w:right w:val="nil"/>
            </w:tcBorders>
            <w:vAlign w:val="bottom"/>
          </w:tcPr>
          <w:p w14:paraId="332FB5AA"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1,108</w:t>
            </w:r>
          </w:p>
        </w:tc>
        <w:tc>
          <w:tcPr>
            <w:tcW w:w="467" w:type="pct"/>
            <w:tcBorders>
              <w:top w:val="nil"/>
              <w:left w:val="nil"/>
              <w:bottom w:val="nil"/>
              <w:right w:val="nil"/>
            </w:tcBorders>
            <w:vAlign w:val="bottom"/>
          </w:tcPr>
          <w:p w14:paraId="48591978"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180</w:t>
            </w:r>
          </w:p>
        </w:tc>
        <w:tc>
          <w:tcPr>
            <w:tcW w:w="468" w:type="pct"/>
            <w:tcBorders>
              <w:top w:val="nil"/>
              <w:left w:val="nil"/>
              <w:bottom w:val="nil"/>
              <w:right w:val="nil"/>
            </w:tcBorders>
            <w:vAlign w:val="bottom"/>
          </w:tcPr>
          <w:p w14:paraId="1D32DADA" w14:textId="77777777" w:rsidR="00095ABC" w:rsidRPr="007D5D3F" w:rsidRDefault="00095ABC">
            <w:pPr>
              <w:tabs>
                <w:tab w:val="decimal" w:pos="72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88</w:t>
            </w:r>
          </w:p>
        </w:tc>
        <w:tc>
          <w:tcPr>
            <w:tcW w:w="468" w:type="pct"/>
            <w:tcBorders>
              <w:top w:val="nil"/>
              <w:left w:val="nil"/>
              <w:bottom w:val="nil"/>
              <w:right w:val="nil"/>
            </w:tcBorders>
            <w:vAlign w:val="bottom"/>
          </w:tcPr>
          <w:p w14:paraId="430290E5"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8</w:t>
            </w:r>
          </w:p>
        </w:tc>
        <w:tc>
          <w:tcPr>
            <w:tcW w:w="468" w:type="pct"/>
            <w:tcBorders>
              <w:top w:val="nil"/>
              <w:left w:val="nil"/>
              <w:bottom w:val="nil"/>
              <w:right w:val="nil"/>
            </w:tcBorders>
            <w:vAlign w:val="bottom"/>
          </w:tcPr>
          <w:p w14:paraId="547D87C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30,524</w:t>
            </w:r>
          </w:p>
        </w:tc>
        <w:tc>
          <w:tcPr>
            <w:tcW w:w="468" w:type="pct"/>
            <w:tcBorders>
              <w:top w:val="nil"/>
              <w:left w:val="nil"/>
              <w:bottom w:val="nil"/>
              <w:right w:val="nil"/>
            </w:tcBorders>
            <w:vAlign w:val="bottom"/>
          </w:tcPr>
          <w:p w14:paraId="6ECE5D97"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(27,320)</w:t>
            </w:r>
          </w:p>
        </w:tc>
        <w:tc>
          <w:tcPr>
            <w:tcW w:w="487" w:type="pct"/>
            <w:tcBorders>
              <w:top w:val="nil"/>
              <w:left w:val="nil"/>
              <w:bottom w:val="nil"/>
              <w:right w:val="nil"/>
            </w:tcBorders>
            <w:vAlign w:val="bottom"/>
          </w:tcPr>
          <w:p w14:paraId="7DE95F90"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9,176</w:t>
            </w:r>
          </w:p>
        </w:tc>
      </w:tr>
      <w:tr w:rsidR="00095ABC" w:rsidRPr="007D5D3F" w14:paraId="4126C754" w14:textId="77777777" w:rsidTr="00095ABC">
        <w:trPr>
          <w:trHeight w:hRule="exact" w:val="216"/>
        </w:trPr>
        <w:tc>
          <w:tcPr>
            <w:tcW w:w="1236" w:type="pct"/>
            <w:vAlign w:val="bottom"/>
          </w:tcPr>
          <w:p w14:paraId="2317DCE8" w14:textId="77777777" w:rsidR="00095ABC" w:rsidRPr="007D5D3F" w:rsidRDefault="00095ABC">
            <w:pPr>
              <w:ind w:left="-101" w:right="-152"/>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Share of profit of associates and joint ventures</w:t>
            </w:r>
          </w:p>
        </w:tc>
        <w:tc>
          <w:tcPr>
            <w:tcW w:w="468" w:type="pct"/>
            <w:tcBorders>
              <w:top w:val="nil"/>
              <w:left w:val="nil"/>
              <w:right w:val="nil"/>
            </w:tcBorders>
            <w:vAlign w:val="bottom"/>
          </w:tcPr>
          <w:p w14:paraId="65827357"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588FC03F"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7" w:type="pct"/>
            <w:tcBorders>
              <w:top w:val="nil"/>
              <w:left w:val="nil"/>
              <w:right w:val="nil"/>
            </w:tcBorders>
            <w:vAlign w:val="bottom"/>
          </w:tcPr>
          <w:p w14:paraId="1DCF237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(400)</w:t>
            </w:r>
          </w:p>
        </w:tc>
        <w:tc>
          <w:tcPr>
            <w:tcW w:w="468" w:type="pct"/>
            <w:tcBorders>
              <w:top w:val="nil"/>
              <w:left w:val="nil"/>
              <w:right w:val="nil"/>
            </w:tcBorders>
            <w:vAlign w:val="bottom"/>
          </w:tcPr>
          <w:p w14:paraId="2E8FE891" w14:textId="52E0D3D1" w:rsidR="00095ABC" w:rsidRPr="007D5D3F" w:rsidRDefault="00BE670F">
            <w:pPr>
              <w:tabs>
                <w:tab w:val="decimal" w:pos="72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31</w:t>
            </w:r>
          </w:p>
        </w:tc>
        <w:tc>
          <w:tcPr>
            <w:tcW w:w="468" w:type="pct"/>
            <w:tcBorders>
              <w:top w:val="nil"/>
              <w:left w:val="nil"/>
              <w:right w:val="nil"/>
            </w:tcBorders>
            <w:vAlign w:val="bottom"/>
          </w:tcPr>
          <w:p w14:paraId="61D9CAD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68" w:type="pct"/>
            <w:tcBorders>
              <w:top w:val="nil"/>
              <w:left w:val="nil"/>
              <w:right w:val="nil"/>
            </w:tcBorders>
            <w:vAlign w:val="bottom"/>
          </w:tcPr>
          <w:p w14:paraId="7B472424" w14:textId="347F8616" w:rsidR="00095ABC" w:rsidRPr="007D5D3F" w:rsidRDefault="00142D54">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lang w:val="en-GB"/>
              </w:rPr>
              <w:t>231</w:t>
            </w:r>
          </w:p>
        </w:tc>
        <w:tc>
          <w:tcPr>
            <w:tcW w:w="468" w:type="pct"/>
            <w:tcBorders>
              <w:top w:val="nil"/>
              <w:left w:val="nil"/>
              <w:right w:val="nil"/>
            </w:tcBorders>
            <w:vAlign w:val="bottom"/>
          </w:tcPr>
          <w:p w14:paraId="73428651"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tcBorders>
              <w:top w:val="nil"/>
              <w:left w:val="nil"/>
              <w:right w:val="nil"/>
            </w:tcBorders>
            <w:vAlign w:val="bottom"/>
          </w:tcPr>
          <w:p w14:paraId="5A27BA66"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(598)</w:t>
            </w:r>
          </w:p>
        </w:tc>
      </w:tr>
      <w:tr w:rsidR="00095ABC" w:rsidRPr="007D5D3F" w14:paraId="0FB4C375" w14:textId="77777777" w:rsidTr="00095ABC">
        <w:trPr>
          <w:trHeight w:hRule="exact" w:val="216"/>
        </w:trPr>
        <w:tc>
          <w:tcPr>
            <w:tcW w:w="1236" w:type="pct"/>
            <w:vAlign w:val="bottom"/>
          </w:tcPr>
          <w:p w14:paraId="07B9A70E" w14:textId="77777777" w:rsidR="00095ABC" w:rsidRPr="007D5D3F" w:rsidRDefault="00095ABC">
            <w:pPr>
              <w:ind w:left="-101" w:right="-152"/>
              <w:rPr>
                <w:rFonts w:asciiTheme="minorBidi" w:hAnsiTheme="minorBidi" w:cstheme="minorBidi"/>
                <w:color w:val="000000" w:themeColor="text1"/>
                <w:sz w:val="20"/>
                <w:szCs w:val="20"/>
                <w:cs/>
                <w:lang w:val="en-GB"/>
              </w:rPr>
            </w:pPr>
            <w:r w:rsidRPr="007D5D3F">
              <w:rPr>
                <w:rFonts w:asciiTheme="minorBidi" w:hAnsiTheme="minorBidi" w:cstheme="minorBidi"/>
                <w:color w:val="000000" w:themeColor="text1"/>
                <w:sz w:val="20"/>
                <w:szCs w:val="20"/>
                <w:cs/>
              </w:rPr>
              <w:t>Income tax</w:t>
            </w:r>
            <w:r w:rsidRPr="007D5D3F">
              <w:rPr>
                <w:rFonts w:asciiTheme="minorBidi" w:hAnsiTheme="minorBidi" w:cstheme="minorBidi" w:hint="cs"/>
                <w:color w:val="000000" w:themeColor="text1"/>
                <w:sz w:val="20"/>
                <w:szCs w:val="20"/>
                <w:cs/>
              </w:rPr>
              <w:t>es</w:t>
            </w:r>
          </w:p>
        </w:tc>
        <w:tc>
          <w:tcPr>
            <w:tcW w:w="468" w:type="pct"/>
            <w:tcBorders>
              <w:left w:val="nil"/>
              <w:bottom w:val="nil"/>
              <w:right w:val="nil"/>
            </w:tcBorders>
            <w:vAlign w:val="bottom"/>
          </w:tcPr>
          <w:p w14:paraId="784A66C6"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19,389</w:t>
            </w:r>
          </w:p>
        </w:tc>
        <w:tc>
          <w:tcPr>
            <w:tcW w:w="468" w:type="pct"/>
            <w:tcBorders>
              <w:left w:val="nil"/>
              <w:bottom w:val="nil"/>
              <w:right w:val="nil"/>
            </w:tcBorders>
            <w:vAlign w:val="bottom"/>
          </w:tcPr>
          <w:p w14:paraId="5955BDF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5,764</w:t>
            </w:r>
          </w:p>
        </w:tc>
        <w:tc>
          <w:tcPr>
            <w:tcW w:w="467" w:type="pct"/>
            <w:tcBorders>
              <w:left w:val="nil"/>
              <w:bottom w:val="nil"/>
              <w:right w:val="nil"/>
            </w:tcBorders>
            <w:vAlign w:val="bottom"/>
          </w:tcPr>
          <w:p w14:paraId="4965159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14,664</w:t>
            </w:r>
          </w:p>
        </w:tc>
        <w:tc>
          <w:tcPr>
            <w:tcW w:w="468" w:type="pct"/>
            <w:tcBorders>
              <w:left w:val="nil"/>
              <w:bottom w:val="nil"/>
              <w:right w:val="nil"/>
            </w:tcBorders>
            <w:vAlign w:val="bottom"/>
          </w:tcPr>
          <w:p w14:paraId="45F9A3BC" w14:textId="77777777" w:rsidR="00095ABC" w:rsidRPr="007D5D3F" w:rsidRDefault="00095ABC">
            <w:pPr>
              <w:tabs>
                <w:tab w:val="decimal" w:pos="72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1,569</w:t>
            </w:r>
          </w:p>
        </w:tc>
        <w:tc>
          <w:tcPr>
            <w:tcW w:w="468" w:type="pct"/>
            <w:tcBorders>
              <w:left w:val="nil"/>
              <w:bottom w:val="nil"/>
              <w:right w:val="nil"/>
            </w:tcBorders>
            <w:vAlign w:val="bottom"/>
          </w:tcPr>
          <w:p w14:paraId="150B3C6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368</w:t>
            </w:r>
          </w:p>
        </w:tc>
        <w:tc>
          <w:tcPr>
            <w:tcW w:w="468" w:type="pct"/>
            <w:tcBorders>
              <w:left w:val="nil"/>
              <w:bottom w:val="nil"/>
              <w:right w:val="nil"/>
            </w:tcBorders>
            <w:vAlign w:val="bottom"/>
          </w:tcPr>
          <w:p w14:paraId="6B187AAD"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(583)</w:t>
            </w:r>
          </w:p>
        </w:tc>
        <w:tc>
          <w:tcPr>
            <w:tcW w:w="468" w:type="pct"/>
            <w:vAlign w:val="bottom"/>
          </w:tcPr>
          <w:p w14:paraId="25274173"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w:t>
            </w:r>
          </w:p>
        </w:tc>
        <w:tc>
          <w:tcPr>
            <w:tcW w:w="487" w:type="pct"/>
            <w:vAlign w:val="bottom"/>
          </w:tcPr>
          <w:p w14:paraId="6E06A354"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41,171</w:t>
            </w:r>
          </w:p>
        </w:tc>
      </w:tr>
      <w:tr w:rsidR="00095ABC" w:rsidRPr="007D5D3F" w14:paraId="6E2F21C8" w14:textId="77777777" w:rsidTr="00095ABC">
        <w:trPr>
          <w:trHeight w:hRule="exact" w:val="216"/>
        </w:trPr>
        <w:tc>
          <w:tcPr>
            <w:tcW w:w="1236" w:type="pct"/>
            <w:vAlign w:val="bottom"/>
          </w:tcPr>
          <w:p w14:paraId="24BB0F63" w14:textId="77777777" w:rsidR="00095ABC" w:rsidRPr="007D5D3F" w:rsidRDefault="00095ABC">
            <w:pPr>
              <w:ind w:left="-101" w:right="-72"/>
              <w:rPr>
                <w:rFonts w:asciiTheme="minorBidi" w:hAnsiTheme="minorBidi" w:cstheme="minorBidi"/>
                <w:color w:val="000000" w:themeColor="text1"/>
                <w:sz w:val="20"/>
                <w:szCs w:val="20"/>
              </w:rPr>
            </w:pPr>
            <w:r w:rsidRPr="007D5D3F">
              <w:rPr>
                <w:rFonts w:asciiTheme="minorBidi" w:hAnsiTheme="minorBidi" w:cstheme="minorBidi"/>
                <w:color w:val="000000" w:themeColor="text1"/>
                <w:sz w:val="20"/>
                <w:szCs w:val="20"/>
                <w:cs/>
              </w:rPr>
              <w:t>Total expenses</w:t>
            </w:r>
          </w:p>
        </w:tc>
        <w:tc>
          <w:tcPr>
            <w:tcW w:w="468" w:type="pct"/>
            <w:tcBorders>
              <w:top w:val="single" w:sz="4" w:space="0" w:color="auto"/>
              <w:left w:val="nil"/>
              <w:bottom w:val="single" w:sz="4" w:space="0" w:color="auto"/>
              <w:right w:val="nil"/>
            </w:tcBorders>
            <w:vAlign w:val="bottom"/>
          </w:tcPr>
          <w:p w14:paraId="3749FF10"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104,961</w:t>
            </w:r>
          </w:p>
        </w:tc>
        <w:tc>
          <w:tcPr>
            <w:tcW w:w="468" w:type="pct"/>
            <w:tcBorders>
              <w:top w:val="single" w:sz="4" w:space="0" w:color="auto"/>
              <w:left w:val="nil"/>
              <w:bottom w:val="single" w:sz="4" w:space="0" w:color="auto"/>
              <w:right w:val="nil"/>
            </w:tcBorders>
            <w:vAlign w:val="bottom"/>
          </w:tcPr>
          <w:p w14:paraId="2CCAE833"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44,486</w:t>
            </w:r>
          </w:p>
        </w:tc>
        <w:tc>
          <w:tcPr>
            <w:tcW w:w="467" w:type="pct"/>
            <w:tcBorders>
              <w:top w:val="single" w:sz="4" w:space="0" w:color="auto"/>
              <w:left w:val="nil"/>
              <w:bottom w:val="single" w:sz="4" w:space="0" w:color="auto"/>
              <w:right w:val="nil"/>
            </w:tcBorders>
            <w:vAlign w:val="bottom"/>
          </w:tcPr>
          <w:p w14:paraId="7F3AA8C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24,190</w:t>
            </w:r>
          </w:p>
        </w:tc>
        <w:tc>
          <w:tcPr>
            <w:tcW w:w="468" w:type="pct"/>
            <w:tcBorders>
              <w:top w:val="single" w:sz="4" w:space="0" w:color="auto"/>
              <w:left w:val="nil"/>
              <w:bottom w:val="single" w:sz="4" w:space="0" w:color="auto"/>
              <w:right w:val="nil"/>
            </w:tcBorders>
            <w:vAlign w:val="bottom"/>
          </w:tcPr>
          <w:p w14:paraId="086968E8" w14:textId="6F4ABCC3" w:rsidR="00095ABC" w:rsidRPr="007D5D3F" w:rsidRDefault="00095ABC">
            <w:pPr>
              <w:tabs>
                <w:tab w:val="decimal" w:pos="720"/>
              </w:tabs>
              <w:ind w:right="-72"/>
              <w:jc w:val="right"/>
              <w:outlineLvl w:val="0"/>
              <w:rPr>
                <w:rFonts w:asciiTheme="minorBidi" w:hAnsiTheme="minorBidi" w:cstheme="minorBidi"/>
                <w:color w:val="000000" w:themeColor="text1"/>
                <w:sz w:val="20"/>
                <w:szCs w:val="20"/>
                <w:lang w:val="en-US"/>
              </w:rPr>
            </w:pPr>
            <w:r w:rsidRPr="007D5D3F">
              <w:rPr>
                <w:rFonts w:asciiTheme="minorBidi" w:hAnsiTheme="minorBidi" w:cstheme="minorBidi"/>
                <w:color w:val="000000" w:themeColor="text1"/>
                <w:sz w:val="20"/>
                <w:szCs w:val="20"/>
                <w:lang w:val="en-GB"/>
              </w:rPr>
              <w:t>5,4</w:t>
            </w:r>
            <w:r w:rsidR="00BE670F" w:rsidRPr="007D5D3F">
              <w:rPr>
                <w:rFonts w:asciiTheme="minorBidi" w:hAnsiTheme="minorBidi" w:cstheme="minorBidi"/>
                <w:color w:val="000000" w:themeColor="text1"/>
                <w:sz w:val="20"/>
                <w:szCs w:val="20"/>
                <w:lang w:val="en-GB"/>
              </w:rPr>
              <w:t>58</w:t>
            </w:r>
          </w:p>
        </w:tc>
        <w:tc>
          <w:tcPr>
            <w:tcW w:w="468" w:type="pct"/>
            <w:tcBorders>
              <w:top w:val="single" w:sz="4" w:space="0" w:color="auto"/>
              <w:left w:val="nil"/>
              <w:bottom w:val="single" w:sz="4" w:space="0" w:color="auto"/>
              <w:right w:val="nil"/>
            </w:tcBorders>
            <w:vAlign w:val="bottom"/>
          </w:tcPr>
          <w:p w14:paraId="4EEA4FF1"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3,642</w:t>
            </w:r>
          </w:p>
        </w:tc>
        <w:tc>
          <w:tcPr>
            <w:tcW w:w="468" w:type="pct"/>
            <w:tcBorders>
              <w:top w:val="single" w:sz="4" w:space="0" w:color="auto"/>
              <w:left w:val="nil"/>
              <w:bottom w:val="single" w:sz="4" w:space="0" w:color="auto"/>
              <w:right w:val="nil"/>
            </w:tcBorders>
            <w:vAlign w:val="bottom"/>
          </w:tcPr>
          <w:p w14:paraId="0E09AB38" w14:textId="32A356D4"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w:t>
            </w:r>
            <w:r w:rsidR="00142D54" w:rsidRPr="007D5D3F">
              <w:rPr>
                <w:rFonts w:asciiTheme="minorBidi" w:hAnsiTheme="minorBidi" w:cstheme="minorBidi"/>
                <w:color w:val="000000" w:themeColor="text1"/>
                <w:sz w:val="20"/>
                <w:szCs w:val="20"/>
                <w:lang w:val="en-GB"/>
              </w:rPr>
              <w:t>9,0</w:t>
            </w:r>
            <w:r w:rsidR="009D08DD" w:rsidRPr="007D5D3F">
              <w:rPr>
                <w:rFonts w:asciiTheme="minorBidi" w:hAnsiTheme="minorBidi" w:cstheme="minorBidi"/>
                <w:color w:val="000000" w:themeColor="text1"/>
                <w:sz w:val="20"/>
                <w:szCs w:val="20"/>
                <w:lang w:val="en-GB"/>
              </w:rPr>
              <w:t>01</w:t>
            </w:r>
          </w:p>
        </w:tc>
        <w:tc>
          <w:tcPr>
            <w:tcW w:w="468" w:type="pct"/>
            <w:tcBorders>
              <w:top w:val="single" w:sz="4" w:space="0" w:color="auto"/>
              <w:left w:val="nil"/>
              <w:bottom w:val="single" w:sz="4" w:space="0" w:color="auto"/>
              <w:right w:val="nil"/>
            </w:tcBorders>
            <w:vAlign w:val="bottom"/>
          </w:tcPr>
          <w:p w14:paraId="23FA2E9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(45,372)</w:t>
            </w:r>
          </w:p>
        </w:tc>
        <w:tc>
          <w:tcPr>
            <w:tcW w:w="487" w:type="pct"/>
            <w:tcBorders>
              <w:top w:val="single" w:sz="4" w:space="0" w:color="auto"/>
              <w:left w:val="nil"/>
              <w:bottom w:val="nil"/>
              <w:right w:val="nil"/>
            </w:tcBorders>
            <w:vAlign w:val="bottom"/>
          </w:tcPr>
          <w:p w14:paraId="4FD9B630"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185,906</w:t>
            </w:r>
          </w:p>
        </w:tc>
      </w:tr>
      <w:tr w:rsidR="00095ABC" w:rsidRPr="007D5D3F" w14:paraId="75FCA4F0" w14:textId="77777777" w:rsidTr="00095ABC">
        <w:trPr>
          <w:trHeight w:hRule="exact" w:val="215"/>
        </w:trPr>
        <w:tc>
          <w:tcPr>
            <w:tcW w:w="1236" w:type="pct"/>
            <w:vAlign w:val="bottom"/>
          </w:tcPr>
          <w:p w14:paraId="212FE766" w14:textId="77777777" w:rsidR="00095ABC" w:rsidRPr="007D5D3F" w:rsidRDefault="00095ABC">
            <w:pPr>
              <w:ind w:left="-101" w:right="-72"/>
              <w:rPr>
                <w:rFonts w:asciiTheme="minorBidi" w:hAnsiTheme="minorBidi" w:cstheme="minorBidi"/>
                <w:b/>
                <w:bCs/>
                <w:color w:val="000000" w:themeColor="text1"/>
                <w:sz w:val="20"/>
                <w:szCs w:val="20"/>
                <w:lang w:val="en-US"/>
              </w:rPr>
            </w:pPr>
            <w:r w:rsidRPr="007D5D3F">
              <w:rPr>
                <w:rFonts w:asciiTheme="minorBidi" w:hAnsiTheme="minorBidi" w:cstheme="minorBidi"/>
                <w:b/>
                <w:bCs/>
                <w:color w:val="000000" w:themeColor="text1"/>
                <w:sz w:val="20"/>
                <w:szCs w:val="20"/>
                <w:lang w:val="en-US"/>
              </w:rPr>
              <w:t>P</w:t>
            </w:r>
            <w:r w:rsidRPr="007D5D3F">
              <w:rPr>
                <w:rFonts w:asciiTheme="minorBidi" w:hAnsiTheme="minorBidi" w:cstheme="minorBidi"/>
                <w:b/>
                <w:bCs/>
                <w:color w:val="000000" w:themeColor="text1"/>
                <w:sz w:val="20"/>
                <w:szCs w:val="20"/>
                <w:cs/>
              </w:rPr>
              <w:t>rofit (loss)</w:t>
            </w:r>
            <w:r w:rsidRPr="007D5D3F">
              <w:rPr>
                <w:rFonts w:asciiTheme="minorBidi" w:hAnsiTheme="minorBidi" w:cstheme="minorBidi" w:hint="cs"/>
                <w:b/>
                <w:bCs/>
                <w:color w:val="000000" w:themeColor="text1"/>
                <w:sz w:val="20"/>
                <w:szCs w:val="20"/>
                <w:cs/>
              </w:rPr>
              <w:t xml:space="preserve"> </w:t>
            </w:r>
            <w:r w:rsidRPr="007D5D3F">
              <w:rPr>
                <w:rFonts w:asciiTheme="minorBidi" w:hAnsiTheme="minorBidi" w:cstheme="minorBidi"/>
                <w:b/>
                <w:bCs/>
                <w:color w:val="000000" w:themeColor="text1"/>
                <w:sz w:val="20"/>
                <w:szCs w:val="20"/>
                <w:lang w:val="en-US"/>
              </w:rPr>
              <w:t>for the period</w:t>
            </w:r>
          </w:p>
        </w:tc>
        <w:tc>
          <w:tcPr>
            <w:tcW w:w="468" w:type="pct"/>
            <w:tcBorders>
              <w:top w:val="single" w:sz="4" w:space="0" w:color="auto"/>
              <w:left w:val="nil"/>
              <w:bottom w:val="single" w:sz="4" w:space="0" w:color="auto"/>
              <w:right w:val="nil"/>
            </w:tcBorders>
            <w:vAlign w:val="bottom"/>
          </w:tcPr>
          <w:p w14:paraId="45CD03B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41,439</w:t>
            </w:r>
          </w:p>
        </w:tc>
        <w:tc>
          <w:tcPr>
            <w:tcW w:w="468" w:type="pct"/>
            <w:tcBorders>
              <w:top w:val="single" w:sz="4" w:space="0" w:color="auto"/>
              <w:left w:val="nil"/>
              <w:bottom w:val="single" w:sz="4" w:space="0" w:color="auto"/>
              <w:right w:val="nil"/>
            </w:tcBorders>
            <w:vAlign w:val="bottom"/>
          </w:tcPr>
          <w:p w14:paraId="6513ED73"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16,645</w:t>
            </w:r>
          </w:p>
        </w:tc>
        <w:tc>
          <w:tcPr>
            <w:tcW w:w="467" w:type="pct"/>
            <w:tcBorders>
              <w:top w:val="single" w:sz="4" w:space="0" w:color="auto"/>
              <w:left w:val="nil"/>
              <w:bottom w:val="single" w:sz="4" w:space="0" w:color="auto"/>
              <w:right w:val="nil"/>
            </w:tcBorders>
            <w:vAlign w:val="bottom"/>
          </w:tcPr>
          <w:p w14:paraId="4889458B"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5,354</w:t>
            </w:r>
          </w:p>
        </w:tc>
        <w:tc>
          <w:tcPr>
            <w:tcW w:w="468" w:type="pct"/>
            <w:tcBorders>
              <w:top w:val="single" w:sz="4" w:space="0" w:color="auto"/>
              <w:left w:val="nil"/>
              <w:bottom w:val="single" w:sz="4" w:space="0" w:color="auto"/>
              <w:right w:val="nil"/>
            </w:tcBorders>
            <w:vAlign w:val="bottom"/>
          </w:tcPr>
          <w:p w14:paraId="553DCD7F" w14:textId="5114DD63" w:rsidR="00095ABC" w:rsidRPr="007D5D3F" w:rsidRDefault="00095ABC">
            <w:pPr>
              <w:tabs>
                <w:tab w:val="decimal" w:pos="72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3,6</w:t>
            </w:r>
            <w:r w:rsidR="00BE670F" w:rsidRPr="007D5D3F">
              <w:rPr>
                <w:rFonts w:asciiTheme="minorBidi" w:hAnsiTheme="minorBidi" w:cstheme="minorBidi"/>
                <w:color w:val="000000" w:themeColor="text1"/>
                <w:sz w:val="20"/>
                <w:szCs w:val="20"/>
                <w:lang w:val="en-GB"/>
              </w:rPr>
              <w:t>49</w:t>
            </w:r>
          </w:p>
        </w:tc>
        <w:tc>
          <w:tcPr>
            <w:tcW w:w="468" w:type="pct"/>
            <w:tcBorders>
              <w:top w:val="single" w:sz="4" w:space="0" w:color="auto"/>
              <w:left w:val="nil"/>
              <w:bottom w:val="single" w:sz="4" w:space="0" w:color="auto"/>
              <w:right w:val="nil"/>
            </w:tcBorders>
            <w:vAlign w:val="bottom"/>
          </w:tcPr>
          <w:p w14:paraId="3F015F79"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(1,812)</w:t>
            </w:r>
          </w:p>
        </w:tc>
        <w:tc>
          <w:tcPr>
            <w:tcW w:w="468" w:type="pct"/>
            <w:tcBorders>
              <w:top w:val="single" w:sz="4" w:space="0" w:color="auto"/>
              <w:left w:val="nil"/>
              <w:bottom w:val="single" w:sz="4" w:space="0" w:color="auto"/>
              <w:right w:val="nil"/>
            </w:tcBorders>
            <w:vAlign w:val="bottom"/>
          </w:tcPr>
          <w:p w14:paraId="32B872BC" w14:textId="4572F288" w:rsidR="00095ABC" w:rsidRPr="007D5D3F" w:rsidRDefault="00095ABC">
            <w:pPr>
              <w:tabs>
                <w:tab w:val="decimal" w:pos="720"/>
                <w:tab w:val="decimal" w:pos="810"/>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w:t>
            </w:r>
            <w:r w:rsidR="009D08DD" w:rsidRPr="007D5D3F">
              <w:rPr>
                <w:rFonts w:asciiTheme="minorBidi" w:hAnsiTheme="minorBidi" w:cstheme="minorBidi"/>
                <w:color w:val="000000" w:themeColor="text1"/>
                <w:sz w:val="20"/>
                <w:szCs w:val="20"/>
                <w:lang w:val="en-GB"/>
              </w:rPr>
              <w:t>2,</w:t>
            </w:r>
            <w:r w:rsidR="00831844" w:rsidRPr="007D5D3F">
              <w:rPr>
                <w:rFonts w:asciiTheme="minorBidi" w:hAnsiTheme="minorBidi" w:cstheme="minorBidi"/>
                <w:color w:val="000000" w:themeColor="text1"/>
                <w:sz w:val="20"/>
                <w:szCs w:val="20"/>
                <w:lang w:val="en-GB"/>
              </w:rPr>
              <w:t>334</w:t>
            </w:r>
          </w:p>
        </w:tc>
        <w:tc>
          <w:tcPr>
            <w:tcW w:w="468" w:type="pct"/>
            <w:tcBorders>
              <w:top w:val="single" w:sz="4" w:space="0" w:color="auto"/>
              <w:bottom w:val="single" w:sz="4" w:space="0" w:color="auto"/>
            </w:tcBorders>
            <w:vAlign w:val="bottom"/>
          </w:tcPr>
          <w:p w14:paraId="69165E9A" w14:textId="77777777" w:rsidR="00095ABC" w:rsidRPr="007D5D3F" w:rsidRDefault="00095ABC">
            <w:pPr>
              <w:tabs>
                <w:tab w:val="decimal" w:pos="720"/>
                <w:tab w:val="decimal" w:pos="810"/>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(37,552)</w:t>
            </w:r>
          </w:p>
        </w:tc>
        <w:tc>
          <w:tcPr>
            <w:tcW w:w="487" w:type="pct"/>
            <w:tcBorders>
              <w:top w:val="single" w:sz="4" w:space="0" w:color="auto"/>
              <w:bottom w:val="single" w:sz="4" w:space="0" w:color="auto"/>
            </w:tcBorders>
            <w:vAlign w:val="bottom"/>
          </w:tcPr>
          <w:p w14:paraId="1A381EA7" w14:textId="77777777" w:rsidR="00095ABC" w:rsidRPr="007D5D3F" w:rsidRDefault="00095ABC">
            <w:pPr>
              <w:tabs>
                <w:tab w:val="decimal" w:pos="720"/>
                <w:tab w:val="decimal" w:pos="825"/>
              </w:tabs>
              <w:ind w:right="-72"/>
              <w:jc w:val="right"/>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lang w:val="en-GB"/>
              </w:rPr>
              <w:t>60,517</w:t>
            </w:r>
          </w:p>
        </w:tc>
      </w:tr>
    </w:tbl>
    <w:p w14:paraId="2E74299E" w14:textId="77777777" w:rsidR="00204620" w:rsidRPr="007D5D3F" w:rsidRDefault="00204620" w:rsidP="00204620">
      <w:pPr>
        <w:rPr>
          <w:rFonts w:asciiTheme="minorBidi" w:hAnsiTheme="minorBidi" w:cstheme="minorBidi"/>
          <w:color w:val="000000" w:themeColor="text1"/>
          <w:sz w:val="16"/>
          <w:szCs w:val="16"/>
          <w:lang w:val="en-GB"/>
        </w:rPr>
      </w:pPr>
    </w:p>
    <w:p w14:paraId="53D586F2" w14:textId="77777777" w:rsidR="000C458A" w:rsidRPr="007D5D3F" w:rsidRDefault="000C458A" w:rsidP="000C458A">
      <w:pPr>
        <w:rPr>
          <w:rFonts w:asciiTheme="minorBidi" w:hAnsiTheme="minorBidi" w:cstheme="minorBidi"/>
          <w:color w:val="000000" w:themeColor="text1"/>
          <w:sz w:val="16"/>
          <w:szCs w:val="16"/>
          <w:lang w:val="en-GB"/>
        </w:rPr>
      </w:pPr>
    </w:p>
    <w:p w14:paraId="41A6DF89" w14:textId="34B90EFD" w:rsidR="000C458A" w:rsidRPr="007D5D3F" w:rsidRDefault="000C458A" w:rsidP="000C458A">
      <w:pPr>
        <w:rPr>
          <w:rFonts w:asciiTheme="minorBidi" w:hAnsiTheme="minorBidi" w:cstheme="minorBidi"/>
          <w:color w:val="000000" w:themeColor="text1"/>
          <w:sz w:val="16"/>
          <w:szCs w:val="16"/>
          <w:lang w:val="en-GB"/>
        </w:rPr>
      </w:pPr>
      <w:r w:rsidRPr="007D5D3F">
        <w:rPr>
          <w:rFonts w:asciiTheme="minorBidi" w:hAnsiTheme="minorBidi" w:cstheme="minorBidi"/>
          <w:color w:val="000000" w:themeColor="text1"/>
          <w:sz w:val="16"/>
          <w:szCs w:val="16"/>
          <w:lang w:val="en-GB"/>
        </w:rPr>
        <w:br w:type="page"/>
      </w:r>
      <w:r w:rsidR="004D7FB6" w:rsidRPr="007D5D3F">
        <w:rPr>
          <w:rFonts w:asciiTheme="minorBidi" w:hAnsiTheme="minorBidi" w:cstheme="minorBidi"/>
          <w:color w:val="000000" w:themeColor="text1"/>
          <w:sz w:val="16"/>
          <w:szCs w:val="16"/>
          <w:lang w:val="en-GB"/>
        </w:rPr>
        <w:t xml:space="preserve"> </w:t>
      </w:r>
    </w:p>
    <w:p w14:paraId="486957E9" w14:textId="77777777" w:rsidR="00204620" w:rsidRPr="007D5D3F" w:rsidRDefault="00204620" w:rsidP="00204620">
      <w:pPr>
        <w:rPr>
          <w:rFonts w:asciiTheme="minorBidi" w:hAnsiTheme="minorBidi" w:cstheme="minorBidi"/>
          <w:color w:val="000000" w:themeColor="text1"/>
          <w:lang w:val="en-GB"/>
        </w:rPr>
      </w:pPr>
    </w:p>
    <w:tbl>
      <w:tblPr>
        <w:tblW w:w="4930" w:type="pct"/>
        <w:tblInd w:w="108" w:type="dxa"/>
        <w:tblLook w:val="0000" w:firstRow="0" w:lastRow="0" w:firstColumn="0" w:lastColumn="0" w:noHBand="0" w:noVBand="0"/>
      </w:tblPr>
      <w:tblGrid>
        <w:gridCol w:w="3557"/>
        <w:gridCol w:w="1734"/>
        <w:gridCol w:w="1740"/>
        <w:gridCol w:w="1734"/>
        <w:gridCol w:w="1734"/>
        <w:gridCol w:w="1752"/>
        <w:gridCol w:w="1734"/>
        <w:gridCol w:w="1690"/>
      </w:tblGrid>
      <w:tr w:rsidR="00095ABC" w:rsidRPr="007D5D3F" w14:paraId="059F1AAE" w14:textId="77777777" w:rsidTr="00095ABC">
        <w:trPr>
          <w:trHeight w:hRule="exact" w:val="216"/>
          <w:tblHeader/>
        </w:trPr>
        <w:tc>
          <w:tcPr>
            <w:tcW w:w="1135" w:type="pct"/>
            <w:vAlign w:val="bottom"/>
          </w:tcPr>
          <w:p w14:paraId="27475DA8" w14:textId="77777777" w:rsidR="00095ABC" w:rsidRPr="007D5D3F" w:rsidRDefault="00095ABC">
            <w:pPr>
              <w:ind w:left="-101" w:right="-74"/>
              <w:rPr>
                <w:rFonts w:asciiTheme="minorBidi" w:hAnsiTheme="minorBidi" w:cstheme="minorBidi"/>
                <w:b/>
                <w:bCs/>
                <w:color w:val="000000" w:themeColor="text1"/>
                <w:sz w:val="22"/>
                <w:szCs w:val="22"/>
                <w:lang w:val="en-US"/>
              </w:rPr>
            </w:pPr>
          </w:p>
        </w:tc>
        <w:tc>
          <w:tcPr>
            <w:tcW w:w="3865" w:type="pct"/>
            <w:gridSpan w:val="7"/>
            <w:tcBorders>
              <w:bottom w:val="single" w:sz="4" w:space="0" w:color="auto"/>
            </w:tcBorders>
          </w:tcPr>
          <w:p w14:paraId="77E0C980" w14:textId="77777777" w:rsidR="00095ABC" w:rsidRPr="007D5D3F" w:rsidRDefault="00095ABC">
            <w:pPr>
              <w:tabs>
                <w:tab w:val="decimal" w:pos="720"/>
              </w:tabs>
              <w:ind w:right="-72"/>
              <w:jc w:val="right"/>
              <w:outlineLvl w:val="0"/>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lang w:val="en-GB"/>
              </w:rPr>
              <w:t>Consolidated financial information</w:t>
            </w:r>
          </w:p>
        </w:tc>
      </w:tr>
      <w:tr w:rsidR="00095ABC" w:rsidRPr="007D5D3F" w14:paraId="00BFA449" w14:textId="77777777" w:rsidTr="00095ABC">
        <w:trPr>
          <w:trHeight w:hRule="exact" w:val="216"/>
          <w:tblHeader/>
        </w:trPr>
        <w:tc>
          <w:tcPr>
            <w:tcW w:w="1135" w:type="pct"/>
            <w:vAlign w:val="bottom"/>
          </w:tcPr>
          <w:p w14:paraId="43CF3D55" w14:textId="77777777" w:rsidR="00095ABC" w:rsidRPr="007D5D3F" w:rsidRDefault="00095ABC">
            <w:pPr>
              <w:ind w:left="-101" w:right="-74"/>
              <w:rPr>
                <w:rFonts w:asciiTheme="minorBidi" w:hAnsiTheme="minorBidi" w:cstheme="minorBidi"/>
                <w:b/>
                <w:bCs/>
                <w:color w:val="000000" w:themeColor="text1"/>
                <w:sz w:val="22"/>
                <w:szCs w:val="22"/>
                <w:lang w:val="en-US"/>
              </w:rPr>
            </w:pPr>
          </w:p>
        </w:tc>
        <w:tc>
          <w:tcPr>
            <w:tcW w:w="3865" w:type="pct"/>
            <w:gridSpan w:val="7"/>
            <w:tcBorders>
              <w:top w:val="single" w:sz="4" w:space="0" w:color="auto"/>
              <w:bottom w:val="single" w:sz="4" w:space="0" w:color="auto"/>
            </w:tcBorders>
          </w:tcPr>
          <w:p w14:paraId="0070C198" w14:textId="77777777" w:rsidR="00095ABC" w:rsidRPr="007D5D3F" w:rsidRDefault="00095ABC">
            <w:pPr>
              <w:tabs>
                <w:tab w:val="decimal" w:pos="720"/>
              </w:tabs>
              <w:ind w:right="-72"/>
              <w:jc w:val="right"/>
              <w:outlineLvl w:val="0"/>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lang w:val="en-GB"/>
              </w:rPr>
              <w:t>Unit: Million US Dollar</w:t>
            </w:r>
          </w:p>
        </w:tc>
      </w:tr>
      <w:tr w:rsidR="00095ABC" w:rsidRPr="007D5D3F" w14:paraId="452E54B6" w14:textId="77777777" w:rsidTr="00095ABC">
        <w:trPr>
          <w:trHeight w:hRule="exact" w:val="216"/>
          <w:tblHeader/>
        </w:trPr>
        <w:tc>
          <w:tcPr>
            <w:tcW w:w="1135" w:type="pct"/>
            <w:vAlign w:val="bottom"/>
          </w:tcPr>
          <w:p w14:paraId="530E439C" w14:textId="77777777" w:rsidR="00095ABC" w:rsidRPr="007D5D3F" w:rsidRDefault="00095ABC">
            <w:pPr>
              <w:ind w:left="-101" w:right="-74"/>
              <w:rPr>
                <w:rFonts w:asciiTheme="minorBidi" w:hAnsiTheme="minorBidi" w:cstheme="minorBidi"/>
                <w:b/>
                <w:bCs/>
                <w:color w:val="000000" w:themeColor="text1"/>
                <w:sz w:val="22"/>
                <w:szCs w:val="22"/>
                <w:lang w:val="en-US"/>
              </w:rPr>
            </w:pPr>
          </w:p>
        </w:tc>
        <w:tc>
          <w:tcPr>
            <w:tcW w:w="2772" w:type="pct"/>
            <w:gridSpan w:val="5"/>
            <w:tcBorders>
              <w:top w:val="single" w:sz="4" w:space="0" w:color="auto"/>
              <w:bottom w:val="single" w:sz="4" w:space="0" w:color="auto"/>
            </w:tcBorders>
            <w:vAlign w:val="bottom"/>
          </w:tcPr>
          <w:p w14:paraId="65449AC3" w14:textId="77777777" w:rsidR="00095ABC" w:rsidRPr="007D5D3F" w:rsidRDefault="00095ABC">
            <w:pPr>
              <w:tabs>
                <w:tab w:val="decimal" w:pos="720"/>
              </w:tabs>
              <w:ind w:right="-72"/>
              <w:jc w:val="center"/>
              <w:outlineLvl w:val="0"/>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cs/>
              </w:rPr>
              <w:t>Exploration and production</w:t>
            </w:r>
          </w:p>
        </w:tc>
        <w:tc>
          <w:tcPr>
            <w:tcW w:w="553" w:type="pct"/>
            <w:vAlign w:val="bottom"/>
          </w:tcPr>
          <w:p w14:paraId="13F20954" w14:textId="77777777" w:rsidR="00095ABC" w:rsidRPr="007D5D3F" w:rsidRDefault="00095ABC">
            <w:pPr>
              <w:tabs>
                <w:tab w:val="decimal" w:pos="720"/>
              </w:tabs>
              <w:ind w:right="-72"/>
              <w:jc w:val="right"/>
              <w:outlineLvl w:val="0"/>
              <w:rPr>
                <w:rFonts w:asciiTheme="minorBidi" w:hAnsiTheme="minorBidi" w:cstheme="minorBidi"/>
                <w:b/>
                <w:bCs/>
                <w:color w:val="000000" w:themeColor="text1"/>
                <w:sz w:val="22"/>
                <w:szCs w:val="22"/>
                <w:lang w:val="en-GB"/>
              </w:rPr>
            </w:pPr>
            <w:r w:rsidRPr="007D5D3F">
              <w:rPr>
                <w:rFonts w:asciiTheme="minorBidi" w:hAnsiTheme="minorBidi" w:cstheme="minorBidi"/>
                <w:b/>
                <w:bCs/>
                <w:color w:val="000000" w:themeColor="text1"/>
                <w:sz w:val="22"/>
                <w:szCs w:val="22"/>
                <w:lang w:val="en-US"/>
              </w:rPr>
              <w:t>Other businesses</w:t>
            </w:r>
          </w:p>
        </w:tc>
        <w:tc>
          <w:tcPr>
            <w:tcW w:w="540" w:type="pct"/>
          </w:tcPr>
          <w:p w14:paraId="475C90DD" w14:textId="24626566" w:rsidR="00095ABC" w:rsidRPr="007D5D3F" w:rsidRDefault="001E5297">
            <w:pPr>
              <w:tabs>
                <w:tab w:val="decimal" w:pos="720"/>
              </w:tabs>
              <w:ind w:right="-72"/>
              <w:jc w:val="right"/>
              <w:outlineLvl w:val="0"/>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lang w:val="en-GB"/>
              </w:rPr>
              <w:t>Total</w:t>
            </w:r>
          </w:p>
        </w:tc>
      </w:tr>
      <w:tr w:rsidR="00095ABC" w:rsidRPr="007D5D3F" w14:paraId="70643EC9" w14:textId="77777777" w:rsidTr="00095ABC">
        <w:trPr>
          <w:trHeight w:hRule="exact" w:val="216"/>
          <w:tblHeader/>
        </w:trPr>
        <w:tc>
          <w:tcPr>
            <w:tcW w:w="1135" w:type="pct"/>
            <w:vAlign w:val="bottom"/>
          </w:tcPr>
          <w:p w14:paraId="1D74AF93" w14:textId="77777777" w:rsidR="00095ABC" w:rsidRPr="007D5D3F" w:rsidRDefault="00095ABC">
            <w:pPr>
              <w:ind w:left="-101" w:right="-74"/>
              <w:rPr>
                <w:rFonts w:asciiTheme="minorBidi" w:hAnsiTheme="minorBidi" w:cstheme="minorBidi"/>
                <w:b/>
                <w:bCs/>
                <w:color w:val="000000" w:themeColor="text1"/>
                <w:sz w:val="22"/>
                <w:szCs w:val="22"/>
                <w:lang w:val="en-US"/>
              </w:rPr>
            </w:pPr>
          </w:p>
        </w:tc>
        <w:tc>
          <w:tcPr>
            <w:tcW w:w="1108" w:type="pct"/>
            <w:gridSpan w:val="2"/>
            <w:tcBorders>
              <w:top w:val="single" w:sz="4" w:space="0" w:color="auto"/>
              <w:bottom w:val="single" w:sz="4" w:space="0" w:color="auto"/>
            </w:tcBorders>
            <w:vAlign w:val="bottom"/>
          </w:tcPr>
          <w:p w14:paraId="20804BA2" w14:textId="77777777" w:rsidR="00095ABC" w:rsidRPr="007D5D3F" w:rsidRDefault="00095ABC">
            <w:pPr>
              <w:tabs>
                <w:tab w:val="decimal" w:pos="720"/>
                <w:tab w:val="decimal" w:pos="810"/>
              </w:tabs>
              <w:ind w:right="-72"/>
              <w:jc w:val="center"/>
              <w:outlineLvl w:val="0"/>
              <w:rPr>
                <w:rFonts w:asciiTheme="minorBidi" w:hAnsiTheme="minorBidi" w:cstheme="minorBidi"/>
                <w:b/>
                <w:bCs/>
                <w:color w:val="000000" w:themeColor="text1"/>
                <w:sz w:val="22"/>
                <w:szCs w:val="22"/>
                <w:lang w:val="en-GB"/>
              </w:rPr>
            </w:pPr>
            <w:r w:rsidRPr="007D5D3F">
              <w:rPr>
                <w:rFonts w:asciiTheme="minorBidi" w:hAnsiTheme="minorBidi" w:cstheme="minorBidi"/>
                <w:b/>
                <w:bCs/>
                <w:color w:val="000000" w:themeColor="text1"/>
                <w:sz w:val="22"/>
                <w:szCs w:val="22"/>
                <w:cs/>
              </w:rPr>
              <w:t>Southeast Asia</w:t>
            </w:r>
          </w:p>
        </w:tc>
        <w:tc>
          <w:tcPr>
            <w:tcW w:w="553" w:type="pct"/>
            <w:tcBorders>
              <w:top w:val="single" w:sz="4" w:space="0" w:color="auto"/>
            </w:tcBorders>
          </w:tcPr>
          <w:p w14:paraId="74E24649" w14:textId="77777777" w:rsidR="00095ABC" w:rsidRPr="007D5D3F" w:rsidRDefault="00095ABC">
            <w:pPr>
              <w:tabs>
                <w:tab w:val="decimal" w:pos="720"/>
                <w:tab w:val="decimal" w:pos="810"/>
              </w:tabs>
              <w:ind w:right="-72"/>
              <w:jc w:val="right"/>
              <w:outlineLvl w:val="0"/>
              <w:rPr>
                <w:rFonts w:asciiTheme="minorBidi" w:hAnsiTheme="minorBidi" w:cstheme="minorBidi"/>
                <w:b/>
                <w:bCs/>
                <w:color w:val="000000" w:themeColor="text1"/>
                <w:sz w:val="22"/>
                <w:szCs w:val="22"/>
                <w:cs/>
              </w:rPr>
            </w:pPr>
          </w:p>
        </w:tc>
        <w:tc>
          <w:tcPr>
            <w:tcW w:w="553" w:type="pct"/>
            <w:tcBorders>
              <w:top w:val="single" w:sz="4" w:space="0" w:color="auto"/>
            </w:tcBorders>
            <w:vAlign w:val="bottom"/>
          </w:tcPr>
          <w:p w14:paraId="27AF66D1" w14:textId="77777777" w:rsidR="00095ABC" w:rsidRPr="007D5D3F" w:rsidRDefault="00095ABC">
            <w:pPr>
              <w:tabs>
                <w:tab w:val="decimal" w:pos="720"/>
                <w:tab w:val="decimal" w:pos="810"/>
              </w:tabs>
              <w:ind w:right="-72"/>
              <w:jc w:val="right"/>
              <w:outlineLvl w:val="0"/>
              <w:rPr>
                <w:rFonts w:asciiTheme="minorBidi" w:hAnsiTheme="minorBidi" w:cstheme="minorBidi"/>
                <w:b/>
                <w:bCs/>
                <w:color w:val="000000" w:themeColor="text1"/>
                <w:sz w:val="22"/>
                <w:szCs w:val="22"/>
                <w:cs/>
              </w:rPr>
            </w:pPr>
          </w:p>
        </w:tc>
        <w:tc>
          <w:tcPr>
            <w:tcW w:w="559" w:type="pct"/>
            <w:tcBorders>
              <w:top w:val="single" w:sz="4" w:space="0" w:color="auto"/>
            </w:tcBorders>
            <w:vAlign w:val="bottom"/>
          </w:tcPr>
          <w:p w14:paraId="0F0822FD" w14:textId="77777777" w:rsidR="00095ABC" w:rsidRPr="007D5D3F" w:rsidRDefault="00095ABC">
            <w:pPr>
              <w:tabs>
                <w:tab w:val="decimal" w:pos="720"/>
              </w:tabs>
              <w:ind w:right="-72"/>
              <w:jc w:val="right"/>
              <w:outlineLvl w:val="0"/>
              <w:rPr>
                <w:rFonts w:asciiTheme="minorBidi" w:hAnsiTheme="minorBidi" w:cstheme="minorBidi"/>
                <w:b/>
                <w:bCs/>
                <w:color w:val="000000" w:themeColor="text1"/>
                <w:sz w:val="22"/>
                <w:szCs w:val="22"/>
                <w:cs/>
              </w:rPr>
            </w:pPr>
          </w:p>
        </w:tc>
        <w:tc>
          <w:tcPr>
            <w:tcW w:w="553" w:type="pct"/>
            <w:vAlign w:val="bottom"/>
          </w:tcPr>
          <w:p w14:paraId="46330D31" w14:textId="77777777" w:rsidR="00095ABC" w:rsidRPr="007D5D3F" w:rsidRDefault="00095ABC">
            <w:pPr>
              <w:tabs>
                <w:tab w:val="decimal" w:pos="720"/>
              </w:tabs>
              <w:ind w:right="-72"/>
              <w:jc w:val="right"/>
              <w:outlineLvl w:val="0"/>
              <w:rPr>
                <w:rFonts w:asciiTheme="minorBidi" w:hAnsiTheme="minorBidi" w:cstheme="minorBidi"/>
                <w:b/>
                <w:bCs/>
                <w:color w:val="000000" w:themeColor="text1"/>
                <w:sz w:val="22"/>
                <w:szCs w:val="22"/>
                <w:lang w:val="en-GB"/>
              </w:rPr>
            </w:pPr>
            <w:r w:rsidRPr="007D5D3F">
              <w:rPr>
                <w:rFonts w:asciiTheme="minorBidi" w:hAnsiTheme="minorBidi" w:cstheme="minorBidi"/>
                <w:b/>
                <w:bCs/>
                <w:color w:val="000000" w:themeColor="text1"/>
                <w:sz w:val="22"/>
                <w:szCs w:val="22"/>
                <w:lang w:val="en-GB"/>
              </w:rPr>
              <w:t>and Corporate</w:t>
            </w:r>
          </w:p>
        </w:tc>
        <w:tc>
          <w:tcPr>
            <w:tcW w:w="540" w:type="pct"/>
            <w:vAlign w:val="bottom"/>
          </w:tcPr>
          <w:p w14:paraId="2F8DDD01" w14:textId="2F464C65" w:rsidR="00095ABC" w:rsidRPr="007D5D3F" w:rsidRDefault="00095ABC">
            <w:pPr>
              <w:tabs>
                <w:tab w:val="decimal" w:pos="720"/>
              </w:tabs>
              <w:ind w:right="-72"/>
              <w:jc w:val="right"/>
              <w:outlineLvl w:val="0"/>
              <w:rPr>
                <w:rFonts w:asciiTheme="minorBidi" w:hAnsiTheme="minorBidi" w:cstheme="minorBidi"/>
                <w:b/>
                <w:bCs/>
                <w:color w:val="000000" w:themeColor="text1"/>
                <w:sz w:val="22"/>
                <w:szCs w:val="22"/>
                <w:cs/>
              </w:rPr>
            </w:pPr>
          </w:p>
        </w:tc>
      </w:tr>
      <w:tr w:rsidR="00095ABC" w:rsidRPr="007D5D3F" w14:paraId="19A01EFB" w14:textId="77777777" w:rsidTr="00095ABC">
        <w:trPr>
          <w:trHeight w:hRule="exact" w:val="576"/>
          <w:tblHeader/>
        </w:trPr>
        <w:tc>
          <w:tcPr>
            <w:tcW w:w="1135" w:type="pct"/>
            <w:vAlign w:val="bottom"/>
          </w:tcPr>
          <w:p w14:paraId="50C9938A" w14:textId="77777777" w:rsidR="00095ABC" w:rsidRPr="007D5D3F" w:rsidRDefault="00095ABC">
            <w:pPr>
              <w:ind w:left="-101" w:right="-74"/>
              <w:rPr>
                <w:rFonts w:asciiTheme="minorBidi" w:hAnsiTheme="minorBidi" w:cstheme="minorBidi"/>
                <w:b/>
                <w:bCs/>
                <w:color w:val="000000" w:themeColor="text1"/>
                <w:sz w:val="22"/>
                <w:szCs w:val="22"/>
                <w:lang w:val="en-GB"/>
              </w:rPr>
            </w:pPr>
            <w:r w:rsidRPr="007D5D3F">
              <w:rPr>
                <w:rFonts w:asciiTheme="minorBidi" w:hAnsiTheme="minorBidi" w:cstheme="minorBidi"/>
                <w:b/>
                <w:bCs/>
                <w:color w:val="000000" w:themeColor="text1"/>
                <w:sz w:val="22"/>
                <w:szCs w:val="22"/>
                <w:lang w:val="en-GB"/>
              </w:rPr>
              <w:t xml:space="preserve">As </w:t>
            </w:r>
            <w:proofErr w:type="gramStart"/>
            <w:r w:rsidRPr="007D5D3F">
              <w:rPr>
                <w:rFonts w:asciiTheme="minorBidi" w:hAnsiTheme="minorBidi" w:cstheme="minorBidi"/>
                <w:b/>
                <w:bCs/>
                <w:color w:val="000000" w:themeColor="text1"/>
                <w:sz w:val="22"/>
                <w:szCs w:val="22"/>
                <w:lang w:val="en-GB"/>
              </w:rPr>
              <w:t>at</w:t>
            </w:r>
            <w:proofErr w:type="gramEnd"/>
            <w:r w:rsidRPr="007D5D3F">
              <w:rPr>
                <w:rFonts w:asciiTheme="minorBidi" w:hAnsiTheme="minorBidi" w:cstheme="minorBidi"/>
                <w:b/>
                <w:bCs/>
                <w:color w:val="000000" w:themeColor="text1"/>
                <w:sz w:val="22"/>
                <w:szCs w:val="22"/>
                <w:lang w:val="en-GB"/>
              </w:rPr>
              <w:t xml:space="preserve"> 30 September 2024</w:t>
            </w:r>
          </w:p>
        </w:tc>
        <w:tc>
          <w:tcPr>
            <w:tcW w:w="553" w:type="pct"/>
            <w:tcBorders>
              <w:top w:val="single" w:sz="4" w:space="0" w:color="auto"/>
              <w:bottom w:val="single" w:sz="4" w:space="0" w:color="auto"/>
            </w:tcBorders>
            <w:vAlign w:val="bottom"/>
          </w:tcPr>
          <w:p w14:paraId="602DEBF9" w14:textId="77777777" w:rsidR="00095ABC" w:rsidRPr="007D5D3F" w:rsidRDefault="00095ABC">
            <w:pPr>
              <w:tabs>
                <w:tab w:val="decimal" w:pos="720"/>
                <w:tab w:val="decimal" w:pos="810"/>
              </w:tabs>
              <w:ind w:right="-72"/>
              <w:jc w:val="right"/>
              <w:outlineLvl w:val="0"/>
              <w:rPr>
                <w:rFonts w:asciiTheme="minorBidi" w:hAnsiTheme="minorBidi" w:cstheme="minorBidi"/>
                <w:b/>
                <w:bCs/>
                <w:color w:val="000000" w:themeColor="text1"/>
                <w:sz w:val="22"/>
                <w:szCs w:val="22"/>
                <w:lang w:val="en-GB"/>
              </w:rPr>
            </w:pPr>
            <w:r w:rsidRPr="007D5D3F">
              <w:rPr>
                <w:rFonts w:asciiTheme="minorBidi" w:hAnsiTheme="minorBidi" w:cstheme="minorBidi"/>
                <w:b/>
                <w:bCs/>
                <w:color w:val="000000" w:themeColor="text1"/>
                <w:sz w:val="22"/>
                <w:szCs w:val="22"/>
                <w:cs/>
              </w:rPr>
              <w:t>Thailand</w:t>
            </w:r>
          </w:p>
        </w:tc>
        <w:tc>
          <w:tcPr>
            <w:tcW w:w="555" w:type="pct"/>
            <w:tcBorders>
              <w:top w:val="single" w:sz="4" w:space="0" w:color="auto"/>
            </w:tcBorders>
            <w:vAlign w:val="bottom"/>
          </w:tcPr>
          <w:p w14:paraId="5CC29D4D" w14:textId="77777777" w:rsidR="00095ABC" w:rsidRPr="007D5D3F" w:rsidRDefault="00095ABC">
            <w:pPr>
              <w:tabs>
                <w:tab w:val="decimal" w:pos="720"/>
                <w:tab w:val="decimal" w:pos="810"/>
              </w:tabs>
              <w:ind w:right="-72"/>
              <w:jc w:val="right"/>
              <w:outlineLvl w:val="0"/>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cs/>
              </w:rPr>
              <w:t xml:space="preserve">Other </w:t>
            </w:r>
            <w:r w:rsidRPr="007D5D3F">
              <w:rPr>
                <w:rFonts w:asciiTheme="minorBidi" w:hAnsiTheme="minorBidi" w:cstheme="minorBidi"/>
                <w:b/>
                <w:bCs/>
                <w:color w:val="000000" w:themeColor="text1"/>
                <w:sz w:val="22"/>
                <w:szCs w:val="22"/>
                <w:cs/>
              </w:rPr>
              <w:br/>
              <w:t>Southeast Asia</w:t>
            </w:r>
          </w:p>
        </w:tc>
        <w:tc>
          <w:tcPr>
            <w:tcW w:w="553" w:type="pct"/>
            <w:vAlign w:val="bottom"/>
          </w:tcPr>
          <w:p w14:paraId="311977C1"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2"/>
                <w:szCs w:val="22"/>
                <w:lang w:val="en-GB"/>
              </w:rPr>
            </w:pPr>
          </w:p>
          <w:p w14:paraId="3913E65A"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lang w:val="en-GB"/>
              </w:rPr>
              <w:t xml:space="preserve">Middle East </w:t>
            </w:r>
          </w:p>
        </w:tc>
        <w:tc>
          <w:tcPr>
            <w:tcW w:w="553" w:type="pct"/>
            <w:tcBorders>
              <w:bottom w:val="single" w:sz="4" w:space="0" w:color="auto"/>
            </w:tcBorders>
            <w:vAlign w:val="bottom"/>
          </w:tcPr>
          <w:p w14:paraId="4B78F039" w14:textId="77777777" w:rsidR="00095ABC" w:rsidRPr="007D5D3F" w:rsidRDefault="00095ABC">
            <w:pPr>
              <w:tabs>
                <w:tab w:val="decimal" w:pos="720"/>
              </w:tabs>
              <w:ind w:right="-74"/>
              <w:jc w:val="right"/>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cs/>
              </w:rPr>
              <w:t>Africa</w:t>
            </w:r>
          </w:p>
        </w:tc>
        <w:tc>
          <w:tcPr>
            <w:tcW w:w="559" w:type="pct"/>
            <w:tcBorders>
              <w:bottom w:val="single" w:sz="4" w:space="0" w:color="auto"/>
            </w:tcBorders>
            <w:vAlign w:val="bottom"/>
          </w:tcPr>
          <w:p w14:paraId="79A49943"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2"/>
                <w:szCs w:val="22"/>
                <w:lang w:val="en-GB"/>
              </w:rPr>
            </w:pPr>
            <w:r w:rsidRPr="007D5D3F">
              <w:rPr>
                <w:rFonts w:asciiTheme="minorBidi" w:hAnsiTheme="minorBidi" w:cstheme="minorBidi"/>
                <w:b/>
                <w:bCs/>
                <w:color w:val="000000" w:themeColor="text1"/>
                <w:sz w:val="22"/>
                <w:szCs w:val="22"/>
                <w:cs/>
              </w:rPr>
              <w:t>Others</w:t>
            </w:r>
          </w:p>
        </w:tc>
        <w:tc>
          <w:tcPr>
            <w:tcW w:w="553" w:type="pct"/>
            <w:tcBorders>
              <w:bottom w:val="single" w:sz="4" w:space="0" w:color="auto"/>
            </w:tcBorders>
            <w:vAlign w:val="bottom"/>
          </w:tcPr>
          <w:p w14:paraId="3A98A862" w14:textId="77777777" w:rsidR="00095ABC" w:rsidRPr="007D5D3F" w:rsidRDefault="00095ABC">
            <w:pPr>
              <w:tabs>
                <w:tab w:val="decimal" w:pos="720"/>
              </w:tabs>
              <w:ind w:right="-74"/>
              <w:rPr>
                <w:rFonts w:asciiTheme="minorBidi" w:hAnsiTheme="minorBidi" w:cstheme="minorBidi"/>
                <w:b/>
                <w:bCs/>
                <w:color w:val="000000" w:themeColor="text1"/>
                <w:sz w:val="22"/>
                <w:szCs w:val="22"/>
                <w:cs/>
                <w:lang w:val="en-GB"/>
              </w:rPr>
            </w:pPr>
          </w:p>
        </w:tc>
        <w:tc>
          <w:tcPr>
            <w:tcW w:w="540" w:type="pct"/>
            <w:tcBorders>
              <w:bottom w:val="single" w:sz="4" w:space="0" w:color="auto"/>
            </w:tcBorders>
            <w:vAlign w:val="bottom"/>
          </w:tcPr>
          <w:p w14:paraId="0D8099FC" w14:textId="77777777" w:rsidR="00095ABC" w:rsidRPr="007D5D3F" w:rsidRDefault="00095ABC">
            <w:pPr>
              <w:tabs>
                <w:tab w:val="decimal" w:pos="720"/>
              </w:tabs>
              <w:ind w:right="-74"/>
              <w:jc w:val="right"/>
              <w:rPr>
                <w:rFonts w:asciiTheme="minorBidi" w:hAnsiTheme="minorBidi" w:cstheme="minorBidi"/>
                <w:b/>
                <w:bCs/>
                <w:color w:val="000000" w:themeColor="text1"/>
                <w:sz w:val="22"/>
                <w:szCs w:val="22"/>
                <w:cs/>
                <w:lang w:val="en-GB"/>
              </w:rPr>
            </w:pPr>
          </w:p>
        </w:tc>
      </w:tr>
      <w:tr w:rsidR="00095ABC" w:rsidRPr="007D5D3F" w14:paraId="7600E1D9" w14:textId="77777777" w:rsidTr="00095ABC">
        <w:trPr>
          <w:trHeight w:hRule="exact" w:val="216"/>
        </w:trPr>
        <w:tc>
          <w:tcPr>
            <w:tcW w:w="1135" w:type="pct"/>
            <w:vAlign w:val="bottom"/>
          </w:tcPr>
          <w:p w14:paraId="2ED15322" w14:textId="77777777" w:rsidR="00095ABC" w:rsidRPr="007D5D3F" w:rsidRDefault="00095ABC">
            <w:pPr>
              <w:ind w:left="-101" w:right="-72"/>
              <w:rPr>
                <w:rFonts w:asciiTheme="minorBidi" w:hAnsiTheme="minorBidi" w:cstheme="minorBidi"/>
                <w:color w:val="000000" w:themeColor="text1"/>
                <w:sz w:val="22"/>
                <w:szCs w:val="22"/>
                <w:lang w:val="en-GB"/>
              </w:rPr>
            </w:pPr>
          </w:p>
        </w:tc>
        <w:tc>
          <w:tcPr>
            <w:tcW w:w="553" w:type="pct"/>
            <w:tcBorders>
              <w:top w:val="single" w:sz="4" w:space="0" w:color="auto"/>
            </w:tcBorders>
            <w:vAlign w:val="bottom"/>
          </w:tcPr>
          <w:p w14:paraId="2F6F11ED"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lang w:val="en-GB"/>
              </w:rPr>
            </w:pPr>
          </w:p>
          <w:p w14:paraId="530F6B0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lang w:val="en-GB"/>
              </w:rPr>
            </w:pPr>
          </w:p>
        </w:tc>
        <w:tc>
          <w:tcPr>
            <w:tcW w:w="555" w:type="pct"/>
            <w:tcBorders>
              <w:top w:val="single" w:sz="4" w:space="0" w:color="auto"/>
            </w:tcBorders>
            <w:vAlign w:val="bottom"/>
          </w:tcPr>
          <w:p w14:paraId="118961F5"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lang w:val="en-GB"/>
              </w:rPr>
            </w:pPr>
          </w:p>
        </w:tc>
        <w:tc>
          <w:tcPr>
            <w:tcW w:w="553" w:type="pct"/>
            <w:tcBorders>
              <w:top w:val="single" w:sz="4" w:space="0" w:color="auto"/>
            </w:tcBorders>
          </w:tcPr>
          <w:p w14:paraId="5E7F9DE3"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lang w:val="en-GB"/>
              </w:rPr>
            </w:pPr>
          </w:p>
        </w:tc>
        <w:tc>
          <w:tcPr>
            <w:tcW w:w="553" w:type="pct"/>
            <w:tcBorders>
              <w:top w:val="single" w:sz="4" w:space="0" w:color="auto"/>
            </w:tcBorders>
            <w:vAlign w:val="bottom"/>
          </w:tcPr>
          <w:p w14:paraId="60D8FBE8" w14:textId="77777777" w:rsidR="00095ABC" w:rsidRPr="007D5D3F" w:rsidRDefault="00095ABC">
            <w:pPr>
              <w:tabs>
                <w:tab w:val="decimal" w:pos="720"/>
              </w:tabs>
              <w:ind w:right="-72"/>
              <w:jc w:val="right"/>
              <w:outlineLvl w:val="0"/>
              <w:rPr>
                <w:rFonts w:asciiTheme="minorBidi" w:hAnsiTheme="minorBidi" w:cstheme="minorBidi"/>
                <w:color w:val="000000" w:themeColor="text1"/>
                <w:sz w:val="22"/>
                <w:szCs w:val="22"/>
                <w:lang w:val="en-GB"/>
              </w:rPr>
            </w:pPr>
          </w:p>
        </w:tc>
        <w:tc>
          <w:tcPr>
            <w:tcW w:w="559" w:type="pct"/>
            <w:tcBorders>
              <w:top w:val="single" w:sz="4" w:space="0" w:color="auto"/>
            </w:tcBorders>
            <w:vAlign w:val="bottom"/>
          </w:tcPr>
          <w:p w14:paraId="7F44E971"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lang w:val="en-GB"/>
              </w:rPr>
            </w:pPr>
          </w:p>
        </w:tc>
        <w:tc>
          <w:tcPr>
            <w:tcW w:w="553" w:type="pct"/>
            <w:tcBorders>
              <w:top w:val="single" w:sz="4" w:space="0" w:color="auto"/>
            </w:tcBorders>
            <w:vAlign w:val="bottom"/>
          </w:tcPr>
          <w:p w14:paraId="11BC7F0D"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lang w:val="en-GB"/>
              </w:rPr>
            </w:pPr>
          </w:p>
        </w:tc>
        <w:tc>
          <w:tcPr>
            <w:tcW w:w="540" w:type="pct"/>
            <w:tcBorders>
              <w:top w:val="single" w:sz="4" w:space="0" w:color="auto"/>
            </w:tcBorders>
            <w:vAlign w:val="bottom"/>
          </w:tcPr>
          <w:p w14:paraId="0762D7E3"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lang w:val="en-GB"/>
              </w:rPr>
            </w:pPr>
          </w:p>
        </w:tc>
      </w:tr>
      <w:tr w:rsidR="00095ABC" w:rsidRPr="007D5D3F" w14:paraId="574F3A48" w14:textId="77777777" w:rsidTr="00095ABC">
        <w:trPr>
          <w:trHeight w:hRule="exact" w:val="215"/>
        </w:trPr>
        <w:tc>
          <w:tcPr>
            <w:tcW w:w="1135" w:type="pct"/>
            <w:vAlign w:val="bottom"/>
          </w:tcPr>
          <w:p w14:paraId="1AE53F7D" w14:textId="77777777" w:rsidR="00095ABC" w:rsidRPr="007D5D3F" w:rsidRDefault="00095ABC">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Segment assets</w:t>
            </w:r>
          </w:p>
        </w:tc>
        <w:tc>
          <w:tcPr>
            <w:tcW w:w="553" w:type="pct"/>
            <w:tcBorders>
              <w:top w:val="nil"/>
              <w:left w:val="nil"/>
              <w:bottom w:val="nil"/>
              <w:right w:val="nil"/>
            </w:tcBorders>
            <w:vAlign w:val="bottom"/>
          </w:tcPr>
          <w:p w14:paraId="67C16969"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7,942</w:t>
            </w:r>
          </w:p>
        </w:tc>
        <w:tc>
          <w:tcPr>
            <w:tcW w:w="555" w:type="pct"/>
            <w:tcBorders>
              <w:top w:val="nil"/>
              <w:left w:val="nil"/>
              <w:bottom w:val="nil"/>
              <w:right w:val="nil"/>
            </w:tcBorders>
            <w:vAlign w:val="bottom"/>
          </w:tcPr>
          <w:p w14:paraId="01F5DA88"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5,961</w:t>
            </w:r>
          </w:p>
        </w:tc>
        <w:tc>
          <w:tcPr>
            <w:tcW w:w="553" w:type="pct"/>
            <w:tcBorders>
              <w:top w:val="nil"/>
              <w:left w:val="nil"/>
              <w:bottom w:val="nil"/>
              <w:right w:val="nil"/>
            </w:tcBorders>
            <w:vAlign w:val="bottom"/>
          </w:tcPr>
          <w:p w14:paraId="4FCD50C6"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rPr>
            </w:pPr>
            <w:r w:rsidRPr="007D5D3F">
              <w:rPr>
                <w:rFonts w:asciiTheme="minorBidi" w:hAnsiTheme="minorBidi" w:cstheme="minorBidi"/>
                <w:color w:val="000000" w:themeColor="text1"/>
                <w:sz w:val="22"/>
                <w:szCs w:val="22"/>
                <w:lang w:val="en-US"/>
              </w:rPr>
              <w:t>3,850</w:t>
            </w:r>
          </w:p>
        </w:tc>
        <w:tc>
          <w:tcPr>
            <w:tcW w:w="553" w:type="pct"/>
            <w:tcBorders>
              <w:top w:val="nil"/>
              <w:left w:val="nil"/>
              <w:bottom w:val="nil"/>
              <w:right w:val="nil"/>
            </w:tcBorders>
            <w:vAlign w:val="bottom"/>
          </w:tcPr>
          <w:p w14:paraId="12A08CB5" w14:textId="77777777" w:rsidR="00095ABC" w:rsidRPr="007D5D3F" w:rsidRDefault="00095ABC">
            <w:pPr>
              <w:tabs>
                <w:tab w:val="decimal" w:pos="72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4,074</w:t>
            </w:r>
          </w:p>
        </w:tc>
        <w:tc>
          <w:tcPr>
            <w:tcW w:w="559" w:type="pct"/>
            <w:tcBorders>
              <w:top w:val="nil"/>
              <w:left w:val="nil"/>
              <w:bottom w:val="nil"/>
              <w:right w:val="nil"/>
            </w:tcBorders>
            <w:vAlign w:val="bottom"/>
          </w:tcPr>
          <w:p w14:paraId="3442BEE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rPr>
            </w:pPr>
            <w:r w:rsidRPr="007D5D3F">
              <w:rPr>
                <w:rFonts w:asciiTheme="minorBidi" w:hAnsiTheme="minorBidi" w:cstheme="minorBidi"/>
                <w:color w:val="000000" w:themeColor="text1"/>
                <w:sz w:val="22"/>
                <w:szCs w:val="22"/>
                <w:lang w:val="en-US"/>
              </w:rPr>
              <w:t>288</w:t>
            </w:r>
          </w:p>
        </w:tc>
        <w:tc>
          <w:tcPr>
            <w:tcW w:w="553" w:type="pct"/>
            <w:tcBorders>
              <w:top w:val="nil"/>
              <w:left w:val="nil"/>
              <w:bottom w:val="nil"/>
              <w:right w:val="nil"/>
            </w:tcBorders>
            <w:vAlign w:val="bottom"/>
          </w:tcPr>
          <w:p w14:paraId="7FA20113"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4,868</w:t>
            </w:r>
          </w:p>
        </w:tc>
        <w:tc>
          <w:tcPr>
            <w:tcW w:w="540" w:type="pct"/>
            <w:tcBorders>
              <w:top w:val="nil"/>
              <w:left w:val="nil"/>
              <w:bottom w:val="nil"/>
              <w:right w:val="nil"/>
            </w:tcBorders>
            <w:vAlign w:val="bottom"/>
          </w:tcPr>
          <w:p w14:paraId="0510245A"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26,983</w:t>
            </w:r>
          </w:p>
        </w:tc>
      </w:tr>
      <w:tr w:rsidR="00095ABC" w:rsidRPr="007D5D3F" w14:paraId="3DDB4F68" w14:textId="77777777" w:rsidTr="00095ABC">
        <w:trPr>
          <w:trHeight w:hRule="exact" w:val="215"/>
        </w:trPr>
        <w:tc>
          <w:tcPr>
            <w:tcW w:w="1135" w:type="pct"/>
            <w:vAlign w:val="bottom"/>
          </w:tcPr>
          <w:p w14:paraId="157BAEBB" w14:textId="77777777" w:rsidR="00095ABC" w:rsidRPr="007D5D3F" w:rsidRDefault="00095ABC">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Investments under equity method</w:t>
            </w:r>
          </w:p>
        </w:tc>
        <w:tc>
          <w:tcPr>
            <w:tcW w:w="553" w:type="pct"/>
            <w:tcBorders>
              <w:top w:val="nil"/>
              <w:left w:val="nil"/>
              <w:bottom w:val="nil"/>
              <w:right w:val="nil"/>
            </w:tcBorders>
            <w:vAlign w:val="bottom"/>
          </w:tcPr>
          <w:p w14:paraId="44EAF5DA" w14:textId="0093A0C7" w:rsidR="00095ABC" w:rsidRPr="007D5D3F" w:rsidRDefault="0020027D">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93</w:t>
            </w:r>
          </w:p>
        </w:tc>
        <w:tc>
          <w:tcPr>
            <w:tcW w:w="555" w:type="pct"/>
            <w:tcBorders>
              <w:top w:val="nil"/>
              <w:left w:val="nil"/>
              <w:bottom w:val="nil"/>
              <w:right w:val="nil"/>
            </w:tcBorders>
            <w:vAlign w:val="bottom"/>
          </w:tcPr>
          <w:p w14:paraId="04E695B3"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w:t>
            </w:r>
          </w:p>
        </w:tc>
        <w:tc>
          <w:tcPr>
            <w:tcW w:w="553" w:type="pct"/>
            <w:tcBorders>
              <w:top w:val="nil"/>
              <w:left w:val="nil"/>
              <w:bottom w:val="nil"/>
              <w:right w:val="nil"/>
            </w:tcBorders>
            <w:vAlign w:val="bottom"/>
          </w:tcPr>
          <w:p w14:paraId="1D099DEA"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rPr>
            </w:pPr>
            <w:r w:rsidRPr="007D5D3F">
              <w:rPr>
                <w:rFonts w:asciiTheme="minorBidi" w:hAnsiTheme="minorBidi" w:cstheme="minorBidi"/>
                <w:color w:val="000000" w:themeColor="text1"/>
                <w:sz w:val="22"/>
                <w:szCs w:val="22"/>
                <w:lang w:val="en-US"/>
              </w:rPr>
              <w:t>6</w:t>
            </w:r>
          </w:p>
        </w:tc>
        <w:tc>
          <w:tcPr>
            <w:tcW w:w="553" w:type="pct"/>
            <w:tcBorders>
              <w:top w:val="nil"/>
              <w:left w:val="nil"/>
              <w:bottom w:val="nil"/>
              <w:right w:val="nil"/>
            </w:tcBorders>
            <w:vAlign w:val="bottom"/>
          </w:tcPr>
          <w:p w14:paraId="14FBE217" w14:textId="77777777" w:rsidR="00095ABC" w:rsidRPr="007D5D3F" w:rsidRDefault="00095ABC">
            <w:pPr>
              <w:tabs>
                <w:tab w:val="decimal" w:pos="72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w:t>
            </w:r>
          </w:p>
        </w:tc>
        <w:tc>
          <w:tcPr>
            <w:tcW w:w="559" w:type="pct"/>
            <w:tcBorders>
              <w:top w:val="nil"/>
              <w:left w:val="nil"/>
              <w:bottom w:val="nil"/>
              <w:right w:val="nil"/>
            </w:tcBorders>
            <w:vAlign w:val="bottom"/>
          </w:tcPr>
          <w:p w14:paraId="1E1D5C28"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w:t>
            </w:r>
          </w:p>
        </w:tc>
        <w:tc>
          <w:tcPr>
            <w:tcW w:w="553" w:type="pct"/>
            <w:tcBorders>
              <w:top w:val="nil"/>
              <w:left w:val="nil"/>
              <w:bottom w:val="nil"/>
              <w:right w:val="nil"/>
            </w:tcBorders>
            <w:vAlign w:val="bottom"/>
          </w:tcPr>
          <w:p w14:paraId="67652F2A" w14:textId="4792816C" w:rsidR="00095ABC" w:rsidRPr="007D5D3F" w:rsidRDefault="00734923">
            <w:pPr>
              <w:tabs>
                <w:tab w:val="decimal" w:pos="720"/>
                <w:tab w:val="decimal" w:pos="810"/>
              </w:tabs>
              <w:ind w:right="-72"/>
              <w:jc w:val="right"/>
              <w:rPr>
                <w:rFonts w:asciiTheme="minorBidi" w:hAnsiTheme="minorBidi" w:cstheme="minorBidi"/>
                <w:color w:val="000000" w:themeColor="text1"/>
                <w:sz w:val="22"/>
                <w:szCs w:val="22"/>
                <w:cs/>
                <w:lang w:val="en-GB"/>
              </w:rPr>
            </w:pPr>
            <w:r w:rsidRPr="007D5D3F">
              <w:rPr>
                <w:rFonts w:asciiTheme="minorBidi" w:hAnsiTheme="minorBidi" w:cstheme="minorBidi"/>
                <w:color w:val="000000" w:themeColor="text1"/>
                <w:sz w:val="22"/>
                <w:szCs w:val="22"/>
                <w:lang w:val="en-GB"/>
              </w:rPr>
              <w:t>186</w:t>
            </w:r>
          </w:p>
        </w:tc>
        <w:tc>
          <w:tcPr>
            <w:tcW w:w="540" w:type="pct"/>
            <w:tcBorders>
              <w:top w:val="nil"/>
              <w:left w:val="nil"/>
              <w:bottom w:val="nil"/>
              <w:right w:val="nil"/>
            </w:tcBorders>
            <w:vAlign w:val="bottom"/>
          </w:tcPr>
          <w:p w14:paraId="2FCF46C9"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cs/>
              </w:rPr>
            </w:pPr>
            <w:r w:rsidRPr="007D5D3F">
              <w:rPr>
                <w:rFonts w:asciiTheme="minorBidi" w:hAnsiTheme="minorBidi" w:cstheme="minorBidi"/>
                <w:color w:val="000000" w:themeColor="text1"/>
                <w:sz w:val="22"/>
                <w:szCs w:val="22"/>
                <w:lang w:val="en-US"/>
              </w:rPr>
              <w:t>326</w:t>
            </w:r>
          </w:p>
        </w:tc>
      </w:tr>
      <w:tr w:rsidR="00095ABC" w:rsidRPr="007D5D3F" w14:paraId="524527C1" w14:textId="77777777" w:rsidTr="00095ABC">
        <w:trPr>
          <w:trHeight w:hRule="exact" w:val="244"/>
        </w:trPr>
        <w:tc>
          <w:tcPr>
            <w:tcW w:w="1135" w:type="pct"/>
            <w:vAlign w:val="bottom"/>
          </w:tcPr>
          <w:p w14:paraId="21822013" w14:textId="77777777" w:rsidR="00095ABC" w:rsidRPr="007D5D3F" w:rsidRDefault="00095ABC">
            <w:pPr>
              <w:ind w:left="-101" w:right="-72"/>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cs/>
              </w:rPr>
              <w:t>Total assets</w:t>
            </w:r>
          </w:p>
        </w:tc>
        <w:tc>
          <w:tcPr>
            <w:tcW w:w="553" w:type="pct"/>
            <w:vAlign w:val="bottom"/>
          </w:tcPr>
          <w:p w14:paraId="181543D5"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rPr>
            </w:pPr>
          </w:p>
        </w:tc>
        <w:tc>
          <w:tcPr>
            <w:tcW w:w="555" w:type="pct"/>
            <w:tcBorders>
              <w:top w:val="nil"/>
              <w:left w:val="nil"/>
              <w:bottom w:val="nil"/>
              <w:right w:val="nil"/>
            </w:tcBorders>
            <w:vAlign w:val="bottom"/>
          </w:tcPr>
          <w:p w14:paraId="02D80E6F"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rPr>
            </w:pPr>
          </w:p>
        </w:tc>
        <w:tc>
          <w:tcPr>
            <w:tcW w:w="553" w:type="pct"/>
            <w:tcBorders>
              <w:top w:val="nil"/>
              <w:left w:val="nil"/>
              <w:bottom w:val="nil"/>
              <w:right w:val="nil"/>
            </w:tcBorders>
            <w:vAlign w:val="bottom"/>
          </w:tcPr>
          <w:p w14:paraId="35AE79D0"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p>
        </w:tc>
        <w:tc>
          <w:tcPr>
            <w:tcW w:w="553" w:type="pct"/>
            <w:tcBorders>
              <w:top w:val="nil"/>
              <w:left w:val="nil"/>
              <w:bottom w:val="nil"/>
              <w:right w:val="nil"/>
            </w:tcBorders>
            <w:vAlign w:val="bottom"/>
          </w:tcPr>
          <w:p w14:paraId="0183F0F8" w14:textId="77777777" w:rsidR="00095ABC" w:rsidRPr="007D5D3F" w:rsidRDefault="00095ABC">
            <w:pPr>
              <w:tabs>
                <w:tab w:val="decimal" w:pos="720"/>
              </w:tabs>
              <w:ind w:right="-72"/>
              <w:jc w:val="right"/>
              <w:outlineLvl w:val="0"/>
              <w:rPr>
                <w:rFonts w:asciiTheme="minorBidi" w:hAnsiTheme="minorBidi" w:cstheme="minorBidi"/>
                <w:color w:val="000000" w:themeColor="text1"/>
                <w:sz w:val="22"/>
                <w:szCs w:val="22"/>
              </w:rPr>
            </w:pPr>
          </w:p>
        </w:tc>
        <w:tc>
          <w:tcPr>
            <w:tcW w:w="559" w:type="pct"/>
            <w:tcBorders>
              <w:top w:val="nil"/>
              <w:left w:val="nil"/>
              <w:bottom w:val="nil"/>
              <w:right w:val="nil"/>
            </w:tcBorders>
            <w:vAlign w:val="bottom"/>
          </w:tcPr>
          <w:p w14:paraId="3DBFFA63"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p>
        </w:tc>
        <w:tc>
          <w:tcPr>
            <w:tcW w:w="553" w:type="pct"/>
            <w:tcBorders>
              <w:top w:val="nil"/>
              <w:left w:val="nil"/>
              <w:bottom w:val="nil"/>
              <w:right w:val="nil"/>
            </w:tcBorders>
            <w:vAlign w:val="bottom"/>
          </w:tcPr>
          <w:p w14:paraId="08F58CD3" w14:textId="77777777" w:rsidR="00095ABC" w:rsidRPr="007D5D3F" w:rsidRDefault="00095ABC">
            <w:pPr>
              <w:tabs>
                <w:tab w:val="decimal" w:pos="720"/>
                <w:tab w:val="decimal" w:pos="810"/>
              </w:tabs>
              <w:ind w:right="-72"/>
              <w:jc w:val="right"/>
              <w:rPr>
                <w:rFonts w:asciiTheme="minorBidi" w:hAnsiTheme="minorBidi" w:cstheme="minorBidi"/>
                <w:color w:val="000000" w:themeColor="text1"/>
                <w:sz w:val="22"/>
                <w:szCs w:val="22"/>
                <w:cs/>
              </w:rPr>
            </w:pPr>
          </w:p>
        </w:tc>
        <w:tc>
          <w:tcPr>
            <w:tcW w:w="540" w:type="pct"/>
            <w:tcBorders>
              <w:top w:val="single" w:sz="4" w:space="0" w:color="auto"/>
              <w:bottom w:val="single" w:sz="4" w:space="0" w:color="auto"/>
            </w:tcBorders>
            <w:vAlign w:val="bottom"/>
          </w:tcPr>
          <w:p w14:paraId="4F2825F6"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cs/>
              </w:rPr>
            </w:pPr>
            <w:r w:rsidRPr="007D5D3F">
              <w:rPr>
                <w:rFonts w:asciiTheme="minorBidi" w:hAnsiTheme="minorBidi" w:cstheme="minorBidi"/>
                <w:color w:val="000000" w:themeColor="text1"/>
                <w:sz w:val="22"/>
                <w:szCs w:val="22"/>
                <w:lang w:val="en-US"/>
              </w:rPr>
              <w:t>27,309</w:t>
            </w:r>
          </w:p>
        </w:tc>
      </w:tr>
      <w:tr w:rsidR="00095ABC" w:rsidRPr="007D5D3F" w14:paraId="526F2984" w14:textId="77777777" w:rsidTr="00095ABC">
        <w:trPr>
          <w:trHeight w:hRule="exact" w:val="216"/>
        </w:trPr>
        <w:tc>
          <w:tcPr>
            <w:tcW w:w="1135" w:type="pct"/>
            <w:vAlign w:val="bottom"/>
          </w:tcPr>
          <w:p w14:paraId="42130BB4" w14:textId="77777777" w:rsidR="00095ABC" w:rsidRPr="007D5D3F" w:rsidRDefault="00095ABC">
            <w:pPr>
              <w:ind w:left="-101" w:right="-72"/>
              <w:rPr>
                <w:rFonts w:asciiTheme="minorBidi" w:hAnsiTheme="minorBidi" w:cstheme="minorBidi"/>
                <w:color w:val="000000" w:themeColor="text1"/>
                <w:sz w:val="22"/>
                <w:szCs w:val="22"/>
                <w:cs/>
              </w:rPr>
            </w:pPr>
          </w:p>
        </w:tc>
        <w:tc>
          <w:tcPr>
            <w:tcW w:w="553" w:type="pct"/>
            <w:vAlign w:val="bottom"/>
          </w:tcPr>
          <w:p w14:paraId="6FB4C42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p>
        </w:tc>
        <w:tc>
          <w:tcPr>
            <w:tcW w:w="555" w:type="pct"/>
            <w:tcBorders>
              <w:top w:val="nil"/>
              <w:left w:val="nil"/>
              <w:bottom w:val="nil"/>
              <w:right w:val="nil"/>
            </w:tcBorders>
            <w:vAlign w:val="bottom"/>
          </w:tcPr>
          <w:p w14:paraId="04D58B6C"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p>
        </w:tc>
        <w:tc>
          <w:tcPr>
            <w:tcW w:w="553" w:type="pct"/>
            <w:tcBorders>
              <w:top w:val="nil"/>
              <w:left w:val="nil"/>
              <w:bottom w:val="nil"/>
              <w:right w:val="nil"/>
            </w:tcBorders>
            <w:vAlign w:val="bottom"/>
          </w:tcPr>
          <w:p w14:paraId="0F5268E8"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p>
        </w:tc>
        <w:tc>
          <w:tcPr>
            <w:tcW w:w="553" w:type="pct"/>
            <w:tcBorders>
              <w:top w:val="nil"/>
              <w:left w:val="nil"/>
              <w:bottom w:val="nil"/>
              <w:right w:val="nil"/>
            </w:tcBorders>
            <w:vAlign w:val="bottom"/>
          </w:tcPr>
          <w:p w14:paraId="678F485F" w14:textId="77777777" w:rsidR="00095ABC" w:rsidRPr="007D5D3F" w:rsidRDefault="00095ABC">
            <w:pPr>
              <w:tabs>
                <w:tab w:val="decimal" w:pos="720"/>
              </w:tabs>
              <w:ind w:right="-72"/>
              <w:jc w:val="right"/>
              <w:rPr>
                <w:rFonts w:asciiTheme="minorBidi" w:hAnsiTheme="minorBidi" w:cstheme="minorBidi"/>
                <w:color w:val="000000" w:themeColor="text1"/>
                <w:sz w:val="22"/>
                <w:szCs w:val="22"/>
              </w:rPr>
            </w:pPr>
          </w:p>
        </w:tc>
        <w:tc>
          <w:tcPr>
            <w:tcW w:w="559" w:type="pct"/>
            <w:tcBorders>
              <w:top w:val="nil"/>
              <w:left w:val="nil"/>
              <w:bottom w:val="nil"/>
              <w:right w:val="nil"/>
            </w:tcBorders>
            <w:vAlign w:val="bottom"/>
          </w:tcPr>
          <w:p w14:paraId="7ED85846" w14:textId="77777777" w:rsidR="00095ABC" w:rsidRPr="007D5D3F" w:rsidRDefault="00095ABC">
            <w:pPr>
              <w:tabs>
                <w:tab w:val="decimal" w:pos="720"/>
                <w:tab w:val="decimal" w:pos="810"/>
              </w:tabs>
              <w:ind w:right="-72"/>
              <w:jc w:val="right"/>
              <w:rPr>
                <w:rFonts w:asciiTheme="minorBidi" w:hAnsiTheme="minorBidi" w:cstheme="minorBidi"/>
                <w:color w:val="000000" w:themeColor="text1"/>
                <w:sz w:val="22"/>
                <w:szCs w:val="22"/>
              </w:rPr>
            </w:pPr>
          </w:p>
        </w:tc>
        <w:tc>
          <w:tcPr>
            <w:tcW w:w="553" w:type="pct"/>
            <w:tcBorders>
              <w:top w:val="nil"/>
              <w:left w:val="nil"/>
              <w:right w:val="nil"/>
            </w:tcBorders>
            <w:vAlign w:val="bottom"/>
          </w:tcPr>
          <w:p w14:paraId="4CBF679F" w14:textId="77777777" w:rsidR="00095ABC" w:rsidRPr="007D5D3F" w:rsidRDefault="00095ABC">
            <w:pPr>
              <w:tabs>
                <w:tab w:val="decimal" w:pos="720"/>
                <w:tab w:val="decimal" w:pos="810"/>
              </w:tabs>
              <w:ind w:right="-72"/>
              <w:jc w:val="right"/>
              <w:rPr>
                <w:rFonts w:asciiTheme="minorBidi" w:hAnsiTheme="minorBidi" w:cstheme="minorBidi"/>
                <w:color w:val="000000" w:themeColor="text1"/>
                <w:sz w:val="22"/>
                <w:szCs w:val="22"/>
                <w:cs/>
              </w:rPr>
            </w:pPr>
          </w:p>
        </w:tc>
        <w:tc>
          <w:tcPr>
            <w:tcW w:w="540" w:type="pct"/>
            <w:tcBorders>
              <w:top w:val="single" w:sz="4" w:space="0" w:color="auto"/>
            </w:tcBorders>
            <w:vAlign w:val="bottom"/>
          </w:tcPr>
          <w:p w14:paraId="65F711B5"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cs/>
              </w:rPr>
            </w:pPr>
          </w:p>
        </w:tc>
      </w:tr>
      <w:tr w:rsidR="00095ABC" w:rsidRPr="007D5D3F" w14:paraId="56557361" w14:textId="77777777" w:rsidTr="00095ABC">
        <w:trPr>
          <w:trHeight w:hRule="exact" w:val="244"/>
        </w:trPr>
        <w:tc>
          <w:tcPr>
            <w:tcW w:w="1135" w:type="pct"/>
            <w:vAlign w:val="bottom"/>
          </w:tcPr>
          <w:p w14:paraId="0D9881DA" w14:textId="77777777" w:rsidR="00095ABC" w:rsidRPr="007D5D3F" w:rsidRDefault="00095ABC">
            <w:pPr>
              <w:ind w:left="-101" w:right="-110"/>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cs/>
              </w:rPr>
              <w:t>Total liabilities</w:t>
            </w:r>
          </w:p>
        </w:tc>
        <w:tc>
          <w:tcPr>
            <w:tcW w:w="553" w:type="pct"/>
            <w:vAlign w:val="bottom"/>
          </w:tcPr>
          <w:p w14:paraId="2EBA33F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5,158</w:t>
            </w:r>
          </w:p>
        </w:tc>
        <w:tc>
          <w:tcPr>
            <w:tcW w:w="555" w:type="pct"/>
            <w:tcBorders>
              <w:top w:val="nil"/>
              <w:left w:val="nil"/>
              <w:bottom w:val="nil"/>
              <w:right w:val="nil"/>
            </w:tcBorders>
            <w:vAlign w:val="bottom"/>
          </w:tcPr>
          <w:p w14:paraId="3867F47A"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1,930</w:t>
            </w:r>
          </w:p>
        </w:tc>
        <w:tc>
          <w:tcPr>
            <w:tcW w:w="553" w:type="pct"/>
            <w:tcBorders>
              <w:top w:val="nil"/>
              <w:left w:val="nil"/>
              <w:bottom w:val="nil"/>
              <w:right w:val="nil"/>
            </w:tcBorders>
            <w:vAlign w:val="bottom"/>
          </w:tcPr>
          <w:p w14:paraId="071AC830"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733</w:t>
            </w:r>
          </w:p>
        </w:tc>
        <w:tc>
          <w:tcPr>
            <w:tcW w:w="553" w:type="pct"/>
            <w:tcBorders>
              <w:top w:val="nil"/>
              <w:left w:val="nil"/>
              <w:bottom w:val="nil"/>
              <w:right w:val="nil"/>
            </w:tcBorders>
            <w:vAlign w:val="bottom"/>
          </w:tcPr>
          <w:p w14:paraId="297E8114" w14:textId="77777777" w:rsidR="00095ABC" w:rsidRPr="007D5D3F" w:rsidRDefault="00095ABC">
            <w:pPr>
              <w:tabs>
                <w:tab w:val="decimal" w:pos="72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712</w:t>
            </w:r>
          </w:p>
        </w:tc>
        <w:tc>
          <w:tcPr>
            <w:tcW w:w="559" w:type="pct"/>
            <w:tcBorders>
              <w:top w:val="nil"/>
              <w:left w:val="nil"/>
              <w:bottom w:val="nil"/>
              <w:right w:val="nil"/>
            </w:tcBorders>
            <w:vAlign w:val="bottom"/>
          </w:tcPr>
          <w:p w14:paraId="752A931C"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67</w:t>
            </w:r>
          </w:p>
        </w:tc>
        <w:tc>
          <w:tcPr>
            <w:tcW w:w="553" w:type="pct"/>
            <w:tcBorders>
              <w:left w:val="nil"/>
              <w:right w:val="nil"/>
            </w:tcBorders>
            <w:vAlign w:val="bottom"/>
          </w:tcPr>
          <w:p w14:paraId="7D5A97DF"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GB"/>
              </w:rPr>
              <w:t>3,534</w:t>
            </w:r>
          </w:p>
        </w:tc>
        <w:tc>
          <w:tcPr>
            <w:tcW w:w="540" w:type="pct"/>
            <w:vAlign w:val="bottom"/>
          </w:tcPr>
          <w:p w14:paraId="17814C36"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cs/>
              </w:rPr>
            </w:pPr>
            <w:r w:rsidRPr="007D5D3F">
              <w:rPr>
                <w:rFonts w:asciiTheme="minorBidi" w:hAnsiTheme="minorBidi" w:cs="Cordia New"/>
                <w:color w:val="000000" w:themeColor="text1"/>
                <w:sz w:val="22"/>
                <w:szCs w:val="22"/>
                <w:cs/>
              </w:rPr>
              <w:t>12</w:t>
            </w:r>
            <w:r w:rsidRPr="007D5D3F">
              <w:rPr>
                <w:rFonts w:asciiTheme="minorBidi" w:hAnsiTheme="minorBidi" w:cstheme="minorBidi"/>
                <w:color w:val="000000" w:themeColor="text1"/>
                <w:sz w:val="22"/>
                <w:szCs w:val="22"/>
              </w:rPr>
              <w:t>,</w:t>
            </w:r>
            <w:r w:rsidRPr="007D5D3F">
              <w:rPr>
                <w:rFonts w:asciiTheme="minorBidi" w:hAnsiTheme="minorBidi" w:cs="Cordia New"/>
                <w:color w:val="000000" w:themeColor="text1"/>
                <w:sz w:val="22"/>
                <w:szCs w:val="22"/>
                <w:cs/>
              </w:rPr>
              <w:t>134</w:t>
            </w:r>
          </w:p>
        </w:tc>
      </w:tr>
      <w:tr w:rsidR="00095ABC" w:rsidRPr="007D5D3F" w14:paraId="227FC0BC" w14:textId="77777777" w:rsidTr="00095ABC">
        <w:trPr>
          <w:trHeight w:hRule="exact" w:val="216"/>
        </w:trPr>
        <w:tc>
          <w:tcPr>
            <w:tcW w:w="1135" w:type="pct"/>
            <w:vAlign w:val="bottom"/>
          </w:tcPr>
          <w:p w14:paraId="2738402F" w14:textId="77777777" w:rsidR="00095ABC" w:rsidRPr="007D5D3F" w:rsidRDefault="00095ABC">
            <w:pPr>
              <w:ind w:left="-101" w:right="-72"/>
              <w:rPr>
                <w:rFonts w:asciiTheme="minorBidi" w:hAnsiTheme="minorBidi" w:cstheme="minorBidi"/>
                <w:color w:val="000000" w:themeColor="text1"/>
                <w:sz w:val="22"/>
                <w:szCs w:val="22"/>
                <w:cs/>
                <w:lang w:val="en-GB"/>
              </w:rPr>
            </w:pPr>
          </w:p>
        </w:tc>
        <w:tc>
          <w:tcPr>
            <w:tcW w:w="553" w:type="pct"/>
            <w:vAlign w:val="bottom"/>
          </w:tcPr>
          <w:p w14:paraId="34030CCA"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rPr>
            </w:pPr>
          </w:p>
        </w:tc>
        <w:tc>
          <w:tcPr>
            <w:tcW w:w="555" w:type="pct"/>
            <w:tcBorders>
              <w:top w:val="nil"/>
              <w:left w:val="nil"/>
              <w:bottom w:val="nil"/>
              <w:right w:val="nil"/>
            </w:tcBorders>
            <w:vAlign w:val="bottom"/>
          </w:tcPr>
          <w:p w14:paraId="740E6052"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rPr>
            </w:pPr>
          </w:p>
        </w:tc>
        <w:tc>
          <w:tcPr>
            <w:tcW w:w="553" w:type="pct"/>
            <w:tcBorders>
              <w:top w:val="nil"/>
              <w:left w:val="nil"/>
              <w:bottom w:val="nil"/>
              <w:right w:val="nil"/>
            </w:tcBorders>
            <w:vAlign w:val="bottom"/>
          </w:tcPr>
          <w:p w14:paraId="669219CE"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rPr>
            </w:pPr>
          </w:p>
        </w:tc>
        <w:tc>
          <w:tcPr>
            <w:tcW w:w="553" w:type="pct"/>
            <w:tcBorders>
              <w:top w:val="nil"/>
              <w:left w:val="nil"/>
              <w:bottom w:val="nil"/>
              <w:right w:val="nil"/>
            </w:tcBorders>
            <w:vAlign w:val="bottom"/>
          </w:tcPr>
          <w:p w14:paraId="0DF4E2F5"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rPr>
            </w:pPr>
          </w:p>
        </w:tc>
        <w:tc>
          <w:tcPr>
            <w:tcW w:w="559" w:type="pct"/>
            <w:tcBorders>
              <w:top w:val="nil"/>
              <w:left w:val="nil"/>
              <w:bottom w:val="nil"/>
              <w:right w:val="nil"/>
            </w:tcBorders>
            <w:vAlign w:val="bottom"/>
          </w:tcPr>
          <w:p w14:paraId="06B392CB"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rPr>
            </w:pPr>
          </w:p>
        </w:tc>
        <w:tc>
          <w:tcPr>
            <w:tcW w:w="553" w:type="pct"/>
            <w:tcBorders>
              <w:left w:val="nil"/>
              <w:bottom w:val="nil"/>
              <w:right w:val="nil"/>
            </w:tcBorders>
            <w:vAlign w:val="bottom"/>
          </w:tcPr>
          <w:p w14:paraId="32133BA8"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rPr>
            </w:pPr>
          </w:p>
        </w:tc>
        <w:tc>
          <w:tcPr>
            <w:tcW w:w="540" w:type="pct"/>
            <w:vAlign w:val="bottom"/>
          </w:tcPr>
          <w:p w14:paraId="26E46191"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rPr>
            </w:pPr>
          </w:p>
        </w:tc>
      </w:tr>
      <w:tr w:rsidR="00095ABC" w:rsidRPr="007D5D3F" w14:paraId="124717A4" w14:textId="77777777" w:rsidTr="00095ABC">
        <w:trPr>
          <w:trHeight w:hRule="exact" w:val="297"/>
        </w:trPr>
        <w:tc>
          <w:tcPr>
            <w:tcW w:w="1135" w:type="pct"/>
            <w:vAlign w:val="bottom"/>
          </w:tcPr>
          <w:p w14:paraId="1A11A399" w14:textId="77777777" w:rsidR="00095ABC" w:rsidRPr="007D5D3F" w:rsidRDefault="00095ABC">
            <w:pPr>
              <w:ind w:left="-101" w:right="-72"/>
              <w:rPr>
                <w:rFonts w:asciiTheme="minorBidi" w:hAnsiTheme="minorBidi" w:cstheme="minorBidi"/>
                <w:color w:val="000000" w:themeColor="text1"/>
                <w:sz w:val="22"/>
                <w:szCs w:val="22"/>
                <w:cs/>
                <w:lang w:val="en-GB"/>
              </w:rPr>
            </w:pPr>
            <w:r w:rsidRPr="007D5D3F">
              <w:rPr>
                <w:rFonts w:asciiTheme="minorBidi" w:hAnsiTheme="minorBidi" w:cstheme="minorBidi"/>
                <w:b/>
                <w:bCs/>
                <w:color w:val="000000" w:themeColor="text1"/>
                <w:sz w:val="22"/>
                <w:szCs w:val="22"/>
                <w:lang w:val="en-US"/>
              </w:rPr>
              <w:t>Capital expenditures</w:t>
            </w:r>
          </w:p>
        </w:tc>
        <w:tc>
          <w:tcPr>
            <w:tcW w:w="553" w:type="pct"/>
            <w:tcBorders>
              <w:left w:val="nil"/>
              <w:bottom w:val="single" w:sz="4" w:space="0" w:color="auto"/>
            </w:tcBorders>
            <w:vAlign w:val="bottom"/>
          </w:tcPr>
          <w:p w14:paraId="31BDDA02"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1,860</w:t>
            </w:r>
          </w:p>
        </w:tc>
        <w:tc>
          <w:tcPr>
            <w:tcW w:w="555" w:type="pct"/>
            <w:tcBorders>
              <w:bottom w:val="single" w:sz="4" w:space="0" w:color="auto"/>
            </w:tcBorders>
            <w:vAlign w:val="bottom"/>
          </w:tcPr>
          <w:p w14:paraId="5B6145C2"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320</w:t>
            </w:r>
          </w:p>
        </w:tc>
        <w:tc>
          <w:tcPr>
            <w:tcW w:w="553" w:type="pct"/>
            <w:tcBorders>
              <w:bottom w:val="single" w:sz="4" w:space="0" w:color="auto"/>
            </w:tcBorders>
            <w:vAlign w:val="bottom"/>
          </w:tcPr>
          <w:p w14:paraId="3DBE04CF"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834</w:t>
            </w:r>
          </w:p>
        </w:tc>
        <w:tc>
          <w:tcPr>
            <w:tcW w:w="553" w:type="pct"/>
            <w:tcBorders>
              <w:bottom w:val="single" w:sz="4" w:space="0" w:color="auto"/>
            </w:tcBorders>
            <w:vAlign w:val="bottom"/>
          </w:tcPr>
          <w:p w14:paraId="3DCB512A" w14:textId="77777777" w:rsidR="00095ABC" w:rsidRPr="007D5D3F" w:rsidRDefault="00095ABC">
            <w:pPr>
              <w:tabs>
                <w:tab w:val="decimal" w:pos="72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112</w:t>
            </w:r>
          </w:p>
        </w:tc>
        <w:tc>
          <w:tcPr>
            <w:tcW w:w="559" w:type="pct"/>
            <w:tcBorders>
              <w:bottom w:val="single" w:sz="4" w:space="0" w:color="auto"/>
            </w:tcBorders>
            <w:vAlign w:val="bottom"/>
          </w:tcPr>
          <w:p w14:paraId="3BF59B8A"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rPr>
            </w:pPr>
            <w:r w:rsidRPr="007D5D3F">
              <w:rPr>
                <w:rFonts w:asciiTheme="minorBidi" w:hAnsiTheme="minorBidi" w:cstheme="minorBidi"/>
                <w:color w:val="000000" w:themeColor="text1"/>
                <w:sz w:val="22"/>
                <w:szCs w:val="22"/>
                <w:lang w:val="en-US"/>
              </w:rPr>
              <w:t>13</w:t>
            </w:r>
          </w:p>
        </w:tc>
        <w:tc>
          <w:tcPr>
            <w:tcW w:w="553" w:type="pct"/>
            <w:tcBorders>
              <w:bottom w:val="single" w:sz="4" w:space="0" w:color="auto"/>
            </w:tcBorders>
            <w:vAlign w:val="bottom"/>
          </w:tcPr>
          <w:p w14:paraId="585CCA75"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rPr>
            </w:pPr>
            <w:r w:rsidRPr="007D5D3F">
              <w:rPr>
                <w:rFonts w:asciiTheme="minorBidi" w:hAnsiTheme="minorBidi" w:cstheme="minorBidi"/>
                <w:color w:val="000000" w:themeColor="text1"/>
                <w:sz w:val="22"/>
                <w:szCs w:val="22"/>
                <w:lang w:val="en-US"/>
              </w:rPr>
              <w:t>44</w:t>
            </w:r>
          </w:p>
        </w:tc>
        <w:tc>
          <w:tcPr>
            <w:tcW w:w="540" w:type="pct"/>
            <w:tcBorders>
              <w:left w:val="nil"/>
              <w:bottom w:val="single" w:sz="4" w:space="0" w:color="auto"/>
            </w:tcBorders>
            <w:vAlign w:val="bottom"/>
          </w:tcPr>
          <w:p w14:paraId="7ACFD5B9"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cs/>
              </w:rPr>
            </w:pPr>
            <w:r w:rsidRPr="007D5D3F">
              <w:rPr>
                <w:rFonts w:asciiTheme="minorBidi" w:hAnsiTheme="minorBidi" w:cstheme="minorBidi"/>
                <w:color w:val="000000" w:themeColor="text1"/>
                <w:sz w:val="22"/>
                <w:szCs w:val="22"/>
                <w:lang w:val="en-GB"/>
              </w:rPr>
              <w:t>3,183</w:t>
            </w:r>
          </w:p>
        </w:tc>
      </w:tr>
    </w:tbl>
    <w:p w14:paraId="4C62A4C0" w14:textId="77777777" w:rsidR="00095ABC" w:rsidRPr="007D5D3F" w:rsidRDefault="00095ABC" w:rsidP="00095ABC">
      <w:pPr>
        <w:rPr>
          <w:rFonts w:asciiTheme="minorBidi" w:hAnsiTheme="minorBidi" w:cstheme="minorBidi"/>
          <w:color w:val="000000" w:themeColor="text1"/>
          <w:sz w:val="20"/>
          <w:szCs w:val="20"/>
          <w:lang w:val="en-GB"/>
        </w:rPr>
      </w:pPr>
    </w:p>
    <w:tbl>
      <w:tblPr>
        <w:tblW w:w="4932" w:type="pct"/>
        <w:tblInd w:w="108" w:type="dxa"/>
        <w:tblLook w:val="0000" w:firstRow="0" w:lastRow="0" w:firstColumn="0" w:lastColumn="0" w:noHBand="0" w:noVBand="0"/>
      </w:tblPr>
      <w:tblGrid>
        <w:gridCol w:w="3558"/>
        <w:gridCol w:w="1731"/>
        <w:gridCol w:w="1738"/>
        <w:gridCol w:w="1731"/>
        <w:gridCol w:w="1731"/>
        <w:gridCol w:w="1731"/>
        <w:gridCol w:w="1731"/>
        <w:gridCol w:w="1731"/>
      </w:tblGrid>
      <w:tr w:rsidR="00095ABC" w:rsidRPr="007D5D3F" w14:paraId="53DA167D" w14:textId="77777777" w:rsidTr="00095ABC">
        <w:trPr>
          <w:trHeight w:hRule="exact" w:val="216"/>
          <w:tblHeader/>
        </w:trPr>
        <w:tc>
          <w:tcPr>
            <w:tcW w:w="1134" w:type="pct"/>
            <w:vAlign w:val="bottom"/>
          </w:tcPr>
          <w:p w14:paraId="12FA9D40" w14:textId="77777777" w:rsidR="00095ABC" w:rsidRPr="007D5D3F" w:rsidRDefault="00095ABC">
            <w:pPr>
              <w:ind w:left="-101" w:right="-74"/>
              <w:rPr>
                <w:rFonts w:asciiTheme="minorBidi" w:hAnsiTheme="minorBidi" w:cstheme="minorBidi"/>
                <w:b/>
                <w:bCs/>
                <w:color w:val="000000" w:themeColor="text1"/>
                <w:sz w:val="22"/>
                <w:szCs w:val="22"/>
                <w:lang w:val="en-US"/>
              </w:rPr>
            </w:pPr>
          </w:p>
        </w:tc>
        <w:tc>
          <w:tcPr>
            <w:tcW w:w="3866" w:type="pct"/>
            <w:gridSpan w:val="7"/>
            <w:tcBorders>
              <w:bottom w:val="single" w:sz="4" w:space="0" w:color="auto"/>
            </w:tcBorders>
          </w:tcPr>
          <w:p w14:paraId="336F6748" w14:textId="77777777" w:rsidR="00095ABC" w:rsidRPr="007D5D3F" w:rsidRDefault="00095ABC">
            <w:pPr>
              <w:tabs>
                <w:tab w:val="decimal" w:pos="720"/>
              </w:tabs>
              <w:ind w:right="-72"/>
              <w:jc w:val="right"/>
              <w:outlineLvl w:val="0"/>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lang w:val="en-GB"/>
              </w:rPr>
              <w:t>Consolidated financial information</w:t>
            </w:r>
          </w:p>
        </w:tc>
      </w:tr>
      <w:tr w:rsidR="00095ABC" w:rsidRPr="007D5D3F" w14:paraId="6F2312EE" w14:textId="77777777" w:rsidTr="00095ABC">
        <w:trPr>
          <w:trHeight w:hRule="exact" w:val="216"/>
          <w:tblHeader/>
        </w:trPr>
        <w:tc>
          <w:tcPr>
            <w:tcW w:w="1134" w:type="pct"/>
            <w:vAlign w:val="bottom"/>
          </w:tcPr>
          <w:p w14:paraId="709D9160" w14:textId="77777777" w:rsidR="00095ABC" w:rsidRPr="007D5D3F" w:rsidRDefault="00095ABC">
            <w:pPr>
              <w:ind w:left="-101" w:right="-74"/>
              <w:rPr>
                <w:rFonts w:asciiTheme="minorBidi" w:hAnsiTheme="minorBidi" w:cstheme="minorBidi"/>
                <w:b/>
                <w:bCs/>
                <w:color w:val="000000" w:themeColor="text1"/>
                <w:sz w:val="22"/>
                <w:szCs w:val="22"/>
                <w:lang w:val="en-US"/>
              </w:rPr>
            </w:pPr>
          </w:p>
        </w:tc>
        <w:tc>
          <w:tcPr>
            <w:tcW w:w="3866" w:type="pct"/>
            <w:gridSpan w:val="7"/>
            <w:tcBorders>
              <w:top w:val="single" w:sz="4" w:space="0" w:color="auto"/>
              <w:bottom w:val="single" w:sz="4" w:space="0" w:color="auto"/>
            </w:tcBorders>
          </w:tcPr>
          <w:p w14:paraId="67DEF327" w14:textId="77777777" w:rsidR="00095ABC" w:rsidRPr="007D5D3F" w:rsidRDefault="00095ABC">
            <w:pPr>
              <w:tabs>
                <w:tab w:val="decimal" w:pos="720"/>
              </w:tabs>
              <w:ind w:right="-72"/>
              <w:jc w:val="right"/>
              <w:outlineLvl w:val="0"/>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lang w:val="en-GB"/>
              </w:rPr>
              <w:t>Unit: Million Baht</w:t>
            </w:r>
          </w:p>
        </w:tc>
      </w:tr>
      <w:tr w:rsidR="00095ABC" w:rsidRPr="007D5D3F" w14:paraId="0B2C617D" w14:textId="77777777" w:rsidTr="00095ABC">
        <w:trPr>
          <w:trHeight w:hRule="exact" w:val="216"/>
          <w:tblHeader/>
        </w:trPr>
        <w:tc>
          <w:tcPr>
            <w:tcW w:w="1134" w:type="pct"/>
            <w:vAlign w:val="bottom"/>
          </w:tcPr>
          <w:p w14:paraId="2F9A26A7" w14:textId="77777777" w:rsidR="00095ABC" w:rsidRPr="007D5D3F" w:rsidRDefault="00095ABC">
            <w:pPr>
              <w:ind w:left="-101" w:right="-74"/>
              <w:rPr>
                <w:rFonts w:asciiTheme="minorBidi" w:hAnsiTheme="minorBidi" w:cstheme="minorBidi"/>
                <w:b/>
                <w:bCs/>
                <w:color w:val="000000" w:themeColor="text1"/>
                <w:sz w:val="22"/>
                <w:szCs w:val="22"/>
                <w:lang w:val="en-US"/>
              </w:rPr>
            </w:pPr>
          </w:p>
        </w:tc>
        <w:tc>
          <w:tcPr>
            <w:tcW w:w="2762" w:type="pct"/>
            <w:gridSpan w:val="5"/>
            <w:tcBorders>
              <w:top w:val="single" w:sz="4" w:space="0" w:color="auto"/>
              <w:bottom w:val="single" w:sz="4" w:space="0" w:color="auto"/>
            </w:tcBorders>
            <w:vAlign w:val="bottom"/>
          </w:tcPr>
          <w:p w14:paraId="47C9A79D" w14:textId="77777777" w:rsidR="00095ABC" w:rsidRPr="007D5D3F" w:rsidRDefault="00095ABC">
            <w:pPr>
              <w:tabs>
                <w:tab w:val="decimal" w:pos="720"/>
                <w:tab w:val="decimal" w:pos="810"/>
              </w:tabs>
              <w:ind w:right="-72"/>
              <w:jc w:val="center"/>
              <w:outlineLvl w:val="0"/>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cs/>
              </w:rPr>
              <w:t>Exploration and production</w:t>
            </w:r>
          </w:p>
        </w:tc>
        <w:tc>
          <w:tcPr>
            <w:tcW w:w="552" w:type="pct"/>
            <w:vAlign w:val="bottom"/>
          </w:tcPr>
          <w:p w14:paraId="1E300ECC" w14:textId="77777777" w:rsidR="00095ABC" w:rsidRPr="007D5D3F" w:rsidRDefault="00095ABC">
            <w:pPr>
              <w:tabs>
                <w:tab w:val="decimal" w:pos="720"/>
              </w:tabs>
              <w:ind w:right="-72"/>
              <w:jc w:val="right"/>
              <w:outlineLvl w:val="0"/>
              <w:rPr>
                <w:rFonts w:asciiTheme="minorBidi" w:hAnsiTheme="minorBidi" w:cstheme="minorBidi"/>
                <w:b/>
                <w:bCs/>
                <w:color w:val="000000" w:themeColor="text1"/>
                <w:sz w:val="22"/>
                <w:szCs w:val="22"/>
                <w:lang w:val="en-GB"/>
              </w:rPr>
            </w:pPr>
            <w:r w:rsidRPr="007D5D3F">
              <w:rPr>
                <w:rFonts w:asciiTheme="minorBidi" w:hAnsiTheme="minorBidi" w:cstheme="minorBidi"/>
                <w:b/>
                <w:bCs/>
                <w:color w:val="000000" w:themeColor="text1"/>
                <w:sz w:val="22"/>
                <w:szCs w:val="22"/>
                <w:lang w:val="en-US"/>
              </w:rPr>
              <w:t>Other businesses</w:t>
            </w:r>
          </w:p>
        </w:tc>
        <w:tc>
          <w:tcPr>
            <w:tcW w:w="552" w:type="pct"/>
            <w:vAlign w:val="bottom"/>
          </w:tcPr>
          <w:p w14:paraId="34B47D01" w14:textId="6DD8BFE3" w:rsidR="00095ABC" w:rsidRPr="007D5D3F" w:rsidRDefault="001E5297">
            <w:pPr>
              <w:tabs>
                <w:tab w:val="decimal" w:pos="720"/>
              </w:tabs>
              <w:ind w:right="-72"/>
              <w:jc w:val="right"/>
              <w:outlineLvl w:val="0"/>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lang w:val="en-GB"/>
              </w:rPr>
              <w:t>Total</w:t>
            </w:r>
          </w:p>
        </w:tc>
      </w:tr>
      <w:tr w:rsidR="00095ABC" w:rsidRPr="007D5D3F" w14:paraId="7F705906" w14:textId="77777777" w:rsidTr="00095ABC">
        <w:trPr>
          <w:trHeight w:hRule="exact" w:val="216"/>
          <w:tblHeader/>
        </w:trPr>
        <w:tc>
          <w:tcPr>
            <w:tcW w:w="1134" w:type="pct"/>
            <w:vAlign w:val="bottom"/>
          </w:tcPr>
          <w:p w14:paraId="40A4AEE2" w14:textId="77777777" w:rsidR="00095ABC" w:rsidRPr="007D5D3F" w:rsidRDefault="00095ABC">
            <w:pPr>
              <w:ind w:left="-101" w:right="-74"/>
              <w:rPr>
                <w:rFonts w:asciiTheme="minorBidi" w:hAnsiTheme="minorBidi" w:cstheme="minorBidi"/>
                <w:b/>
                <w:bCs/>
                <w:color w:val="000000" w:themeColor="text1"/>
                <w:sz w:val="22"/>
                <w:szCs w:val="22"/>
                <w:lang w:val="en-US"/>
              </w:rPr>
            </w:pPr>
          </w:p>
        </w:tc>
        <w:tc>
          <w:tcPr>
            <w:tcW w:w="1106" w:type="pct"/>
            <w:gridSpan w:val="2"/>
            <w:tcBorders>
              <w:top w:val="single" w:sz="4" w:space="0" w:color="auto"/>
              <w:bottom w:val="single" w:sz="4" w:space="0" w:color="auto"/>
            </w:tcBorders>
            <w:vAlign w:val="bottom"/>
          </w:tcPr>
          <w:p w14:paraId="08D5EFF8" w14:textId="77777777" w:rsidR="00095ABC" w:rsidRPr="007D5D3F" w:rsidRDefault="00095ABC">
            <w:pPr>
              <w:tabs>
                <w:tab w:val="decimal" w:pos="720"/>
                <w:tab w:val="decimal" w:pos="810"/>
              </w:tabs>
              <w:ind w:right="-74"/>
              <w:jc w:val="center"/>
              <w:rPr>
                <w:rFonts w:asciiTheme="minorBidi" w:hAnsiTheme="minorBidi" w:cstheme="minorBidi"/>
                <w:b/>
                <w:bCs/>
                <w:color w:val="000000" w:themeColor="text1"/>
                <w:sz w:val="22"/>
                <w:szCs w:val="22"/>
                <w:lang w:val="en-GB"/>
              </w:rPr>
            </w:pPr>
            <w:r w:rsidRPr="007D5D3F">
              <w:rPr>
                <w:rFonts w:asciiTheme="minorBidi" w:hAnsiTheme="minorBidi" w:cstheme="minorBidi"/>
                <w:b/>
                <w:bCs/>
                <w:color w:val="000000" w:themeColor="text1"/>
                <w:sz w:val="22"/>
                <w:szCs w:val="22"/>
                <w:cs/>
              </w:rPr>
              <w:t>Southeast Asia</w:t>
            </w:r>
          </w:p>
        </w:tc>
        <w:tc>
          <w:tcPr>
            <w:tcW w:w="552" w:type="pct"/>
            <w:tcBorders>
              <w:top w:val="single" w:sz="4" w:space="0" w:color="auto"/>
            </w:tcBorders>
          </w:tcPr>
          <w:p w14:paraId="1263A4BC" w14:textId="77777777" w:rsidR="00095ABC" w:rsidRPr="007D5D3F" w:rsidRDefault="00095ABC">
            <w:pPr>
              <w:tabs>
                <w:tab w:val="decimal" w:pos="720"/>
                <w:tab w:val="decimal" w:pos="810"/>
              </w:tabs>
              <w:ind w:right="-72"/>
              <w:jc w:val="right"/>
              <w:outlineLvl w:val="0"/>
              <w:rPr>
                <w:rFonts w:asciiTheme="minorBidi" w:hAnsiTheme="minorBidi" w:cstheme="minorBidi"/>
                <w:b/>
                <w:bCs/>
                <w:color w:val="000000" w:themeColor="text1"/>
                <w:sz w:val="22"/>
                <w:szCs w:val="22"/>
                <w:cs/>
              </w:rPr>
            </w:pPr>
          </w:p>
        </w:tc>
        <w:tc>
          <w:tcPr>
            <w:tcW w:w="552" w:type="pct"/>
            <w:tcBorders>
              <w:top w:val="single" w:sz="4" w:space="0" w:color="auto"/>
            </w:tcBorders>
            <w:vAlign w:val="bottom"/>
          </w:tcPr>
          <w:p w14:paraId="13B37726" w14:textId="77777777" w:rsidR="00095ABC" w:rsidRPr="007D5D3F" w:rsidRDefault="00095ABC">
            <w:pPr>
              <w:tabs>
                <w:tab w:val="decimal" w:pos="720"/>
              </w:tabs>
              <w:ind w:right="-72"/>
              <w:jc w:val="right"/>
              <w:outlineLvl w:val="0"/>
              <w:rPr>
                <w:rFonts w:asciiTheme="minorBidi" w:hAnsiTheme="minorBidi" w:cstheme="minorBidi"/>
                <w:b/>
                <w:bCs/>
                <w:color w:val="000000" w:themeColor="text1"/>
                <w:sz w:val="22"/>
                <w:szCs w:val="22"/>
                <w:cs/>
              </w:rPr>
            </w:pPr>
          </w:p>
        </w:tc>
        <w:tc>
          <w:tcPr>
            <w:tcW w:w="552" w:type="pct"/>
            <w:tcBorders>
              <w:top w:val="single" w:sz="4" w:space="0" w:color="auto"/>
            </w:tcBorders>
            <w:vAlign w:val="bottom"/>
          </w:tcPr>
          <w:p w14:paraId="66EE9EC8" w14:textId="77777777" w:rsidR="00095ABC" w:rsidRPr="007D5D3F" w:rsidRDefault="00095ABC">
            <w:pPr>
              <w:tabs>
                <w:tab w:val="decimal" w:pos="720"/>
                <w:tab w:val="decimal" w:pos="810"/>
              </w:tabs>
              <w:ind w:right="-72"/>
              <w:jc w:val="right"/>
              <w:outlineLvl w:val="0"/>
              <w:rPr>
                <w:rFonts w:asciiTheme="minorBidi" w:hAnsiTheme="minorBidi" w:cstheme="minorBidi"/>
                <w:b/>
                <w:bCs/>
                <w:color w:val="000000" w:themeColor="text1"/>
                <w:sz w:val="22"/>
                <w:szCs w:val="22"/>
                <w:cs/>
              </w:rPr>
            </w:pPr>
          </w:p>
        </w:tc>
        <w:tc>
          <w:tcPr>
            <w:tcW w:w="552" w:type="pct"/>
            <w:vAlign w:val="bottom"/>
          </w:tcPr>
          <w:p w14:paraId="6B4E3E6A" w14:textId="77777777" w:rsidR="00095ABC" w:rsidRPr="007D5D3F" w:rsidRDefault="00095ABC">
            <w:pPr>
              <w:tabs>
                <w:tab w:val="decimal" w:pos="720"/>
              </w:tabs>
              <w:ind w:right="-72"/>
              <w:jc w:val="right"/>
              <w:outlineLvl w:val="0"/>
              <w:rPr>
                <w:rFonts w:asciiTheme="minorBidi" w:hAnsiTheme="minorBidi" w:cstheme="minorBidi"/>
                <w:b/>
                <w:bCs/>
                <w:color w:val="000000" w:themeColor="text1"/>
                <w:sz w:val="22"/>
                <w:szCs w:val="22"/>
                <w:lang w:val="en-GB"/>
              </w:rPr>
            </w:pPr>
            <w:r w:rsidRPr="007D5D3F">
              <w:rPr>
                <w:rFonts w:asciiTheme="minorBidi" w:hAnsiTheme="minorBidi" w:cstheme="minorBidi"/>
                <w:b/>
                <w:bCs/>
                <w:color w:val="000000" w:themeColor="text1"/>
                <w:sz w:val="22"/>
                <w:szCs w:val="22"/>
                <w:lang w:val="en-GB"/>
              </w:rPr>
              <w:t>and Corporate</w:t>
            </w:r>
          </w:p>
        </w:tc>
        <w:tc>
          <w:tcPr>
            <w:tcW w:w="552" w:type="pct"/>
            <w:vAlign w:val="bottom"/>
          </w:tcPr>
          <w:p w14:paraId="33BD4798" w14:textId="521E80CE" w:rsidR="00095ABC" w:rsidRPr="007D5D3F" w:rsidRDefault="00095ABC">
            <w:pPr>
              <w:tabs>
                <w:tab w:val="decimal" w:pos="720"/>
              </w:tabs>
              <w:ind w:right="-72"/>
              <w:jc w:val="right"/>
              <w:outlineLvl w:val="0"/>
              <w:rPr>
                <w:rFonts w:asciiTheme="minorBidi" w:hAnsiTheme="minorBidi" w:cstheme="minorBidi"/>
                <w:b/>
                <w:bCs/>
                <w:color w:val="000000" w:themeColor="text1"/>
                <w:sz w:val="22"/>
                <w:szCs w:val="22"/>
                <w:cs/>
              </w:rPr>
            </w:pPr>
          </w:p>
        </w:tc>
      </w:tr>
      <w:tr w:rsidR="00095ABC" w:rsidRPr="007D5D3F" w14:paraId="31D73E15" w14:textId="77777777" w:rsidTr="00095ABC">
        <w:trPr>
          <w:trHeight w:hRule="exact" w:val="576"/>
          <w:tblHeader/>
        </w:trPr>
        <w:tc>
          <w:tcPr>
            <w:tcW w:w="1134" w:type="pct"/>
            <w:vAlign w:val="bottom"/>
          </w:tcPr>
          <w:p w14:paraId="14142DF9" w14:textId="77777777" w:rsidR="00095ABC" w:rsidRPr="007D5D3F" w:rsidRDefault="00095ABC">
            <w:pPr>
              <w:ind w:left="-101" w:right="-74"/>
              <w:rPr>
                <w:rFonts w:asciiTheme="minorBidi" w:hAnsiTheme="minorBidi" w:cstheme="minorBidi"/>
                <w:b/>
                <w:bCs/>
                <w:color w:val="000000" w:themeColor="text1"/>
                <w:sz w:val="22"/>
                <w:szCs w:val="22"/>
                <w:lang w:val="en-GB"/>
              </w:rPr>
            </w:pPr>
            <w:r w:rsidRPr="007D5D3F">
              <w:rPr>
                <w:rFonts w:asciiTheme="minorBidi" w:hAnsiTheme="minorBidi" w:cstheme="minorBidi"/>
                <w:b/>
                <w:bCs/>
                <w:color w:val="000000" w:themeColor="text1"/>
                <w:sz w:val="22"/>
                <w:szCs w:val="22"/>
                <w:lang w:val="en-GB"/>
              </w:rPr>
              <w:t xml:space="preserve">As </w:t>
            </w:r>
            <w:proofErr w:type="gramStart"/>
            <w:r w:rsidRPr="007D5D3F">
              <w:rPr>
                <w:rFonts w:asciiTheme="minorBidi" w:hAnsiTheme="minorBidi" w:cstheme="minorBidi"/>
                <w:b/>
                <w:bCs/>
                <w:color w:val="000000" w:themeColor="text1"/>
                <w:sz w:val="22"/>
                <w:szCs w:val="22"/>
                <w:lang w:val="en-GB"/>
              </w:rPr>
              <w:t>at</w:t>
            </w:r>
            <w:proofErr w:type="gramEnd"/>
            <w:r w:rsidRPr="007D5D3F">
              <w:rPr>
                <w:rFonts w:asciiTheme="minorBidi" w:hAnsiTheme="minorBidi" w:cstheme="minorBidi"/>
                <w:b/>
                <w:bCs/>
                <w:color w:val="000000" w:themeColor="text1"/>
                <w:sz w:val="22"/>
                <w:szCs w:val="22"/>
                <w:lang w:val="en-GB"/>
              </w:rPr>
              <w:t xml:space="preserve"> 30 September 2024</w:t>
            </w:r>
          </w:p>
        </w:tc>
        <w:tc>
          <w:tcPr>
            <w:tcW w:w="552" w:type="pct"/>
            <w:tcBorders>
              <w:top w:val="single" w:sz="4" w:space="0" w:color="auto"/>
              <w:bottom w:val="single" w:sz="4" w:space="0" w:color="auto"/>
            </w:tcBorders>
            <w:vAlign w:val="bottom"/>
          </w:tcPr>
          <w:p w14:paraId="6534676C" w14:textId="77777777" w:rsidR="00095ABC" w:rsidRPr="007D5D3F" w:rsidRDefault="00095ABC">
            <w:pPr>
              <w:tabs>
                <w:tab w:val="decimal" w:pos="720"/>
                <w:tab w:val="decimal" w:pos="810"/>
              </w:tabs>
              <w:ind w:right="-72"/>
              <w:jc w:val="right"/>
              <w:outlineLvl w:val="0"/>
              <w:rPr>
                <w:rFonts w:asciiTheme="minorBidi" w:hAnsiTheme="minorBidi" w:cstheme="minorBidi"/>
                <w:b/>
                <w:bCs/>
                <w:color w:val="000000" w:themeColor="text1"/>
                <w:sz w:val="22"/>
                <w:szCs w:val="22"/>
                <w:lang w:val="en-GB"/>
              </w:rPr>
            </w:pPr>
            <w:r w:rsidRPr="007D5D3F">
              <w:rPr>
                <w:rFonts w:asciiTheme="minorBidi" w:hAnsiTheme="minorBidi" w:cstheme="minorBidi"/>
                <w:b/>
                <w:bCs/>
                <w:color w:val="000000" w:themeColor="text1"/>
                <w:sz w:val="22"/>
                <w:szCs w:val="22"/>
                <w:cs/>
              </w:rPr>
              <w:t>Thailand</w:t>
            </w:r>
          </w:p>
        </w:tc>
        <w:tc>
          <w:tcPr>
            <w:tcW w:w="554" w:type="pct"/>
            <w:tcBorders>
              <w:top w:val="single" w:sz="4" w:space="0" w:color="auto"/>
            </w:tcBorders>
            <w:vAlign w:val="bottom"/>
          </w:tcPr>
          <w:p w14:paraId="26707C64" w14:textId="77777777" w:rsidR="00095ABC" w:rsidRPr="007D5D3F" w:rsidRDefault="00095ABC">
            <w:pPr>
              <w:tabs>
                <w:tab w:val="decimal" w:pos="720"/>
                <w:tab w:val="decimal" w:pos="810"/>
              </w:tabs>
              <w:ind w:right="-72"/>
              <w:jc w:val="right"/>
              <w:outlineLvl w:val="0"/>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cs/>
              </w:rPr>
              <w:t xml:space="preserve">Other </w:t>
            </w:r>
            <w:r w:rsidRPr="007D5D3F">
              <w:rPr>
                <w:rFonts w:asciiTheme="minorBidi" w:hAnsiTheme="minorBidi" w:cstheme="minorBidi"/>
                <w:b/>
                <w:bCs/>
                <w:color w:val="000000" w:themeColor="text1"/>
                <w:sz w:val="22"/>
                <w:szCs w:val="22"/>
                <w:cs/>
              </w:rPr>
              <w:br/>
              <w:t>Southeast Asia</w:t>
            </w:r>
          </w:p>
        </w:tc>
        <w:tc>
          <w:tcPr>
            <w:tcW w:w="552" w:type="pct"/>
            <w:vAlign w:val="bottom"/>
          </w:tcPr>
          <w:p w14:paraId="4460E038"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2"/>
                <w:szCs w:val="22"/>
                <w:lang w:val="en-GB"/>
              </w:rPr>
            </w:pPr>
          </w:p>
          <w:p w14:paraId="5386A0A8"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lang w:val="en-GB"/>
              </w:rPr>
              <w:t xml:space="preserve">Middle East </w:t>
            </w:r>
          </w:p>
        </w:tc>
        <w:tc>
          <w:tcPr>
            <w:tcW w:w="552" w:type="pct"/>
            <w:tcBorders>
              <w:bottom w:val="single" w:sz="4" w:space="0" w:color="auto"/>
            </w:tcBorders>
            <w:vAlign w:val="bottom"/>
          </w:tcPr>
          <w:p w14:paraId="6ECE1E7A" w14:textId="77777777" w:rsidR="00095ABC" w:rsidRPr="007D5D3F" w:rsidRDefault="00095ABC">
            <w:pPr>
              <w:tabs>
                <w:tab w:val="decimal" w:pos="720"/>
              </w:tabs>
              <w:ind w:right="-74"/>
              <w:jc w:val="right"/>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cs/>
              </w:rPr>
              <w:t>Africa</w:t>
            </w:r>
          </w:p>
        </w:tc>
        <w:tc>
          <w:tcPr>
            <w:tcW w:w="552" w:type="pct"/>
            <w:tcBorders>
              <w:bottom w:val="single" w:sz="4" w:space="0" w:color="auto"/>
            </w:tcBorders>
            <w:vAlign w:val="bottom"/>
          </w:tcPr>
          <w:p w14:paraId="7474192A" w14:textId="77777777" w:rsidR="00095ABC" w:rsidRPr="007D5D3F" w:rsidRDefault="00095ABC">
            <w:pPr>
              <w:tabs>
                <w:tab w:val="decimal" w:pos="720"/>
                <w:tab w:val="decimal" w:pos="810"/>
              </w:tabs>
              <w:ind w:right="-74"/>
              <w:jc w:val="right"/>
              <w:rPr>
                <w:rFonts w:asciiTheme="minorBidi" w:hAnsiTheme="minorBidi" w:cstheme="minorBidi"/>
                <w:b/>
                <w:bCs/>
                <w:color w:val="000000" w:themeColor="text1"/>
                <w:sz w:val="22"/>
                <w:szCs w:val="22"/>
                <w:lang w:val="en-GB"/>
              </w:rPr>
            </w:pPr>
            <w:r w:rsidRPr="007D5D3F">
              <w:rPr>
                <w:rFonts w:asciiTheme="minorBidi" w:hAnsiTheme="minorBidi" w:cstheme="minorBidi"/>
                <w:b/>
                <w:bCs/>
                <w:color w:val="000000" w:themeColor="text1"/>
                <w:sz w:val="22"/>
                <w:szCs w:val="22"/>
                <w:cs/>
              </w:rPr>
              <w:t>Others</w:t>
            </w:r>
          </w:p>
        </w:tc>
        <w:tc>
          <w:tcPr>
            <w:tcW w:w="552" w:type="pct"/>
            <w:tcBorders>
              <w:bottom w:val="single" w:sz="4" w:space="0" w:color="auto"/>
            </w:tcBorders>
            <w:vAlign w:val="bottom"/>
          </w:tcPr>
          <w:p w14:paraId="24F6615C" w14:textId="77777777" w:rsidR="00095ABC" w:rsidRPr="007D5D3F" w:rsidRDefault="00095ABC">
            <w:pPr>
              <w:tabs>
                <w:tab w:val="decimal" w:pos="720"/>
              </w:tabs>
              <w:ind w:right="-74"/>
              <w:jc w:val="right"/>
              <w:rPr>
                <w:rFonts w:asciiTheme="minorBidi" w:hAnsiTheme="minorBidi" w:cstheme="minorBidi"/>
                <w:b/>
                <w:bCs/>
                <w:color w:val="000000" w:themeColor="text1"/>
                <w:sz w:val="22"/>
                <w:szCs w:val="22"/>
                <w:cs/>
                <w:lang w:val="en-GB"/>
              </w:rPr>
            </w:pPr>
          </w:p>
        </w:tc>
        <w:tc>
          <w:tcPr>
            <w:tcW w:w="552" w:type="pct"/>
            <w:tcBorders>
              <w:bottom w:val="single" w:sz="4" w:space="0" w:color="auto"/>
            </w:tcBorders>
            <w:vAlign w:val="bottom"/>
          </w:tcPr>
          <w:p w14:paraId="1B01DF11" w14:textId="77777777" w:rsidR="00095ABC" w:rsidRPr="007D5D3F" w:rsidRDefault="00095ABC">
            <w:pPr>
              <w:tabs>
                <w:tab w:val="decimal" w:pos="720"/>
              </w:tabs>
              <w:ind w:right="-74"/>
              <w:jc w:val="right"/>
              <w:rPr>
                <w:rFonts w:asciiTheme="minorBidi" w:hAnsiTheme="minorBidi" w:cstheme="minorBidi"/>
                <w:b/>
                <w:bCs/>
                <w:color w:val="000000" w:themeColor="text1"/>
                <w:sz w:val="22"/>
                <w:szCs w:val="22"/>
                <w:cs/>
                <w:lang w:val="en-GB"/>
              </w:rPr>
            </w:pPr>
          </w:p>
        </w:tc>
      </w:tr>
      <w:tr w:rsidR="00095ABC" w:rsidRPr="007D5D3F" w14:paraId="5F1BFDF5" w14:textId="77777777" w:rsidTr="00095ABC">
        <w:trPr>
          <w:trHeight w:hRule="exact" w:val="216"/>
        </w:trPr>
        <w:tc>
          <w:tcPr>
            <w:tcW w:w="1134" w:type="pct"/>
            <w:vAlign w:val="bottom"/>
          </w:tcPr>
          <w:p w14:paraId="29757A3B" w14:textId="77777777" w:rsidR="00095ABC" w:rsidRPr="007D5D3F" w:rsidRDefault="00095ABC">
            <w:pPr>
              <w:ind w:left="-101" w:right="-72"/>
              <w:rPr>
                <w:rFonts w:asciiTheme="minorBidi" w:hAnsiTheme="minorBidi" w:cstheme="minorBidi"/>
                <w:color w:val="000000" w:themeColor="text1"/>
                <w:sz w:val="22"/>
                <w:szCs w:val="22"/>
                <w:lang w:val="en-GB"/>
              </w:rPr>
            </w:pPr>
          </w:p>
        </w:tc>
        <w:tc>
          <w:tcPr>
            <w:tcW w:w="552" w:type="pct"/>
            <w:tcBorders>
              <w:top w:val="single" w:sz="4" w:space="0" w:color="auto"/>
            </w:tcBorders>
            <w:vAlign w:val="bottom"/>
          </w:tcPr>
          <w:p w14:paraId="1ADEF1AB"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lang w:val="en-GB"/>
              </w:rPr>
            </w:pPr>
          </w:p>
        </w:tc>
        <w:tc>
          <w:tcPr>
            <w:tcW w:w="554" w:type="pct"/>
            <w:tcBorders>
              <w:top w:val="single" w:sz="4" w:space="0" w:color="auto"/>
            </w:tcBorders>
            <w:vAlign w:val="bottom"/>
          </w:tcPr>
          <w:p w14:paraId="75E9E47D"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lang w:val="en-GB"/>
              </w:rPr>
            </w:pPr>
          </w:p>
        </w:tc>
        <w:tc>
          <w:tcPr>
            <w:tcW w:w="552" w:type="pct"/>
            <w:tcBorders>
              <w:top w:val="single" w:sz="4" w:space="0" w:color="auto"/>
            </w:tcBorders>
          </w:tcPr>
          <w:p w14:paraId="28EF9888"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lang w:val="en-GB"/>
              </w:rPr>
            </w:pPr>
          </w:p>
        </w:tc>
        <w:tc>
          <w:tcPr>
            <w:tcW w:w="552" w:type="pct"/>
            <w:tcBorders>
              <w:top w:val="single" w:sz="4" w:space="0" w:color="auto"/>
            </w:tcBorders>
            <w:vAlign w:val="bottom"/>
          </w:tcPr>
          <w:p w14:paraId="0ABB5C78" w14:textId="77777777" w:rsidR="00095ABC" w:rsidRPr="007D5D3F" w:rsidRDefault="00095ABC">
            <w:pPr>
              <w:tabs>
                <w:tab w:val="decimal" w:pos="720"/>
              </w:tabs>
              <w:ind w:right="-72"/>
              <w:jc w:val="right"/>
              <w:outlineLvl w:val="0"/>
              <w:rPr>
                <w:rFonts w:asciiTheme="minorBidi" w:hAnsiTheme="minorBidi" w:cstheme="minorBidi"/>
                <w:color w:val="000000" w:themeColor="text1"/>
                <w:sz w:val="22"/>
                <w:szCs w:val="22"/>
                <w:lang w:val="en-GB"/>
              </w:rPr>
            </w:pPr>
          </w:p>
        </w:tc>
        <w:tc>
          <w:tcPr>
            <w:tcW w:w="552" w:type="pct"/>
            <w:tcBorders>
              <w:top w:val="single" w:sz="4" w:space="0" w:color="auto"/>
            </w:tcBorders>
            <w:vAlign w:val="bottom"/>
          </w:tcPr>
          <w:p w14:paraId="50D730DF"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lang w:val="en-GB"/>
              </w:rPr>
            </w:pPr>
          </w:p>
        </w:tc>
        <w:tc>
          <w:tcPr>
            <w:tcW w:w="552" w:type="pct"/>
            <w:tcBorders>
              <w:top w:val="single" w:sz="4" w:space="0" w:color="auto"/>
            </w:tcBorders>
            <w:vAlign w:val="bottom"/>
          </w:tcPr>
          <w:p w14:paraId="6A7ACD93"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lang w:val="en-GB"/>
              </w:rPr>
            </w:pPr>
          </w:p>
        </w:tc>
        <w:tc>
          <w:tcPr>
            <w:tcW w:w="552" w:type="pct"/>
            <w:tcBorders>
              <w:top w:val="single" w:sz="4" w:space="0" w:color="auto"/>
            </w:tcBorders>
            <w:vAlign w:val="bottom"/>
          </w:tcPr>
          <w:p w14:paraId="042D7632"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lang w:val="en-GB"/>
              </w:rPr>
            </w:pPr>
          </w:p>
        </w:tc>
      </w:tr>
      <w:tr w:rsidR="00095ABC" w:rsidRPr="007D5D3F" w14:paraId="2486D78F" w14:textId="77777777" w:rsidTr="00095ABC">
        <w:trPr>
          <w:trHeight w:hRule="exact" w:val="215"/>
        </w:trPr>
        <w:tc>
          <w:tcPr>
            <w:tcW w:w="1134" w:type="pct"/>
            <w:vAlign w:val="bottom"/>
          </w:tcPr>
          <w:p w14:paraId="4FEA76C5" w14:textId="77777777" w:rsidR="00095ABC" w:rsidRPr="007D5D3F" w:rsidRDefault="00095ABC">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Segment assets</w:t>
            </w:r>
          </w:p>
        </w:tc>
        <w:tc>
          <w:tcPr>
            <w:tcW w:w="552" w:type="pct"/>
            <w:tcBorders>
              <w:top w:val="nil"/>
              <w:left w:val="nil"/>
              <w:bottom w:val="nil"/>
              <w:right w:val="nil"/>
            </w:tcBorders>
            <w:vAlign w:val="bottom"/>
          </w:tcPr>
          <w:p w14:paraId="70DB4A71"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256,463</w:t>
            </w:r>
          </w:p>
        </w:tc>
        <w:tc>
          <w:tcPr>
            <w:tcW w:w="554" w:type="pct"/>
            <w:tcBorders>
              <w:top w:val="nil"/>
              <w:left w:val="nil"/>
              <w:bottom w:val="nil"/>
              <w:right w:val="nil"/>
            </w:tcBorders>
            <w:vAlign w:val="bottom"/>
          </w:tcPr>
          <w:p w14:paraId="27C3B9F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192,480</w:t>
            </w:r>
          </w:p>
        </w:tc>
        <w:tc>
          <w:tcPr>
            <w:tcW w:w="552" w:type="pct"/>
            <w:tcBorders>
              <w:top w:val="nil"/>
              <w:left w:val="nil"/>
              <w:bottom w:val="nil"/>
              <w:right w:val="nil"/>
            </w:tcBorders>
            <w:vAlign w:val="bottom"/>
          </w:tcPr>
          <w:p w14:paraId="1AC18482"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rPr>
            </w:pPr>
            <w:r w:rsidRPr="007D5D3F">
              <w:rPr>
                <w:rFonts w:asciiTheme="minorBidi" w:hAnsiTheme="minorBidi" w:cstheme="minorBidi"/>
                <w:color w:val="000000" w:themeColor="text1"/>
                <w:sz w:val="22"/>
                <w:szCs w:val="22"/>
                <w:lang w:val="en-US"/>
              </w:rPr>
              <w:t>124,338</w:t>
            </w:r>
          </w:p>
        </w:tc>
        <w:tc>
          <w:tcPr>
            <w:tcW w:w="552" w:type="pct"/>
            <w:tcBorders>
              <w:top w:val="nil"/>
              <w:left w:val="nil"/>
              <w:bottom w:val="nil"/>
              <w:right w:val="nil"/>
            </w:tcBorders>
            <w:vAlign w:val="bottom"/>
          </w:tcPr>
          <w:p w14:paraId="0D0531EB" w14:textId="77777777" w:rsidR="00095ABC" w:rsidRPr="007D5D3F" w:rsidRDefault="00095ABC">
            <w:pPr>
              <w:tabs>
                <w:tab w:val="decimal" w:pos="72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131,552</w:t>
            </w:r>
          </w:p>
        </w:tc>
        <w:tc>
          <w:tcPr>
            <w:tcW w:w="552" w:type="pct"/>
            <w:tcBorders>
              <w:top w:val="nil"/>
              <w:left w:val="nil"/>
              <w:bottom w:val="nil"/>
              <w:right w:val="nil"/>
            </w:tcBorders>
            <w:vAlign w:val="bottom"/>
          </w:tcPr>
          <w:p w14:paraId="1B58AAD0"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rPr>
            </w:pPr>
            <w:r w:rsidRPr="007D5D3F">
              <w:rPr>
                <w:rFonts w:asciiTheme="minorBidi" w:hAnsiTheme="minorBidi" w:cstheme="minorBidi"/>
                <w:color w:val="000000" w:themeColor="text1"/>
                <w:sz w:val="22"/>
                <w:szCs w:val="22"/>
                <w:lang w:val="en-US"/>
              </w:rPr>
              <w:t>9,300</w:t>
            </w:r>
          </w:p>
        </w:tc>
        <w:tc>
          <w:tcPr>
            <w:tcW w:w="552" w:type="pct"/>
            <w:tcBorders>
              <w:top w:val="nil"/>
              <w:left w:val="nil"/>
              <w:bottom w:val="nil"/>
              <w:right w:val="nil"/>
            </w:tcBorders>
            <w:vAlign w:val="bottom"/>
          </w:tcPr>
          <w:p w14:paraId="339DA802"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157,181</w:t>
            </w:r>
          </w:p>
        </w:tc>
        <w:tc>
          <w:tcPr>
            <w:tcW w:w="552" w:type="pct"/>
            <w:tcBorders>
              <w:top w:val="nil"/>
              <w:left w:val="nil"/>
              <w:bottom w:val="nil"/>
              <w:right w:val="nil"/>
            </w:tcBorders>
            <w:vAlign w:val="bottom"/>
          </w:tcPr>
          <w:p w14:paraId="42432247"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871,314</w:t>
            </w:r>
          </w:p>
        </w:tc>
      </w:tr>
      <w:tr w:rsidR="00095ABC" w:rsidRPr="007D5D3F" w14:paraId="7F9AE23E" w14:textId="77777777" w:rsidTr="00095ABC">
        <w:trPr>
          <w:trHeight w:hRule="exact" w:val="215"/>
        </w:trPr>
        <w:tc>
          <w:tcPr>
            <w:tcW w:w="1134" w:type="pct"/>
            <w:vAlign w:val="bottom"/>
          </w:tcPr>
          <w:p w14:paraId="640853A7" w14:textId="77777777" w:rsidR="00095ABC" w:rsidRPr="007D5D3F" w:rsidRDefault="00095ABC">
            <w:pPr>
              <w:ind w:left="-101" w:right="-72"/>
              <w:rPr>
                <w:rFonts w:asciiTheme="minorBidi" w:hAnsiTheme="minorBidi" w:cstheme="minorBidi"/>
                <w:color w:val="000000" w:themeColor="text1"/>
                <w:sz w:val="20"/>
                <w:szCs w:val="20"/>
                <w:cs/>
              </w:rPr>
            </w:pPr>
            <w:r w:rsidRPr="007D5D3F">
              <w:rPr>
                <w:rFonts w:asciiTheme="minorBidi" w:hAnsiTheme="minorBidi" w:cstheme="minorBidi"/>
                <w:color w:val="000000" w:themeColor="text1"/>
                <w:sz w:val="20"/>
                <w:szCs w:val="20"/>
                <w:cs/>
              </w:rPr>
              <w:t>Investments under equity method</w:t>
            </w:r>
          </w:p>
        </w:tc>
        <w:tc>
          <w:tcPr>
            <w:tcW w:w="552" w:type="pct"/>
            <w:tcBorders>
              <w:top w:val="nil"/>
              <w:left w:val="nil"/>
              <w:bottom w:val="nil"/>
              <w:right w:val="nil"/>
            </w:tcBorders>
            <w:vAlign w:val="bottom"/>
          </w:tcPr>
          <w:p w14:paraId="2E7E0B2E" w14:textId="537B6190" w:rsidR="00095ABC" w:rsidRPr="007D5D3F" w:rsidRDefault="0020027D">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3,016</w:t>
            </w:r>
          </w:p>
        </w:tc>
        <w:tc>
          <w:tcPr>
            <w:tcW w:w="554" w:type="pct"/>
            <w:tcBorders>
              <w:top w:val="nil"/>
              <w:left w:val="nil"/>
              <w:bottom w:val="nil"/>
              <w:right w:val="nil"/>
            </w:tcBorders>
            <w:vAlign w:val="bottom"/>
          </w:tcPr>
          <w:p w14:paraId="347FB190"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w:t>
            </w:r>
          </w:p>
        </w:tc>
        <w:tc>
          <w:tcPr>
            <w:tcW w:w="552" w:type="pct"/>
            <w:tcBorders>
              <w:top w:val="nil"/>
              <w:left w:val="nil"/>
              <w:bottom w:val="nil"/>
              <w:right w:val="nil"/>
            </w:tcBorders>
            <w:vAlign w:val="bottom"/>
          </w:tcPr>
          <w:p w14:paraId="21CBB097"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rPr>
            </w:pPr>
            <w:r w:rsidRPr="007D5D3F">
              <w:rPr>
                <w:rFonts w:asciiTheme="minorBidi" w:hAnsiTheme="minorBidi" w:cstheme="minorBidi"/>
                <w:color w:val="000000" w:themeColor="text1"/>
                <w:sz w:val="22"/>
                <w:szCs w:val="22"/>
                <w:lang w:val="en-US"/>
              </w:rPr>
              <w:t>189</w:t>
            </w:r>
          </w:p>
        </w:tc>
        <w:tc>
          <w:tcPr>
            <w:tcW w:w="552" w:type="pct"/>
            <w:tcBorders>
              <w:top w:val="nil"/>
              <w:left w:val="nil"/>
              <w:bottom w:val="nil"/>
              <w:right w:val="nil"/>
            </w:tcBorders>
            <w:vAlign w:val="bottom"/>
          </w:tcPr>
          <w:p w14:paraId="1E424B14" w14:textId="12705297" w:rsidR="00095ABC" w:rsidRPr="007D5D3F" w:rsidRDefault="00734923">
            <w:pPr>
              <w:tabs>
                <w:tab w:val="decimal" w:pos="72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1,315</w:t>
            </w:r>
          </w:p>
        </w:tc>
        <w:tc>
          <w:tcPr>
            <w:tcW w:w="552" w:type="pct"/>
            <w:tcBorders>
              <w:top w:val="nil"/>
              <w:left w:val="nil"/>
              <w:bottom w:val="nil"/>
              <w:right w:val="nil"/>
            </w:tcBorders>
            <w:vAlign w:val="bottom"/>
          </w:tcPr>
          <w:p w14:paraId="7046F6E9"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w:t>
            </w:r>
          </w:p>
        </w:tc>
        <w:tc>
          <w:tcPr>
            <w:tcW w:w="552" w:type="pct"/>
            <w:tcBorders>
              <w:top w:val="nil"/>
              <w:left w:val="nil"/>
              <w:bottom w:val="nil"/>
              <w:right w:val="nil"/>
            </w:tcBorders>
            <w:vAlign w:val="bottom"/>
          </w:tcPr>
          <w:p w14:paraId="6D7B2EC5" w14:textId="1CF25884" w:rsidR="00095ABC" w:rsidRPr="007D5D3F" w:rsidRDefault="00734923">
            <w:pPr>
              <w:tabs>
                <w:tab w:val="decimal" w:pos="720"/>
                <w:tab w:val="decimal" w:pos="810"/>
              </w:tabs>
              <w:ind w:right="-72"/>
              <w:jc w:val="right"/>
              <w:rPr>
                <w:rFonts w:asciiTheme="minorBidi" w:hAnsiTheme="minorBidi" w:cstheme="minorBidi"/>
                <w:color w:val="000000" w:themeColor="text1"/>
                <w:sz w:val="22"/>
                <w:szCs w:val="22"/>
                <w:cs/>
              </w:rPr>
            </w:pPr>
            <w:r w:rsidRPr="007D5D3F">
              <w:rPr>
                <w:rFonts w:asciiTheme="minorBidi" w:hAnsiTheme="minorBidi" w:cstheme="minorBidi"/>
                <w:color w:val="000000" w:themeColor="text1"/>
                <w:sz w:val="22"/>
                <w:szCs w:val="22"/>
                <w:lang w:val="en-US"/>
              </w:rPr>
              <w:t>6,012</w:t>
            </w:r>
          </w:p>
        </w:tc>
        <w:tc>
          <w:tcPr>
            <w:tcW w:w="552" w:type="pct"/>
            <w:tcBorders>
              <w:top w:val="nil"/>
              <w:left w:val="nil"/>
              <w:bottom w:val="nil"/>
              <w:right w:val="nil"/>
            </w:tcBorders>
            <w:vAlign w:val="bottom"/>
          </w:tcPr>
          <w:p w14:paraId="29BE2B96"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cs/>
              </w:rPr>
            </w:pPr>
            <w:r w:rsidRPr="007D5D3F">
              <w:rPr>
                <w:rFonts w:asciiTheme="minorBidi" w:hAnsiTheme="minorBidi" w:cstheme="minorBidi"/>
                <w:color w:val="000000" w:themeColor="text1"/>
                <w:sz w:val="22"/>
                <w:szCs w:val="22"/>
                <w:lang w:val="en-US"/>
              </w:rPr>
              <w:t>10,532</w:t>
            </w:r>
          </w:p>
        </w:tc>
      </w:tr>
      <w:tr w:rsidR="00095ABC" w:rsidRPr="007D5D3F" w14:paraId="4F21B510" w14:textId="77777777" w:rsidTr="00095ABC">
        <w:trPr>
          <w:trHeight w:hRule="exact" w:val="244"/>
        </w:trPr>
        <w:tc>
          <w:tcPr>
            <w:tcW w:w="1134" w:type="pct"/>
            <w:vAlign w:val="bottom"/>
          </w:tcPr>
          <w:p w14:paraId="73E67309" w14:textId="77777777" w:rsidR="00095ABC" w:rsidRPr="007D5D3F" w:rsidRDefault="00095ABC">
            <w:pPr>
              <w:ind w:left="-101" w:right="-72"/>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cs/>
              </w:rPr>
              <w:t>Total assets</w:t>
            </w:r>
          </w:p>
        </w:tc>
        <w:tc>
          <w:tcPr>
            <w:tcW w:w="552" w:type="pct"/>
            <w:vAlign w:val="bottom"/>
          </w:tcPr>
          <w:p w14:paraId="6AD80CB0"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rPr>
            </w:pPr>
          </w:p>
        </w:tc>
        <w:tc>
          <w:tcPr>
            <w:tcW w:w="554" w:type="pct"/>
            <w:tcBorders>
              <w:top w:val="nil"/>
              <w:left w:val="nil"/>
              <w:bottom w:val="nil"/>
              <w:right w:val="nil"/>
            </w:tcBorders>
            <w:vAlign w:val="bottom"/>
          </w:tcPr>
          <w:p w14:paraId="7D6BB5D8"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rPr>
            </w:pPr>
          </w:p>
        </w:tc>
        <w:tc>
          <w:tcPr>
            <w:tcW w:w="552" w:type="pct"/>
            <w:tcBorders>
              <w:top w:val="nil"/>
              <w:left w:val="nil"/>
              <w:bottom w:val="nil"/>
              <w:right w:val="nil"/>
            </w:tcBorders>
            <w:vAlign w:val="bottom"/>
          </w:tcPr>
          <w:p w14:paraId="282C0DB1"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p>
        </w:tc>
        <w:tc>
          <w:tcPr>
            <w:tcW w:w="552" w:type="pct"/>
            <w:tcBorders>
              <w:top w:val="nil"/>
              <w:left w:val="nil"/>
              <w:bottom w:val="nil"/>
              <w:right w:val="nil"/>
            </w:tcBorders>
            <w:vAlign w:val="bottom"/>
          </w:tcPr>
          <w:p w14:paraId="3D15FA45" w14:textId="77777777" w:rsidR="00095ABC" w:rsidRPr="007D5D3F" w:rsidRDefault="00095ABC">
            <w:pPr>
              <w:tabs>
                <w:tab w:val="decimal" w:pos="720"/>
              </w:tabs>
              <w:ind w:right="-72"/>
              <w:jc w:val="right"/>
              <w:outlineLvl w:val="0"/>
              <w:rPr>
                <w:rFonts w:asciiTheme="minorBidi" w:hAnsiTheme="minorBidi" w:cstheme="minorBidi"/>
                <w:color w:val="000000" w:themeColor="text1"/>
                <w:sz w:val="22"/>
                <w:szCs w:val="22"/>
              </w:rPr>
            </w:pPr>
          </w:p>
        </w:tc>
        <w:tc>
          <w:tcPr>
            <w:tcW w:w="552" w:type="pct"/>
            <w:tcBorders>
              <w:top w:val="nil"/>
              <w:left w:val="nil"/>
              <w:bottom w:val="nil"/>
              <w:right w:val="nil"/>
            </w:tcBorders>
            <w:vAlign w:val="bottom"/>
          </w:tcPr>
          <w:p w14:paraId="0F2F0109"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p>
        </w:tc>
        <w:tc>
          <w:tcPr>
            <w:tcW w:w="552" w:type="pct"/>
            <w:tcBorders>
              <w:top w:val="nil"/>
              <w:left w:val="nil"/>
              <w:bottom w:val="nil"/>
              <w:right w:val="nil"/>
            </w:tcBorders>
            <w:vAlign w:val="bottom"/>
          </w:tcPr>
          <w:p w14:paraId="19477330" w14:textId="77777777" w:rsidR="00095ABC" w:rsidRPr="007D5D3F" w:rsidRDefault="00095ABC">
            <w:pPr>
              <w:tabs>
                <w:tab w:val="decimal" w:pos="720"/>
                <w:tab w:val="decimal" w:pos="810"/>
              </w:tabs>
              <w:ind w:right="-72"/>
              <w:jc w:val="right"/>
              <w:rPr>
                <w:rFonts w:asciiTheme="minorBidi" w:hAnsiTheme="minorBidi" w:cstheme="minorBidi"/>
                <w:color w:val="000000" w:themeColor="text1"/>
                <w:sz w:val="22"/>
                <w:szCs w:val="22"/>
                <w:cs/>
              </w:rPr>
            </w:pPr>
          </w:p>
        </w:tc>
        <w:tc>
          <w:tcPr>
            <w:tcW w:w="552" w:type="pct"/>
            <w:tcBorders>
              <w:top w:val="single" w:sz="4" w:space="0" w:color="auto"/>
              <w:bottom w:val="single" w:sz="4" w:space="0" w:color="auto"/>
            </w:tcBorders>
            <w:vAlign w:val="bottom"/>
          </w:tcPr>
          <w:p w14:paraId="651AC5C3"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cs/>
              </w:rPr>
            </w:pPr>
            <w:r w:rsidRPr="007D5D3F">
              <w:rPr>
                <w:rFonts w:asciiTheme="minorBidi" w:hAnsiTheme="minorBidi" w:cstheme="minorBidi"/>
                <w:color w:val="000000" w:themeColor="text1"/>
                <w:sz w:val="22"/>
                <w:szCs w:val="22"/>
                <w:lang w:val="en-US"/>
              </w:rPr>
              <w:t>881,846</w:t>
            </w:r>
          </w:p>
        </w:tc>
      </w:tr>
      <w:tr w:rsidR="00095ABC" w:rsidRPr="007D5D3F" w14:paraId="52E5DF02" w14:textId="77777777" w:rsidTr="00095ABC">
        <w:trPr>
          <w:trHeight w:hRule="exact" w:val="216"/>
        </w:trPr>
        <w:tc>
          <w:tcPr>
            <w:tcW w:w="1134" w:type="pct"/>
            <w:vAlign w:val="bottom"/>
          </w:tcPr>
          <w:p w14:paraId="5B2BFDE1" w14:textId="77777777" w:rsidR="00095ABC" w:rsidRPr="007D5D3F" w:rsidRDefault="00095ABC">
            <w:pPr>
              <w:ind w:left="-101" w:right="-72"/>
              <w:rPr>
                <w:rFonts w:asciiTheme="minorBidi" w:hAnsiTheme="minorBidi" w:cstheme="minorBidi"/>
                <w:color w:val="000000" w:themeColor="text1"/>
                <w:sz w:val="22"/>
                <w:szCs w:val="22"/>
                <w:cs/>
              </w:rPr>
            </w:pPr>
          </w:p>
        </w:tc>
        <w:tc>
          <w:tcPr>
            <w:tcW w:w="552" w:type="pct"/>
            <w:vAlign w:val="bottom"/>
          </w:tcPr>
          <w:p w14:paraId="41B77D20"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p>
        </w:tc>
        <w:tc>
          <w:tcPr>
            <w:tcW w:w="554" w:type="pct"/>
            <w:tcBorders>
              <w:top w:val="nil"/>
              <w:left w:val="nil"/>
              <w:bottom w:val="nil"/>
              <w:right w:val="nil"/>
            </w:tcBorders>
            <w:vAlign w:val="bottom"/>
          </w:tcPr>
          <w:p w14:paraId="37480D0B"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p>
        </w:tc>
        <w:tc>
          <w:tcPr>
            <w:tcW w:w="552" w:type="pct"/>
            <w:tcBorders>
              <w:top w:val="nil"/>
              <w:left w:val="nil"/>
              <w:bottom w:val="nil"/>
              <w:right w:val="nil"/>
            </w:tcBorders>
            <w:vAlign w:val="bottom"/>
          </w:tcPr>
          <w:p w14:paraId="62291F5C"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p>
        </w:tc>
        <w:tc>
          <w:tcPr>
            <w:tcW w:w="552" w:type="pct"/>
            <w:tcBorders>
              <w:top w:val="nil"/>
              <w:left w:val="nil"/>
              <w:bottom w:val="nil"/>
              <w:right w:val="nil"/>
            </w:tcBorders>
            <w:vAlign w:val="bottom"/>
          </w:tcPr>
          <w:p w14:paraId="5EA4E762" w14:textId="77777777" w:rsidR="00095ABC" w:rsidRPr="007D5D3F" w:rsidRDefault="00095ABC">
            <w:pPr>
              <w:tabs>
                <w:tab w:val="decimal" w:pos="720"/>
              </w:tabs>
              <w:ind w:right="-72"/>
              <w:jc w:val="right"/>
              <w:rPr>
                <w:rFonts w:asciiTheme="minorBidi" w:hAnsiTheme="minorBidi" w:cstheme="minorBidi"/>
                <w:color w:val="000000" w:themeColor="text1"/>
                <w:sz w:val="22"/>
                <w:szCs w:val="22"/>
              </w:rPr>
            </w:pPr>
          </w:p>
        </w:tc>
        <w:tc>
          <w:tcPr>
            <w:tcW w:w="552" w:type="pct"/>
            <w:tcBorders>
              <w:top w:val="nil"/>
              <w:left w:val="nil"/>
              <w:bottom w:val="nil"/>
              <w:right w:val="nil"/>
            </w:tcBorders>
            <w:vAlign w:val="bottom"/>
          </w:tcPr>
          <w:p w14:paraId="774D8812" w14:textId="77777777" w:rsidR="00095ABC" w:rsidRPr="007D5D3F" w:rsidRDefault="00095ABC">
            <w:pPr>
              <w:tabs>
                <w:tab w:val="decimal" w:pos="720"/>
                <w:tab w:val="decimal" w:pos="810"/>
              </w:tabs>
              <w:ind w:right="-72"/>
              <w:jc w:val="right"/>
              <w:rPr>
                <w:rFonts w:asciiTheme="minorBidi" w:hAnsiTheme="minorBidi" w:cstheme="minorBidi"/>
                <w:color w:val="000000" w:themeColor="text1"/>
                <w:sz w:val="22"/>
                <w:szCs w:val="22"/>
              </w:rPr>
            </w:pPr>
          </w:p>
        </w:tc>
        <w:tc>
          <w:tcPr>
            <w:tcW w:w="552" w:type="pct"/>
            <w:tcBorders>
              <w:top w:val="nil"/>
              <w:left w:val="nil"/>
              <w:right w:val="nil"/>
            </w:tcBorders>
            <w:vAlign w:val="bottom"/>
          </w:tcPr>
          <w:p w14:paraId="746A02D6" w14:textId="77777777" w:rsidR="00095ABC" w:rsidRPr="007D5D3F" w:rsidRDefault="00095ABC">
            <w:pPr>
              <w:tabs>
                <w:tab w:val="decimal" w:pos="720"/>
                <w:tab w:val="decimal" w:pos="810"/>
              </w:tabs>
              <w:ind w:right="-72"/>
              <w:jc w:val="right"/>
              <w:rPr>
                <w:rFonts w:asciiTheme="minorBidi" w:hAnsiTheme="minorBidi" w:cstheme="minorBidi"/>
                <w:color w:val="000000" w:themeColor="text1"/>
                <w:sz w:val="22"/>
                <w:szCs w:val="22"/>
                <w:cs/>
              </w:rPr>
            </w:pPr>
          </w:p>
        </w:tc>
        <w:tc>
          <w:tcPr>
            <w:tcW w:w="552" w:type="pct"/>
            <w:tcBorders>
              <w:top w:val="single" w:sz="4" w:space="0" w:color="auto"/>
            </w:tcBorders>
            <w:vAlign w:val="bottom"/>
          </w:tcPr>
          <w:p w14:paraId="21FBC5F4" w14:textId="77777777" w:rsidR="00095ABC" w:rsidRPr="007D5D3F" w:rsidRDefault="00095ABC">
            <w:pPr>
              <w:tabs>
                <w:tab w:val="decimal" w:pos="720"/>
                <w:tab w:val="decimal" w:pos="825"/>
              </w:tabs>
              <w:ind w:right="-72"/>
              <w:jc w:val="right"/>
              <w:rPr>
                <w:rFonts w:asciiTheme="minorBidi" w:hAnsiTheme="minorBidi" w:cstheme="minorBidi"/>
                <w:color w:val="000000" w:themeColor="text1"/>
                <w:sz w:val="22"/>
                <w:szCs w:val="22"/>
                <w:cs/>
              </w:rPr>
            </w:pPr>
          </w:p>
        </w:tc>
      </w:tr>
      <w:tr w:rsidR="00095ABC" w:rsidRPr="007D5D3F" w14:paraId="4900A314" w14:textId="77777777" w:rsidTr="00095ABC">
        <w:trPr>
          <w:trHeight w:hRule="exact" w:val="244"/>
        </w:trPr>
        <w:tc>
          <w:tcPr>
            <w:tcW w:w="1134" w:type="pct"/>
            <w:vAlign w:val="bottom"/>
          </w:tcPr>
          <w:p w14:paraId="57A92080" w14:textId="77777777" w:rsidR="00095ABC" w:rsidRPr="007D5D3F" w:rsidRDefault="00095ABC">
            <w:pPr>
              <w:ind w:left="-101" w:right="-72"/>
              <w:rPr>
                <w:rFonts w:asciiTheme="minorBidi" w:hAnsiTheme="minorBidi" w:cstheme="minorBidi"/>
                <w:b/>
                <w:bCs/>
                <w:color w:val="000000" w:themeColor="text1"/>
                <w:sz w:val="22"/>
                <w:szCs w:val="22"/>
                <w:cs/>
              </w:rPr>
            </w:pPr>
            <w:r w:rsidRPr="007D5D3F">
              <w:rPr>
                <w:rFonts w:asciiTheme="minorBidi" w:hAnsiTheme="minorBidi" w:cstheme="minorBidi"/>
                <w:b/>
                <w:bCs/>
                <w:color w:val="000000" w:themeColor="text1"/>
                <w:sz w:val="22"/>
                <w:szCs w:val="22"/>
                <w:cs/>
              </w:rPr>
              <w:t>Total liabilities</w:t>
            </w:r>
          </w:p>
        </w:tc>
        <w:tc>
          <w:tcPr>
            <w:tcW w:w="552" w:type="pct"/>
            <w:vAlign w:val="bottom"/>
          </w:tcPr>
          <w:p w14:paraId="0E50A100"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166,566</w:t>
            </w:r>
          </w:p>
        </w:tc>
        <w:tc>
          <w:tcPr>
            <w:tcW w:w="554" w:type="pct"/>
            <w:tcBorders>
              <w:top w:val="nil"/>
              <w:left w:val="nil"/>
              <w:bottom w:val="nil"/>
              <w:right w:val="nil"/>
            </w:tcBorders>
            <w:vAlign w:val="bottom"/>
          </w:tcPr>
          <w:p w14:paraId="463D2FF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62,301</w:t>
            </w:r>
          </w:p>
        </w:tc>
        <w:tc>
          <w:tcPr>
            <w:tcW w:w="552" w:type="pct"/>
            <w:tcBorders>
              <w:top w:val="nil"/>
              <w:left w:val="nil"/>
              <w:bottom w:val="nil"/>
              <w:right w:val="nil"/>
            </w:tcBorders>
            <w:vAlign w:val="bottom"/>
          </w:tcPr>
          <w:p w14:paraId="34656AE6"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23,655</w:t>
            </w:r>
          </w:p>
        </w:tc>
        <w:tc>
          <w:tcPr>
            <w:tcW w:w="552" w:type="pct"/>
            <w:tcBorders>
              <w:top w:val="nil"/>
              <w:left w:val="nil"/>
              <w:bottom w:val="nil"/>
              <w:right w:val="nil"/>
            </w:tcBorders>
            <w:vAlign w:val="bottom"/>
          </w:tcPr>
          <w:p w14:paraId="31C2C96E" w14:textId="77777777" w:rsidR="00095ABC" w:rsidRPr="007D5D3F" w:rsidRDefault="00095ABC">
            <w:pPr>
              <w:tabs>
                <w:tab w:val="decimal" w:pos="72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22,996</w:t>
            </w:r>
          </w:p>
        </w:tc>
        <w:tc>
          <w:tcPr>
            <w:tcW w:w="552" w:type="pct"/>
            <w:tcBorders>
              <w:top w:val="nil"/>
              <w:left w:val="nil"/>
              <w:bottom w:val="nil"/>
              <w:right w:val="nil"/>
            </w:tcBorders>
            <w:vAlign w:val="bottom"/>
          </w:tcPr>
          <w:p w14:paraId="18B64C91"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2,176</w:t>
            </w:r>
          </w:p>
        </w:tc>
        <w:tc>
          <w:tcPr>
            <w:tcW w:w="552" w:type="pct"/>
            <w:tcBorders>
              <w:left w:val="nil"/>
              <w:right w:val="nil"/>
            </w:tcBorders>
            <w:vAlign w:val="bottom"/>
          </w:tcPr>
          <w:p w14:paraId="24A414B8"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GB"/>
              </w:rPr>
              <w:t>114,115</w:t>
            </w:r>
          </w:p>
        </w:tc>
        <w:tc>
          <w:tcPr>
            <w:tcW w:w="552" w:type="pct"/>
            <w:vAlign w:val="bottom"/>
          </w:tcPr>
          <w:p w14:paraId="45BB999B"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cs/>
              </w:rPr>
            </w:pPr>
            <w:r w:rsidRPr="007D5D3F">
              <w:rPr>
                <w:rFonts w:asciiTheme="minorBidi" w:hAnsiTheme="minorBidi" w:cs="Cordia New"/>
                <w:color w:val="000000" w:themeColor="text1"/>
                <w:sz w:val="22"/>
                <w:szCs w:val="22"/>
                <w:cs/>
              </w:rPr>
              <w:t>391</w:t>
            </w:r>
            <w:r w:rsidRPr="007D5D3F">
              <w:rPr>
                <w:rFonts w:asciiTheme="minorBidi" w:hAnsiTheme="minorBidi" w:cstheme="minorBidi"/>
                <w:color w:val="000000" w:themeColor="text1"/>
                <w:sz w:val="22"/>
                <w:szCs w:val="22"/>
              </w:rPr>
              <w:t>,</w:t>
            </w:r>
            <w:r w:rsidRPr="007D5D3F">
              <w:rPr>
                <w:rFonts w:asciiTheme="minorBidi" w:hAnsiTheme="minorBidi" w:cs="Cordia New"/>
                <w:color w:val="000000" w:themeColor="text1"/>
                <w:sz w:val="22"/>
                <w:szCs w:val="22"/>
                <w:cs/>
              </w:rPr>
              <w:t>809</w:t>
            </w:r>
          </w:p>
        </w:tc>
      </w:tr>
      <w:tr w:rsidR="00095ABC" w:rsidRPr="007D5D3F" w14:paraId="03B77877" w14:textId="77777777" w:rsidTr="00095ABC">
        <w:trPr>
          <w:trHeight w:hRule="exact" w:val="216"/>
        </w:trPr>
        <w:tc>
          <w:tcPr>
            <w:tcW w:w="1134" w:type="pct"/>
            <w:vAlign w:val="bottom"/>
          </w:tcPr>
          <w:p w14:paraId="387D12F4" w14:textId="77777777" w:rsidR="00095ABC" w:rsidRPr="007D5D3F" w:rsidRDefault="00095ABC">
            <w:pPr>
              <w:ind w:left="-101" w:right="-72"/>
              <w:rPr>
                <w:rFonts w:asciiTheme="minorBidi" w:hAnsiTheme="minorBidi" w:cstheme="minorBidi"/>
                <w:color w:val="000000" w:themeColor="text1"/>
                <w:sz w:val="22"/>
                <w:szCs w:val="22"/>
                <w:cs/>
              </w:rPr>
            </w:pPr>
          </w:p>
        </w:tc>
        <w:tc>
          <w:tcPr>
            <w:tcW w:w="552" w:type="pct"/>
            <w:vAlign w:val="bottom"/>
          </w:tcPr>
          <w:p w14:paraId="314CE891"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p>
        </w:tc>
        <w:tc>
          <w:tcPr>
            <w:tcW w:w="554" w:type="pct"/>
            <w:tcBorders>
              <w:top w:val="nil"/>
              <w:left w:val="nil"/>
              <w:bottom w:val="nil"/>
              <w:right w:val="nil"/>
            </w:tcBorders>
            <w:vAlign w:val="bottom"/>
          </w:tcPr>
          <w:p w14:paraId="6E82D8EA"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p>
        </w:tc>
        <w:tc>
          <w:tcPr>
            <w:tcW w:w="552" w:type="pct"/>
            <w:tcBorders>
              <w:top w:val="nil"/>
              <w:left w:val="nil"/>
              <w:bottom w:val="nil"/>
              <w:right w:val="nil"/>
            </w:tcBorders>
            <w:vAlign w:val="bottom"/>
          </w:tcPr>
          <w:p w14:paraId="2CC88BD6"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p>
        </w:tc>
        <w:tc>
          <w:tcPr>
            <w:tcW w:w="552" w:type="pct"/>
            <w:tcBorders>
              <w:top w:val="nil"/>
              <w:left w:val="nil"/>
              <w:bottom w:val="nil"/>
              <w:right w:val="nil"/>
            </w:tcBorders>
            <w:vAlign w:val="bottom"/>
          </w:tcPr>
          <w:p w14:paraId="24A949EA" w14:textId="77777777" w:rsidR="00095ABC" w:rsidRPr="007D5D3F" w:rsidRDefault="00095ABC">
            <w:pPr>
              <w:tabs>
                <w:tab w:val="decimal" w:pos="720"/>
              </w:tabs>
              <w:ind w:right="-72"/>
              <w:jc w:val="right"/>
              <w:outlineLvl w:val="0"/>
              <w:rPr>
                <w:rFonts w:asciiTheme="minorBidi" w:hAnsiTheme="minorBidi" w:cstheme="minorBidi"/>
                <w:color w:val="000000" w:themeColor="text1"/>
                <w:sz w:val="22"/>
                <w:szCs w:val="22"/>
              </w:rPr>
            </w:pPr>
          </w:p>
        </w:tc>
        <w:tc>
          <w:tcPr>
            <w:tcW w:w="552" w:type="pct"/>
            <w:tcBorders>
              <w:top w:val="nil"/>
              <w:left w:val="nil"/>
              <w:bottom w:val="nil"/>
              <w:right w:val="nil"/>
            </w:tcBorders>
            <w:vAlign w:val="bottom"/>
          </w:tcPr>
          <w:p w14:paraId="0D856031"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p>
        </w:tc>
        <w:tc>
          <w:tcPr>
            <w:tcW w:w="552" w:type="pct"/>
            <w:tcBorders>
              <w:left w:val="nil"/>
              <w:bottom w:val="nil"/>
              <w:right w:val="nil"/>
            </w:tcBorders>
            <w:vAlign w:val="bottom"/>
          </w:tcPr>
          <w:p w14:paraId="50C7E488"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p>
        </w:tc>
        <w:tc>
          <w:tcPr>
            <w:tcW w:w="552" w:type="pct"/>
            <w:vAlign w:val="bottom"/>
          </w:tcPr>
          <w:p w14:paraId="1F97201B"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cs/>
              </w:rPr>
            </w:pPr>
          </w:p>
        </w:tc>
      </w:tr>
      <w:tr w:rsidR="00095ABC" w:rsidRPr="007D5D3F" w14:paraId="463B6A6D" w14:textId="77777777" w:rsidTr="00095ABC">
        <w:trPr>
          <w:trHeight w:val="207"/>
        </w:trPr>
        <w:tc>
          <w:tcPr>
            <w:tcW w:w="1134" w:type="pct"/>
            <w:vAlign w:val="bottom"/>
          </w:tcPr>
          <w:p w14:paraId="309519BD" w14:textId="77777777" w:rsidR="00095ABC" w:rsidRPr="007D5D3F" w:rsidRDefault="00095ABC">
            <w:pPr>
              <w:ind w:left="-101" w:right="-72"/>
              <w:rPr>
                <w:rFonts w:asciiTheme="minorBidi" w:hAnsiTheme="minorBidi" w:cstheme="minorBidi"/>
                <w:color w:val="000000" w:themeColor="text1"/>
                <w:sz w:val="22"/>
                <w:szCs w:val="22"/>
                <w:cs/>
                <w:lang w:val="en-GB"/>
              </w:rPr>
            </w:pPr>
            <w:r w:rsidRPr="007D5D3F">
              <w:rPr>
                <w:rFonts w:asciiTheme="minorBidi" w:hAnsiTheme="minorBidi" w:cstheme="minorBidi"/>
                <w:b/>
                <w:bCs/>
                <w:color w:val="000000" w:themeColor="text1"/>
                <w:sz w:val="22"/>
                <w:szCs w:val="22"/>
                <w:lang w:val="en-US"/>
              </w:rPr>
              <w:t>Capital expenditures</w:t>
            </w:r>
          </w:p>
        </w:tc>
        <w:tc>
          <w:tcPr>
            <w:tcW w:w="552" w:type="pct"/>
            <w:tcBorders>
              <w:left w:val="nil"/>
              <w:bottom w:val="single" w:sz="4" w:space="0" w:color="auto"/>
            </w:tcBorders>
            <w:vAlign w:val="bottom"/>
          </w:tcPr>
          <w:p w14:paraId="63093D7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66,374</w:t>
            </w:r>
          </w:p>
        </w:tc>
        <w:tc>
          <w:tcPr>
            <w:tcW w:w="554" w:type="pct"/>
            <w:tcBorders>
              <w:bottom w:val="single" w:sz="4" w:space="0" w:color="auto"/>
            </w:tcBorders>
            <w:vAlign w:val="bottom"/>
          </w:tcPr>
          <w:p w14:paraId="74876427"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11,414</w:t>
            </w:r>
          </w:p>
        </w:tc>
        <w:tc>
          <w:tcPr>
            <w:tcW w:w="552" w:type="pct"/>
            <w:tcBorders>
              <w:bottom w:val="single" w:sz="4" w:space="0" w:color="auto"/>
            </w:tcBorders>
            <w:vAlign w:val="bottom"/>
          </w:tcPr>
          <w:p w14:paraId="091A2448"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29,783</w:t>
            </w:r>
          </w:p>
        </w:tc>
        <w:tc>
          <w:tcPr>
            <w:tcW w:w="552" w:type="pct"/>
            <w:tcBorders>
              <w:bottom w:val="single" w:sz="4" w:space="0" w:color="auto"/>
            </w:tcBorders>
            <w:vAlign w:val="bottom"/>
          </w:tcPr>
          <w:p w14:paraId="4AEE983A" w14:textId="77777777" w:rsidR="00095ABC" w:rsidRPr="007D5D3F" w:rsidRDefault="00095ABC">
            <w:pPr>
              <w:tabs>
                <w:tab w:val="decimal" w:pos="720"/>
              </w:tabs>
              <w:ind w:right="-72"/>
              <w:jc w:val="right"/>
              <w:outlineLvl w:val="0"/>
              <w:rPr>
                <w:rFonts w:asciiTheme="minorBidi" w:hAnsiTheme="minorBidi" w:cstheme="minorBidi"/>
                <w:color w:val="000000" w:themeColor="text1"/>
                <w:sz w:val="22"/>
                <w:szCs w:val="22"/>
              </w:rPr>
            </w:pPr>
            <w:r w:rsidRPr="007D5D3F">
              <w:rPr>
                <w:rFonts w:asciiTheme="minorBidi" w:hAnsiTheme="minorBidi" w:cstheme="minorBidi"/>
                <w:color w:val="000000" w:themeColor="text1"/>
                <w:sz w:val="22"/>
                <w:szCs w:val="22"/>
                <w:lang w:val="en-US"/>
              </w:rPr>
              <w:t>3,982</w:t>
            </w:r>
          </w:p>
        </w:tc>
        <w:tc>
          <w:tcPr>
            <w:tcW w:w="552" w:type="pct"/>
            <w:tcBorders>
              <w:bottom w:val="single" w:sz="4" w:space="0" w:color="auto"/>
            </w:tcBorders>
            <w:vAlign w:val="bottom"/>
          </w:tcPr>
          <w:p w14:paraId="3E52BA25"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rPr>
            </w:pPr>
            <w:r w:rsidRPr="007D5D3F">
              <w:rPr>
                <w:rFonts w:asciiTheme="minorBidi" w:hAnsiTheme="minorBidi" w:cstheme="minorBidi"/>
                <w:color w:val="000000" w:themeColor="text1"/>
                <w:sz w:val="22"/>
                <w:szCs w:val="22"/>
                <w:lang w:val="en-US"/>
              </w:rPr>
              <w:t>478</w:t>
            </w:r>
          </w:p>
        </w:tc>
        <w:tc>
          <w:tcPr>
            <w:tcW w:w="552" w:type="pct"/>
            <w:tcBorders>
              <w:bottom w:val="single" w:sz="4" w:space="0" w:color="auto"/>
            </w:tcBorders>
            <w:vAlign w:val="bottom"/>
          </w:tcPr>
          <w:p w14:paraId="06BBE574" w14:textId="77777777" w:rsidR="00095ABC" w:rsidRPr="007D5D3F" w:rsidRDefault="00095ABC">
            <w:pPr>
              <w:tabs>
                <w:tab w:val="decimal" w:pos="720"/>
                <w:tab w:val="decimal" w:pos="810"/>
              </w:tabs>
              <w:ind w:right="-72"/>
              <w:jc w:val="right"/>
              <w:outlineLvl w:val="0"/>
              <w:rPr>
                <w:rFonts w:asciiTheme="minorBidi" w:hAnsiTheme="minorBidi" w:cstheme="minorBidi"/>
                <w:color w:val="000000" w:themeColor="text1"/>
                <w:sz w:val="22"/>
                <w:szCs w:val="22"/>
                <w:cs/>
              </w:rPr>
            </w:pPr>
            <w:r w:rsidRPr="007D5D3F">
              <w:rPr>
                <w:rFonts w:asciiTheme="minorBidi" w:hAnsiTheme="minorBidi" w:cstheme="minorBidi"/>
                <w:color w:val="000000" w:themeColor="text1"/>
                <w:sz w:val="22"/>
                <w:szCs w:val="22"/>
                <w:lang w:val="en-US"/>
              </w:rPr>
              <w:t>1,577</w:t>
            </w:r>
          </w:p>
        </w:tc>
        <w:tc>
          <w:tcPr>
            <w:tcW w:w="552" w:type="pct"/>
            <w:tcBorders>
              <w:left w:val="nil"/>
              <w:bottom w:val="single" w:sz="4" w:space="0" w:color="auto"/>
            </w:tcBorders>
            <w:vAlign w:val="bottom"/>
          </w:tcPr>
          <w:p w14:paraId="715E359B" w14:textId="77777777" w:rsidR="00095ABC" w:rsidRPr="007D5D3F" w:rsidRDefault="00095ABC">
            <w:pPr>
              <w:tabs>
                <w:tab w:val="decimal" w:pos="720"/>
                <w:tab w:val="decimal" w:pos="825"/>
              </w:tabs>
              <w:ind w:right="-72"/>
              <w:jc w:val="right"/>
              <w:outlineLvl w:val="0"/>
              <w:rPr>
                <w:rFonts w:asciiTheme="minorBidi" w:hAnsiTheme="minorBidi" w:cstheme="minorBidi"/>
                <w:color w:val="000000" w:themeColor="text1"/>
                <w:sz w:val="22"/>
                <w:szCs w:val="22"/>
                <w:cs/>
              </w:rPr>
            </w:pPr>
            <w:r w:rsidRPr="007D5D3F">
              <w:rPr>
                <w:rFonts w:asciiTheme="minorBidi" w:hAnsiTheme="minorBidi" w:cstheme="minorBidi"/>
                <w:color w:val="000000" w:themeColor="text1"/>
                <w:sz w:val="22"/>
                <w:szCs w:val="22"/>
                <w:lang w:val="en-GB"/>
              </w:rPr>
              <w:t>113,608</w:t>
            </w:r>
          </w:p>
        </w:tc>
      </w:tr>
    </w:tbl>
    <w:p w14:paraId="6314600D" w14:textId="687DE165" w:rsidR="00095ABC" w:rsidRPr="007D5D3F" w:rsidRDefault="00095ABC" w:rsidP="00D9587E">
      <w:pPr>
        <w:tabs>
          <w:tab w:val="left" w:pos="1134"/>
          <w:tab w:val="left" w:pos="1276"/>
          <w:tab w:val="center" w:pos="3402"/>
          <w:tab w:val="center" w:pos="4536"/>
          <w:tab w:val="center" w:pos="5670"/>
          <w:tab w:val="left" w:pos="6379"/>
          <w:tab w:val="center" w:pos="6804"/>
          <w:tab w:val="right" w:pos="7655"/>
          <w:tab w:val="left" w:pos="11340"/>
        </w:tabs>
        <w:rPr>
          <w:rFonts w:asciiTheme="minorBidi" w:hAnsiTheme="minorBidi" w:cstheme="minorBidi"/>
          <w:color w:val="000000" w:themeColor="text1"/>
          <w:cs/>
          <w:lang w:val="en-GB"/>
        </w:rPr>
        <w:sectPr w:rsidR="00095ABC" w:rsidRPr="007D5D3F" w:rsidSect="002365E1">
          <w:pgSz w:w="16834" w:h="11907" w:orient="landscape" w:code="9"/>
          <w:pgMar w:top="1440" w:right="576" w:bottom="720" w:left="576" w:header="706" w:footer="706" w:gutter="0"/>
          <w:cols w:space="720"/>
          <w:docGrid w:linePitch="381"/>
        </w:sectPr>
      </w:pPr>
    </w:p>
    <w:p w14:paraId="38237929" w14:textId="77777777" w:rsidR="001D20DE" w:rsidRPr="007D5D3F" w:rsidRDefault="001D20DE"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color w:val="000000" w:themeColor="text1"/>
          <w:lang w:val="en-GB"/>
        </w:rPr>
      </w:pPr>
    </w:p>
    <w:p w14:paraId="08208E90" w14:textId="5EE32250" w:rsidR="001815DA" w:rsidRPr="007D5D3F" w:rsidRDefault="004F07F4"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 xml:space="preserve">For the year </w:t>
      </w:r>
      <w:r w:rsidR="007C0CB5" w:rsidRPr="007D5D3F">
        <w:rPr>
          <w:rFonts w:asciiTheme="minorBidi" w:hAnsiTheme="minorBidi" w:cstheme="minorBidi"/>
          <w:color w:val="000000" w:themeColor="text1"/>
          <w:lang w:val="en-US"/>
        </w:rPr>
        <w:t>2025</w:t>
      </w:r>
      <w:r w:rsidRPr="007D5D3F">
        <w:rPr>
          <w:rFonts w:asciiTheme="minorBidi" w:hAnsiTheme="minorBidi" w:cstheme="minorBidi"/>
          <w:color w:val="000000" w:themeColor="text1"/>
          <w:lang w:val="en-US"/>
        </w:rPr>
        <w:t xml:space="preserve"> and comparative information for the year </w:t>
      </w:r>
      <w:r w:rsidR="007C0CB5" w:rsidRPr="007D5D3F">
        <w:rPr>
          <w:rFonts w:asciiTheme="minorBidi" w:hAnsiTheme="minorBidi" w:cstheme="minorBidi"/>
          <w:color w:val="000000" w:themeColor="text1"/>
          <w:lang w:val="en-US"/>
        </w:rPr>
        <w:t>2024</w:t>
      </w:r>
      <w:r w:rsidRPr="007D5D3F">
        <w:rPr>
          <w:rFonts w:asciiTheme="minorBidi" w:hAnsiTheme="minorBidi" w:cstheme="minorBidi"/>
          <w:color w:val="000000" w:themeColor="text1"/>
          <w:lang w:val="en-US"/>
        </w:rPr>
        <w:t xml:space="preserve">, the Group has changed the basis of presentation of reportable operating segments in accordance with segment information reported to the </w:t>
      </w:r>
      <w:proofErr w:type="gramStart"/>
      <w:r w:rsidRPr="007D5D3F">
        <w:rPr>
          <w:rFonts w:asciiTheme="minorBidi" w:hAnsiTheme="minorBidi" w:cstheme="minorBidi"/>
          <w:color w:val="000000" w:themeColor="text1"/>
          <w:lang w:val="en-US"/>
        </w:rPr>
        <w:t>chief  operating</w:t>
      </w:r>
      <w:proofErr w:type="gramEnd"/>
      <w:r w:rsidRPr="007D5D3F">
        <w:rPr>
          <w:rFonts w:asciiTheme="minorBidi" w:hAnsiTheme="minorBidi" w:cstheme="minorBidi"/>
          <w:color w:val="000000" w:themeColor="text1"/>
          <w:lang w:val="en-US"/>
        </w:rPr>
        <w:t xml:space="preserve"> decision-maker and quantitative thresholds according to financial reporting standards. The Group is </w:t>
      </w:r>
      <w:proofErr w:type="spellStart"/>
      <w:r w:rsidRPr="007D5D3F">
        <w:rPr>
          <w:rFonts w:asciiTheme="minorBidi" w:hAnsiTheme="minorBidi" w:cstheme="minorBidi"/>
          <w:color w:val="000000" w:themeColor="text1"/>
          <w:lang w:val="en-US"/>
        </w:rPr>
        <w:t>organised</w:t>
      </w:r>
      <w:proofErr w:type="spellEnd"/>
      <w:r w:rsidRPr="007D5D3F">
        <w:rPr>
          <w:rFonts w:asciiTheme="minorBidi" w:hAnsiTheme="minorBidi" w:cstheme="minorBidi"/>
          <w:color w:val="000000" w:themeColor="text1"/>
          <w:lang w:val="en-US"/>
        </w:rPr>
        <w:t xml:space="preserve"> into the following business segments</w:t>
      </w:r>
      <w:r w:rsidR="00821200" w:rsidRPr="007D5D3F">
        <w:rPr>
          <w:rFonts w:asciiTheme="minorBidi" w:hAnsiTheme="minorBidi" w:cstheme="minorBidi"/>
          <w:color w:val="000000" w:themeColor="text1"/>
          <w:lang w:val="en-US"/>
        </w:rPr>
        <w:t>:</w:t>
      </w:r>
    </w:p>
    <w:p w14:paraId="41A508E9" w14:textId="565EC974" w:rsidR="00B73DC6" w:rsidRPr="007D5D3F" w:rsidRDefault="00E01597" w:rsidP="00C31BD0">
      <w:pPr>
        <w:pStyle w:val="ListParagraph"/>
        <w:numPr>
          <w:ilvl w:val="0"/>
          <w:numId w:val="11"/>
        </w:numPr>
        <w:tabs>
          <w:tab w:val="clear" w:pos="927"/>
        </w:tabs>
        <w:ind w:left="360"/>
        <w:jc w:val="thaiDistribute"/>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Exploration and production: The Group operates in oil and gas exploration and production both domestically and overseas</w:t>
      </w:r>
      <w:r w:rsidR="007B3912" w:rsidRPr="007D5D3F">
        <w:rPr>
          <w:rFonts w:asciiTheme="minorBidi" w:hAnsiTheme="minorBidi" w:cstheme="minorBidi"/>
          <w:color w:val="000000" w:themeColor="text1"/>
          <w:lang w:val="en-GB"/>
        </w:rPr>
        <w:t xml:space="preserve"> including overseas gas transportation pipeline</w:t>
      </w:r>
      <w:r w:rsidR="002833DE" w:rsidRPr="007D5D3F">
        <w:rPr>
          <w:rFonts w:asciiTheme="minorBidi" w:hAnsiTheme="minorBidi" w:cstheme="minorBidi"/>
          <w:color w:val="000000" w:themeColor="text1"/>
          <w:lang w:val="en-GB"/>
        </w:rPr>
        <w:t xml:space="preserve"> in overseas</w:t>
      </w:r>
      <w:r w:rsidRPr="007D5D3F">
        <w:rPr>
          <w:rFonts w:asciiTheme="minorBidi" w:hAnsiTheme="minorBidi" w:cstheme="minorBidi"/>
          <w:color w:val="000000" w:themeColor="text1"/>
          <w:lang w:val="en-GB"/>
        </w:rPr>
        <w:t xml:space="preserve">, either as an operator or as a joint venture partner with international oil and gas companies. Most domestic projects </w:t>
      </w:r>
      <w:proofErr w:type="gramStart"/>
      <w:r w:rsidRPr="007D5D3F">
        <w:rPr>
          <w:rFonts w:asciiTheme="minorBidi" w:hAnsiTheme="minorBidi" w:cstheme="minorBidi"/>
          <w:color w:val="000000" w:themeColor="text1"/>
          <w:lang w:val="en-GB"/>
        </w:rPr>
        <w:t>are located in</w:t>
      </w:r>
      <w:proofErr w:type="gramEnd"/>
      <w:r w:rsidRPr="007D5D3F">
        <w:rPr>
          <w:rFonts w:asciiTheme="minorBidi" w:hAnsiTheme="minorBidi" w:cstheme="minorBidi"/>
          <w:color w:val="000000" w:themeColor="text1"/>
          <w:lang w:val="en-GB"/>
        </w:rPr>
        <w:t xml:space="preserve"> the Gulf of Thailand. Overseas projects </w:t>
      </w:r>
      <w:proofErr w:type="gramStart"/>
      <w:r w:rsidRPr="007D5D3F">
        <w:rPr>
          <w:rFonts w:asciiTheme="minorBidi" w:hAnsiTheme="minorBidi" w:cstheme="minorBidi"/>
          <w:color w:val="000000" w:themeColor="text1"/>
          <w:lang w:val="en-GB"/>
        </w:rPr>
        <w:t>are located in</w:t>
      </w:r>
      <w:proofErr w:type="gramEnd"/>
      <w:r w:rsidRPr="007D5D3F">
        <w:rPr>
          <w:rFonts w:asciiTheme="minorBidi" w:hAnsiTheme="minorBidi" w:cstheme="minorBidi"/>
          <w:color w:val="000000" w:themeColor="text1"/>
          <w:lang w:val="en-GB"/>
        </w:rPr>
        <w:t xml:space="preserve"> Southeast Asia,</w:t>
      </w:r>
      <w:r w:rsidR="005D3EF3" w:rsidRPr="007D5D3F">
        <w:rPr>
          <w:rFonts w:asciiTheme="minorBidi" w:hAnsiTheme="minorBidi" w:cstheme="minorBidi"/>
          <w:color w:val="000000" w:themeColor="text1"/>
          <w:lang w:val="en-GB"/>
        </w:rPr>
        <w:t xml:space="preserve"> Middle East,</w:t>
      </w:r>
      <w:r w:rsidRPr="007D5D3F">
        <w:rPr>
          <w:rFonts w:asciiTheme="minorBidi" w:hAnsiTheme="minorBidi" w:cstheme="minorBidi"/>
          <w:color w:val="000000" w:themeColor="text1"/>
          <w:lang w:val="en-GB"/>
        </w:rPr>
        <w:t xml:space="preserve"> </w:t>
      </w:r>
      <w:r w:rsidR="00433D41" w:rsidRPr="007D5D3F">
        <w:rPr>
          <w:rFonts w:asciiTheme="minorBidi" w:hAnsiTheme="minorBidi" w:cstheme="minorBidi"/>
          <w:color w:val="000000" w:themeColor="text1"/>
          <w:lang w:val="en-GB"/>
        </w:rPr>
        <w:t xml:space="preserve">Africa and </w:t>
      </w:r>
      <w:r w:rsidR="0034478E" w:rsidRPr="007D5D3F">
        <w:rPr>
          <w:rFonts w:asciiTheme="minorBidi" w:hAnsiTheme="minorBidi" w:cstheme="minorBidi"/>
          <w:color w:val="000000" w:themeColor="text1"/>
          <w:lang w:val="en-GB"/>
        </w:rPr>
        <w:t>o</w:t>
      </w:r>
      <w:r w:rsidR="00433D41" w:rsidRPr="007D5D3F">
        <w:rPr>
          <w:rFonts w:asciiTheme="minorBidi" w:hAnsiTheme="minorBidi" w:cstheme="minorBidi"/>
          <w:color w:val="000000" w:themeColor="text1"/>
          <w:lang w:val="en-GB"/>
        </w:rPr>
        <w:t>thers.</w:t>
      </w:r>
    </w:p>
    <w:p w14:paraId="2EFFB57E" w14:textId="1B393BF4" w:rsidR="00833574" w:rsidRPr="007D5D3F" w:rsidRDefault="001F44FB" w:rsidP="001F44FB">
      <w:pPr>
        <w:pStyle w:val="ListParagraph"/>
        <w:numPr>
          <w:ilvl w:val="0"/>
          <w:numId w:val="11"/>
        </w:numPr>
        <w:tabs>
          <w:tab w:val="clear" w:pos="927"/>
        </w:tabs>
        <w:ind w:left="360"/>
        <w:jc w:val="thaiDistribute"/>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Other business and corporate consist of investments in other business associated with the Group’s strategy, such as new business for energy transition</w:t>
      </w:r>
      <w:r w:rsidR="009A395B" w:rsidRPr="007D5D3F">
        <w:rPr>
          <w:rFonts w:asciiTheme="minorBidi" w:hAnsiTheme="minorBidi" w:cstheme="minorBidi"/>
          <w:color w:val="000000" w:themeColor="text1"/>
          <w:lang w:val="en-GB"/>
        </w:rPr>
        <w:t>,</w:t>
      </w:r>
      <w:r w:rsidRPr="007D5D3F">
        <w:rPr>
          <w:rFonts w:asciiTheme="minorBidi" w:hAnsiTheme="minorBidi" w:cstheme="minorBidi"/>
          <w:color w:val="000000" w:themeColor="text1"/>
          <w:lang w:val="en-GB"/>
        </w:rPr>
        <w:t xml:space="preserve"> related business, and corporate. These do not constitute a separately reportable segment</w:t>
      </w:r>
      <w:r w:rsidR="00736E4E" w:rsidRPr="007D5D3F">
        <w:rPr>
          <w:rFonts w:asciiTheme="minorBidi" w:hAnsiTheme="minorBidi" w:cstheme="minorBidi"/>
          <w:color w:val="000000" w:themeColor="text1"/>
          <w:lang w:val="en-GB"/>
        </w:rPr>
        <w:t>.</w:t>
      </w:r>
    </w:p>
    <w:p w14:paraId="33FAD49E" w14:textId="77777777" w:rsidR="005D56EA" w:rsidRPr="007D5D3F" w:rsidRDefault="005D56EA" w:rsidP="00D9587E">
      <w:pPr>
        <w:jc w:val="both"/>
        <w:rPr>
          <w:rFonts w:asciiTheme="minorBidi" w:hAnsiTheme="minorBidi" w:cstheme="minorBidi"/>
          <w:color w:val="000000" w:themeColor="text1"/>
          <w:lang w:val="en-US"/>
        </w:rPr>
      </w:pPr>
    </w:p>
    <w:p w14:paraId="2D0C4BF3" w14:textId="49037FD5" w:rsidR="0022433E" w:rsidRPr="007D5D3F" w:rsidRDefault="0022433E" w:rsidP="0022433E">
      <w:pPr>
        <w:tabs>
          <w:tab w:val="left" w:pos="1134"/>
          <w:tab w:val="left" w:pos="1276"/>
          <w:tab w:val="center" w:pos="3402"/>
          <w:tab w:val="center" w:pos="4536"/>
          <w:tab w:val="center" w:pos="5670"/>
          <w:tab w:val="left" w:pos="6379"/>
          <w:tab w:val="center" w:pos="6804"/>
          <w:tab w:val="right" w:pos="7655"/>
          <w:tab w:val="left" w:pos="11340"/>
        </w:tabs>
        <w:ind w:right="-11"/>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For the</w:t>
      </w:r>
      <w:r w:rsidRPr="007D5D3F">
        <w:rPr>
          <w:rFonts w:asciiTheme="minorBidi" w:hAnsiTheme="minorBidi" w:cstheme="minorBidi"/>
          <w:color w:val="000000" w:themeColor="text1"/>
          <w:lang w:val="en-US"/>
        </w:rPr>
        <w:t xml:space="preserve"> </w:t>
      </w:r>
      <w:r w:rsidR="00095ABC" w:rsidRPr="007D5D3F">
        <w:rPr>
          <w:rFonts w:asciiTheme="minorBidi" w:hAnsiTheme="minorBidi" w:cstheme="minorBidi"/>
          <w:color w:val="000000" w:themeColor="text1"/>
          <w:lang w:val="en-GB"/>
        </w:rPr>
        <w:t>nine</w:t>
      </w:r>
      <w:r w:rsidR="00204620" w:rsidRPr="007D5D3F">
        <w:rPr>
          <w:rFonts w:asciiTheme="minorBidi" w:hAnsiTheme="minorBidi" w:cstheme="minorBidi"/>
          <w:color w:val="000000" w:themeColor="text1"/>
          <w:lang w:val="en-GB"/>
        </w:rPr>
        <w:t>-month</w:t>
      </w:r>
      <w:r w:rsidRPr="007D5D3F">
        <w:rPr>
          <w:rFonts w:asciiTheme="minorBidi" w:hAnsiTheme="minorBidi" w:cstheme="minorBidi"/>
          <w:color w:val="000000" w:themeColor="text1"/>
          <w:lang w:val="en-GB"/>
        </w:rPr>
        <w:t xml:space="preserve"> </w:t>
      </w:r>
      <w:r w:rsidR="00900BA9" w:rsidRPr="007D5D3F">
        <w:rPr>
          <w:rFonts w:asciiTheme="minorBidi" w:hAnsiTheme="minorBidi" w:cstheme="minorBidi"/>
          <w:color w:val="000000" w:themeColor="text1"/>
          <w:lang w:val="en-GB"/>
        </w:rPr>
        <w:t>p</w:t>
      </w:r>
      <w:r w:rsidR="00825894" w:rsidRPr="007D5D3F">
        <w:rPr>
          <w:rFonts w:asciiTheme="minorBidi" w:hAnsiTheme="minorBidi" w:cstheme="minorBidi"/>
          <w:color w:val="000000" w:themeColor="text1"/>
          <w:lang w:val="en-GB"/>
        </w:rPr>
        <w:t>eriod</w:t>
      </w:r>
      <w:r w:rsidRPr="007D5D3F">
        <w:rPr>
          <w:rFonts w:asciiTheme="minorBidi" w:hAnsiTheme="minorBidi" w:cstheme="minorBidi"/>
          <w:color w:val="000000" w:themeColor="text1"/>
          <w:lang w:val="en-GB"/>
        </w:rPr>
        <w:t xml:space="preserve"> ended </w:t>
      </w:r>
      <w:r w:rsidR="00204620" w:rsidRPr="007D5D3F">
        <w:rPr>
          <w:rFonts w:asciiTheme="minorBidi" w:hAnsiTheme="minorBidi" w:cstheme="minorBidi"/>
          <w:color w:val="000000" w:themeColor="text1"/>
          <w:lang w:val="en-GB"/>
        </w:rPr>
        <w:t xml:space="preserve">30 </w:t>
      </w:r>
      <w:r w:rsidR="00095ABC" w:rsidRPr="007D5D3F">
        <w:rPr>
          <w:rFonts w:asciiTheme="minorBidi" w:hAnsiTheme="minorBidi" w:cstheme="minorBidi"/>
          <w:color w:val="000000" w:themeColor="text1"/>
          <w:lang w:val="en-GB"/>
        </w:rPr>
        <w:t>September</w:t>
      </w:r>
      <w:r w:rsidRPr="007D5D3F">
        <w:rPr>
          <w:rFonts w:asciiTheme="minorBidi" w:hAnsiTheme="minorBidi" w:cstheme="minorBidi"/>
          <w:color w:val="000000" w:themeColor="text1"/>
          <w:lang w:val="en-GB"/>
        </w:rPr>
        <w:t xml:space="preserve"> </w:t>
      </w:r>
      <w:r w:rsidR="007C0CB5" w:rsidRPr="007D5D3F">
        <w:rPr>
          <w:rFonts w:asciiTheme="minorBidi" w:hAnsiTheme="minorBidi" w:cstheme="minorBidi"/>
          <w:color w:val="000000" w:themeColor="text1"/>
          <w:lang w:val="en-GB"/>
        </w:rPr>
        <w:t>2025</w:t>
      </w:r>
      <w:r w:rsidRPr="007D5D3F">
        <w:rPr>
          <w:rFonts w:asciiTheme="minorBidi" w:hAnsiTheme="minorBidi" w:cstheme="minorBidi"/>
          <w:color w:val="000000" w:themeColor="text1"/>
          <w:lang w:val="en-GB"/>
        </w:rPr>
        <w:t>, the Group ha</w:t>
      </w:r>
      <w:r w:rsidR="00A04F01" w:rsidRPr="007D5D3F">
        <w:rPr>
          <w:rFonts w:asciiTheme="minorBidi" w:hAnsiTheme="minorBidi" w:cstheme="minorBidi"/>
          <w:color w:val="000000" w:themeColor="text1"/>
          <w:lang w:val="en-US"/>
        </w:rPr>
        <w:t>d</w:t>
      </w:r>
      <w:r w:rsidRPr="007D5D3F">
        <w:rPr>
          <w:rFonts w:asciiTheme="minorBidi" w:hAnsiTheme="minorBidi" w:cstheme="minorBidi"/>
          <w:color w:val="000000" w:themeColor="text1"/>
          <w:lang w:val="en-GB"/>
        </w:rPr>
        <w:t xml:space="preserve"> one major customer from revenues </w:t>
      </w:r>
      <w:r w:rsidRPr="007D5D3F">
        <w:rPr>
          <w:rFonts w:asciiTheme="minorBidi" w:hAnsiTheme="minorBidi" w:cstheme="minorBidi"/>
          <w:color w:val="000000" w:themeColor="text1"/>
          <w:spacing w:val="-4"/>
          <w:lang w:val="en-GB"/>
        </w:rPr>
        <w:t>under the exploration and production segment, representing</w:t>
      </w:r>
      <w:r w:rsidR="00C47455" w:rsidRPr="007D5D3F">
        <w:rPr>
          <w:rFonts w:asciiTheme="minorBidi" w:hAnsiTheme="minorBidi" w:cstheme="minorBidi"/>
          <w:color w:val="000000" w:themeColor="text1"/>
          <w:spacing w:val="-4"/>
          <w:lang w:val="en-GB"/>
        </w:rPr>
        <w:t xml:space="preserve"> </w:t>
      </w:r>
      <w:r w:rsidR="00C94018" w:rsidRPr="007D5D3F">
        <w:rPr>
          <w:rFonts w:asciiTheme="minorBidi" w:hAnsiTheme="minorBidi" w:cstheme="minorBidi"/>
          <w:color w:val="000000" w:themeColor="text1"/>
          <w:spacing w:val="-4"/>
          <w:lang w:val="en-GB"/>
        </w:rPr>
        <w:t>69</w:t>
      </w:r>
      <w:r w:rsidRPr="007D5D3F">
        <w:rPr>
          <w:rFonts w:asciiTheme="minorBidi" w:hAnsiTheme="minorBidi" w:cstheme="minorBidi"/>
          <w:color w:val="000000" w:themeColor="text1"/>
          <w:spacing w:val="-4"/>
          <w:lang w:val="en-GB"/>
        </w:rPr>
        <w:t>% of total revenues from sales (</w:t>
      </w:r>
      <w:r w:rsidR="00A04F01" w:rsidRPr="007D5D3F">
        <w:rPr>
          <w:rFonts w:asciiTheme="minorBidi" w:hAnsiTheme="minorBidi" w:cstheme="minorBidi"/>
          <w:color w:val="000000" w:themeColor="text1"/>
          <w:spacing w:val="-4"/>
          <w:lang w:val="en-GB"/>
        </w:rPr>
        <w:t>f</w:t>
      </w:r>
      <w:r w:rsidRPr="007D5D3F">
        <w:rPr>
          <w:rFonts w:asciiTheme="minorBidi" w:hAnsiTheme="minorBidi" w:cstheme="minorBidi"/>
          <w:color w:val="000000" w:themeColor="text1"/>
          <w:spacing w:val="-4"/>
          <w:lang w:val="en-GB"/>
        </w:rPr>
        <w:t xml:space="preserve">or the </w:t>
      </w:r>
      <w:r w:rsidR="00095ABC" w:rsidRPr="007D5D3F">
        <w:rPr>
          <w:rFonts w:asciiTheme="minorBidi" w:hAnsiTheme="minorBidi" w:cstheme="minorBidi"/>
          <w:color w:val="000000" w:themeColor="text1"/>
          <w:spacing w:val="-4"/>
          <w:lang w:val="en-GB"/>
        </w:rPr>
        <w:t>nine</w:t>
      </w:r>
      <w:r w:rsidR="00204620" w:rsidRPr="007D5D3F">
        <w:rPr>
          <w:rFonts w:asciiTheme="minorBidi" w:hAnsiTheme="minorBidi" w:cstheme="minorBidi"/>
          <w:color w:val="000000" w:themeColor="text1"/>
          <w:spacing w:val="-4"/>
          <w:lang w:val="en-GB"/>
        </w:rPr>
        <w:t>-month</w:t>
      </w:r>
      <w:r w:rsidR="00E647FE" w:rsidRPr="007D5D3F">
        <w:rPr>
          <w:rFonts w:asciiTheme="minorBidi" w:hAnsiTheme="minorBidi" w:cstheme="minorBidi"/>
          <w:color w:val="000000" w:themeColor="text1"/>
          <w:lang w:val="en-GB"/>
        </w:rPr>
        <w:t xml:space="preserve"> </w:t>
      </w:r>
      <w:r w:rsidR="00825894" w:rsidRPr="007D5D3F">
        <w:rPr>
          <w:rFonts w:asciiTheme="minorBidi" w:hAnsiTheme="minorBidi" w:cstheme="minorBidi"/>
          <w:color w:val="000000" w:themeColor="text1"/>
          <w:lang w:val="en-GB"/>
        </w:rPr>
        <w:t>period</w:t>
      </w:r>
      <w:r w:rsidRPr="007D5D3F">
        <w:rPr>
          <w:rFonts w:asciiTheme="minorBidi" w:hAnsiTheme="minorBidi" w:cstheme="minorBidi"/>
          <w:color w:val="000000" w:themeColor="text1"/>
          <w:lang w:val="en-GB"/>
        </w:rPr>
        <w:t xml:space="preserve"> ended </w:t>
      </w:r>
      <w:r w:rsidR="00095ABC" w:rsidRPr="007D5D3F">
        <w:rPr>
          <w:rFonts w:asciiTheme="minorBidi" w:hAnsiTheme="minorBidi" w:cstheme="minorBidi"/>
          <w:color w:val="000000" w:themeColor="text1"/>
          <w:lang w:val="en-GB"/>
        </w:rPr>
        <w:t>30 September</w:t>
      </w:r>
      <w:r w:rsidRPr="007D5D3F">
        <w:rPr>
          <w:rFonts w:asciiTheme="minorBidi" w:hAnsiTheme="minorBidi" w:cstheme="minorBidi"/>
          <w:color w:val="000000" w:themeColor="text1"/>
          <w:lang w:val="en-GB"/>
        </w:rPr>
        <w:t xml:space="preserve"> </w:t>
      </w:r>
      <w:r w:rsidR="007C0CB5" w:rsidRPr="007D5D3F">
        <w:rPr>
          <w:rFonts w:asciiTheme="minorBidi" w:hAnsiTheme="minorBidi" w:cstheme="minorBidi"/>
          <w:color w:val="000000" w:themeColor="text1"/>
          <w:lang w:val="en-GB"/>
        </w:rPr>
        <w:t>2024</w:t>
      </w:r>
      <w:r w:rsidRPr="007D5D3F">
        <w:rPr>
          <w:rFonts w:asciiTheme="minorBidi" w:hAnsiTheme="minorBidi" w:cstheme="minorBidi"/>
          <w:color w:val="000000" w:themeColor="text1"/>
          <w:lang w:val="en-GB"/>
        </w:rPr>
        <w:t>, the Group ha</w:t>
      </w:r>
      <w:r w:rsidR="004D665B" w:rsidRPr="007D5D3F">
        <w:rPr>
          <w:rFonts w:asciiTheme="minorBidi" w:hAnsiTheme="minorBidi" w:cstheme="minorBidi"/>
          <w:color w:val="000000" w:themeColor="text1"/>
          <w:lang w:val="en-GB"/>
        </w:rPr>
        <w:t>d</w:t>
      </w:r>
      <w:r w:rsidRPr="007D5D3F">
        <w:rPr>
          <w:rFonts w:asciiTheme="minorBidi" w:hAnsiTheme="minorBidi" w:cstheme="minorBidi"/>
          <w:color w:val="000000" w:themeColor="text1"/>
          <w:lang w:val="en-GB"/>
        </w:rPr>
        <w:t xml:space="preserve"> one major customer from revenues under the exploration </w:t>
      </w:r>
      <w:r w:rsidRPr="007D5D3F">
        <w:rPr>
          <w:rFonts w:asciiTheme="minorBidi" w:hAnsiTheme="minorBidi" w:cstheme="minorBidi"/>
          <w:color w:val="000000" w:themeColor="text1"/>
          <w:spacing w:val="-4"/>
          <w:lang w:val="en-GB"/>
        </w:rPr>
        <w:t xml:space="preserve">and production segment, representing </w:t>
      </w:r>
      <w:r w:rsidR="00095ABC" w:rsidRPr="007D5D3F">
        <w:rPr>
          <w:rFonts w:ascii="Cordia New" w:hAnsi="Cordia New" w:cs="Cordia New"/>
          <w:color w:val="000000" w:themeColor="text1"/>
          <w:spacing w:val="-4"/>
          <w:lang w:val="en-GB"/>
        </w:rPr>
        <w:t>67</w:t>
      </w:r>
      <w:r w:rsidRPr="007D5D3F">
        <w:rPr>
          <w:rFonts w:asciiTheme="minorBidi" w:hAnsiTheme="minorBidi" w:cstheme="minorBidi"/>
          <w:color w:val="000000" w:themeColor="text1"/>
          <w:spacing w:val="-4"/>
          <w:lang w:val="en-GB"/>
        </w:rPr>
        <w:t>% of total revenues from sales)</w:t>
      </w:r>
      <w:r w:rsidR="00FF14B0" w:rsidRPr="007D5D3F">
        <w:rPr>
          <w:rFonts w:asciiTheme="minorBidi" w:hAnsiTheme="minorBidi" w:cstheme="minorBidi"/>
          <w:color w:val="000000" w:themeColor="text1"/>
          <w:spacing w:val="-4"/>
          <w:lang w:val="en-GB"/>
        </w:rPr>
        <w:t>.</w:t>
      </w:r>
      <w:r w:rsidRPr="007D5D3F">
        <w:rPr>
          <w:rFonts w:asciiTheme="minorBidi" w:hAnsiTheme="minorBidi" w:cstheme="minorBidi"/>
          <w:color w:val="000000" w:themeColor="text1"/>
          <w:spacing w:val="-4"/>
          <w:lang w:val="en-GB"/>
        </w:rPr>
        <w:t xml:space="preserve"> The mentioned revenue is presented</w:t>
      </w:r>
      <w:r w:rsidRPr="007D5D3F">
        <w:rPr>
          <w:rFonts w:asciiTheme="minorBidi" w:hAnsiTheme="minorBidi" w:cstheme="minorBidi"/>
          <w:color w:val="000000" w:themeColor="text1"/>
          <w:lang w:val="en-GB"/>
        </w:rPr>
        <w:t xml:space="preserve"> in Note </w:t>
      </w:r>
      <w:r w:rsidR="00467D4A" w:rsidRPr="007D5D3F">
        <w:rPr>
          <w:rFonts w:asciiTheme="minorBidi" w:hAnsiTheme="minorBidi" w:cstheme="minorBidi"/>
          <w:color w:val="000000" w:themeColor="text1"/>
          <w:lang w:val="en-GB"/>
        </w:rPr>
        <w:t>1</w:t>
      </w:r>
      <w:r w:rsidR="0098745C" w:rsidRPr="007D5D3F">
        <w:rPr>
          <w:rFonts w:asciiTheme="minorBidi" w:hAnsiTheme="minorBidi" w:cstheme="minorBidi"/>
          <w:color w:val="000000" w:themeColor="text1"/>
          <w:lang w:val="en-GB"/>
        </w:rPr>
        <w:t>2</w:t>
      </w:r>
      <w:r w:rsidRPr="007D5D3F">
        <w:rPr>
          <w:rFonts w:asciiTheme="minorBidi" w:hAnsiTheme="minorBidi" w:cstheme="minorBidi"/>
          <w:color w:val="000000" w:themeColor="text1"/>
          <w:lang w:val="en-GB"/>
        </w:rPr>
        <w:t xml:space="preserve"> (a) under the topic</w:t>
      </w:r>
      <w:r w:rsidR="00C149F3" w:rsidRPr="007D5D3F">
        <w:rPr>
          <w:rFonts w:asciiTheme="minorBidi" w:hAnsiTheme="minorBidi" w:cstheme="minorBidi"/>
          <w:color w:val="000000" w:themeColor="text1"/>
          <w:lang w:val="en-GB"/>
        </w:rPr>
        <w:t xml:space="preserve"> “</w:t>
      </w:r>
      <w:r w:rsidR="00004688" w:rsidRPr="007D5D3F">
        <w:rPr>
          <w:rFonts w:asciiTheme="minorBidi" w:hAnsiTheme="minorBidi" w:cstheme="minorBidi"/>
          <w:color w:val="000000" w:themeColor="text1"/>
          <w:lang w:val="en-GB"/>
        </w:rPr>
        <w:t>T</w:t>
      </w:r>
      <w:r w:rsidR="00FF14B0" w:rsidRPr="007D5D3F">
        <w:rPr>
          <w:rFonts w:asciiTheme="minorBidi" w:hAnsiTheme="minorBidi" w:cstheme="minorBidi"/>
          <w:color w:val="000000" w:themeColor="text1"/>
          <w:lang w:val="en-GB"/>
        </w:rPr>
        <w:t>he</w:t>
      </w:r>
      <w:r w:rsidRPr="007D5D3F">
        <w:rPr>
          <w:rFonts w:asciiTheme="minorBidi" w:hAnsiTheme="minorBidi" w:cstheme="minorBidi"/>
          <w:color w:val="000000" w:themeColor="text1"/>
          <w:lang w:val="en-GB"/>
        </w:rPr>
        <w:t xml:space="preserve"> parent company</w:t>
      </w:r>
      <w:r w:rsidR="00C149F3" w:rsidRPr="007D5D3F">
        <w:rPr>
          <w:rFonts w:asciiTheme="minorBidi" w:hAnsiTheme="minorBidi" w:cstheme="minorBidi"/>
          <w:color w:val="000000" w:themeColor="text1"/>
          <w:lang w:val="en-GB"/>
        </w:rPr>
        <w:t>”</w:t>
      </w:r>
      <w:r w:rsidRPr="007D5D3F">
        <w:rPr>
          <w:rFonts w:asciiTheme="minorBidi" w:hAnsiTheme="minorBidi" w:cstheme="minorBidi"/>
          <w:color w:val="000000" w:themeColor="text1"/>
          <w:lang w:val="en-GB"/>
        </w:rPr>
        <w:t>.</w:t>
      </w:r>
    </w:p>
    <w:p w14:paraId="60334514" w14:textId="4F74535D" w:rsidR="005D56EA" w:rsidRPr="007D5D3F" w:rsidRDefault="005D56EA" w:rsidP="00252CAC">
      <w:pPr>
        <w:tabs>
          <w:tab w:val="left" w:pos="360"/>
          <w:tab w:val="left" w:pos="1276"/>
          <w:tab w:val="center" w:pos="3402"/>
          <w:tab w:val="center" w:pos="4536"/>
          <w:tab w:val="center" w:pos="5670"/>
          <w:tab w:val="left" w:pos="6379"/>
          <w:tab w:val="center" w:pos="6804"/>
          <w:tab w:val="right" w:pos="7655"/>
          <w:tab w:val="left" w:pos="11340"/>
        </w:tabs>
        <w:ind w:left="360"/>
        <w:jc w:val="thaiDistribute"/>
        <w:rPr>
          <w:rFonts w:asciiTheme="minorBidi" w:hAnsiTheme="minorBidi" w:cstheme="minorBidi"/>
          <w:color w:val="000000" w:themeColor="text1"/>
          <w:cs/>
          <w:lang w:val="en-GB"/>
        </w:rPr>
        <w:sectPr w:rsidR="005D56EA" w:rsidRPr="007D5D3F" w:rsidSect="002365E1">
          <w:pgSz w:w="11907" w:h="16834" w:code="9"/>
          <w:pgMar w:top="1440" w:right="1151" w:bottom="720" w:left="1729" w:header="709" w:footer="454" w:gutter="0"/>
          <w:cols w:space="720"/>
          <w:docGrid w:linePitch="381"/>
        </w:sectPr>
      </w:pPr>
    </w:p>
    <w:p w14:paraId="725DA3BD" w14:textId="0D5F8C6A" w:rsidR="001D20DE" w:rsidRPr="007D5D3F" w:rsidRDefault="001D20DE">
      <w:pPr>
        <w:rPr>
          <w:rFonts w:asciiTheme="minorBidi" w:hAnsiTheme="minorBidi" w:cstheme="minorBidi"/>
          <w:color w:val="000000" w:themeColor="text1"/>
          <w:lang w:val="en-US"/>
        </w:rPr>
      </w:pPr>
    </w:p>
    <w:tbl>
      <w:tblPr>
        <w:tblW w:w="15735" w:type="dxa"/>
        <w:tblLook w:val="04A0" w:firstRow="1" w:lastRow="0" w:firstColumn="1" w:lastColumn="0" w:noHBand="0" w:noVBand="1"/>
      </w:tblPr>
      <w:tblGrid>
        <w:gridCol w:w="15735"/>
      </w:tblGrid>
      <w:tr w:rsidR="00FE5189" w:rsidRPr="007D5D3F" w14:paraId="60334518" w14:textId="77777777" w:rsidTr="007C0CB5">
        <w:trPr>
          <w:trHeight w:val="386"/>
        </w:trPr>
        <w:tc>
          <w:tcPr>
            <w:tcW w:w="15735" w:type="dxa"/>
            <w:vAlign w:val="center"/>
          </w:tcPr>
          <w:p w14:paraId="60334517" w14:textId="7CB406CE" w:rsidR="00AA5D22" w:rsidRPr="007D5D3F" w:rsidRDefault="003F32D8" w:rsidP="00C94037">
            <w:pPr>
              <w:ind w:left="459" w:hanging="572"/>
              <w:rPr>
                <w:rFonts w:asciiTheme="minorBidi" w:eastAsia="Arial Unicode MS" w:hAnsiTheme="minorBidi" w:cstheme="minorBidi"/>
                <w:b/>
                <w:bCs/>
                <w:color w:val="000000" w:themeColor="text1"/>
                <w:lang w:val="en-US"/>
              </w:rPr>
            </w:pPr>
            <w:r w:rsidRPr="007D5D3F">
              <w:rPr>
                <w:rFonts w:asciiTheme="minorBidi" w:eastAsia="Arial Unicode MS" w:hAnsiTheme="minorBidi" w:cstheme="minorBidi"/>
                <w:b/>
                <w:bCs/>
                <w:color w:val="000000" w:themeColor="text1"/>
                <w:lang w:val="en-GB"/>
              </w:rPr>
              <w:t>8</w:t>
            </w:r>
            <w:r w:rsidR="00AA5D22" w:rsidRPr="007D5D3F">
              <w:rPr>
                <w:rFonts w:asciiTheme="minorBidi" w:eastAsia="Arial Unicode MS" w:hAnsiTheme="minorBidi" w:cstheme="minorBidi"/>
                <w:b/>
                <w:bCs/>
                <w:color w:val="000000" w:themeColor="text1"/>
                <w:lang w:val="en-GB"/>
              </w:rPr>
              <w:tab/>
            </w:r>
            <w:r w:rsidR="00E01597" w:rsidRPr="007D5D3F">
              <w:rPr>
                <w:rFonts w:asciiTheme="minorBidi" w:eastAsia="Arial Unicode MS" w:hAnsiTheme="minorBidi" w:cstheme="minorBidi"/>
                <w:b/>
                <w:bCs/>
                <w:color w:val="000000" w:themeColor="text1"/>
                <w:lang w:val="en-GB"/>
              </w:rPr>
              <w:t xml:space="preserve">Fair </w:t>
            </w:r>
            <w:r w:rsidR="00C73550" w:rsidRPr="007D5D3F">
              <w:rPr>
                <w:rFonts w:asciiTheme="minorBidi" w:eastAsia="Arial Unicode MS" w:hAnsiTheme="minorBidi" w:cstheme="minorBidi"/>
                <w:b/>
                <w:bCs/>
                <w:color w:val="000000" w:themeColor="text1"/>
                <w:lang w:val="en-GB"/>
              </w:rPr>
              <w:t>v</w:t>
            </w:r>
            <w:r w:rsidR="00E01597" w:rsidRPr="007D5D3F">
              <w:rPr>
                <w:rFonts w:asciiTheme="minorBidi" w:eastAsia="Arial Unicode MS" w:hAnsiTheme="minorBidi" w:cstheme="minorBidi"/>
                <w:b/>
                <w:bCs/>
                <w:color w:val="000000" w:themeColor="text1"/>
                <w:lang w:val="en-GB"/>
              </w:rPr>
              <w:t>alue</w:t>
            </w:r>
          </w:p>
        </w:tc>
      </w:tr>
    </w:tbl>
    <w:p w14:paraId="60334519" w14:textId="77777777" w:rsidR="00AA5D22" w:rsidRPr="007D5D3F" w:rsidRDefault="00AA5D22" w:rsidP="00D9587E">
      <w:pPr>
        <w:rPr>
          <w:rFonts w:asciiTheme="minorBidi" w:hAnsiTheme="minorBidi" w:cstheme="minorBidi"/>
          <w:color w:val="000000" w:themeColor="text1"/>
          <w:sz w:val="10"/>
          <w:szCs w:val="10"/>
          <w:lang w:val="en-US" w:eastAsia="en-GB"/>
        </w:rPr>
      </w:pPr>
    </w:p>
    <w:p w14:paraId="6033451A" w14:textId="45C88DDF" w:rsidR="00834E83" w:rsidRPr="007D5D3F" w:rsidRDefault="003F32D8" w:rsidP="00D9587E">
      <w:pPr>
        <w:ind w:left="567" w:hanging="567"/>
        <w:rPr>
          <w:rFonts w:asciiTheme="minorBidi" w:hAnsiTheme="minorBidi" w:cstheme="minorBidi"/>
          <w:b/>
          <w:bCs/>
          <w:color w:val="000000" w:themeColor="text1"/>
          <w:lang w:val="en-GB" w:eastAsia="en-GB"/>
        </w:rPr>
      </w:pPr>
      <w:r w:rsidRPr="007D5D3F">
        <w:rPr>
          <w:rFonts w:asciiTheme="minorBidi" w:hAnsiTheme="minorBidi" w:cstheme="minorBidi"/>
          <w:b/>
          <w:bCs/>
          <w:color w:val="000000" w:themeColor="text1"/>
          <w:lang w:val="en-GB" w:eastAsia="en-GB"/>
        </w:rPr>
        <w:t>8</w:t>
      </w:r>
      <w:r w:rsidR="00C517DA" w:rsidRPr="007D5D3F">
        <w:rPr>
          <w:rFonts w:asciiTheme="minorBidi" w:hAnsiTheme="minorBidi" w:cstheme="minorBidi"/>
          <w:b/>
          <w:bCs/>
          <w:color w:val="000000" w:themeColor="text1"/>
          <w:lang w:val="en-GB" w:eastAsia="en-GB"/>
        </w:rPr>
        <w:t>.</w:t>
      </w:r>
      <w:r w:rsidR="00467D4A" w:rsidRPr="007D5D3F">
        <w:rPr>
          <w:rFonts w:asciiTheme="minorBidi" w:hAnsiTheme="minorBidi" w:cstheme="minorBidi"/>
          <w:b/>
          <w:bCs/>
          <w:color w:val="000000" w:themeColor="text1"/>
          <w:lang w:val="en-GB" w:eastAsia="en-GB"/>
        </w:rPr>
        <w:t>1</w:t>
      </w:r>
      <w:r w:rsidR="00C517DA" w:rsidRPr="007D5D3F">
        <w:rPr>
          <w:rFonts w:asciiTheme="minorBidi" w:hAnsiTheme="minorBidi" w:cstheme="minorBidi"/>
          <w:b/>
          <w:bCs/>
          <w:color w:val="000000" w:themeColor="text1"/>
          <w:lang w:val="en-GB" w:eastAsia="en-GB"/>
        </w:rPr>
        <w:tab/>
      </w:r>
      <w:r w:rsidR="004B1EDC" w:rsidRPr="007D5D3F">
        <w:rPr>
          <w:rFonts w:asciiTheme="minorBidi" w:hAnsiTheme="minorBidi" w:cstheme="minorBidi"/>
          <w:b/>
          <w:bCs/>
          <w:color w:val="000000" w:themeColor="text1"/>
          <w:lang w:val="en-GB" w:eastAsia="en-GB"/>
        </w:rPr>
        <w:t>Fair value estimation</w:t>
      </w:r>
    </w:p>
    <w:p w14:paraId="6E3E7D83" w14:textId="77777777" w:rsidR="00DD2A62" w:rsidRPr="007D5D3F" w:rsidRDefault="00DD2A62" w:rsidP="00DD2A62">
      <w:pPr>
        <w:rPr>
          <w:rFonts w:asciiTheme="minorBidi" w:hAnsiTheme="minorBidi" w:cstheme="minorBidi"/>
          <w:color w:val="000000" w:themeColor="text1"/>
          <w:sz w:val="12"/>
          <w:szCs w:val="12"/>
          <w:lang w:val="en-US"/>
        </w:rPr>
      </w:pPr>
    </w:p>
    <w:p w14:paraId="6033451C" w14:textId="02CF856E" w:rsidR="00AA5D22" w:rsidRPr="007D5D3F" w:rsidRDefault="0064345E" w:rsidP="00D9587E">
      <w:pPr>
        <w:ind w:left="540" w:firstLine="27"/>
        <w:rPr>
          <w:rFonts w:asciiTheme="minorBidi" w:hAnsiTheme="minorBidi" w:cstheme="minorBidi"/>
          <w:color w:val="000000" w:themeColor="text1"/>
          <w:lang w:val="en-US" w:eastAsia="en-GB"/>
        </w:rPr>
      </w:pPr>
      <w:r w:rsidRPr="007D5D3F">
        <w:rPr>
          <w:rFonts w:asciiTheme="minorBidi" w:hAnsiTheme="minorBidi" w:cstheme="minorBidi"/>
          <w:color w:val="000000" w:themeColor="text1"/>
          <w:lang w:val="en-US" w:eastAsia="en-GB"/>
        </w:rPr>
        <w:t xml:space="preserve">The following table presents financial assets and </w:t>
      </w:r>
      <w:r w:rsidR="00266424" w:rsidRPr="007D5D3F">
        <w:rPr>
          <w:rFonts w:asciiTheme="minorBidi" w:hAnsiTheme="minorBidi" w:cstheme="minorBidi"/>
          <w:color w:val="000000" w:themeColor="text1"/>
          <w:lang w:val="en-US" w:eastAsia="en-GB"/>
        </w:rPr>
        <w:t xml:space="preserve">financial </w:t>
      </w:r>
      <w:r w:rsidRPr="007D5D3F">
        <w:rPr>
          <w:rFonts w:asciiTheme="minorBidi" w:hAnsiTheme="minorBidi" w:cstheme="minorBidi"/>
          <w:color w:val="000000" w:themeColor="text1"/>
          <w:lang w:val="en-US" w:eastAsia="en-GB"/>
        </w:rPr>
        <w:t>liabilities</w:t>
      </w:r>
      <w:r w:rsidR="00FC76FB" w:rsidRPr="007D5D3F">
        <w:rPr>
          <w:rFonts w:asciiTheme="minorBidi" w:hAnsiTheme="minorBidi" w:cstheme="minorBidi"/>
          <w:color w:val="000000" w:themeColor="text1"/>
          <w:lang w:val="en-US" w:eastAsia="en-GB"/>
        </w:rPr>
        <w:t xml:space="preserve"> recogni</w:t>
      </w:r>
      <w:r w:rsidR="00802887" w:rsidRPr="007D5D3F">
        <w:rPr>
          <w:rFonts w:asciiTheme="minorBidi" w:hAnsiTheme="minorBidi" w:cstheme="minorBidi"/>
          <w:color w:val="000000" w:themeColor="text1"/>
          <w:lang w:val="en-US" w:eastAsia="en-GB"/>
        </w:rPr>
        <w:t>s</w:t>
      </w:r>
      <w:r w:rsidR="00FC76FB" w:rsidRPr="007D5D3F">
        <w:rPr>
          <w:rFonts w:asciiTheme="minorBidi" w:hAnsiTheme="minorBidi" w:cstheme="minorBidi"/>
          <w:color w:val="000000" w:themeColor="text1"/>
          <w:lang w:val="en-US" w:eastAsia="en-GB"/>
        </w:rPr>
        <w:t>ed by their fair value hierarchy</w:t>
      </w:r>
      <w:r w:rsidRPr="007D5D3F">
        <w:rPr>
          <w:rFonts w:asciiTheme="minorBidi" w:hAnsiTheme="minorBidi" w:cstheme="minorBidi"/>
          <w:color w:val="000000" w:themeColor="text1"/>
          <w:lang w:val="en-US" w:eastAsia="en-GB"/>
        </w:rPr>
        <w:t>.</w:t>
      </w:r>
    </w:p>
    <w:p w14:paraId="303730D0" w14:textId="77777777" w:rsidR="002109F4" w:rsidRPr="007D5D3F" w:rsidRDefault="002109F4" w:rsidP="002109F4">
      <w:pPr>
        <w:rPr>
          <w:rFonts w:asciiTheme="minorBidi" w:hAnsiTheme="minorBidi" w:cstheme="minorBidi"/>
          <w:color w:val="000000" w:themeColor="text1"/>
          <w:sz w:val="12"/>
          <w:szCs w:val="12"/>
          <w:lang w:val="en-US"/>
        </w:rPr>
      </w:pPr>
    </w:p>
    <w:tbl>
      <w:tblPr>
        <w:tblW w:w="15813" w:type="dxa"/>
        <w:tblLayout w:type="fixed"/>
        <w:tblLook w:val="06A0" w:firstRow="1" w:lastRow="0" w:firstColumn="1" w:lastColumn="0" w:noHBand="1" w:noVBand="1"/>
      </w:tblPr>
      <w:tblGrid>
        <w:gridCol w:w="6019"/>
        <w:gridCol w:w="1223"/>
        <w:gridCol w:w="1224"/>
        <w:gridCol w:w="1224"/>
        <w:gridCol w:w="1225"/>
        <w:gridCol w:w="1224"/>
        <w:gridCol w:w="1226"/>
        <w:gridCol w:w="1224"/>
        <w:gridCol w:w="1205"/>
        <w:gridCol w:w="19"/>
      </w:tblGrid>
      <w:tr w:rsidR="00F638EB" w:rsidRPr="007D5D3F" w14:paraId="19ED573A" w14:textId="77777777" w:rsidTr="00095ABC">
        <w:trPr>
          <w:gridAfter w:val="1"/>
          <w:wAfter w:w="19" w:type="dxa"/>
          <w:trHeight w:val="295"/>
        </w:trPr>
        <w:tc>
          <w:tcPr>
            <w:tcW w:w="6019" w:type="dxa"/>
            <w:vAlign w:val="bottom"/>
          </w:tcPr>
          <w:p w14:paraId="50586D89" w14:textId="77777777" w:rsidR="002109F4" w:rsidRPr="007D5D3F" w:rsidRDefault="002109F4" w:rsidP="00096D9B">
            <w:pPr>
              <w:ind w:left="450" w:right="-72"/>
              <w:jc w:val="both"/>
              <w:rPr>
                <w:rFonts w:asciiTheme="minorBidi" w:hAnsiTheme="minorBidi" w:cstheme="minorBidi"/>
                <w:b/>
                <w:bCs/>
                <w:color w:val="000000" w:themeColor="text1"/>
                <w:sz w:val="24"/>
                <w:szCs w:val="24"/>
                <w:u w:val="single"/>
                <w:lang w:val="en-US"/>
              </w:rPr>
            </w:pPr>
          </w:p>
        </w:tc>
        <w:tc>
          <w:tcPr>
            <w:tcW w:w="9775" w:type="dxa"/>
            <w:gridSpan w:val="8"/>
            <w:tcBorders>
              <w:left w:val="nil"/>
              <w:bottom w:val="single" w:sz="4" w:space="0" w:color="auto"/>
              <w:right w:val="nil"/>
            </w:tcBorders>
            <w:vAlign w:val="bottom"/>
            <w:hideMark/>
          </w:tcPr>
          <w:p w14:paraId="6B6EEFAB" w14:textId="77777777" w:rsidR="002109F4" w:rsidRPr="007D5D3F" w:rsidRDefault="002109F4" w:rsidP="00096D9B">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cs/>
              </w:rPr>
              <w:t>Consolidated financial information</w:t>
            </w:r>
          </w:p>
        </w:tc>
      </w:tr>
      <w:tr w:rsidR="00F638EB" w:rsidRPr="007D5D3F" w14:paraId="7688D82E" w14:textId="77777777" w:rsidTr="00095ABC">
        <w:trPr>
          <w:gridAfter w:val="1"/>
          <w:wAfter w:w="19" w:type="dxa"/>
          <w:trHeight w:val="285"/>
        </w:trPr>
        <w:tc>
          <w:tcPr>
            <w:tcW w:w="6019" w:type="dxa"/>
            <w:vAlign w:val="bottom"/>
          </w:tcPr>
          <w:p w14:paraId="41381952" w14:textId="77777777" w:rsidR="002109F4" w:rsidRPr="007D5D3F" w:rsidRDefault="002109F4" w:rsidP="00096D9B">
            <w:pPr>
              <w:ind w:left="450" w:right="-72"/>
              <w:jc w:val="both"/>
              <w:rPr>
                <w:rFonts w:asciiTheme="minorBidi" w:hAnsiTheme="minorBidi" w:cstheme="minorBidi"/>
                <w:b/>
                <w:bCs/>
                <w:color w:val="000000" w:themeColor="text1"/>
                <w:sz w:val="24"/>
                <w:szCs w:val="24"/>
                <w:u w:val="single"/>
                <w:cs/>
              </w:rPr>
            </w:pPr>
          </w:p>
        </w:tc>
        <w:tc>
          <w:tcPr>
            <w:tcW w:w="9775" w:type="dxa"/>
            <w:gridSpan w:val="8"/>
            <w:tcBorders>
              <w:top w:val="single" w:sz="4" w:space="0" w:color="auto"/>
              <w:left w:val="nil"/>
              <w:bottom w:val="single" w:sz="4" w:space="0" w:color="auto"/>
              <w:right w:val="nil"/>
            </w:tcBorders>
            <w:vAlign w:val="bottom"/>
            <w:hideMark/>
          </w:tcPr>
          <w:p w14:paraId="2030430C" w14:textId="77777777" w:rsidR="002109F4" w:rsidRPr="007D5D3F" w:rsidRDefault="002109F4" w:rsidP="00096D9B">
            <w:pPr>
              <w:ind w:right="-72"/>
              <w:jc w:val="right"/>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lang w:val="en-GB"/>
              </w:rPr>
              <w:t>Unit: Million US Dollar</w:t>
            </w:r>
          </w:p>
        </w:tc>
      </w:tr>
      <w:tr w:rsidR="00F638EB" w:rsidRPr="007D5D3F" w14:paraId="3DADB621" w14:textId="77777777" w:rsidTr="00095ABC">
        <w:trPr>
          <w:gridAfter w:val="1"/>
          <w:wAfter w:w="19" w:type="dxa"/>
          <w:trHeight w:val="295"/>
        </w:trPr>
        <w:tc>
          <w:tcPr>
            <w:tcW w:w="6019" w:type="dxa"/>
            <w:vAlign w:val="bottom"/>
          </w:tcPr>
          <w:p w14:paraId="7ADA5F15" w14:textId="77777777" w:rsidR="002109F4" w:rsidRPr="007D5D3F" w:rsidRDefault="002109F4" w:rsidP="00096D9B">
            <w:pPr>
              <w:ind w:left="450" w:right="-72"/>
              <w:jc w:val="center"/>
              <w:rPr>
                <w:rFonts w:asciiTheme="minorBidi" w:hAnsiTheme="minorBidi" w:cstheme="minorBidi"/>
                <w:b/>
                <w:bCs/>
                <w:color w:val="000000" w:themeColor="text1"/>
                <w:sz w:val="24"/>
                <w:szCs w:val="24"/>
                <w:u w:val="single"/>
                <w:cs/>
              </w:rPr>
            </w:pPr>
          </w:p>
        </w:tc>
        <w:tc>
          <w:tcPr>
            <w:tcW w:w="2447" w:type="dxa"/>
            <w:gridSpan w:val="2"/>
            <w:tcBorders>
              <w:top w:val="single" w:sz="4" w:space="0" w:color="auto"/>
              <w:left w:val="nil"/>
              <w:bottom w:val="single" w:sz="4" w:space="0" w:color="auto"/>
              <w:right w:val="nil"/>
            </w:tcBorders>
            <w:vAlign w:val="bottom"/>
            <w:hideMark/>
          </w:tcPr>
          <w:p w14:paraId="267EAAEE" w14:textId="25B3553F" w:rsidR="002109F4" w:rsidRPr="007D5D3F" w:rsidRDefault="002109F4" w:rsidP="00096D9B">
            <w:pPr>
              <w:ind w:right="-72"/>
              <w:jc w:val="center"/>
              <w:rPr>
                <w:rFonts w:asciiTheme="minorBidi" w:hAnsiTheme="minorBidi" w:cstheme="minorBidi"/>
                <w:b/>
                <w:bCs/>
                <w:color w:val="000000" w:themeColor="text1"/>
                <w:sz w:val="24"/>
                <w:szCs w:val="24"/>
                <w:u w:val="single"/>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64704181" w14:textId="2FC42860" w:rsidR="002109F4" w:rsidRPr="007D5D3F" w:rsidRDefault="002109F4" w:rsidP="00096D9B">
            <w:pPr>
              <w:ind w:right="-72"/>
              <w:jc w:val="center"/>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418DD1EC" w14:textId="3D10205B" w:rsidR="002109F4" w:rsidRPr="007D5D3F" w:rsidRDefault="002109F4" w:rsidP="00096D9B">
            <w:pPr>
              <w:ind w:right="-72"/>
              <w:jc w:val="center"/>
              <w:rPr>
                <w:rFonts w:asciiTheme="minorBidi" w:hAnsiTheme="minorBidi" w:cstheme="minorBidi"/>
                <w:b/>
                <w:bCs/>
                <w:color w:val="000000" w:themeColor="text1"/>
                <w:sz w:val="24"/>
                <w:szCs w:val="24"/>
                <w:u w:val="single"/>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3</w:t>
            </w:r>
          </w:p>
        </w:tc>
        <w:tc>
          <w:tcPr>
            <w:tcW w:w="2429" w:type="dxa"/>
            <w:gridSpan w:val="2"/>
            <w:tcBorders>
              <w:top w:val="single" w:sz="4" w:space="0" w:color="auto"/>
              <w:left w:val="nil"/>
              <w:bottom w:val="single" w:sz="4" w:space="0" w:color="auto"/>
              <w:right w:val="nil"/>
            </w:tcBorders>
            <w:vAlign w:val="bottom"/>
            <w:hideMark/>
          </w:tcPr>
          <w:p w14:paraId="78BB1F53" w14:textId="77777777" w:rsidR="002109F4" w:rsidRPr="007D5D3F" w:rsidRDefault="002109F4" w:rsidP="00096D9B">
            <w:pPr>
              <w:ind w:right="-72"/>
              <w:jc w:val="center"/>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Total</w:t>
            </w:r>
          </w:p>
        </w:tc>
      </w:tr>
      <w:tr w:rsidR="00F638EB" w:rsidRPr="007D5D3F" w14:paraId="5EE2C2B6" w14:textId="77777777" w:rsidTr="00095ABC">
        <w:trPr>
          <w:trHeight w:val="584"/>
        </w:trPr>
        <w:tc>
          <w:tcPr>
            <w:tcW w:w="6019" w:type="dxa"/>
            <w:vAlign w:val="bottom"/>
          </w:tcPr>
          <w:p w14:paraId="4C30D6F2" w14:textId="77777777" w:rsidR="00DD2A62" w:rsidRPr="007D5D3F" w:rsidRDefault="00DD2A62" w:rsidP="00096D9B">
            <w:pPr>
              <w:ind w:left="450" w:right="-72"/>
              <w:jc w:val="both"/>
              <w:rPr>
                <w:rFonts w:asciiTheme="minorBidi" w:hAnsiTheme="minorBidi" w:cstheme="minorBidi"/>
                <w:b/>
                <w:bCs/>
                <w:color w:val="000000" w:themeColor="text1"/>
                <w:sz w:val="24"/>
                <w:szCs w:val="24"/>
                <w:u w:val="single"/>
                <w:cs/>
              </w:rPr>
            </w:pPr>
          </w:p>
        </w:tc>
        <w:tc>
          <w:tcPr>
            <w:tcW w:w="1223" w:type="dxa"/>
            <w:tcBorders>
              <w:top w:val="single" w:sz="4" w:space="0" w:color="auto"/>
              <w:left w:val="nil"/>
              <w:bottom w:val="single" w:sz="4" w:space="0" w:color="auto"/>
              <w:right w:val="nil"/>
            </w:tcBorders>
            <w:vAlign w:val="bottom"/>
            <w:hideMark/>
          </w:tcPr>
          <w:p w14:paraId="1E327767"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50B96BE1" w14:textId="1E3E7488" w:rsidR="00DD2A62" w:rsidRPr="007D5D3F" w:rsidRDefault="00DD2A62" w:rsidP="00096D9B">
            <w:pPr>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w:t>
            </w:r>
            <w:r w:rsidR="007C0CB5" w:rsidRPr="007D5D3F">
              <w:rPr>
                <w:rFonts w:asciiTheme="minorBidi" w:hAnsiTheme="minorBidi" w:cstheme="minorBidi"/>
                <w:b/>
                <w:bCs/>
                <w:color w:val="000000" w:themeColor="text1"/>
                <w:sz w:val="24"/>
                <w:szCs w:val="24"/>
                <w:lang w:val="en-GB"/>
              </w:rPr>
              <w:t>2025</w:t>
            </w:r>
          </w:p>
        </w:tc>
        <w:tc>
          <w:tcPr>
            <w:tcW w:w="1224" w:type="dxa"/>
            <w:tcBorders>
              <w:top w:val="single" w:sz="4" w:space="0" w:color="auto"/>
              <w:left w:val="nil"/>
              <w:bottom w:val="single" w:sz="4" w:space="0" w:color="auto"/>
              <w:right w:val="nil"/>
            </w:tcBorders>
            <w:vAlign w:val="bottom"/>
            <w:hideMark/>
          </w:tcPr>
          <w:p w14:paraId="746C79A4" w14:textId="1219640F" w:rsidR="00DD2A62" w:rsidRPr="007D5D3F" w:rsidRDefault="00467D4A" w:rsidP="00096D9B">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w:t>
            </w:r>
            <w:r w:rsidR="00DD2A62" w:rsidRPr="007D5D3F">
              <w:rPr>
                <w:rFonts w:asciiTheme="minorBidi" w:hAnsiTheme="minorBidi" w:cstheme="minorBidi"/>
                <w:b/>
                <w:bCs/>
                <w:color w:val="000000" w:themeColor="text1"/>
                <w:sz w:val="24"/>
                <w:szCs w:val="24"/>
                <w:lang w:val="en-GB"/>
              </w:rPr>
              <w:t xml:space="preserve"> December </w:t>
            </w:r>
            <w:r w:rsidR="007C0CB5" w:rsidRPr="007D5D3F">
              <w:rPr>
                <w:rFonts w:asciiTheme="minorBidi" w:hAnsiTheme="minorBidi" w:cstheme="minorBidi"/>
                <w:b/>
                <w:bCs/>
                <w:color w:val="000000" w:themeColor="text1"/>
                <w:sz w:val="24"/>
                <w:szCs w:val="24"/>
                <w:lang w:val="en-GB"/>
              </w:rPr>
              <w:t>2024</w:t>
            </w:r>
          </w:p>
        </w:tc>
        <w:tc>
          <w:tcPr>
            <w:tcW w:w="1224" w:type="dxa"/>
            <w:tcBorders>
              <w:top w:val="single" w:sz="4" w:space="0" w:color="auto"/>
              <w:left w:val="nil"/>
              <w:bottom w:val="single" w:sz="4" w:space="0" w:color="auto"/>
              <w:right w:val="nil"/>
            </w:tcBorders>
            <w:vAlign w:val="bottom"/>
            <w:hideMark/>
          </w:tcPr>
          <w:p w14:paraId="3FB8D14C"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4FCA41EC" w14:textId="4875C9A4" w:rsidR="00DD2A62" w:rsidRPr="007D5D3F" w:rsidRDefault="00DD2A62" w:rsidP="00096D9B">
            <w:pPr>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w:t>
            </w:r>
            <w:r w:rsidR="007C0CB5" w:rsidRPr="007D5D3F">
              <w:rPr>
                <w:rFonts w:asciiTheme="minorBidi" w:hAnsiTheme="minorBidi" w:cstheme="minorBidi"/>
                <w:b/>
                <w:bCs/>
                <w:color w:val="000000" w:themeColor="text1"/>
                <w:sz w:val="24"/>
                <w:szCs w:val="24"/>
                <w:lang w:val="en-GB"/>
              </w:rPr>
              <w:t>2025</w:t>
            </w:r>
          </w:p>
        </w:tc>
        <w:tc>
          <w:tcPr>
            <w:tcW w:w="1225" w:type="dxa"/>
            <w:tcBorders>
              <w:top w:val="single" w:sz="4" w:space="0" w:color="auto"/>
              <w:left w:val="nil"/>
              <w:bottom w:val="single" w:sz="4" w:space="0" w:color="auto"/>
              <w:right w:val="nil"/>
            </w:tcBorders>
            <w:vAlign w:val="bottom"/>
            <w:hideMark/>
          </w:tcPr>
          <w:p w14:paraId="1D4FD6E6" w14:textId="3AFFBBBC" w:rsidR="00DD2A62" w:rsidRPr="007D5D3F" w:rsidRDefault="00467D4A" w:rsidP="00096D9B">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w:t>
            </w:r>
            <w:r w:rsidR="00DD2A62" w:rsidRPr="007D5D3F">
              <w:rPr>
                <w:rFonts w:asciiTheme="minorBidi" w:hAnsiTheme="minorBidi" w:cstheme="minorBidi"/>
                <w:b/>
                <w:bCs/>
                <w:color w:val="000000" w:themeColor="text1"/>
                <w:sz w:val="24"/>
                <w:szCs w:val="24"/>
                <w:lang w:val="en-GB"/>
              </w:rPr>
              <w:t xml:space="preserve"> December </w:t>
            </w:r>
            <w:r w:rsidR="007C0CB5" w:rsidRPr="007D5D3F">
              <w:rPr>
                <w:rFonts w:asciiTheme="minorBidi" w:hAnsiTheme="minorBidi" w:cstheme="minorBidi"/>
                <w:b/>
                <w:bCs/>
                <w:color w:val="000000" w:themeColor="text1"/>
                <w:sz w:val="24"/>
                <w:szCs w:val="24"/>
                <w:lang w:val="en-GB"/>
              </w:rPr>
              <w:t>2024</w:t>
            </w:r>
          </w:p>
        </w:tc>
        <w:tc>
          <w:tcPr>
            <w:tcW w:w="1224" w:type="dxa"/>
            <w:tcBorders>
              <w:top w:val="single" w:sz="4" w:space="0" w:color="auto"/>
              <w:left w:val="nil"/>
              <w:bottom w:val="single" w:sz="4" w:space="0" w:color="auto"/>
              <w:right w:val="nil"/>
            </w:tcBorders>
            <w:vAlign w:val="bottom"/>
            <w:hideMark/>
          </w:tcPr>
          <w:p w14:paraId="3BD2CD28"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1E5E9A1E" w14:textId="5686E742" w:rsidR="00DD2A62" w:rsidRPr="007D5D3F" w:rsidRDefault="00DD2A62" w:rsidP="00096D9B">
            <w:pPr>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w:t>
            </w:r>
            <w:r w:rsidR="007C0CB5" w:rsidRPr="007D5D3F">
              <w:rPr>
                <w:rFonts w:asciiTheme="minorBidi" w:hAnsiTheme="minorBidi" w:cstheme="minorBidi"/>
                <w:b/>
                <w:bCs/>
                <w:color w:val="000000" w:themeColor="text1"/>
                <w:sz w:val="24"/>
                <w:szCs w:val="24"/>
                <w:lang w:val="en-GB"/>
              </w:rPr>
              <w:t>2025</w:t>
            </w:r>
          </w:p>
        </w:tc>
        <w:tc>
          <w:tcPr>
            <w:tcW w:w="1226" w:type="dxa"/>
            <w:tcBorders>
              <w:top w:val="single" w:sz="4" w:space="0" w:color="auto"/>
              <w:left w:val="nil"/>
              <w:bottom w:val="single" w:sz="4" w:space="0" w:color="auto"/>
              <w:right w:val="nil"/>
            </w:tcBorders>
            <w:vAlign w:val="bottom"/>
            <w:hideMark/>
          </w:tcPr>
          <w:p w14:paraId="2E4B3A08" w14:textId="348DD333" w:rsidR="00DD2A62" w:rsidRPr="007D5D3F" w:rsidRDefault="00467D4A" w:rsidP="00096D9B">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w:t>
            </w:r>
            <w:r w:rsidR="00DD2A62" w:rsidRPr="007D5D3F">
              <w:rPr>
                <w:rFonts w:asciiTheme="minorBidi" w:hAnsiTheme="minorBidi" w:cstheme="minorBidi"/>
                <w:b/>
                <w:bCs/>
                <w:color w:val="000000" w:themeColor="text1"/>
                <w:sz w:val="24"/>
                <w:szCs w:val="24"/>
                <w:lang w:val="en-GB"/>
              </w:rPr>
              <w:t xml:space="preserve"> December </w:t>
            </w:r>
            <w:r w:rsidR="007C0CB5" w:rsidRPr="007D5D3F">
              <w:rPr>
                <w:rFonts w:asciiTheme="minorBidi" w:hAnsiTheme="minorBidi" w:cstheme="minorBidi"/>
                <w:b/>
                <w:bCs/>
                <w:color w:val="000000" w:themeColor="text1"/>
                <w:sz w:val="24"/>
                <w:szCs w:val="24"/>
                <w:lang w:val="en-GB"/>
              </w:rPr>
              <w:t>2024</w:t>
            </w:r>
          </w:p>
        </w:tc>
        <w:tc>
          <w:tcPr>
            <w:tcW w:w="1224" w:type="dxa"/>
            <w:tcBorders>
              <w:top w:val="single" w:sz="4" w:space="0" w:color="auto"/>
              <w:left w:val="nil"/>
              <w:bottom w:val="single" w:sz="4" w:space="0" w:color="auto"/>
              <w:right w:val="nil"/>
            </w:tcBorders>
            <w:vAlign w:val="bottom"/>
            <w:hideMark/>
          </w:tcPr>
          <w:p w14:paraId="03E135FD"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29CC86A7" w14:textId="355A7B6F" w:rsidR="00DD2A62" w:rsidRPr="007D5D3F" w:rsidRDefault="00DD2A62" w:rsidP="00096D9B">
            <w:pPr>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w:t>
            </w:r>
            <w:r w:rsidR="007C0CB5" w:rsidRPr="007D5D3F">
              <w:rPr>
                <w:rFonts w:asciiTheme="minorBidi" w:hAnsiTheme="minorBidi" w:cstheme="minorBidi"/>
                <w:b/>
                <w:bCs/>
                <w:color w:val="000000" w:themeColor="text1"/>
                <w:sz w:val="24"/>
                <w:szCs w:val="24"/>
                <w:lang w:val="en-GB"/>
              </w:rPr>
              <w:t>2025</w:t>
            </w:r>
          </w:p>
        </w:tc>
        <w:tc>
          <w:tcPr>
            <w:tcW w:w="1224" w:type="dxa"/>
            <w:gridSpan w:val="2"/>
            <w:tcBorders>
              <w:top w:val="single" w:sz="4" w:space="0" w:color="auto"/>
              <w:left w:val="nil"/>
              <w:bottom w:val="single" w:sz="4" w:space="0" w:color="auto"/>
              <w:right w:val="nil"/>
            </w:tcBorders>
            <w:vAlign w:val="bottom"/>
            <w:hideMark/>
          </w:tcPr>
          <w:p w14:paraId="26567C14" w14:textId="5E76FA72" w:rsidR="00DD2A62" w:rsidRPr="007D5D3F" w:rsidRDefault="00467D4A" w:rsidP="00096D9B">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w:t>
            </w:r>
            <w:r w:rsidR="00DD2A62" w:rsidRPr="007D5D3F">
              <w:rPr>
                <w:rFonts w:asciiTheme="minorBidi" w:hAnsiTheme="minorBidi" w:cstheme="minorBidi"/>
                <w:b/>
                <w:bCs/>
                <w:color w:val="000000" w:themeColor="text1"/>
                <w:sz w:val="24"/>
                <w:szCs w:val="24"/>
                <w:lang w:val="en-GB"/>
              </w:rPr>
              <w:t xml:space="preserve"> December </w:t>
            </w:r>
            <w:r w:rsidR="007C0CB5" w:rsidRPr="007D5D3F">
              <w:rPr>
                <w:rFonts w:asciiTheme="minorBidi" w:hAnsiTheme="minorBidi" w:cstheme="minorBidi"/>
                <w:b/>
                <w:bCs/>
                <w:color w:val="000000" w:themeColor="text1"/>
                <w:sz w:val="24"/>
                <w:szCs w:val="24"/>
                <w:lang w:val="en-GB"/>
              </w:rPr>
              <w:t>2024</w:t>
            </w:r>
          </w:p>
        </w:tc>
      </w:tr>
      <w:tr w:rsidR="00F638EB" w:rsidRPr="007D5D3F" w14:paraId="33234E18" w14:textId="77777777" w:rsidTr="00095ABC">
        <w:trPr>
          <w:trHeight w:hRule="exact" w:val="292"/>
        </w:trPr>
        <w:tc>
          <w:tcPr>
            <w:tcW w:w="6019" w:type="dxa"/>
            <w:vAlign w:val="bottom"/>
            <w:hideMark/>
          </w:tcPr>
          <w:p w14:paraId="3C54A9D7" w14:textId="1794D619" w:rsidR="00D83819" w:rsidRPr="007D5D3F" w:rsidRDefault="00D83819" w:rsidP="00D83819">
            <w:pPr>
              <w:ind w:left="450" w:right="-72"/>
              <w:rPr>
                <w:rFonts w:asciiTheme="minorBidi" w:hAnsiTheme="minorBidi" w:cstheme="minorBidi"/>
                <w:color w:val="000000" w:themeColor="text1"/>
                <w:sz w:val="24"/>
                <w:szCs w:val="24"/>
                <w:cs/>
              </w:rPr>
            </w:pPr>
            <w:r w:rsidRPr="007D5D3F">
              <w:rPr>
                <w:rFonts w:asciiTheme="minorBidi" w:hAnsiTheme="minorBidi" w:cstheme="minorBidi"/>
                <w:b/>
                <w:bCs/>
                <w:color w:val="000000" w:themeColor="text1"/>
                <w:sz w:val="24"/>
                <w:szCs w:val="24"/>
                <w:cs/>
              </w:rPr>
              <w:t>Assets</w:t>
            </w:r>
          </w:p>
        </w:tc>
        <w:tc>
          <w:tcPr>
            <w:tcW w:w="1223" w:type="dxa"/>
            <w:tcBorders>
              <w:top w:val="single" w:sz="4" w:space="0" w:color="auto"/>
            </w:tcBorders>
            <w:vAlign w:val="bottom"/>
          </w:tcPr>
          <w:p w14:paraId="17048243" w14:textId="77777777" w:rsidR="00D83819" w:rsidRPr="007D5D3F" w:rsidRDefault="00D83819" w:rsidP="00D83819">
            <w:pPr>
              <w:ind w:right="-72"/>
              <w:jc w:val="right"/>
              <w:rPr>
                <w:rFonts w:asciiTheme="minorBidi" w:hAnsiTheme="minorBidi" w:cstheme="minorBidi"/>
                <w:color w:val="000000" w:themeColor="text1"/>
                <w:sz w:val="24"/>
                <w:szCs w:val="24"/>
                <w:cs/>
              </w:rPr>
            </w:pPr>
          </w:p>
        </w:tc>
        <w:tc>
          <w:tcPr>
            <w:tcW w:w="1224" w:type="dxa"/>
            <w:tcBorders>
              <w:top w:val="single" w:sz="4" w:space="0" w:color="auto"/>
            </w:tcBorders>
            <w:vAlign w:val="bottom"/>
          </w:tcPr>
          <w:p w14:paraId="2306000F" w14:textId="77777777" w:rsidR="00D83819" w:rsidRPr="007D5D3F" w:rsidRDefault="00D83819" w:rsidP="00D83819">
            <w:pPr>
              <w:ind w:right="-72"/>
              <w:jc w:val="right"/>
              <w:rPr>
                <w:rFonts w:asciiTheme="minorBidi" w:hAnsiTheme="minorBidi" w:cstheme="minorBidi"/>
                <w:color w:val="000000" w:themeColor="text1"/>
                <w:sz w:val="24"/>
                <w:szCs w:val="24"/>
                <w:cs/>
              </w:rPr>
            </w:pPr>
          </w:p>
        </w:tc>
        <w:tc>
          <w:tcPr>
            <w:tcW w:w="1224" w:type="dxa"/>
            <w:tcBorders>
              <w:top w:val="single" w:sz="4" w:space="0" w:color="auto"/>
            </w:tcBorders>
            <w:vAlign w:val="bottom"/>
          </w:tcPr>
          <w:p w14:paraId="383D105F" w14:textId="77777777" w:rsidR="00D83819" w:rsidRPr="007D5D3F" w:rsidRDefault="00D83819" w:rsidP="00D83819">
            <w:pPr>
              <w:ind w:right="-72"/>
              <w:jc w:val="right"/>
              <w:rPr>
                <w:rFonts w:asciiTheme="minorBidi" w:hAnsiTheme="minorBidi" w:cstheme="minorBidi"/>
                <w:color w:val="000000" w:themeColor="text1"/>
                <w:sz w:val="24"/>
                <w:szCs w:val="24"/>
                <w:cs/>
              </w:rPr>
            </w:pPr>
          </w:p>
        </w:tc>
        <w:tc>
          <w:tcPr>
            <w:tcW w:w="1225" w:type="dxa"/>
            <w:tcBorders>
              <w:top w:val="single" w:sz="4" w:space="0" w:color="auto"/>
            </w:tcBorders>
            <w:vAlign w:val="bottom"/>
          </w:tcPr>
          <w:p w14:paraId="19A9ECF2" w14:textId="77777777" w:rsidR="00D83819" w:rsidRPr="007D5D3F" w:rsidRDefault="00D83819" w:rsidP="00D83819">
            <w:pPr>
              <w:ind w:right="-72"/>
              <w:jc w:val="right"/>
              <w:rPr>
                <w:rFonts w:asciiTheme="minorBidi" w:hAnsiTheme="minorBidi" w:cstheme="minorBidi"/>
                <w:color w:val="000000" w:themeColor="text1"/>
                <w:sz w:val="24"/>
                <w:szCs w:val="24"/>
                <w:u w:val="single"/>
                <w:cs/>
              </w:rPr>
            </w:pPr>
          </w:p>
        </w:tc>
        <w:tc>
          <w:tcPr>
            <w:tcW w:w="1224" w:type="dxa"/>
            <w:tcBorders>
              <w:top w:val="single" w:sz="4" w:space="0" w:color="auto"/>
            </w:tcBorders>
            <w:vAlign w:val="bottom"/>
          </w:tcPr>
          <w:p w14:paraId="26F3D0FD" w14:textId="77777777" w:rsidR="00D83819" w:rsidRPr="007D5D3F" w:rsidRDefault="00D83819" w:rsidP="00D83819">
            <w:pPr>
              <w:ind w:right="-72"/>
              <w:jc w:val="right"/>
              <w:rPr>
                <w:rFonts w:asciiTheme="minorBidi" w:hAnsiTheme="minorBidi" w:cstheme="minorBidi"/>
                <w:color w:val="000000" w:themeColor="text1"/>
                <w:sz w:val="24"/>
                <w:szCs w:val="24"/>
                <w:cs/>
              </w:rPr>
            </w:pPr>
          </w:p>
        </w:tc>
        <w:tc>
          <w:tcPr>
            <w:tcW w:w="1226" w:type="dxa"/>
            <w:tcBorders>
              <w:top w:val="single" w:sz="4" w:space="0" w:color="auto"/>
            </w:tcBorders>
            <w:vAlign w:val="bottom"/>
          </w:tcPr>
          <w:p w14:paraId="72A541EA" w14:textId="77777777" w:rsidR="00D83819" w:rsidRPr="007D5D3F" w:rsidRDefault="00D83819" w:rsidP="00D83819">
            <w:pPr>
              <w:ind w:right="-72"/>
              <w:jc w:val="right"/>
              <w:rPr>
                <w:rFonts w:asciiTheme="minorBidi" w:hAnsiTheme="minorBidi" w:cstheme="minorBidi"/>
                <w:color w:val="000000" w:themeColor="text1"/>
                <w:sz w:val="24"/>
                <w:szCs w:val="24"/>
                <w:u w:val="single"/>
                <w:cs/>
              </w:rPr>
            </w:pPr>
          </w:p>
        </w:tc>
        <w:tc>
          <w:tcPr>
            <w:tcW w:w="1224" w:type="dxa"/>
            <w:tcBorders>
              <w:top w:val="single" w:sz="4" w:space="0" w:color="auto"/>
            </w:tcBorders>
            <w:vAlign w:val="bottom"/>
          </w:tcPr>
          <w:p w14:paraId="48DE9D34" w14:textId="77777777" w:rsidR="00D83819" w:rsidRPr="007D5D3F" w:rsidRDefault="00D83819" w:rsidP="00D83819">
            <w:pPr>
              <w:ind w:right="-72"/>
              <w:jc w:val="right"/>
              <w:rPr>
                <w:rFonts w:asciiTheme="minorBidi" w:hAnsiTheme="minorBidi" w:cstheme="minorBidi"/>
                <w:color w:val="000000" w:themeColor="text1"/>
                <w:sz w:val="24"/>
                <w:szCs w:val="24"/>
                <w:cs/>
              </w:rPr>
            </w:pPr>
          </w:p>
        </w:tc>
        <w:tc>
          <w:tcPr>
            <w:tcW w:w="1224" w:type="dxa"/>
            <w:gridSpan w:val="2"/>
            <w:tcBorders>
              <w:top w:val="single" w:sz="4" w:space="0" w:color="auto"/>
            </w:tcBorders>
            <w:vAlign w:val="bottom"/>
          </w:tcPr>
          <w:p w14:paraId="1F419CA6" w14:textId="77777777" w:rsidR="00D83819" w:rsidRPr="007D5D3F" w:rsidRDefault="00D83819" w:rsidP="00D83819">
            <w:pPr>
              <w:ind w:right="-72"/>
              <w:jc w:val="right"/>
              <w:rPr>
                <w:rFonts w:asciiTheme="minorBidi" w:hAnsiTheme="minorBidi" w:cstheme="minorBidi"/>
                <w:color w:val="000000" w:themeColor="text1"/>
                <w:sz w:val="24"/>
                <w:szCs w:val="24"/>
                <w:u w:val="single"/>
                <w:cs/>
              </w:rPr>
            </w:pPr>
          </w:p>
        </w:tc>
      </w:tr>
      <w:tr w:rsidR="00F638EB" w:rsidRPr="007D5D3F" w14:paraId="61B2B40A" w14:textId="77777777" w:rsidTr="00095ABC">
        <w:trPr>
          <w:trHeight w:hRule="exact" w:val="292"/>
        </w:trPr>
        <w:tc>
          <w:tcPr>
            <w:tcW w:w="6019" w:type="dxa"/>
            <w:vAlign w:val="bottom"/>
            <w:hideMark/>
          </w:tcPr>
          <w:p w14:paraId="6C77B4A0" w14:textId="72405FD7" w:rsidR="00D83819" w:rsidRPr="007D5D3F" w:rsidRDefault="00D83819" w:rsidP="00D83819">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Financial derivative assets</w:t>
            </w:r>
          </w:p>
        </w:tc>
        <w:tc>
          <w:tcPr>
            <w:tcW w:w="1223" w:type="dxa"/>
            <w:vAlign w:val="bottom"/>
          </w:tcPr>
          <w:p w14:paraId="47594A06" w14:textId="77777777" w:rsidR="00D83819" w:rsidRPr="007D5D3F" w:rsidRDefault="00D83819" w:rsidP="00D83819">
            <w:pPr>
              <w:ind w:right="-72"/>
              <w:jc w:val="right"/>
              <w:rPr>
                <w:rFonts w:asciiTheme="minorBidi" w:hAnsiTheme="minorBidi" w:cstheme="minorBidi"/>
                <w:color w:val="000000" w:themeColor="text1"/>
                <w:sz w:val="24"/>
                <w:szCs w:val="24"/>
                <w:cs/>
              </w:rPr>
            </w:pPr>
          </w:p>
        </w:tc>
        <w:tc>
          <w:tcPr>
            <w:tcW w:w="1224" w:type="dxa"/>
            <w:vAlign w:val="bottom"/>
          </w:tcPr>
          <w:p w14:paraId="4779913C" w14:textId="77777777" w:rsidR="00D83819" w:rsidRPr="007D5D3F" w:rsidRDefault="00D83819" w:rsidP="00D83819">
            <w:pPr>
              <w:ind w:right="-72"/>
              <w:jc w:val="right"/>
              <w:rPr>
                <w:rFonts w:asciiTheme="minorBidi" w:hAnsiTheme="minorBidi" w:cstheme="minorBidi"/>
                <w:color w:val="000000" w:themeColor="text1"/>
                <w:sz w:val="24"/>
                <w:szCs w:val="24"/>
                <w:cs/>
              </w:rPr>
            </w:pPr>
          </w:p>
        </w:tc>
        <w:tc>
          <w:tcPr>
            <w:tcW w:w="1224" w:type="dxa"/>
            <w:vAlign w:val="bottom"/>
          </w:tcPr>
          <w:p w14:paraId="1DC58876" w14:textId="77777777" w:rsidR="00D83819" w:rsidRPr="007D5D3F" w:rsidRDefault="00D83819" w:rsidP="00D83819">
            <w:pPr>
              <w:ind w:right="-72"/>
              <w:jc w:val="right"/>
              <w:rPr>
                <w:rFonts w:asciiTheme="minorBidi" w:hAnsiTheme="minorBidi" w:cstheme="minorBidi"/>
                <w:color w:val="000000" w:themeColor="text1"/>
                <w:sz w:val="24"/>
                <w:szCs w:val="24"/>
                <w:cs/>
              </w:rPr>
            </w:pPr>
          </w:p>
        </w:tc>
        <w:tc>
          <w:tcPr>
            <w:tcW w:w="1225" w:type="dxa"/>
            <w:vAlign w:val="bottom"/>
          </w:tcPr>
          <w:p w14:paraId="3E10CC4B" w14:textId="77777777" w:rsidR="00D83819" w:rsidRPr="007D5D3F" w:rsidRDefault="00D83819" w:rsidP="00D83819">
            <w:pPr>
              <w:ind w:right="-72"/>
              <w:jc w:val="right"/>
              <w:rPr>
                <w:rFonts w:asciiTheme="minorBidi" w:hAnsiTheme="minorBidi" w:cstheme="minorBidi"/>
                <w:color w:val="000000" w:themeColor="text1"/>
                <w:sz w:val="24"/>
                <w:szCs w:val="24"/>
                <w:u w:val="single"/>
                <w:cs/>
              </w:rPr>
            </w:pPr>
          </w:p>
        </w:tc>
        <w:tc>
          <w:tcPr>
            <w:tcW w:w="1224" w:type="dxa"/>
            <w:vAlign w:val="bottom"/>
          </w:tcPr>
          <w:p w14:paraId="257A2048" w14:textId="77777777" w:rsidR="00D83819" w:rsidRPr="007D5D3F" w:rsidRDefault="00D83819" w:rsidP="00D83819">
            <w:pPr>
              <w:ind w:right="-72"/>
              <w:jc w:val="right"/>
              <w:rPr>
                <w:rFonts w:asciiTheme="minorBidi" w:hAnsiTheme="minorBidi" w:cstheme="minorBidi"/>
                <w:color w:val="000000" w:themeColor="text1"/>
                <w:sz w:val="24"/>
                <w:szCs w:val="24"/>
                <w:cs/>
              </w:rPr>
            </w:pPr>
          </w:p>
        </w:tc>
        <w:tc>
          <w:tcPr>
            <w:tcW w:w="1226" w:type="dxa"/>
            <w:vAlign w:val="bottom"/>
          </w:tcPr>
          <w:p w14:paraId="59352520" w14:textId="77777777" w:rsidR="00D83819" w:rsidRPr="007D5D3F" w:rsidRDefault="00D83819" w:rsidP="00D83819">
            <w:pPr>
              <w:ind w:right="-72"/>
              <w:jc w:val="right"/>
              <w:rPr>
                <w:rFonts w:asciiTheme="minorBidi" w:hAnsiTheme="minorBidi" w:cstheme="minorBidi"/>
                <w:color w:val="000000" w:themeColor="text1"/>
                <w:sz w:val="24"/>
                <w:szCs w:val="24"/>
                <w:u w:val="single"/>
                <w:cs/>
              </w:rPr>
            </w:pPr>
          </w:p>
        </w:tc>
        <w:tc>
          <w:tcPr>
            <w:tcW w:w="1224" w:type="dxa"/>
            <w:vAlign w:val="bottom"/>
          </w:tcPr>
          <w:p w14:paraId="66DE1497" w14:textId="77777777" w:rsidR="00D83819" w:rsidRPr="007D5D3F" w:rsidRDefault="00D83819" w:rsidP="00D83819">
            <w:pPr>
              <w:ind w:right="-72"/>
              <w:jc w:val="right"/>
              <w:rPr>
                <w:rFonts w:asciiTheme="minorBidi" w:hAnsiTheme="minorBidi" w:cstheme="minorBidi"/>
                <w:color w:val="000000" w:themeColor="text1"/>
                <w:sz w:val="24"/>
                <w:szCs w:val="24"/>
                <w:cs/>
              </w:rPr>
            </w:pPr>
          </w:p>
        </w:tc>
        <w:tc>
          <w:tcPr>
            <w:tcW w:w="1224" w:type="dxa"/>
            <w:gridSpan w:val="2"/>
            <w:vAlign w:val="bottom"/>
          </w:tcPr>
          <w:p w14:paraId="70C8C822" w14:textId="77777777" w:rsidR="00D83819" w:rsidRPr="007D5D3F" w:rsidRDefault="00D83819" w:rsidP="00D83819">
            <w:pPr>
              <w:ind w:right="-72"/>
              <w:jc w:val="right"/>
              <w:rPr>
                <w:rFonts w:asciiTheme="minorBidi" w:hAnsiTheme="minorBidi" w:cstheme="minorBidi"/>
                <w:color w:val="000000" w:themeColor="text1"/>
                <w:sz w:val="24"/>
                <w:szCs w:val="24"/>
                <w:u w:val="single"/>
                <w:cs/>
              </w:rPr>
            </w:pPr>
          </w:p>
        </w:tc>
      </w:tr>
      <w:tr w:rsidR="00F638EB" w:rsidRPr="007D5D3F" w14:paraId="5F8BFF20" w14:textId="77777777" w:rsidTr="00095ABC">
        <w:trPr>
          <w:trHeight w:hRule="exact" w:val="292"/>
        </w:trPr>
        <w:tc>
          <w:tcPr>
            <w:tcW w:w="6019" w:type="dxa"/>
            <w:vAlign w:val="bottom"/>
            <w:hideMark/>
          </w:tcPr>
          <w:p w14:paraId="4BD71F35" w14:textId="77A20264" w:rsidR="00D83819" w:rsidRPr="007D5D3F" w:rsidRDefault="00D83819" w:rsidP="00D83819">
            <w:pPr>
              <w:ind w:left="450" w:right="-72"/>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lang w:val="en-US"/>
              </w:rPr>
              <w:t xml:space="preserve">   Derivatives assets </w:t>
            </w:r>
            <w:r w:rsidR="00207E67" w:rsidRPr="007D5D3F">
              <w:rPr>
                <w:rFonts w:asciiTheme="minorBidi" w:hAnsiTheme="minorBidi" w:cstheme="minorBidi"/>
                <w:color w:val="000000" w:themeColor="text1"/>
                <w:sz w:val="24"/>
                <w:szCs w:val="24"/>
                <w:lang w:val="en-US"/>
              </w:rPr>
              <w:t>applied hedge accounting</w:t>
            </w:r>
          </w:p>
          <w:p w14:paraId="16D4FF56" w14:textId="77777777" w:rsidR="00D83819" w:rsidRPr="007D5D3F" w:rsidRDefault="00D83819" w:rsidP="00D83819">
            <w:pPr>
              <w:ind w:left="450" w:right="-72"/>
              <w:rPr>
                <w:rFonts w:asciiTheme="minorBidi" w:hAnsiTheme="minorBidi" w:cstheme="minorBidi"/>
                <w:color w:val="000000" w:themeColor="text1"/>
                <w:sz w:val="24"/>
                <w:szCs w:val="24"/>
                <w:lang w:val="en-US"/>
              </w:rPr>
            </w:pPr>
          </w:p>
          <w:p w14:paraId="045439DF" w14:textId="77777777" w:rsidR="00D83819" w:rsidRPr="007D5D3F" w:rsidRDefault="00D83819" w:rsidP="00D83819">
            <w:pPr>
              <w:ind w:left="450" w:right="-72"/>
              <w:rPr>
                <w:rFonts w:asciiTheme="minorBidi" w:hAnsiTheme="minorBidi" w:cstheme="minorBidi"/>
                <w:color w:val="000000" w:themeColor="text1"/>
                <w:sz w:val="24"/>
                <w:szCs w:val="24"/>
                <w:lang w:val="en-US"/>
              </w:rPr>
            </w:pPr>
          </w:p>
          <w:p w14:paraId="1FB1CEDC" w14:textId="2AA9B6D0" w:rsidR="00D83819" w:rsidRPr="007D5D3F" w:rsidRDefault="00D83819" w:rsidP="00D83819">
            <w:pPr>
              <w:ind w:left="450" w:right="-72"/>
              <w:rPr>
                <w:rFonts w:asciiTheme="minorBidi" w:hAnsiTheme="minorBidi" w:cstheme="minorBidi"/>
                <w:color w:val="000000" w:themeColor="text1"/>
                <w:sz w:val="24"/>
                <w:szCs w:val="24"/>
                <w:cs/>
                <w:lang w:val="en-GB"/>
              </w:rPr>
            </w:pPr>
          </w:p>
        </w:tc>
        <w:tc>
          <w:tcPr>
            <w:tcW w:w="1223" w:type="dxa"/>
            <w:vAlign w:val="bottom"/>
          </w:tcPr>
          <w:p w14:paraId="03597EA1" w14:textId="77777777" w:rsidR="00D83819" w:rsidRPr="007D5D3F" w:rsidRDefault="00D83819" w:rsidP="00D83819">
            <w:pPr>
              <w:ind w:right="-72"/>
              <w:jc w:val="right"/>
              <w:rPr>
                <w:rFonts w:asciiTheme="minorBidi" w:hAnsiTheme="minorBidi" w:cstheme="minorBidi"/>
                <w:color w:val="000000" w:themeColor="text1"/>
                <w:sz w:val="24"/>
                <w:szCs w:val="24"/>
                <w:cs/>
                <w:lang w:val="en-US"/>
              </w:rPr>
            </w:pPr>
          </w:p>
        </w:tc>
        <w:tc>
          <w:tcPr>
            <w:tcW w:w="1224" w:type="dxa"/>
            <w:vAlign w:val="bottom"/>
          </w:tcPr>
          <w:p w14:paraId="1B5B9C84" w14:textId="77777777" w:rsidR="00D83819" w:rsidRPr="007D5D3F" w:rsidRDefault="00D83819" w:rsidP="00D83819">
            <w:pPr>
              <w:ind w:right="-72"/>
              <w:jc w:val="right"/>
              <w:rPr>
                <w:rFonts w:asciiTheme="minorBidi" w:hAnsiTheme="minorBidi" w:cstheme="minorBidi"/>
                <w:color w:val="000000" w:themeColor="text1"/>
                <w:sz w:val="24"/>
                <w:szCs w:val="24"/>
                <w:lang w:val="en-US"/>
              </w:rPr>
            </w:pPr>
          </w:p>
        </w:tc>
        <w:tc>
          <w:tcPr>
            <w:tcW w:w="1224" w:type="dxa"/>
            <w:vAlign w:val="bottom"/>
          </w:tcPr>
          <w:p w14:paraId="24902602" w14:textId="77777777" w:rsidR="00D83819" w:rsidRPr="007D5D3F" w:rsidRDefault="00D83819" w:rsidP="00D83819">
            <w:pPr>
              <w:ind w:right="-72"/>
              <w:jc w:val="right"/>
              <w:rPr>
                <w:rFonts w:asciiTheme="minorBidi" w:hAnsiTheme="minorBidi" w:cstheme="minorBidi"/>
                <w:color w:val="000000" w:themeColor="text1"/>
                <w:sz w:val="24"/>
                <w:szCs w:val="24"/>
                <w:cs/>
                <w:lang w:val="en-US"/>
              </w:rPr>
            </w:pPr>
          </w:p>
        </w:tc>
        <w:tc>
          <w:tcPr>
            <w:tcW w:w="1225" w:type="dxa"/>
            <w:vAlign w:val="bottom"/>
          </w:tcPr>
          <w:p w14:paraId="490EDB17" w14:textId="77777777" w:rsidR="00D83819" w:rsidRPr="007D5D3F" w:rsidRDefault="00D83819" w:rsidP="00D83819">
            <w:pPr>
              <w:ind w:right="-72"/>
              <w:jc w:val="right"/>
              <w:rPr>
                <w:rFonts w:asciiTheme="minorBidi" w:hAnsiTheme="minorBidi" w:cstheme="minorBidi"/>
                <w:color w:val="000000" w:themeColor="text1"/>
                <w:sz w:val="24"/>
                <w:szCs w:val="24"/>
                <w:cs/>
                <w:lang w:val="en-US"/>
              </w:rPr>
            </w:pPr>
          </w:p>
        </w:tc>
        <w:tc>
          <w:tcPr>
            <w:tcW w:w="1224" w:type="dxa"/>
            <w:vAlign w:val="bottom"/>
          </w:tcPr>
          <w:p w14:paraId="59F7DC51" w14:textId="77777777" w:rsidR="00D83819" w:rsidRPr="007D5D3F" w:rsidRDefault="00D83819" w:rsidP="00D83819">
            <w:pPr>
              <w:ind w:right="-72"/>
              <w:jc w:val="right"/>
              <w:rPr>
                <w:rFonts w:asciiTheme="minorBidi" w:hAnsiTheme="minorBidi" w:cstheme="minorBidi"/>
                <w:color w:val="000000" w:themeColor="text1"/>
                <w:sz w:val="24"/>
                <w:szCs w:val="24"/>
                <w:cs/>
                <w:lang w:val="en-US"/>
              </w:rPr>
            </w:pPr>
          </w:p>
        </w:tc>
        <w:tc>
          <w:tcPr>
            <w:tcW w:w="1226" w:type="dxa"/>
            <w:vAlign w:val="bottom"/>
          </w:tcPr>
          <w:p w14:paraId="14CBFCE6" w14:textId="77777777" w:rsidR="00D83819" w:rsidRPr="007D5D3F" w:rsidRDefault="00D83819" w:rsidP="00D83819">
            <w:pPr>
              <w:ind w:right="-72"/>
              <w:jc w:val="right"/>
              <w:rPr>
                <w:rFonts w:asciiTheme="minorBidi" w:hAnsiTheme="minorBidi" w:cstheme="minorBidi"/>
                <w:color w:val="000000" w:themeColor="text1"/>
                <w:sz w:val="24"/>
                <w:szCs w:val="24"/>
                <w:cs/>
                <w:lang w:val="en-US"/>
              </w:rPr>
            </w:pPr>
          </w:p>
        </w:tc>
        <w:tc>
          <w:tcPr>
            <w:tcW w:w="1224" w:type="dxa"/>
            <w:vAlign w:val="bottom"/>
          </w:tcPr>
          <w:p w14:paraId="70B1C57D" w14:textId="77777777" w:rsidR="00D83819" w:rsidRPr="007D5D3F" w:rsidRDefault="00D83819" w:rsidP="00D83819">
            <w:pPr>
              <w:ind w:right="-72"/>
              <w:jc w:val="right"/>
              <w:rPr>
                <w:rFonts w:asciiTheme="minorBidi" w:hAnsiTheme="minorBidi" w:cstheme="minorBidi"/>
                <w:color w:val="000000" w:themeColor="text1"/>
                <w:sz w:val="24"/>
                <w:szCs w:val="24"/>
                <w:cs/>
                <w:lang w:val="en-US"/>
              </w:rPr>
            </w:pPr>
          </w:p>
        </w:tc>
        <w:tc>
          <w:tcPr>
            <w:tcW w:w="1224" w:type="dxa"/>
            <w:gridSpan w:val="2"/>
            <w:vAlign w:val="bottom"/>
          </w:tcPr>
          <w:p w14:paraId="2E3CD942" w14:textId="77777777" w:rsidR="00D83819" w:rsidRPr="007D5D3F" w:rsidRDefault="00D83819" w:rsidP="00D83819">
            <w:pPr>
              <w:ind w:right="-72"/>
              <w:jc w:val="right"/>
              <w:rPr>
                <w:rFonts w:asciiTheme="minorBidi" w:hAnsiTheme="minorBidi" w:cstheme="minorBidi"/>
                <w:color w:val="000000" w:themeColor="text1"/>
                <w:sz w:val="24"/>
                <w:szCs w:val="24"/>
                <w:lang w:val="en-US"/>
              </w:rPr>
            </w:pPr>
          </w:p>
          <w:p w14:paraId="6F678A1F" w14:textId="77777777" w:rsidR="00D83819" w:rsidRPr="007D5D3F" w:rsidRDefault="00D83819" w:rsidP="00D83819">
            <w:pPr>
              <w:ind w:right="-72"/>
              <w:jc w:val="right"/>
              <w:rPr>
                <w:rFonts w:asciiTheme="minorBidi" w:hAnsiTheme="minorBidi" w:cstheme="minorBidi"/>
                <w:color w:val="000000" w:themeColor="text1"/>
                <w:sz w:val="24"/>
                <w:szCs w:val="24"/>
                <w:lang w:val="en-US"/>
              </w:rPr>
            </w:pPr>
          </w:p>
          <w:p w14:paraId="722ABC99" w14:textId="77777777" w:rsidR="00D83819" w:rsidRPr="007D5D3F" w:rsidRDefault="00D83819" w:rsidP="00D83819">
            <w:pPr>
              <w:ind w:right="-72"/>
              <w:jc w:val="right"/>
              <w:rPr>
                <w:rFonts w:asciiTheme="minorBidi" w:hAnsiTheme="minorBidi" w:cstheme="minorBidi"/>
                <w:color w:val="000000" w:themeColor="text1"/>
                <w:sz w:val="24"/>
                <w:szCs w:val="24"/>
                <w:lang w:val="en-US"/>
              </w:rPr>
            </w:pPr>
          </w:p>
          <w:p w14:paraId="6C9224CD" w14:textId="77777777" w:rsidR="00D83819" w:rsidRPr="007D5D3F" w:rsidRDefault="00D83819" w:rsidP="00D83819">
            <w:pPr>
              <w:ind w:right="-72"/>
              <w:jc w:val="right"/>
              <w:rPr>
                <w:rFonts w:asciiTheme="minorBidi" w:hAnsiTheme="minorBidi" w:cstheme="minorBidi"/>
                <w:color w:val="000000" w:themeColor="text1"/>
                <w:sz w:val="24"/>
                <w:szCs w:val="24"/>
                <w:lang w:val="en-US"/>
              </w:rPr>
            </w:pPr>
          </w:p>
          <w:p w14:paraId="3D9AC9FA" w14:textId="77777777" w:rsidR="00D83819" w:rsidRPr="007D5D3F" w:rsidRDefault="00D83819" w:rsidP="00D83819">
            <w:pPr>
              <w:ind w:right="-72"/>
              <w:jc w:val="right"/>
              <w:rPr>
                <w:rFonts w:asciiTheme="minorBidi" w:hAnsiTheme="minorBidi" w:cstheme="minorBidi"/>
                <w:color w:val="000000" w:themeColor="text1"/>
                <w:sz w:val="24"/>
                <w:szCs w:val="24"/>
                <w:lang w:val="en-US"/>
              </w:rPr>
            </w:pPr>
          </w:p>
          <w:p w14:paraId="76435F3F" w14:textId="77777777" w:rsidR="00D83819" w:rsidRPr="007D5D3F" w:rsidRDefault="00D83819" w:rsidP="00D83819">
            <w:pPr>
              <w:ind w:right="-72"/>
              <w:jc w:val="right"/>
              <w:rPr>
                <w:rFonts w:asciiTheme="minorBidi" w:hAnsiTheme="minorBidi" w:cstheme="minorBidi"/>
                <w:color w:val="000000" w:themeColor="text1"/>
                <w:sz w:val="24"/>
                <w:szCs w:val="24"/>
                <w:lang w:val="en-US"/>
              </w:rPr>
            </w:pPr>
          </w:p>
          <w:p w14:paraId="11A9F584" w14:textId="77777777" w:rsidR="00D83819" w:rsidRPr="007D5D3F" w:rsidRDefault="00D83819" w:rsidP="00D83819">
            <w:pPr>
              <w:ind w:right="-72"/>
              <w:jc w:val="right"/>
              <w:rPr>
                <w:rFonts w:asciiTheme="minorBidi" w:hAnsiTheme="minorBidi" w:cstheme="minorBidi"/>
                <w:color w:val="000000" w:themeColor="text1"/>
                <w:sz w:val="24"/>
                <w:szCs w:val="24"/>
                <w:lang w:val="en-US"/>
              </w:rPr>
            </w:pPr>
          </w:p>
          <w:p w14:paraId="6EF2469E" w14:textId="77777777" w:rsidR="00D83819" w:rsidRPr="007D5D3F" w:rsidRDefault="00D83819" w:rsidP="00D83819">
            <w:pPr>
              <w:ind w:right="-72"/>
              <w:jc w:val="right"/>
              <w:rPr>
                <w:rFonts w:asciiTheme="minorBidi" w:hAnsiTheme="minorBidi" w:cstheme="minorBidi"/>
                <w:color w:val="000000" w:themeColor="text1"/>
                <w:sz w:val="24"/>
                <w:szCs w:val="24"/>
                <w:cs/>
                <w:lang w:val="en-US"/>
              </w:rPr>
            </w:pPr>
          </w:p>
        </w:tc>
      </w:tr>
      <w:tr w:rsidR="00B00468" w:rsidRPr="007D5D3F" w14:paraId="66AAC2E7" w14:textId="77777777">
        <w:trPr>
          <w:trHeight w:hRule="exact" w:val="292"/>
        </w:trPr>
        <w:tc>
          <w:tcPr>
            <w:tcW w:w="6019" w:type="dxa"/>
            <w:vAlign w:val="bottom"/>
            <w:hideMark/>
          </w:tcPr>
          <w:p w14:paraId="18C765D7" w14:textId="403C85B8" w:rsidR="00B00468" w:rsidRPr="007D5D3F" w:rsidRDefault="00B00468" w:rsidP="00B00468">
            <w:pPr>
              <w:ind w:left="450" w:right="-72"/>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 xml:space="preserve">   </w:t>
            </w:r>
            <w:r w:rsidRPr="007D5D3F">
              <w:rPr>
                <w:rFonts w:asciiTheme="minorBidi" w:hAnsiTheme="minorBidi" w:cstheme="minorBidi"/>
                <w:color w:val="000000" w:themeColor="text1"/>
                <w:sz w:val="24"/>
                <w:szCs w:val="24"/>
                <w:cs/>
              </w:rPr>
              <w:t>- Forward foreign exchange contracts</w:t>
            </w:r>
          </w:p>
        </w:tc>
        <w:tc>
          <w:tcPr>
            <w:tcW w:w="1223" w:type="dxa"/>
            <w:vAlign w:val="bottom"/>
          </w:tcPr>
          <w:p w14:paraId="349A9C35" w14:textId="02CECC31"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224" w:type="dxa"/>
            <w:vAlign w:val="bottom"/>
          </w:tcPr>
          <w:p w14:paraId="2A677273" w14:textId="018E0E5E" w:rsidR="00B00468" w:rsidRPr="007D5D3F" w:rsidRDefault="00B00468" w:rsidP="00B00468">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cs/>
              </w:rPr>
              <w:t>-</w:t>
            </w:r>
          </w:p>
        </w:tc>
        <w:tc>
          <w:tcPr>
            <w:tcW w:w="1224" w:type="dxa"/>
          </w:tcPr>
          <w:p w14:paraId="5D9E6D68" w14:textId="41C9CE51"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 xml:space="preserve"> 5 </w:t>
            </w:r>
          </w:p>
        </w:tc>
        <w:tc>
          <w:tcPr>
            <w:tcW w:w="1225" w:type="dxa"/>
            <w:vAlign w:val="bottom"/>
          </w:tcPr>
          <w:p w14:paraId="21D82180" w14:textId="7E44C037"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8</w:t>
            </w:r>
          </w:p>
        </w:tc>
        <w:tc>
          <w:tcPr>
            <w:tcW w:w="1224" w:type="dxa"/>
            <w:vAlign w:val="bottom"/>
          </w:tcPr>
          <w:p w14:paraId="7B89E27E" w14:textId="2E8F072D"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226" w:type="dxa"/>
            <w:vAlign w:val="bottom"/>
          </w:tcPr>
          <w:p w14:paraId="73C30869" w14:textId="36D85587"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224" w:type="dxa"/>
          </w:tcPr>
          <w:p w14:paraId="1C26A21A" w14:textId="2455ECBE"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 xml:space="preserve"> 5 </w:t>
            </w:r>
          </w:p>
        </w:tc>
        <w:tc>
          <w:tcPr>
            <w:tcW w:w="1224" w:type="dxa"/>
            <w:gridSpan w:val="2"/>
            <w:vAlign w:val="bottom"/>
          </w:tcPr>
          <w:p w14:paraId="11257FF6" w14:textId="23E9FEA9"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8</w:t>
            </w:r>
          </w:p>
        </w:tc>
      </w:tr>
      <w:tr w:rsidR="00B00468" w:rsidRPr="007D5D3F" w14:paraId="3E714C44" w14:textId="77777777">
        <w:trPr>
          <w:trHeight w:hRule="exact" w:val="292"/>
        </w:trPr>
        <w:tc>
          <w:tcPr>
            <w:tcW w:w="6019" w:type="dxa"/>
            <w:vAlign w:val="bottom"/>
          </w:tcPr>
          <w:p w14:paraId="3ABE564E" w14:textId="0DBF6707" w:rsidR="00B00468" w:rsidRPr="007D5D3F" w:rsidRDefault="00B00468" w:rsidP="00B00468">
            <w:pPr>
              <w:ind w:left="450" w:right="-72"/>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lang w:val="en-US"/>
              </w:rPr>
              <w:t xml:space="preserve">   - Cross currency and interest rate swap</w:t>
            </w:r>
          </w:p>
        </w:tc>
        <w:tc>
          <w:tcPr>
            <w:tcW w:w="1223" w:type="dxa"/>
            <w:vAlign w:val="bottom"/>
          </w:tcPr>
          <w:p w14:paraId="3301C853" w14:textId="62DB6046"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US"/>
              </w:rPr>
              <w:t>-</w:t>
            </w:r>
          </w:p>
        </w:tc>
        <w:tc>
          <w:tcPr>
            <w:tcW w:w="1224" w:type="dxa"/>
            <w:vAlign w:val="bottom"/>
          </w:tcPr>
          <w:p w14:paraId="666EF7C2" w14:textId="2262ACA6" w:rsidR="00B00468" w:rsidRPr="007D5D3F" w:rsidRDefault="00B00468" w:rsidP="00B00468">
            <w:pPr>
              <w:ind w:left="450"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US"/>
              </w:rPr>
              <w:t>-</w:t>
            </w:r>
          </w:p>
        </w:tc>
        <w:tc>
          <w:tcPr>
            <w:tcW w:w="1224" w:type="dxa"/>
          </w:tcPr>
          <w:p w14:paraId="4A23C4FD" w14:textId="3E861879" w:rsidR="00B00468" w:rsidRPr="007D5D3F" w:rsidRDefault="00B00468" w:rsidP="00B00468">
            <w:pPr>
              <w:ind w:left="450"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 xml:space="preserve"> 75 </w:t>
            </w:r>
          </w:p>
        </w:tc>
        <w:tc>
          <w:tcPr>
            <w:tcW w:w="1225" w:type="dxa"/>
            <w:vAlign w:val="bottom"/>
          </w:tcPr>
          <w:p w14:paraId="5948ECE2" w14:textId="0CDD943A" w:rsidR="00B00468" w:rsidRPr="007D5D3F" w:rsidRDefault="00B00468" w:rsidP="00B00468">
            <w:pPr>
              <w:ind w:left="450"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47</w:t>
            </w:r>
          </w:p>
        </w:tc>
        <w:tc>
          <w:tcPr>
            <w:tcW w:w="1224" w:type="dxa"/>
            <w:vAlign w:val="bottom"/>
          </w:tcPr>
          <w:p w14:paraId="5DB4852C" w14:textId="2B8C2207" w:rsidR="00B00468" w:rsidRPr="007D5D3F" w:rsidRDefault="00B00468" w:rsidP="00B00468">
            <w:pPr>
              <w:ind w:left="450"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US"/>
              </w:rPr>
              <w:t>-</w:t>
            </w:r>
          </w:p>
        </w:tc>
        <w:tc>
          <w:tcPr>
            <w:tcW w:w="1226" w:type="dxa"/>
            <w:vAlign w:val="bottom"/>
          </w:tcPr>
          <w:p w14:paraId="7165D87A" w14:textId="0355C250" w:rsidR="00B00468" w:rsidRPr="007D5D3F" w:rsidRDefault="00B00468" w:rsidP="00B00468">
            <w:pPr>
              <w:ind w:left="450"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US"/>
              </w:rPr>
              <w:t>-</w:t>
            </w:r>
          </w:p>
        </w:tc>
        <w:tc>
          <w:tcPr>
            <w:tcW w:w="1224" w:type="dxa"/>
          </w:tcPr>
          <w:p w14:paraId="6B2EA4F2" w14:textId="0C0C24B3" w:rsidR="00B00468" w:rsidRPr="007D5D3F" w:rsidRDefault="00B00468" w:rsidP="00B00468">
            <w:pPr>
              <w:ind w:left="450"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 xml:space="preserve"> 75 </w:t>
            </w:r>
          </w:p>
        </w:tc>
        <w:tc>
          <w:tcPr>
            <w:tcW w:w="1224" w:type="dxa"/>
            <w:gridSpan w:val="2"/>
            <w:vAlign w:val="bottom"/>
          </w:tcPr>
          <w:p w14:paraId="777AD604" w14:textId="1C4B91C2" w:rsidR="00B00468" w:rsidRPr="007D5D3F" w:rsidRDefault="00B00468" w:rsidP="00B00468">
            <w:pPr>
              <w:ind w:left="450"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47</w:t>
            </w:r>
          </w:p>
        </w:tc>
      </w:tr>
      <w:tr w:rsidR="00B00468" w:rsidRPr="003B624B" w14:paraId="7DDAF9C1" w14:textId="77777777">
        <w:trPr>
          <w:trHeight w:hRule="exact" w:val="292"/>
        </w:trPr>
        <w:tc>
          <w:tcPr>
            <w:tcW w:w="6019" w:type="dxa"/>
            <w:vAlign w:val="bottom"/>
            <w:hideMark/>
          </w:tcPr>
          <w:p w14:paraId="27791F44" w14:textId="4FF5CC94" w:rsidR="00B00468" w:rsidRPr="007D5D3F" w:rsidRDefault="00B00468" w:rsidP="00B00468">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lang w:val="en-US"/>
              </w:rPr>
              <w:t xml:space="preserve">   Derivatives assets measured at fair value through</w:t>
            </w:r>
            <w:r w:rsidRPr="007D5D3F">
              <w:rPr>
                <w:rFonts w:asciiTheme="minorBidi" w:hAnsiTheme="minorBidi" w:cstheme="minorBidi"/>
                <w:color w:val="000000" w:themeColor="text1"/>
                <w:sz w:val="24"/>
                <w:szCs w:val="24"/>
                <w:cs/>
                <w:lang w:val="en-US"/>
              </w:rPr>
              <w:t xml:space="preserve"> </w:t>
            </w:r>
            <w:r w:rsidRPr="007D5D3F">
              <w:rPr>
                <w:rFonts w:asciiTheme="minorBidi" w:hAnsiTheme="minorBidi" w:cstheme="minorBidi"/>
                <w:color w:val="000000" w:themeColor="text1"/>
                <w:sz w:val="24"/>
                <w:szCs w:val="24"/>
                <w:lang w:val="en-US"/>
              </w:rPr>
              <w:t>profit</w:t>
            </w:r>
            <w:r w:rsidRPr="007D5D3F">
              <w:rPr>
                <w:rFonts w:asciiTheme="minorBidi" w:hAnsiTheme="minorBidi" w:cstheme="minorBidi"/>
                <w:color w:val="000000" w:themeColor="text1"/>
                <w:sz w:val="24"/>
                <w:szCs w:val="24"/>
                <w:cs/>
                <w:lang w:val="en-US"/>
              </w:rPr>
              <w:t xml:space="preserve"> </w:t>
            </w:r>
            <w:r w:rsidRPr="007D5D3F">
              <w:rPr>
                <w:rFonts w:asciiTheme="minorBidi" w:hAnsiTheme="minorBidi" w:cstheme="minorBidi"/>
                <w:color w:val="000000" w:themeColor="text1"/>
                <w:sz w:val="24"/>
                <w:szCs w:val="24"/>
                <w:lang w:val="en-US"/>
              </w:rPr>
              <w:t>or</w:t>
            </w:r>
            <w:r w:rsidRPr="007D5D3F">
              <w:rPr>
                <w:rFonts w:asciiTheme="minorBidi" w:hAnsiTheme="minorBidi" w:cstheme="minorBidi"/>
                <w:color w:val="000000" w:themeColor="text1"/>
                <w:sz w:val="24"/>
                <w:szCs w:val="24"/>
                <w:cs/>
                <w:lang w:val="en-US"/>
              </w:rPr>
              <w:t xml:space="preserve"> </w:t>
            </w:r>
            <w:r w:rsidRPr="007D5D3F">
              <w:rPr>
                <w:rFonts w:asciiTheme="minorBidi" w:hAnsiTheme="minorBidi" w:cstheme="minorBidi"/>
                <w:color w:val="000000" w:themeColor="text1"/>
                <w:sz w:val="24"/>
                <w:szCs w:val="24"/>
                <w:lang w:val="en-US"/>
              </w:rPr>
              <w:t>loss</w:t>
            </w:r>
          </w:p>
        </w:tc>
        <w:tc>
          <w:tcPr>
            <w:tcW w:w="1223" w:type="dxa"/>
            <w:vAlign w:val="bottom"/>
          </w:tcPr>
          <w:p w14:paraId="6CB1388F"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vAlign w:val="bottom"/>
          </w:tcPr>
          <w:p w14:paraId="65D3C361"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tcPr>
          <w:p w14:paraId="07FB3CC7"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5" w:type="dxa"/>
            <w:vAlign w:val="bottom"/>
          </w:tcPr>
          <w:p w14:paraId="4C575E48"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vAlign w:val="bottom"/>
          </w:tcPr>
          <w:p w14:paraId="4EC8CEA4" w14:textId="20291761"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6" w:type="dxa"/>
            <w:vAlign w:val="bottom"/>
          </w:tcPr>
          <w:p w14:paraId="08AC454B"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tcPr>
          <w:p w14:paraId="53EB0E4F"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gridSpan w:val="2"/>
            <w:vAlign w:val="bottom"/>
          </w:tcPr>
          <w:p w14:paraId="7B90D226"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r>
      <w:tr w:rsidR="00B00468" w:rsidRPr="007D5D3F" w14:paraId="0C0ED1C0" w14:textId="77777777">
        <w:trPr>
          <w:trHeight w:hRule="exact" w:val="292"/>
        </w:trPr>
        <w:tc>
          <w:tcPr>
            <w:tcW w:w="6019" w:type="dxa"/>
            <w:vAlign w:val="bottom"/>
            <w:hideMark/>
          </w:tcPr>
          <w:p w14:paraId="54AC6E5A" w14:textId="1CEB49B5" w:rsidR="00B00468" w:rsidRPr="007D5D3F" w:rsidRDefault="00B00468" w:rsidP="00B00468">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Oil price hedge</w:t>
            </w:r>
          </w:p>
        </w:tc>
        <w:tc>
          <w:tcPr>
            <w:tcW w:w="1223" w:type="dxa"/>
            <w:vAlign w:val="bottom"/>
          </w:tcPr>
          <w:p w14:paraId="76125BAB" w14:textId="1A23707B"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224" w:type="dxa"/>
            <w:vAlign w:val="bottom"/>
          </w:tcPr>
          <w:p w14:paraId="39539B51" w14:textId="58804C0F"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224" w:type="dxa"/>
          </w:tcPr>
          <w:p w14:paraId="577A575A" w14:textId="4CF2C3AD"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 xml:space="preserve"> 62 </w:t>
            </w:r>
          </w:p>
        </w:tc>
        <w:tc>
          <w:tcPr>
            <w:tcW w:w="1225" w:type="dxa"/>
            <w:vAlign w:val="bottom"/>
          </w:tcPr>
          <w:p w14:paraId="0B760B3D" w14:textId="5941F0FB"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9</w:t>
            </w:r>
          </w:p>
        </w:tc>
        <w:tc>
          <w:tcPr>
            <w:tcW w:w="1224" w:type="dxa"/>
            <w:vAlign w:val="bottom"/>
          </w:tcPr>
          <w:p w14:paraId="4A99DA15" w14:textId="51C6BCFA"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226" w:type="dxa"/>
            <w:vAlign w:val="bottom"/>
          </w:tcPr>
          <w:p w14:paraId="0B5036F1" w14:textId="262E508D"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224" w:type="dxa"/>
          </w:tcPr>
          <w:p w14:paraId="1F5870D4" w14:textId="59D4FA20"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 xml:space="preserve"> 62 </w:t>
            </w:r>
          </w:p>
        </w:tc>
        <w:tc>
          <w:tcPr>
            <w:tcW w:w="1224" w:type="dxa"/>
            <w:gridSpan w:val="2"/>
            <w:vAlign w:val="bottom"/>
          </w:tcPr>
          <w:p w14:paraId="1EED2E1D" w14:textId="5E0B9125"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9</w:t>
            </w:r>
          </w:p>
        </w:tc>
      </w:tr>
      <w:tr w:rsidR="00B00468" w:rsidRPr="007D5D3F" w14:paraId="45ED1A89" w14:textId="77777777">
        <w:trPr>
          <w:trHeight w:hRule="exact" w:val="292"/>
        </w:trPr>
        <w:tc>
          <w:tcPr>
            <w:tcW w:w="6019" w:type="dxa"/>
            <w:vAlign w:val="bottom"/>
            <w:hideMark/>
          </w:tcPr>
          <w:p w14:paraId="2F91639B" w14:textId="22919D58" w:rsidR="00B00468" w:rsidRPr="007D5D3F" w:rsidRDefault="00B00468" w:rsidP="00B00468">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Forward foreign exchange contracts</w:t>
            </w:r>
          </w:p>
        </w:tc>
        <w:tc>
          <w:tcPr>
            <w:tcW w:w="1223" w:type="dxa"/>
            <w:vAlign w:val="bottom"/>
          </w:tcPr>
          <w:p w14:paraId="77A6F544" w14:textId="7CCC2516"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224" w:type="dxa"/>
            <w:vAlign w:val="bottom"/>
          </w:tcPr>
          <w:p w14:paraId="5B1C283D" w14:textId="264FE20A"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224" w:type="dxa"/>
          </w:tcPr>
          <w:p w14:paraId="624093C9" w14:textId="619F59C5"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 xml:space="preserve"> 3 </w:t>
            </w:r>
          </w:p>
        </w:tc>
        <w:tc>
          <w:tcPr>
            <w:tcW w:w="1225" w:type="dxa"/>
            <w:vAlign w:val="bottom"/>
          </w:tcPr>
          <w:p w14:paraId="627267E0" w14:textId="7835AB61"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8</w:t>
            </w:r>
          </w:p>
        </w:tc>
        <w:tc>
          <w:tcPr>
            <w:tcW w:w="1224" w:type="dxa"/>
            <w:vAlign w:val="bottom"/>
          </w:tcPr>
          <w:p w14:paraId="5A07DEC1" w14:textId="3DFC8F6A"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226" w:type="dxa"/>
            <w:vAlign w:val="bottom"/>
          </w:tcPr>
          <w:p w14:paraId="7AF97EE8" w14:textId="0B03F2FD"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224" w:type="dxa"/>
          </w:tcPr>
          <w:p w14:paraId="50868098" w14:textId="318D93FA"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 xml:space="preserve"> 3 </w:t>
            </w:r>
          </w:p>
        </w:tc>
        <w:tc>
          <w:tcPr>
            <w:tcW w:w="1224" w:type="dxa"/>
            <w:gridSpan w:val="2"/>
            <w:vAlign w:val="bottom"/>
          </w:tcPr>
          <w:p w14:paraId="530019DD" w14:textId="0AFA6E3D"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8</w:t>
            </w:r>
          </w:p>
        </w:tc>
      </w:tr>
      <w:tr w:rsidR="00B00468" w:rsidRPr="007D5D3F" w14:paraId="28DB206E" w14:textId="77777777">
        <w:trPr>
          <w:trHeight w:hRule="exact" w:val="292"/>
        </w:trPr>
        <w:tc>
          <w:tcPr>
            <w:tcW w:w="6019" w:type="dxa"/>
            <w:vAlign w:val="bottom"/>
            <w:hideMark/>
          </w:tcPr>
          <w:p w14:paraId="341FDF26" w14:textId="2237D6DE" w:rsidR="00B00468" w:rsidRPr="007D5D3F" w:rsidRDefault="00B00468" w:rsidP="00B00468">
            <w:pPr>
              <w:ind w:left="600" w:right="-72" w:hanging="142"/>
              <w:rPr>
                <w:rFonts w:asciiTheme="minorBidi" w:hAnsiTheme="minorBidi" w:cstheme="minorBidi"/>
                <w:color w:val="000000" w:themeColor="text1"/>
                <w:spacing w:val="-4"/>
                <w:sz w:val="24"/>
                <w:szCs w:val="24"/>
                <w:cs/>
                <w:lang w:val="en-US"/>
              </w:rPr>
            </w:pPr>
            <w:r w:rsidRPr="007D5D3F">
              <w:rPr>
                <w:rFonts w:asciiTheme="minorBidi" w:hAnsiTheme="minorBidi" w:cstheme="minorBidi"/>
                <w:color w:val="000000" w:themeColor="text1"/>
                <w:sz w:val="24"/>
                <w:szCs w:val="24"/>
                <w:cs/>
              </w:rPr>
              <w:t>Other financial assets</w:t>
            </w:r>
          </w:p>
        </w:tc>
        <w:tc>
          <w:tcPr>
            <w:tcW w:w="1223" w:type="dxa"/>
            <w:vAlign w:val="bottom"/>
          </w:tcPr>
          <w:p w14:paraId="45C0856D"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vAlign w:val="bottom"/>
          </w:tcPr>
          <w:p w14:paraId="05CB9186"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vAlign w:val="bottom"/>
          </w:tcPr>
          <w:p w14:paraId="6D9A7CDF"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5" w:type="dxa"/>
            <w:vAlign w:val="bottom"/>
          </w:tcPr>
          <w:p w14:paraId="5AB563E2"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vAlign w:val="bottom"/>
          </w:tcPr>
          <w:p w14:paraId="7BC5AC17"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6" w:type="dxa"/>
            <w:vAlign w:val="bottom"/>
          </w:tcPr>
          <w:p w14:paraId="6967EA23"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tcPr>
          <w:p w14:paraId="528E1D40"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gridSpan w:val="2"/>
            <w:vAlign w:val="bottom"/>
          </w:tcPr>
          <w:p w14:paraId="3105069A"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r>
      <w:tr w:rsidR="00B00468" w:rsidRPr="003B624B" w14:paraId="2C7823B6" w14:textId="77777777">
        <w:trPr>
          <w:trHeight w:hRule="exact" w:val="292"/>
        </w:trPr>
        <w:tc>
          <w:tcPr>
            <w:tcW w:w="6019" w:type="dxa"/>
            <w:vAlign w:val="bottom"/>
            <w:hideMark/>
          </w:tcPr>
          <w:p w14:paraId="7977F7AC" w14:textId="104CA593" w:rsidR="00B00468" w:rsidRPr="007D5D3F" w:rsidRDefault="00B00468" w:rsidP="00B00468">
            <w:pPr>
              <w:ind w:left="450" w:right="-72"/>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 xml:space="preserve">   Financial assets measured at fair value through profit or loss</w:t>
            </w:r>
          </w:p>
        </w:tc>
        <w:tc>
          <w:tcPr>
            <w:tcW w:w="1223" w:type="dxa"/>
            <w:vAlign w:val="bottom"/>
          </w:tcPr>
          <w:p w14:paraId="0A6567EA"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vAlign w:val="bottom"/>
          </w:tcPr>
          <w:p w14:paraId="6F503B2B" w14:textId="77777777" w:rsidR="00B00468" w:rsidRPr="007D5D3F" w:rsidRDefault="00B00468" w:rsidP="00B00468">
            <w:pPr>
              <w:ind w:right="-72"/>
              <w:jc w:val="right"/>
              <w:rPr>
                <w:rFonts w:asciiTheme="minorBidi" w:hAnsiTheme="minorBidi" w:cstheme="minorBidi"/>
                <w:color w:val="000000" w:themeColor="text1"/>
                <w:sz w:val="24"/>
                <w:szCs w:val="24"/>
                <w:lang w:val="en-US"/>
              </w:rPr>
            </w:pPr>
          </w:p>
        </w:tc>
        <w:tc>
          <w:tcPr>
            <w:tcW w:w="1224" w:type="dxa"/>
            <w:vAlign w:val="bottom"/>
          </w:tcPr>
          <w:p w14:paraId="73FAE58B"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5" w:type="dxa"/>
            <w:vAlign w:val="bottom"/>
          </w:tcPr>
          <w:p w14:paraId="7B44E853"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vAlign w:val="bottom"/>
          </w:tcPr>
          <w:p w14:paraId="1D91A879"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6" w:type="dxa"/>
            <w:vAlign w:val="bottom"/>
          </w:tcPr>
          <w:p w14:paraId="77F8E838"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tcPr>
          <w:p w14:paraId="22F1AA60"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gridSpan w:val="2"/>
            <w:vAlign w:val="bottom"/>
          </w:tcPr>
          <w:p w14:paraId="2C21EC6F"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r>
      <w:tr w:rsidR="00B00468" w:rsidRPr="007D5D3F" w14:paraId="48704776" w14:textId="77777777">
        <w:trPr>
          <w:trHeight w:hRule="exact" w:val="292"/>
        </w:trPr>
        <w:tc>
          <w:tcPr>
            <w:tcW w:w="6019" w:type="dxa"/>
            <w:vAlign w:val="bottom"/>
            <w:hideMark/>
          </w:tcPr>
          <w:p w14:paraId="17FEB83D" w14:textId="03A6EE37" w:rsidR="00B00468" w:rsidRPr="007D5D3F" w:rsidRDefault="00B00468" w:rsidP="00B00468">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Joint development agreements</w:t>
            </w:r>
          </w:p>
        </w:tc>
        <w:tc>
          <w:tcPr>
            <w:tcW w:w="1223" w:type="dxa"/>
            <w:vAlign w:val="bottom"/>
          </w:tcPr>
          <w:p w14:paraId="21EEBBB4" w14:textId="4463DA99"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4" w:type="dxa"/>
            <w:vAlign w:val="bottom"/>
          </w:tcPr>
          <w:p w14:paraId="5EA39D10" w14:textId="5834E7F0"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4" w:type="dxa"/>
            <w:vAlign w:val="bottom"/>
          </w:tcPr>
          <w:p w14:paraId="45CD6340" w14:textId="00B2CADE"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5" w:type="dxa"/>
            <w:vAlign w:val="bottom"/>
          </w:tcPr>
          <w:p w14:paraId="7365726D" w14:textId="0DAA3FBA"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4" w:type="dxa"/>
            <w:vAlign w:val="bottom"/>
          </w:tcPr>
          <w:p w14:paraId="15E3BA2F" w14:textId="575B7359"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GB"/>
              </w:rPr>
              <w:t>3</w:t>
            </w:r>
          </w:p>
        </w:tc>
        <w:tc>
          <w:tcPr>
            <w:tcW w:w="1226" w:type="dxa"/>
            <w:vAlign w:val="bottom"/>
          </w:tcPr>
          <w:p w14:paraId="5C6A56D8" w14:textId="3FD8343B"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2</w:t>
            </w:r>
          </w:p>
        </w:tc>
        <w:tc>
          <w:tcPr>
            <w:tcW w:w="1224" w:type="dxa"/>
          </w:tcPr>
          <w:p w14:paraId="76927807" w14:textId="6458A288"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 xml:space="preserve"> 3 </w:t>
            </w:r>
          </w:p>
        </w:tc>
        <w:tc>
          <w:tcPr>
            <w:tcW w:w="1224" w:type="dxa"/>
            <w:gridSpan w:val="2"/>
            <w:vAlign w:val="bottom"/>
          </w:tcPr>
          <w:p w14:paraId="6C13A365" w14:textId="017FA57C"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2</w:t>
            </w:r>
          </w:p>
        </w:tc>
      </w:tr>
      <w:tr w:rsidR="00B00468" w:rsidRPr="003B624B" w14:paraId="25CC8EAE" w14:textId="77777777">
        <w:trPr>
          <w:trHeight w:hRule="exact" w:val="292"/>
        </w:trPr>
        <w:tc>
          <w:tcPr>
            <w:tcW w:w="6019" w:type="dxa"/>
            <w:vAlign w:val="bottom"/>
          </w:tcPr>
          <w:p w14:paraId="33C1415E" w14:textId="5377F702" w:rsidR="00B00468" w:rsidRPr="007D5D3F" w:rsidRDefault="00B00468" w:rsidP="00B00468">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lang w:val="en-US"/>
              </w:rPr>
              <w:t xml:space="preserve">   Financial assets measured at fair value through other comprehensive income</w:t>
            </w:r>
          </w:p>
        </w:tc>
        <w:tc>
          <w:tcPr>
            <w:tcW w:w="1223" w:type="dxa"/>
            <w:vAlign w:val="bottom"/>
          </w:tcPr>
          <w:p w14:paraId="17F5881F" w14:textId="38D3C181" w:rsidR="00B00468" w:rsidRPr="007D5D3F" w:rsidRDefault="00B00468" w:rsidP="00B00468">
            <w:pPr>
              <w:ind w:right="-72"/>
              <w:jc w:val="right"/>
              <w:rPr>
                <w:rFonts w:asciiTheme="minorBidi" w:hAnsiTheme="minorBidi" w:cstheme="minorBidi"/>
                <w:color w:val="000000" w:themeColor="text1"/>
                <w:sz w:val="24"/>
                <w:szCs w:val="24"/>
                <w:lang w:val="en-US"/>
              </w:rPr>
            </w:pPr>
          </w:p>
        </w:tc>
        <w:tc>
          <w:tcPr>
            <w:tcW w:w="1224" w:type="dxa"/>
            <w:vAlign w:val="bottom"/>
          </w:tcPr>
          <w:p w14:paraId="4173BFFD" w14:textId="0B6F0A68"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vAlign w:val="bottom"/>
          </w:tcPr>
          <w:p w14:paraId="109925A1" w14:textId="0F297D25"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5" w:type="dxa"/>
            <w:vAlign w:val="bottom"/>
          </w:tcPr>
          <w:p w14:paraId="5E45475C" w14:textId="3DEEE4F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vAlign w:val="bottom"/>
          </w:tcPr>
          <w:p w14:paraId="22CF8544" w14:textId="5F7D1CF9"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6" w:type="dxa"/>
            <w:vAlign w:val="bottom"/>
          </w:tcPr>
          <w:p w14:paraId="0E384A50" w14:textId="10D29F84"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tcPr>
          <w:p w14:paraId="208792EA" w14:textId="18C74583"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gridSpan w:val="2"/>
            <w:vAlign w:val="bottom"/>
          </w:tcPr>
          <w:p w14:paraId="0C1BE929" w14:textId="7B3E3EE0" w:rsidR="00B00468" w:rsidRPr="007D5D3F" w:rsidRDefault="00B00468" w:rsidP="00B00468">
            <w:pPr>
              <w:ind w:right="-72"/>
              <w:jc w:val="right"/>
              <w:rPr>
                <w:rFonts w:asciiTheme="minorBidi" w:hAnsiTheme="minorBidi" w:cstheme="minorBidi"/>
                <w:color w:val="000000" w:themeColor="text1"/>
                <w:sz w:val="24"/>
                <w:szCs w:val="24"/>
                <w:cs/>
                <w:lang w:val="en-US"/>
              </w:rPr>
            </w:pPr>
          </w:p>
        </w:tc>
      </w:tr>
      <w:tr w:rsidR="00B00468" w:rsidRPr="007D5D3F" w14:paraId="438E8D78" w14:textId="77777777">
        <w:trPr>
          <w:trHeight w:hRule="exact" w:val="292"/>
        </w:trPr>
        <w:tc>
          <w:tcPr>
            <w:tcW w:w="6019" w:type="dxa"/>
            <w:vAlign w:val="bottom"/>
          </w:tcPr>
          <w:p w14:paraId="167257C1" w14:textId="2D25BE37" w:rsidR="00B00468" w:rsidRPr="007D5D3F" w:rsidRDefault="00B00468" w:rsidP="00B00468">
            <w:pPr>
              <w:ind w:left="450" w:right="-72"/>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cs/>
              </w:rPr>
              <w:t xml:space="preserve">   - </w:t>
            </w:r>
            <w:r w:rsidRPr="007D5D3F">
              <w:rPr>
                <w:rFonts w:asciiTheme="minorBidi" w:hAnsiTheme="minorBidi" w:cstheme="minorBidi"/>
                <w:color w:val="000000" w:themeColor="text1"/>
                <w:sz w:val="24"/>
                <w:szCs w:val="24"/>
                <w:lang w:val="en-US"/>
              </w:rPr>
              <w:t xml:space="preserve">Investment in </w:t>
            </w:r>
            <w:r w:rsidRPr="007D5D3F">
              <w:rPr>
                <w:rFonts w:asciiTheme="minorBidi" w:hAnsiTheme="minorBidi" w:cstheme="minorBidi"/>
                <w:color w:val="000000" w:themeColor="text1"/>
                <w:sz w:val="24"/>
                <w:szCs w:val="24"/>
                <w:lang w:val="en-GB"/>
              </w:rPr>
              <w:t>debt instrument</w:t>
            </w:r>
            <w:r w:rsidRPr="007D5D3F">
              <w:rPr>
                <w:rFonts w:asciiTheme="minorBidi" w:hAnsiTheme="minorBidi" w:cstheme="minorBidi"/>
                <w:color w:val="000000" w:themeColor="text1"/>
                <w:sz w:val="24"/>
                <w:szCs w:val="24"/>
                <w:cs/>
              </w:rPr>
              <w:t>s</w:t>
            </w:r>
          </w:p>
        </w:tc>
        <w:tc>
          <w:tcPr>
            <w:tcW w:w="1223" w:type="dxa"/>
            <w:vAlign w:val="bottom"/>
          </w:tcPr>
          <w:p w14:paraId="3B9D5171" w14:textId="18FC49DC"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31</w:t>
            </w:r>
          </w:p>
        </w:tc>
        <w:tc>
          <w:tcPr>
            <w:tcW w:w="1224" w:type="dxa"/>
            <w:vAlign w:val="bottom"/>
          </w:tcPr>
          <w:p w14:paraId="1D4A3D16" w14:textId="1B45DCC1" w:rsidR="00B00468" w:rsidRPr="007D5D3F" w:rsidRDefault="00B00468" w:rsidP="00B00468">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US"/>
              </w:rPr>
              <w:t>-</w:t>
            </w:r>
          </w:p>
        </w:tc>
        <w:tc>
          <w:tcPr>
            <w:tcW w:w="1224" w:type="dxa"/>
            <w:vAlign w:val="bottom"/>
          </w:tcPr>
          <w:p w14:paraId="44163116" w14:textId="62329391"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5" w:type="dxa"/>
            <w:vAlign w:val="bottom"/>
          </w:tcPr>
          <w:p w14:paraId="2265E665" w14:textId="3986AED4"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4" w:type="dxa"/>
            <w:vAlign w:val="bottom"/>
          </w:tcPr>
          <w:p w14:paraId="3A447C85" w14:textId="7EEDBB13"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w:t>
            </w:r>
          </w:p>
        </w:tc>
        <w:tc>
          <w:tcPr>
            <w:tcW w:w="1226" w:type="dxa"/>
            <w:vAlign w:val="bottom"/>
          </w:tcPr>
          <w:p w14:paraId="7069CD42" w14:textId="7C7D1195"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4" w:type="dxa"/>
          </w:tcPr>
          <w:p w14:paraId="25F4601A" w14:textId="651875DE"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 xml:space="preserve"> 31 </w:t>
            </w:r>
          </w:p>
        </w:tc>
        <w:tc>
          <w:tcPr>
            <w:tcW w:w="1224" w:type="dxa"/>
            <w:gridSpan w:val="2"/>
            <w:vAlign w:val="bottom"/>
          </w:tcPr>
          <w:p w14:paraId="2B179A7E" w14:textId="0E9E3C6E"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r>
      <w:tr w:rsidR="00B00468" w:rsidRPr="007D5D3F" w14:paraId="20205F99" w14:textId="77777777">
        <w:trPr>
          <w:trHeight w:hRule="exact" w:val="292"/>
        </w:trPr>
        <w:tc>
          <w:tcPr>
            <w:tcW w:w="6019" w:type="dxa"/>
            <w:vAlign w:val="bottom"/>
          </w:tcPr>
          <w:p w14:paraId="4ED60930" w14:textId="5F249EA3" w:rsidR="00B00468" w:rsidRPr="007D5D3F" w:rsidRDefault="00B00468" w:rsidP="00B00468">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w:t>
            </w:r>
            <w:r w:rsidRPr="007D5D3F">
              <w:rPr>
                <w:rFonts w:asciiTheme="minorBidi" w:hAnsiTheme="minorBidi" w:cstheme="minorBidi"/>
                <w:color w:val="000000" w:themeColor="text1"/>
                <w:sz w:val="24"/>
                <w:szCs w:val="24"/>
                <w:lang w:val="en-US"/>
              </w:rPr>
              <w:t xml:space="preserve">Investment in </w:t>
            </w:r>
            <w:r w:rsidRPr="007D5D3F">
              <w:rPr>
                <w:rFonts w:asciiTheme="minorBidi" w:hAnsiTheme="minorBidi" w:cstheme="minorBidi"/>
                <w:color w:val="000000" w:themeColor="text1"/>
                <w:sz w:val="24"/>
                <w:szCs w:val="24"/>
                <w:cs/>
              </w:rPr>
              <w:t>equity</w:t>
            </w:r>
            <w:r w:rsidRPr="007D5D3F">
              <w:rPr>
                <w:rFonts w:asciiTheme="minorBidi" w:hAnsiTheme="minorBidi" w:cstheme="minorBidi"/>
                <w:color w:val="000000" w:themeColor="text1"/>
                <w:sz w:val="24"/>
                <w:szCs w:val="24"/>
                <w:lang w:val="en-GB"/>
              </w:rPr>
              <w:t xml:space="preserve"> instrument</w:t>
            </w:r>
            <w:r w:rsidRPr="007D5D3F">
              <w:rPr>
                <w:rFonts w:asciiTheme="minorBidi" w:hAnsiTheme="minorBidi" w:cstheme="minorBidi"/>
                <w:color w:val="000000" w:themeColor="text1"/>
                <w:sz w:val="24"/>
                <w:szCs w:val="24"/>
                <w:cs/>
              </w:rPr>
              <w:t>s</w:t>
            </w:r>
          </w:p>
        </w:tc>
        <w:tc>
          <w:tcPr>
            <w:tcW w:w="1223" w:type="dxa"/>
            <w:vAlign w:val="bottom"/>
          </w:tcPr>
          <w:p w14:paraId="042B530E" w14:textId="6780EE8C"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w:t>
            </w:r>
          </w:p>
        </w:tc>
        <w:tc>
          <w:tcPr>
            <w:tcW w:w="1224" w:type="dxa"/>
            <w:vAlign w:val="bottom"/>
          </w:tcPr>
          <w:p w14:paraId="0D1DE0AF" w14:textId="04FC829F"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4" w:type="dxa"/>
            <w:vAlign w:val="bottom"/>
          </w:tcPr>
          <w:p w14:paraId="4E414D93" w14:textId="662BC1E9"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5" w:type="dxa"/>
            <w:vAlign w:val="bottom"/>
          </w:tcPr>
          <w:p w14:paraId="3A49DC7D" w14:textId="19D607C9"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4" w:type="dxa"/>
            <w:vAlign w:val="bottom"/>
          </w:tcPr>
          <w:p w14:paraId="3E9C8A51" w14:textId="42F57B9E"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6</w:t>
            </w:r>
          </w:p>
        </w:tc>
        <w:tc>
          <w:tcPr>
            <w:tcW w:w="1226" w:type="dxa"/>
            <w:vAlign w:val="bottom"/>
          </w:tcPr>
          <w:p w14:paraId="16731647" w14:textId="75D500A2"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6</w:t>
            </w:r>
          </w:p>
        </w:tc>
        <w:tc>
          <w:tcPr>
            <w:tcW w:w="1224" w:type="dxa"/>
          </w:tcPr>
          <w:p w14:paraId="582A54E5" w14:textId="07863899"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 xml:space="preserve"> 6 </w:t>
            </w:r>
          </w:p>
        </w:tc>
        <w:tc>
          <w:tcPr>
            <w:tcW w:w="1224" w:type="dxa"/>
            <w:gridSpan w:val="2"/>
            <w:vAlign w:val="bottom"/>
          </w:tcPr>
          <w:p w14:paraId="6B07AA62" w14:textId="071997B7"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6</w:t>
            </w:r>
          </w:p>
        </w:tc>
      </w:tr>
      <w:tr w:rsidR="00B00468" w:rsidRPr="007D5D3F" w14:paraId="748B05D5" w14:textId="77777777">
        <w:trPr>
          <w:trHeight w:hRule="exact" w:val="292"/>
        </w:trPr>
        <w:tc>
          <w:tcPr>
            <w:tcW w:w="6019" w:type="dxa"/>
            <w:vAlign w:val="bottom"/>
            <w:hideMark/>
          </w:tcPr>
          <w:p w14:paraId="15003CF0" w14:textId="557C7CAF" w:rsidR="00B00468" w:rsidRPr="007D5D3F" w:rsidRDefault="00B00468" w:rsidP="00B00468">
            <w:pPr>
              <w:ind w:left="450"/>
              <w:rPr>
                <w:rFonts w:asciiTheme="minorBidi" w:hAnsiTheme="minorBidi" w:cstheme="minorBidi"/>
                <w:b/>
                <w:bCs/>
                <w:color w:val="000000" w:themeColor="text1"/>
                <w:sz w:val="24"/>
                <w:szCs w:val="24"/>
                <w:cs/>
                <w:lang w:val="en-US"/>
              </w:rPr>
            </w:pPr>
            <w:r w:rsidRPr="007D5D3F">
              <w:rPr>
                <w:rFonts w:asciiTheme="minorBidi" w:hAnsiTheme="minorBidi" w:cstheme="minorBidi"/>
                <w:color w:val="000000" w:themeColor="text1"/>
                <w:sz w:val="24"/>
                <w:szCs w:val="24"/>
                <w:cs/>
              </w:rPr>
              <w:t>Other current assets</w:t>
            </w:r>
          </w:p>
        </w:tc>
        <w:tc>
          <w:tcPr>
            <w:tcW w:w="1223" w:type="dxa"/>
            <w:vAlign w:val="bottom"/>
          </w:tcPr>
          <w:p w14:paraId="452E7A2F" w14:textId="34C06DA0"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vAlign w:val="bottom"/>
          </w:tcPr>
          <w:p w14:paraId="2312435A"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vAlign w:val="bottom"/>
          </w:tcPr>
          <w:p w14:paraId="0EAEAB37"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5" w:type="dxa"/>
            <w:vAlign w:val="bottom"/>
          </w:tcPr>
          <w:p w14:paraId="5DEB1673"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vAlign w:val="bottom"/>
          </w:tcPr>
          <w:p w14:paraId="1EC91FD5"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6" w:type="dxa"/>
            <w:vAlign w:val="bottom"/>
          </w:tcPr>
          <w:p w14:paraId="24D6F0FE"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vAlign w:val="bottom"/>
          </w:tcPr>
          <w:p w14:paraId="64E8061B"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gridSpan w:val="2"/>
            <w:vAlign w:val="bottom"/>
          </w:tcPr>
          <w:p w14:paraId="343F1EBD"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r>
      <w:tr w:rsidR="00B00468" w:rsidRPr="003B624B" w14:paraId="5FB48518" w14:textId="77777777">
        <w:trPr>
          <w:trHeight w:hRule="exact" w:val="292"/>
        </w:trPr>
        <w:tc>
          <w:tcPr>
            <w:tcW w:w="6019" w:type="dxa"/>
            <w:vAlign w:val="bottom"/>
            <w:hideMark/>
          </w:tcPr>
          <w:p w14:paraId="146BC008" w14:textId="2ABEC1E8" w:rsidR="00B00468" w:rsidRPr="007D5D3F" w:rsidRDefault="00B00468" w:rsidP="00B00468">
            <w:pPr>
              <w:ind w:left="450"/>
              <w:rPr>
                <w:rFonts w:asciiTheme="minorBidi" w:hAnsiTheme="minorBidi" w:cstheme="minorBidi"/>
                <w:b/>
                <w:bCs/>
                <w:color w:val="000000" w:themeColor="text1"/>
                <w:sz w:val="24"/>
                <w:szCs w:val="24"/>
                <w:cs/>
              </w:rPr>
            </w:pPr>
            <w:r w:rsidRPr="007D5D3F">
              <w:rPr>
                <w:rFonts w:asciiTheme="minorBidi" w:hAnsiTheme="minorBidi" w:cstheme="minorBidi"/>
                <w:color w:val="000000" w:themeColor="text1"/>
                <w:sz w:val="24"/>
                <w:szCs w:val="24"/>
                <w:lang w:val="en-US"/>
              </w:rPr>
              <w:t xml:space="preserve">   Assets measured at fair value through profit or loss</w:t>
            </w:r>
          </w:p>
        </w:tc>
        <w:tc>
          <w:tcPr>
            <w:tcW w:w="1223" w:type="dxa"/>
            <w:vAlign w:val="bottom"/>
          </w:tcPr>
          <w:p w14:paraId="04B2ABEE"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vAlign w:val="bottom"/>
          </w:tcPr>
          <w:p w14:paraId="557A85B4"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vAlign w:val="bottom"/>
          </w:tcPr>
          <w:p w14:paraId="586825BA"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5" w:type="dxa"/>
            <w:vAlign w:val="bottom"/>
          </w:tcPr>
          <w:p w14:paraId="2E7C3A85"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vAlign w:val="bottom"/>
          </w:tcPr>
          <w:p w14:paraId="6EDDD402"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6" w:type="dxa"/>
            <w:vAlign w:val="bottom"/>
          </w:tcPr>
          <w:p w14:paraId="4F1B4CCF"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vAlign w:val="bottom"/>
          </w:tcPr>
          <w:p w14:paraId="655E733E"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c>
          <w:tcPr>
            <w:tcW w:w="1224" w:type="dxa"/>
            <w:gridSpan w:val="2"/>
            <w:vAlign w:val="bottom"/>
          </w:tcPr>
          <w:p w14:paraId="73780DC0" w14:textId="77777777" w:rsidR="00B00468" w:rsidRPr="007D5D3F" w:rsidRDefault="00B00468" w:rsidP="00B00468">
            <w:pPr>
              <w:ind w:right="-72"/>
              <w:jc w:val="right"/>
              <w:rPr>
                <w:rFonts w:asciiTheme="minorBidi" w:hAnsiTheme="minorBidi" w:cstheme="minorBidi"/>
                <w:color w:val="000000" w:themeColor="text1"/>
                <w:sz w:val="24"/>
                <w:szCs w:val="24"/>
                <w:cs/>
                <w:lang w:val="en-US"/>
              </w:rPr>
            </w:pPr>
          </w:p>
        </w:tc>
      </w:tr>
      <w:tr w:rsidR="00B00468" w:rsidRPr="007D5D3F" w14:paraId="716107A2" w14:textId="77777777">
        <w:trPr>
          <w:trHeight w:hRule="exact" w:val="292"/>
        </w:trPr>
        <w:tc>
          <w:tcPr>
            <w:tcW w:w="6019" w:type="dxa"/>
            <w:vAlign w:val="bottom"/>
            <w:hideMark/>
          </w:tcPr>
          <w:p w14:paraId="2B62DDC9" w14:textId="6E59B9D9" w:rsidR="00B00468" w:rsidRPr="007D5D3F" w:rsidRDefault="00B00468" w:rsidP="00B00468">
            <w:pPr>
              <w:ind w:left="450"/>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w:t>
            </w:r>
            <w:r w:rsidRPr="007D5D3F">
              <w:rPr>
                <w:rFonts w:asciiTheme="minorBidi" w:hAnsiTheme="minorBidi" w:cstheme="minorBidi"/>
                <w:color w:val="000000" w:themeColor="text1"/>
                <w:sz w:val="24"/>
                <w:szCs w:val="24"/>
                <w:lang w:val="en-US"/>
              </w:rPr>
              <w:t>P</w:t>
            </w:r>
            <w:proofErr w:type="spellStart"/>
            <w:r w:rsidRPr="007D5D3F">
              <w:rPr>
                <w:rFonts w:asciiTheme="minorBidi" w:hAnsiTheme="minorBidi" w:cstheme="minorBidi"/>
                <w:color w:val="000000" w:themeColor="text1"/>
                <w:sz w:val="24"/>
                <w:szCs w:val="24"/>
                <w:lang w:val="en-GB"/>
              </w:rPr>
              <w:t>ension</w:t>
            </w:r>
            <w:proofErr w:type="spellEnd"/>
            <w:r w:rsidRPr="007D5D3F">
              <w:rPr>
                <w:rFonts w:asciiTheme="minorBidi" w:hAnsiTheme="minorBidi" w:cstheme="minorBidi"/>
                <w:color w:val="000000" w:themeColor="text1"/>
                <w:sz w:val="24"/>
                <w:szCs w:val="24"/>
                <w:lang w:val="en-GB"/>
              </w:rPr>
              <w:t xml:space="preserve"> scheme investments from joint operation</w:t>
            </w:r>
          </w:p>
        </w:tc>
        <w:tc>
          <w:tcPr>
            <w:tcW w:w="1223" w:type="dxa"/>
            <w:tcBorders>
              <w:top w:val="nil"/>
              <w:left w:val="nil"/>
              <w:bottom w:val="single" w:sz="4" w:space="0" w:color="auto"/>
              <w:right w:val="nil"/>
            </w:tcBorders>
            <w:vAlign w:val="bottom"/>
          </w:tcPr>
          <w:p w14:paraId="0AE3295C" w14:textId="7BDDEB85"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GB"/>
              </w:rPr>
              <w:t>-</w:t>
            </w:r>
          </w:p>
        </w:tc>
        <w:tc>
          <w:tcPr>
            <w:tcW w:w="1224" w:type="dxa"/>
            <w:tcBorders>
              <w:top w:val="nil"/>
              <w:left w:val="nil"/>
              <w:bottom w:val="single" w:sz="4" w:space="0" w:color="auto"/>
              <w:right w:val="nil"/>
            </w:tcBorders>
            <w:vAlign w:val="bottom"/>
          </w:tcPr>
          <w:p w14:paraId="47B670E2" w14:textId="428742C3"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81</w:t>
            </w:r>
          </w:p>
        </w:tc>
        <w:tc>
          <w:tcPr>
            <w:tcW w:w="1224" w:type="dxa"/>
            <w:tcBorders>
              <w:top w:val="nil"/>
              <w:left w:val="nil"/>
              <w:bottom w:val="single" w:sz="4" w:space="0" w:color="auto"/>
              <w:right w:val="nil"/>
            </w:tcBorders>
            <w:vAlign w:val="bottom"/>
          </w:tcPr>
          <w:p w14:paraId="3D156C5D" w14:textId="5A19009D"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5" w:type="dxa"/>
            <w:tcBorders>
              <w:top w:val="nil"/>
              <w:left w:val="nil"/>
              <w:bottom w:val="single" w:sz="4" w:space="0" w:color="auto"/>
              <w:right w:val="nil"/>
            </w:tcBorders>
            <w:vAlign w:val="bottom"/>
          </w:tcPr>
          <w:p w14:paraId="79EAF297" w14:textId="13655F19"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4" w:type="dxa"/>
            <w:tcBorders>
              <w:top w:val="nil"/>
              <w:left w:val="nil"/>
              <w:bottom w:val="single" w:sz="4" w:space="0" w:color="auto"/>
              <w:right w:val="nil"/>
            </w:tcBorders>
            <w:vAlign w:val="bottom"/>
          </w:tcPr>
          <w:p w14:paraId="45697DA5" w14:textId="32FDFA5B"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GB"/>
              </w:rPr>
              <w:t>-</w:t>
            </w:r>
          </w:p>
        </w:tc>
        <w:tc>
          <w:tcPr>
            <w:tcW w:w="1226" w:type="dxa"/>
            <w:tcBorders>
              <w:top w:val="nil"/>
              <w:left w:val="nil"/>
              <w:bottom w:val="single" w:sz="4" w:space="0" w:color="auto"/>
              <w:right w:val="nil"/>
            </w:tcBorders>
            <w:vAlign w:val="bottom"/>
          </w:tcPr>
          <w:p w14:paraId="7B060744" w14:textId="6FD06627"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4" w:type="dxa"/>
            <w:tcBorders>
              <w:top w:val="nil"/>
              <w:left w:val="nil"/>
              <w:bottom w:val="single" w:sz="4" w:space="0" w:color="auto"/>
              <w:right w:val="nil"/>
            </w:tcBorders>
            <w:vAlign w:val="bottom"/>
          </w:tcPr>
          <w:p w14:paraId="3151C439" w14:textId="28EBCC5F" w:rsidR="00B00468" w:rsidRPr="007D5D3F" w:rsidRDefault="00B00468" w:rsidP="00B00468">
            <w:pPr>
              <w:ind w:right="-72"/>
              <w:jc w:val="right"/>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lang w:val="en-US"/>
              </w:rPr>
              <w:t>-</w:t>
            </w:r>
          </w:p>
        </w:tc>
        <w:tc>
          <w:tcPr>
            <w:tcW w:w="1224" w:type="dxa"/>
            <w:gridSpan w:val="2"/>
            <w:tcBorders>
              <w:top w:val="nil"/>
              <w:left w:val="nil"/>
              <w:bottom w:val="single" w:sz="4" w:space="0" w:color="auto"/>
              <w:right w:val="nil"/>
            </w:tcBorders>
            <w:vAlign w:val="bottom"/>
          </w:tcPr>
          <w:p w14:paraId="28E196C0" w14:textId="62900867"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81</w:t>
            </w:r>
          </w:p>
        </w:tc>
      </w:tr>
      <w:tr w:rsidR="00B00468" w:rsidRPr="007D5D3F" w14:paraId="2D0EC848" w14:textId="77777777">
        <w:trPr>
          <w:trHeight w:val="321"/>
        </w:trPr>
        <w:tc>
          <w:tcPr>
            <w:tcW w:w="6019" w:type="dxa"/>
            <w:vAlign w:val="bottom"/>
            <w:hideMark/>
          </w:tcPr>
          <w:p w14:paraId="5B90561F" w14:textId="53102630" w:rsidR="00B00468" w:rsidRPr="007D5D3F" w:rsidRDefault="00B00468" w:rsidP="00B00468">
            <w:pPr>
              <w:ind w:left="450"/>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Total assets</w:t>
            </w:r>
          </w:p>
        </w:tc>
        <w:tc>
          <w:tcPr>
            <w:tcW w:w="1223" w:type="dxa"/>
            <w:tcBorders>
              <w:top w:val="single" w:sz="4" w:space="0" w:color="auto"/>
              <w:left w:val="nil"/>
              <w:bottom w:val="single" w:sz="4" w:space="0" w:color="auto"/>
              <w:right w:val="nil"/>
            </w:tcBorders>
            <w:vAlign w:val="center"/>
          </w:tcPr>
          <w:p w14:paraId="4B44DC32" w14:textId="4A9F3D3F"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31</w:t>
            </w:r>
          </w:p>
        </w:tc>
        <w:tc>
          <w:tcPr>
            <w:tcW w:w="1224" w:type="dxa"/>
            <w:tcBorders>
              <w:top w:val="single" w:sz="4" w:space="0" w:color="auto"/>
              <w:left w:val="nil"/>
              <w:bottom w:val="single" w:sz="4" w:space="0" w:color="auto"/>
              <w:right w:val="nil"/>
            </w:tcBorders>
            <w:vAlign w:val="center"/>
          </w:tcPr>
          <w:p w14:paraId="2BC04A73" w14:textId="6A702233"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81</w:t>
            </w:r>
          </w:p>
        </w:tc>
        <w:tc>
          <w:tcPr>
            <w:tcW w:w="1224" w:type="dxa"/>
            <w:tcBorders>
              <w:top w:val="single" w:sz="4" w:space="0" w:color="auto"/>
              <w:left w:val="nil"/>
              <w:bottom w:val="single" w:sz="4" w:space="0" w:color="auto"/>
              <w:right w:val="nil"/>
            </w:tcBorders>
            <w:vAlign w:val="center"/>
          </w:tcPr>
          <w:p w14:paraId="0AF4E0EB" w14:textId="6ADCE254"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145</w:t>
            </w:r>
          </w:p>
        </w:tc>
        <w:tc>
          <w:tcPr>
            <w:tcW w:w="1225" w:type="dxa"/>
            <w:tcBorders>
              <w:top w:val="single" w:sz="4" w:space="0" w:color="auto"/>
              <w:left w:val="nil"/>
              <w:bottom w:val="single" w:sz="4" w:space="0" w:color="auto"/>
              <w:right w:val="nil"/>
            </w:tcBorders>
            <w:vAlign w:val="center"/>
          </w:tcPr>
          <w:p w14:paraId="6F654141" w14:textId="57AED836"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72</w:t>
            </w:r>
          </w:p>
        </w:tc>
        <w:tc>
          <w:tcPr>
            <w:tcW w:w="1224" w:type="dxa"/>
            <w:tcBorders>
              <w:top w:val="single" w:sz="4" w:space="0" w:color="auto"/>
              <w:left w:val="nil"/>
              <w:bottom w:val="single" w:sz="4" w:space="0" w:color="auto"/>
              <w:right w:val="nil"/>
            </w:tcBorders>
            <w:vAlign w:val="center"/>
          </w:tcPr>
          <w:p w14:paraId="1A85490F" w14:textId="69A97046"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9</w:t>
            </w:r>
          </w:p>
        </w:tc>
        <w:tc>
          <w:tcPr>
            <w:tcW w:w="1226" w:type="dxa"/>
            <w:tcBorders>
              <w:top w:val="single" w:sz="4" w:space="0" w:color="auto"/>
              <w:left w:val="nil"/>
              <w:bottom w:val="single" w:sz="4" w:space="0" w:color="auto"/>
              <w:right w:val="nil"/>
            </w:tcBorders>
            <w:vAlign w:val="center"/>
          </w:tcPr>
          <w:p w14:paraId="06509467" w14:textId="09065ECB"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8</w:t>
            </w:r>
          </w:p>
        </w:tc>
        <w:tc>
          <w:tcPr>
            <w:tcW w:w="1224" w:type="dxa"/>
            <w:tcBorders>
              <w:top w:val="single" w:sz="4" w:space="0" w:color="auto"/>
              <w:left w:val="nil"/>
              <w:bottom w:val="single" w:sz="4" w:space="0" w:color="auto"/>
              <w:right w:val="nil"/>
            </w:tcBorders>
            <w:vAlign w:val="center"/>
          </w:tcPr>
          <w:p w14:paraId="5C59DFA0" w14:textId="546F3556"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185</w:t>
            </w:r>
          </w:p>
        </w:tc>
        <w:tc>
          <w:tcPr>
            <w:tcW w:w="1224" w:type="dxa"/>
            <w:gridSpan w:val="2"/>
            <w:tcBorders>
              <w:top w:val="single" w:sz="4" w:space="0" w:color="auto"/>
              <w:left w:val="nil"/>
              <w:bottom w:val="single" w:sz="4" w:space="0" w:color="auto"/>
              <w:right w:val="nil"/>
            </w:tcBorders>
            <w:vAlign w:val="center"/>
          </w:tcPr>
          <w:p w14:paraId="7EE4DD68" w14:textId="37844ACF" w:rsidR="00B00468" w:rsidRPr="007D5D3F" w:rsidRDefault="00B00468" w:rsidP="00B00468">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161</w:t>
            </w:r>
          </w:p>
        </w:tc>
      </w:tr>
    </w:tbl>
    <w:p w14:paraId="6A0E8520" w14:textId="77777777" w:rsidR="00DD2A62" w:rsidRPr="007D5D3F" w:rsidRDefault="00DD2A62" w:rsidP="005B7CC0">
      <w:pPr>
        <w:rPr>
          <w:rFonts w:asciiTheme="minorBidi" w:hAnsiTheme="minorBidi" w:cstheme="minorBidi"/>
          <w:color w:val="000000" w:themeColor="text1"/>
          <w:sz w:val="8"/>
          <w:szCs w:val="8"/>
          <w:cs/>
        </w:rPr>
      </w:pPr>
      <w:r w:rsidRPr="007D5D3F">
        <w:rPr>
          <w:rFonts w:asciiTheme="minorBidi" w:hAnsiTheme="minorBidi" w:cstheme="minorBidi"/>
          <w:color w:val="000000" w:themeColor="text1"/>
          <w:sz w:val="8"/>
          <w:szCs w:val="8"/>
          <w:cs/>
        </w:rPr>
        <w:br w:type="page"/>
      </w:r>
    </w:p>
    <w:p w14:paraId="5658608C" w14:textId="77777777" w:rsidR="00EA419E" w:rsidRPr="007D5D3F" w:rsidRDefault="00EA419E" w:rsidP="005B7CC0">
      <w:pPr>
        <w:rPr>
          <w:rFonts w:asciiTheme="minorBidi" w:hAnsiTheme="minorBidi" w:cstheme="minorBidi"/>
          <w:color w:val="000000" w:themeColor="text1"/>
          <w:cs/>
        </w:rPr>
      </w:pPr>
    </w:p>
    <w:tbl>
      <w:tblPr>
        <w:tblW w:w="0" w:type="auto"/>
        <w:tblLayout w:type="fixed"/>
        <w:tblLook w:val="06A0" w:firstRow="1" w:lastRow="0" w:firstColumn="1" w:lastColumn="0" w:noHBand="1" w:noVBand="1"/>
      </w:tblPr>
      <w:tblGrid>
        <w:gridCol w:w="5958"/>
        <w:gridCol w:w="1224"/>
        <w:gridCol w:w="1224"/>
        <w:gridCol w:w="1224"/>
        <w:gridCol w:w="1224"/>
        <w:gridCol w:w="1224"/>
        <w:gridCol w:w="1224"/>
        <w:gridCol w:w="1224"/>
        <w:gridCol w:w="1224"/>
      </w:tblGrid>
      <w:tr w:rsidR="00F638EB" w:rsidRPr="007D5D3F" w14:paraId="080D8916" w14:textId="77777777" w:rsidTr="00095ABC">
        <w:trPr>
          <w:trHeight w:val="241"/>
          <w:tblHeader/>
        </w:trPr>
        <w:tc>
          <w:tcPr>
            <w:tcW w:w="5958" w:type="dxa"/>
            <w:vAlign w:val="bottom"/>
          </w:tcPr>
          <w:p w14:paraId="2B264268" w14:textId="77777777" w:rsidR="002109F4" w:rsidRPr="007D5D3F" w:rsidRDefault="002109F4" w:rsidP="005B7CC0">
            <w:pPr>
              <w:spacing w:line="254" w:lineRule="auto"/>
              <w:ind w:left="450" w:right="-72"/>
              <w:rPr>
                <w:rFonts w:asciiTheme="minorBidi" w:hAnsiTheme="minorBidi" w:cstheme="minorBidi"/>
                <w:b/>
                <w:bCs/>
                <w:color w:val="000000" w:themeColor="text1"/>
                <w:sz w:val="24"/>
                <w:szCs w:val="24"/>
                <w:u w:val="single"/>
                <w:cs/>
              </w:rPr>
            </w:pPr>
          </w:p>
        </w:tc>
        <w:tc>
          <w:tcPr>
            <w:tcW w:w="9792" w:type="dxa"/>
            <w:gridSpan w:val="8"/>
            <w:tcBorders>
              <w:left w:val="nil"/>
              <w:bottom w:val="single" w:sz="4" w:space="0" w:color="auto"/>
              <w:right w:val="nil"/>
            </w:tcBorders>
            <w:vAlign w:val="bottom"/>
            <w:hideMark/>
          </w:tcPr>
          <w:p w14:paraId="75CE57DC" w14:textId="77777777" w:rsidR="002109F4" w:rsidRPr="007D5D3F" w:rsidRDefault="002109F4" w:rsidP="005B7CC0">
            <w:pPr>
              <w:spacing w:line="254" w:lineRule="auto"/>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cs/>
              </w:rPr>
              <w:t>Consolidated financial information</w:t>
            </w:r>
          </w:p>
        </w:tc>
      </w:tr>
      <w:tr w:rsidR="00F638EB" w:rsidRPr="007D5D3F" w14:paraId="111689F3" w14:textId="77777777" w:rsidTr="00095ABC">
        <w:trPr>
          <w:trHeight w:val="248"/>
          <w:tblHeader/>
        </w:trPr>
        <w:tc>
          <w:tcPr>
            <w:tcW w:w="5958" w:type="dxa"/>
            <w:vAlign w:val="bottom"/>
          </w:tcPr>
          <w:p w14:paraId="0A50D5B4" w14:textId="77777777" w:rsidR="002109F4" w:rsidRPr="007D5D3F" w:rsidRDefault="002109F4" w:rsidP="005B7CC0">
            <w:pPr>
              <w:spacing w:line="254" w:lineRule="auto"/>
              <w:ind w:left="450" w:right="-72"/>
              <w:rPr>
                <w:rFonts w:asciiTheme="minorBidi" w:hAnsiTheme="minorBidi" w:cstheme="minorBidi"/>
                <w:b/>
                <w:bCs/>
                <w:color w:val="000000" w:themeColor="text1"/>
                <w:sz w:val="24"/>
                <w:szCs w:val="24"/>
                <w:u w:val="single"/>
                <w:cs/>
              </w:rPr>
            </w:pPr>
          </w:p>
        </w:tc>
        <w:tc>
          <w:tcPr>
            <w:tcW w:w="9792" w:type="dxa"/>
            <w:gridSpan w:val="8"/>
            <w:tcBorders>
              <w:top w:val="single" w:sz="4" w:space="0" w:color="auto"/>
              <w:left w:val="nil"/>
              <w:bottom w:val="single" w:sz="4" w:space="0" w:color="auto"/>
              <w:right w:val="nil"/>
            </w:tcBorders>
            <w:vAlign w:val="bottom"/>
            <w:hideMark/>
          </w:tcPr>
          <w:p w14:paraId="5A232385" w14:textId="77777777" w:rsidR="002109F4" w:rsidRPr="007D5D3F" w:rsidRDefault="002109F4" w:rsidP="005B7CC0">
            <w:pPr>
              <w:spacing w:line="254" w:lineRule="auto"/>
              <w:ind w:right="-72"/>
              <w:jc w:val="right"/>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lang w:val="en-GB"/>
              </w:rPr>
              <w:t>Unit: Million US Dollar</w:t>
            </w:r>
          </w:p>
        </w:tc>
      </w:tr>
      <w:tr w:rsidR="00F638EB" w:rsidRPr="007D5D3F" w14:paraId="49CA0965" w14:textId="77777777" w:rsidTr="00095ABC">
        <w:trPr>
          <w:trHeight w:val="241"/>
          <w:tblHeader/>
        </w:trPr>
        <w:tc>
          <w:tcPr>
            <w:tcW w:w="5958" w:type="dxa"/>
            <w:vAlign w:val="bottom"/>
          </w:tcPr>
          <w:p w14:paraId="28B6E095" w14:textId="77777777" w:rsidR="002109F4" w:rsidRPr="007D5D3F" w:rsidRDefault="002109F4" w:rsidP="005B7CC0">
            <w:pPr>
              <w:spacing w:line="254" w:lineRule="auto"/>
              <w:ind w:left="450" w:right="-72"/>
              <w:rPr>
                <w:rFonts w:asciiTheme="minorBidi" w:hAnsiTheme="minorBidi" w:cstheme="minorBidi"/>
                <w:b/>
                <w:bCs/>
                <w:color w:val="000000" w:themeColor="text1"/>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0AD27B8A" w14:textId="54BD71A7" w:rsidR="002109F4" w:rsidRPr="007D5D3F" w:rsidRDefault="002109F4" w:rsidP="005B7CC0">
            <w:pPr>
              <w:spacing w:line="254" w:lineRule="auto"/>
              <w:ind w:right="-72"/>
              <w:jc w:val="center"/>
              <w:rPr>
                <w:rFonts w:asciiTheme="minorBidi" w:hAnsiTheme="minorBidi" w:cstheme="minorBidi"/>
                <w:b/>
                <w:bCs/>
                <w:color w:val="000000" w:themeColor="text1"/>
                <w:sz w:val="24"/>
                <w:szCs w:val="24"/>
                <w:u w:val="single"/>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1</w:t>
            </w:r>
          </w:p>
        </w:tc>
        <w:tc>
          <w:tcPr>
            <w:tcW w:w="2448" w:type="dxa"/>
            <w:gridSpan w:val="2"/>
            <w:tcBorders>
              <w:top w:val="single" w:sz="4" w:space="0" w:color="auto"/>
              <w:left w:val="nil"/>
              <w:bottom w:val="single" w:sz="4" w:space="0" w:color="auto"/>
              <w:right w:val="nil"/>
            </w:tcBorders>
            <w:vAlign w:val="bottom"/>
            <w:hideMark/>
          </w:tcPr>
          <w:p w14:paraId="47DA1494" w14:textId="7BED0E60" w:rsidR="002109F4" w:rsidRPr="007D5D3F" w:rsidRDefault="002109F4" w:rsidP="005B7CC0">
            <w:pPr>
              <w:spacing w:line="254" w:lineRule="auto"/>
              <w:ind w:right="-72"/>
              <w:jc w:val="center"/>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2</w:t>
            </w:r>
          </w:p>
        </w:tc>
        <w:tc>
          <w:tcPr>
            <w:tcW w:w="2448" w:type="dxa"/>
            <w:gridSpan w:val="2"/>
            <w:tcBorders>
              <w:top w:val="single" w:sz="4" w:space="0" w:color="auto"/>
              <w:left w:val="nil"/>
              <w:bottom w:val="single" w:sz="4" w:space="0" w:color="auto"/>
              <w:right w:val="nil"/>
            </w:tcBorders>
            <w:vAlign w:val="bottom"/>
            <w:hideMark/>
          </w:tcPr>
          <w:p w14:paraId="14545B7E" w14:textId="26424FFE" w:rsidR="002109F4" w:rsidRPr="007D5D3F" w:rsidRDefault="002109F4" w:rsidP="005B7CC0">
            <w:pPr>
              <w:spacing w:line="254" w:lineRule="auto"/>
              <w:ind w:right="-72"/>
              <w:jc w:val="center"/>
              <w:rPr>
                <w:rFonts w:asciiTheme="minorBidi" w:hAnsiTheme="minorBidi" w:cstheme="minorBidi"/>
                <w:b/>
                <w:bCs/>
                <w:color w:val="000000" w:themeColor="text1"/>
                <w:sz w:val="24"/>
                <w:szCs w:val="24"/>
                <w:u w:val="single"/>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3</w:t>
            </w:r>
          </w:p>
        </w:tc>
        <w:tc>
          <w:tcPr>
            <w:tcW w:w="2448" w:type="dxa"/>
            <w:gridSpan w:val="2"/>
            <w:tcBorders>
              <w:top w:val="single" w:sz="4" w:space="0" w:color="auto"/>
              <w:left w:val="nil"/>
              <w:bottom w:val="single" w:sz="4" w:space="0" w:color="auto"/>
              <w:right w:val="nil"/>
            </w:tcBorders>
            <w:vAlign w:val="bottom"/>
            <w:hideMark/>
          </w:tcPr>
          <w:p w14:paraId="0346AF91" w14:textId="3070FE9A" w:rsidR="002109F4" w:rsidRPr="007D5D3F" w:rsidRDefault="00980968" w:rsidP="005B7CC0">
            <w:pPr>
              <w:spacing w:line="254" w:lineRule="auto"/>
              <w:ind w:right="-72"/>
              <w:jc w:val="center"/>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Total</w:t>
            </w:r>
          </w:p>
        </w:tc>
      </w:tr>
      <w:tr w:rsidR="00095ABC" w:rsidRPr="007D5D3F" w14:paraId="6BAEA379" w14:textId="77777777" w:rsidTr="00095ABC">
        <w:trPr>
          <w:trHeight w:val="489"/>
          <w:tblHeader/>
        </w:trPr>
        <w:tc>
          <w:tcPr>
            <w:tcW w:w="5958" w:type="dxa"/>
            <w:vAlign w:val="bottom"/>
          </w:tcPr>
          <w:p w14:paraId="66D7389D" w14:textId="77777777" w:rsidR="00095ABC" w:rsidRPr="007D5D3F" w:rsidRDefault="00095ABC" w:rsidP="00095ABC">
            <w:pPr>
              <w:spacing w:line="254" w:lineRule="auto"/>
              <w:ind w:left="450" w:right="-72"/>
              <w:rPr>
                <w:rFonts w:asciiTheme="minorBidi" w:hAnsiTheme="minorBidi" w:cstheme="minorBidi"/>
                <w:b/>
                <w:bCs/>
                <w:color w:val="000000" w:themeColor="text1"/>
                <w:sz w:val="24"/>
                <w:szCs w:val="24"/>
                <w:u w:val="single"/>
                <w:cs/>
              </w:rPr>
            </w:pPr>
          </w:p>
        </w:tc>
        <w:tc>
          <w:tcPr>
            <w:tcW w:w="1224" w:type="dxa"/>
            <w:tcBorders>
              <w:top w:val="single" w:sz="4" w:space="0" w:color="auto"/>
              <w:left w:val="nil"/>
              <w:bottom w:val="single" w:sz="4" w:space="0" w:color="auto"/>
              <w:right w:val="nil"/>
            </w:tcBorders>
            <w:vAlign w:val="bottom"/>
            <w:hideMark/>
          </w:tcPr>
          <w:p w14:paraId="6FFDB101"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4D67A7F6" w14:textId="727C566A" w:rsidR="00095ABC" w:rsidRPr="007D5D3F" w:rsidRDefault="00095ABC" w:rsidP="00095ABC">
            <w:pPr>
              <w:spacing w:line="254" w:lineRule="auto"/>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224" w:type="dxa"/>
            <w:tcBorders>
              <w:top w:val="single" w:sz="4" w:space="0" w:color="auto"/>
              <w:left w:val="nil"/>
              <w:bottom w:val="single" w:sz="4" w:space="0" w:color="auto"/>
              <w:right w:val="nil"/>
            </w:tcBorders>
            <w:vAlign w:val="bottom"/>
            <w:hideMark/>
          </w:tcPr>
          <w:p w14:paraId="1CA37790" w14:textId="6DF3F1B7" w:rsidR="00095ABC" w:rsidRPr="007D5D3F" w:rsidRDefault="00095ABC" w:rsidP="00095ABC">
            <w:pPr>
              <w:spacing w:line="254" w:lineRule="auto"/>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c>
          <w:tcPr>
            <w:tcW w:w="1224" w:type="dxa"/>
            <w:tcBorders>
              <w:top w:val="single" w:sz="4" w:space="0" w:color="auto"/>
              <w:left w:val="nil"/>
              <w:bottom w:val="single" w:sz="4" w:space="0" w:color="auto"/>
              <w:right w:val="nil"/>
            </w:tcBorders>
            <w:vAlign w:val="bottom"/>
            <w:hideMark/>
          </w:tcPr>
          <w:p w14:paraId="078793AC"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048CAC54" w14:textId="7738E860" w:rsidR="00095ABC" w:rsidRPr="007D5D3F" w:rsidRDefault="00095ABC" w:rsidP="00095ABC">
            <w:pPr>
              <w:spacing w:line="254" w:lineRule="auto"/>
              <w:ind w:left="-30"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224" w:type="dxa"/>
            <w:tcBorders>
              <w:top w:val="single" w:sz="4" w:space="0" w:color="auto"/>
              <w:left w:val="nil"/>
              <w:bottom w:val="single" w:sz="4" w:space="0" w:color="auto"/>
              <w:right w:val="nil"/>
            </w:tcBorders>
            <w:vAlign w:val="bottom"/>
            <w:hideMark/>
          </w:tcPr>
          <w:p w14:paraId="23BBD86D" w14:textId="3273A16E" w:rsidR="00095ABC" w:rsidRPr="007D5D3F" w:rsidRDefault="00095ABC" w:rsidP="00095ABC">
            <w:pPr>
              <w:spacing w:line="254" w:lineRule="auto"/>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c>
          <w:tcPr>
            <w:tcW w:w="1224" w:type="dxa"/>
            <w:tcBorders>
              <w:top w:val="single" w:sz="4" w:space="0" w:color="auto"/>
              <w:left w:val="nil"/>
              <w:bottom w:val="single" w:sz="4" w:space="0" w:color="auto"/>
              <w:right w:val="nil"/>
            </w:tcBorders>
            <w:vAlign w:val="bottom"/>
            <w:hideMark/>
          </w:tcPr>
          <w:p w14:paraId="66655229"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2B9B4869" w14:textId="580DEF3F" w:rsidR="00095ABC" w:rsidRPr="007D5D3F" w:rsidRDefault="00095ABC" w:rsidP="00095ABC">
            <w:pPr>
              <w:spacing w:line="254" w:lineRule="auto"/>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224" w:type="dxa"/>
            <w:tcBorders>
              <w:top w:val="single" w:sz="4" w:space="0" w:color="auto"/>
              <w:left w:val="nil"/>
              <w:bottom w:val="single" w:sz="4" w:space="0" w:color="auto"/>
              <w:right w:val="nil"/>
            </w:tcBorders>
            <w:vAlign w:val="bottom"/>
            <w:hideMark/>
          </w:tcPr>
          <w:p w14:paraId="7F359B83" w14:textId="67320A00" w:rsidR="00095ABC" w:rsidRPr="007D5D3F" w:rsidRDefault="00095ABC" w:rsidP="00095ABC">
            <w:pPr>
              <w:spacing w:line="254" w:lineRule="auto"/>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c>
          <w:tcPr>
            <w:tcW w:w="1224" w:type="dxa"/>
            <w:tcBorders>
              <w:top w:val="single" w:sz="4" w:space="0" w:color="auto"/>
              <w:left w:val="nil"/>
              <w:bottom w:val="single" w:sz="4" w:space="0" w:color="auto"/>
              <w:right w:val="nil"/>
            </w:tcBorders>
            <w:vAlign w:val="bottom"/>
            <w:hideMark/>
          </w:tcPr>
          <w:p w14:paraId="5BF8F826"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68C77E2D" w14:textId="7954AF54" w:rsidR="00095ABC" w:rsidRPr="007D5D3F" w:rsidRDefault="00095ABC" w:rsidP="00095ABC">
            <w:pPr>
              <w:spacing w:line="254" w:lineRule="auto"/>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224" w:type="dxa"/>
            <w:tcBorders>
              <w:top w:val="single" w:sz="4" w:space="0" w:color="auto"/>
              <w:left w:val="nil"/>
              <w:bottom w:val="single" w:sz="4" w:space="0" w:color="auto"/>
              <w:right w:val="nil"/>
            </w:tcBorders>
            <w:vAlign w:val="bottom"/>
            <w:hideMark/>
          </w:tcPr>
          <w:p w14:paraId="484073FE" w14:textId="458B8F56" w:rsidR="00095ABC" w:rsidRPr="007D5D3F" w:rsidRDefault="00095ABC" w:rsidP="00095ABC">
            <w:pPr>
              <w:spacing w:line="254" w:lineRule="auto"/>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r>
      <w:tr w:rsidR="00F638EB" w:rsidRPr="007D5D3F" w14:paraId="5F220F7B" w14:textId="77777777" w:rsidTr="00095ABC">
        <w:trPr>
          <w:trHeight w:val="276"/>
        </w:trPr>
        <w:tc>
          <w:tcPr>
            <w:tcW w:w="5958" w:type="dxa"/>
            <w:vAlign w:val="bottom"/>
          </w:tcPr>
          <w:p w14:paraId="25C24EBF" w14:textId="77777777" w:rsidR="002109F4" w:rsidRPr="007D5D3F" w:rsidRDefault="002109F4" w:rsidP="005B7CC0">
            <w:pPr>
              <w:spacing w:line="254" w:lineRule="auto"/>
              <w:ind w:left="450" w:right="-72"/>
              <w:rPr>
                <w:rFonts w:asciiTheme="minorBidi" w:hAnsiTheme="minorBidi" w:cstheme="minorBidi"/>
                <w:b/>
                <w:bCs/>
                <w:color w:val="000000" w:themeColor="text1"/>
                <w:sz w:val="24"/>
                <w:szCs w:val="24"/>
                <w:cs/>
              </w:rPr>
            </w:pPr>
          </w:p>
        </w:tc>
        <w:tc>
          <w:tcPr>
            <w:tcW w:w="1224" w:type="dxa"/>
            <w:tcBorders>
              <w:top w:val="single" w:sz="4" w:space="0" w:color="auto"/>
              <w:left w:val="nil"/>
              <w:right w:val="nil"/>
            </w:tcBorders>
            <w:vAlign w:val="bottom"/>
          </w:tcPr>
          <w:p w14:paraId="2A53BD8B" w14:textId="77777777" w:rsidR="002109F4" w:rsidRPr="007D5D3F" w:rsidRDefault="002109F4" w:rsidP="005B7CC0">
            <w:pPr>
              <w:spacing w:line="254" w:lineRule="auto"/>
              <w:ind w:right="-72"/>
              <w:jc w:val="right"/>
              <w:rPr>
                <w:rFonts w:asciiTheme="minorBidi" w:hAnsiTheme="minorBidi" w:cstheme="minorBidi"/>
                <w:color w:val="000000" w:themeColor="text1"/>
                <w:sz w:val="24"/>
                <w:szCs w:val="24"/>
                <w:cs/>
              </w:rPr>
            </w:pPr>
          </w:p>
        </w:tc>
        <w:tc>
          <w:tcPr>
            <w:tcW w:w="1224" w:type="dxa"/>
            <w:tcBorders>
              <w:top w:val="single" w:sz="4" w:space="0" w:color="auto"/>
              <w:left w:val="nil"/>
              <w:right w:val="nil"/>
            </w:tcBorders>
            <w:vAlign w:val="bottom"/>
          </w:tcPr>
          <w:p w14:paraId="699B5443" w14:textId="77777777" w:rsidR="002109F4" w:rsidRPr="007D5D3F" w:rsidRDefault="002109F4" w:rsidP="005B7CC0">
            <w:pPr>
              <w:spacing w:line="254" w:lineRule="auto"/>
              <w:ind w:right="-72"/>
              <w:jc w:val="right"/>
              <w:rPr>
                <w:rFonts w:asciiTheme="minorBidi" w:hAnsiTheme="minorBidi" w:cstheme="minorBidi"/>
                <w:color w:val="000000" w:themeColor="text1"/>
                <w:sz w:val="24"/>
                <w:szCs w:val="24"/>
                <w:cs/>
              </w:rPr>
            </w:pPr>
          </w:p>
        </w:tc>
        <w:tc>
          <w:tcPr>
            <w:tcW w:w="1224" w:type="dxa"/>
            <w:tcBorders>
              <w:top w:val="single" w:sz="4" w:space="0" w:color="auto"/>
              <w:left w:val="nil"/>
              <w:right w:val="nil"/>
            </w:tcBorders>
            <w:vAlign w:val="bottom"/>
          </w:tcPr>
          <w:p w14:paraId="06FC7538" w14:textId="77777777" w:rsidR="002109F4" w:rsidRPr="007D5D3F" w:rsidRDefault="002109F4" w:rsidP="005B7CC0">
            <w:pPr>
              <w:spacing w:line="254" w:lineRule="auto"/>
              <w:ind w:right="-72"/>
              <w:jc w:val="right"/>
              <w:rPr>
                <w:rFonts w:asciiTheme="minorBidi" w:hAnsiTheme="minorBidi" w:cstheme="minorBidi"/>
                <w:color w:val="000000" w:themeColor="text1"/>
                <w:sz w:val="24"/>
                <w:szCs w:val="24"/>
                <w:cs/>
              </w:rPr>
            </w:pPr>
          </w:p>
        </w:tc>
        <w:tc>
          <w:tcPr>
            <w:tcW w:w="1224" w:type="dxa"/>
            <w:tcBorders>
              <w:top w:val="single" w:sz="4" w:space="0" w:color="auto"/>
              <w:left w:val="nil"/>
              <w:right w:val="nil"/>
            </w:tcBorders>
            <w:vAlign w:val="bottom"/>
          </w:tcPr>
          <w:p w14:paraId="1E29A7E2" w14:textId="77777777" w:rsidR="002109F4" w:rsidRPr="007D5D3F" w:rsidRDefault="002109F4" w:rsidP="005B7CC0">
            <w:pPr>
              <w:spacing w:line="254" w:lineRule="auto"/>
              <w:ind w:right="-72"/>
              <w:jc w:val="right"/>
              <w:rPr>
                <w:rFonts w:asciiTheme="minorBidi" w:hAnsiTheme="minorBidi" w:cstheme="minorBidi"/>
                <w:color w:val="000000" w:themeColor="text1"/>
                <w:sz w:val="24"/>
                <w:szCs w:val="24"/>
                <w:u w:val="single"/>
                <w:cs/>
              </w:rPr>
            </w:pPr>
          </w:p>
        </w:tc>
        <w:tc>
          <w:tcPr>
            <w:tcW w:w="1224" w:type="dxa"/>
            <w:tcBorders>
              <w:top w:val="single" w:sz="4" w:space="0" w:color="auto"/>
              <w:left w:val="nil"/>
              <w:right w:val="nil"/>
            </w:tcBorders>
            <w:vAlign w:val="bottom"/>
          </w:tcPr>
          <w:p w14:paraId="3F1A47F7" w14:textId="77777777" w:rsidR="002109F4" w:rsidRPr="007D5D3F" w:rsidRDefault="002109F4" w:rsidP="005B7CC0">
            <w:pPr>
              <w:spacing w:line="254" w:lineRule="auto"/>
              <w:ind w:right="-72"/>
              <w:jc w:val="right"/>
              <w:rPr>
                <w:rFonts w:asciiTheme="minorBidi" w:hAnsiTheme="minorBidi" w:cstheme="minorBidi"/>
                <w:color w:val="000000" w:themeColor="text1"/>
                <w:sz w:val="24"/>
                <w:szCs w:val="24"/>
                <w:cs/>
              </w:rPr>
            </w:pPr>
          </w:p>
        </w:tc>
        <w:tc>
          <w:tcPr>
            <w:tcW w:w="1224" w:type="dxa"/>
            <w:tcBorders>
              <w:top w:val="single" w:sz="4" w:space="0" w:color="auto"/>
              <w:left w:val="nil"/>
              <w:right w:val="nil"/>
            </w:tcBorders>
            <w:vAlign w:val="bottom"/>
          </w:tcPr>
          <w:p w14:paraId="6E47B7C7" w14:textId="77777777" w:rsidR="002109F4" w:rsidRPr="007D5D3F" w:rsidRDefault="002109F4" w:rsidP="005B7CC0">
            <w:pPr>
              <w:spacing w:line="254" w:lineRule="auto"/>
              <w:ind w:right="-72"/>
              <w:jc w:val="right"/>
              <w:rPr>
                <w:rFonts w:asciiTheme="minorBidi" w:hAnsiTheme="minorBidi" w:cstheme="minorBidi"/>
                <w:color w:val="000000" w:themeColor="text1"/>
                <w:sz w:val="24"/>
                <w:szCs w:val="24"/>
                <w:u w:val="single"/>
                <w:cs/>
              </w:rPr>
            </w:pPr>
          </w:p>
        </w:tc>
        <w:tc>
          <w:tcPr>
            <w:tcW w:w="1224" w:type="dxa"/>
            <w:tcBorders>
              <w:top w:val="single" w:sz="4" w:space="0" w:color="auto"/>
              <w:left w:val="nil"/>
              <w:right w:val="nil"/>
            </w:tcBorders>
            <w:vAlign w:val="bottom"/>
          </w:tcPr>
          <w:p w14:paraId="50624075" w14:textId="77777777" w:rsidR="002109F4" w:rsidRPr="007D5D3F" w:rsidRDefault="002109F4" w:rsidP="005B7CC0">
            <w:pPr>
              <w:spacing w:line="254" w:lineRule="auto"/>
              <w:ind w:right="-72"/>
              <w:jc w:val="right"/>
              <w:rPr>
                <w:rFonts w:asciiTheme="minorBidi" w:hAnsiTheme="minorBidi" w:cstheme="minorBidi"/>
                <w:color w:val="000000" w:themeColor="text1"/>
                <w:sz w:val="24"/>
                <w:szCs w:val="24"/>
                <w:cs/>
              </w:rPr>
            </w:pPr>
          </w:p>
        </w:tc>
        <w:tc>
          <w:tcPr>
            <w:tcW w:w="1224" w:type="dxa"/>
            <w:tcBorders>
              <w:top w:val="single" w:sz="4" w:space="0" w:color="auto"/>
              <w:left w:val="nil"/>
              <w:right w:val="nil"/>
            </w:tcBorders>
            <w:vAlign w:val="bottom"/>
          </w:tcPr>
          <w:p w14:paraId="644FA962" w14:textId="77777777" w:rsidR="002109F4" w:rsidRPr="007D5D3F" w:rsidRDefault="002109F4" w:rsidP="005B7CC0">
            <w:pPr>
              <w:spacing w:line="254" w:lineRule="auto"/>
              <w:ind w:right="-72"/>
              <w:jc w:val="right"/>
              <w:rPr>
                <w:rFonts w:asciiTheme="minorBidi" w:hAnsiTheme="minorBidi" w:cstheme="minorBidi"/>
                <w:color w:val="000000" w:themeColor="text1"/>
                <w:sz w:val="24"/>
                <w:szCs w:val="24"/>
                <w:u w:val="single"/>
                <w:cs/>
              </w:rPr>
            </w:pPr>
          </w:p>
        </w:tc>
      </w:tr>
      <w:tr w:rsidR="00F638EB" w:rsidRPr="007D5D3F" w14:paraId="5B9D590B" w14:textId="77777777" w:rsidTr="00095ABC">
        <w:trPr>
          <w:trHeight w:val="269"/>
        </w:trPr>
        <w:tc>
          <w:tcPr>
            <w:tcW w:w="5958" w:type="dxa"/>
            <w:vAlign w:val="bottom"/>
            <w:hideMark/>
          </w:tcPr>
          <w:p w14:paraId="38B8DDB1" w14:textId="34DAF45E" w:rsidR="00D83819" w:rsidRPr="007D5D3F" w:rsidRDefault="00D83819" w:rsidP="00D83819">
            <w:pPr>
              <w:spacing w:line="254" w:lineRule="auto"/>
              <w:ind w:left="450" w:right="-72"/>
              <w:rPr>
                <w:rFonts w:asciiTheme="minorBidi" w:hAnsiTheme="minorBidi" w:cstheme="minorBidi"/>
                <w:color w:val="000000" w:themeColor="text1"/>
                <w:sz w:val="24"/>
                <w:szCs w:val="24"/>
                <w:cs/>
              </w:rPr>
            </w:pPr>
            <w:r w:rsidRPr="007D5D3F">
              <w:rPr>
                <w:rFonts w:asciiTheme="minorBidi" w:hAnsiTheme="minorBidi" w:cstheme="minorBidi"/>
                <w:b/>
                <w:bCs/>
                <w:color w:val="000000" w:themeColor="text1"/>
                <w:sz w:val="24"/>
                <w:szCs w:val="24"/>
                <w:cs/>
              </w:rPr>
              <w:t>Liabilities</w:t>
            </w:r>
          </w:p>
        </w:tc>
        <w:tc>
          <w:tcPr>
            <w:tcW w:w="1224" w:type="dxa"/>
            <w:vAlign w:val="bottom"/>
          </w:tcPr>
          <w:p w14:paraId="271D9A61" w14:textId="77777777" w:rsidR="00D83819" w:rsidRPr="007D5D3F" w:rsidRDefault="00D83819" w:rsidP="00D83819">
            <w:pPr>
              <w:spacing w:line="254" w:lineRule="auto"/>
              <w:ind w:right="-72"/>
              <w:jc w:val="right"/>
              <w:rPr>
                <w:rFonts w:asciiTheme="minorBidi" w:hAnsiTheme="minorBidi" w:cstheme="minorBidi"/>
                <w:color w:val="000000" w:themeColor="text1"/>
                <w:sz w:val="24"/>
                <w:szCs w:val="24"/>
                <w:cs/>
              </w:rPr>
            </w:pPr>
          </w:p>
        </w:tc>
        <w:tc>
          <w:tcPr>
            <w:tcW w:w="1224" w:type="dxa"/>
            <w:vAlign w:val="bottom"/>
          </w:tcPr>
          <w:p w14:paraId="35B8553A" w14:textId="77777777" w:rsidR="00D83819" w:rsidRPr="007D5D3F" w:rsidRDefault="00D83819" w:rsidP="00D83819">
            <w:pPr>
              <w:spacing w:line="254" w:lineRule="auto"/>
              <w:ind w:right="-72"/>
              <w:jc w:val="right"/>
              <w:rPr>
                <w:rFonts w:asciiTheme="minorBidi" w:hAnsiTheme="minorBidi" w:cstheme="minorBidi"/>
                <w:color w:val="000000" w:themeColor="text1"/>
                <w:sz w:val="24"/>
                <w:szCs w:val="24"/>
                <w:cs/>
              </w:rPr>
            </w:pPr>
          </w:p>
        </w:tc>
        <w:tc>
          <w:tcPr>
            <w:tcW w:w="1224" w:type="dxa"/>
            <w:vAlign w:val="bottom"/>
          </w:tcPr>
          <w:p w14:paraId="7BAA71AD" w14:textId="77777777" w:rsidR="00D83819" w:rsidRPr="007D5D3F" w:rsidRDefault="00D83819" w:rsidP="00D83819">
            <w:pPr>
              <w:spacing w:line="254" w:lineRule="auto"/>
              <w:ind w:right="-72"/>
              <w:jc w:val="right"/>
              <w:rPr>
                <w:rFonts w:asciiTheme="minorBidi" w:hAnsiTheme="minorBidi" w:cstheme="minorBidi"/>
                <w:color w:val="000000" w:themeColor="text1"/>
                <w:sz w:val="24"/>
                <w:szCs w:val="24"/>
                <w:cs/>
              </w:rPr>
            </w:pPr>
          </w:p>
        </w:tc>
        <w:tc>
          <w:tcPr>
            <w:tcW w:w="1224" w:type="dxa"/>
            <w:vAlign w:val="bottom"/>
          </w:tcPr>
          <w:p w14:paraId="54D7F15B" w14:textId="77777777" w:rsidR="00D83819" w:rsidRPr="007D5D3F" w:rsidRDefault="00D83819" w:rsidP="00D83819">
            <w:pPr>
              <w:spacing w:line="254" w:lineRule="auto"/>
              <w:ind w:right="-72"/>
              <w:jc w:val="right"/>
              <w:rPr>
                <w:rFonts w:asciiTheme="minorBidi" w:hAnsiTheme="minorBidi" w:cstheme="minorBidi"/>
                <w:color w:val="000000" w:themeColor="text1"/>
                <w:sz w:val="24"/>
                <w:szCs w:val="24"/>
                <w:u w:val="single"/>
                <w:cs/>
              </w:rPr>
            </w:pPr>
          </w:p>
        </w:tc>
        <w:tc>
          <w:tcPr>
            <w:tcW w:w="1224" w:type="dxa"/>
            <w:vAlign w:val="bottom"/>
          </w:tcPr>
          <w:p w14:paraId="7B532578" w14:textId="77777777" w:rsidR="00D83819" w:rsidRPr="007D5D3F" w:rsidRDefault="00D83819" w:rsidP="00D83819">
            <w:pPr>
              <w:spacing w:line="254" w:lineRule="auto"/>
              <w:ind w:right="-72"/>
              <w:jc w:val="right"/>
              <w:rPr>
                <w:rFonts w:asciiTheme="minorBidi" w:hAnsiTheme="minorBidi" w:cstheme="minorBidi"/>
                <w:color w:val="000000" w:themeColor="text1"/>
                <w:sz w:val="24"/>
                <w:szCs w:val="24"/>
                <w:cs/>
              </w:rPr>
            </w:pPr>
          </w:p>
        </w:tc>
        <w:tc>
          <w:tcPr>
            <w:tcW w:w="1224" w:type="dxa"/>
            <w:vAlign w:val="bottom"/>
          </w:tcPr>
          <w:p w14:paraId="3FD15EA3" w14:textId="77777777" w:rsidR="00D83819" w:rsidRPr="007D5D3F" w:rsidRDefault="00D83819" w:rsidP="00D83819">
            <w:pPr>
              <w:spacing w:line="254" w:lineRule="auto"/>
              <w:ind w:right="-72"/>
              <w:jc w:val="right"/>
              <w:rPr>
                <w:rFonts w:asciiTheme="minorBidi" w:hAnsiTheme="minorBidi" w:cstheme="minorBidi"/>
                <w:color w:val="000000" w:themeColor="text1"/>
                <w:sz w:val="24"/>
                <w:szCs w:val="24"/>
                <w:u w:val="single"/>
                <w:cs/>
              </w:rPr>
            </w:pPr>
          </w:p>
        </w:tc>
        <w:tc>
          <w:tcPr>
            <w:tcW w:w="1224" w:type="dxa"/>
            <w:vAlign w:val="bottom"/>
          </w:tcPr>
          <w:p w14:paraId="5E28585F" w14:textId="77777777" w:rsidR="00D83819" w:rsidRPr="007D5D3F" w:rsidRDefault="00D83819" w:rsidP="00D83819">
            <w:pPr>
              <w:spacing w:line="254" w:lineRule="auto"/>
              <w:ind w:right="-72"/>
              <w:jc w:val="right"/>
              <w:rPr>
                <w:rFonts w:asciiTheme="minorBidi" w:hAnsiTheme="minorBidi" w:cstheme="minorBidi"/>
                <w:color w:val="000000" w:themeColor="text1"/>
                <w:sz w:val="24"/>
                <w:szCs w:val="24"/>
                <w:cs/>
              </w:rPr>
            </w:pPr>
          </w:p>
        </w:tc>
        <w:tc>
          <w:tcPr>
            <w:tcW w:w="1224" w:type="dxa"/>
            <w:vAlign w:val="bottom"/>
          </w:tcPr>
          <w:p w14:paraId="4CD32774" w14:textId="77777777" w:rsidR="00D83819" w:rsidRPr="007D5D3F" w:rsidRDefault="00D83819" w:rsidP="00D83819">
            <w:pPr>
              <w:spacing w:line="254" w:lineRule="auto"/>
              <w:ind w:right="-72"/>
              <w:jc w:val="right"/>
              <w:rPr>
                <w:rFonts w:asciiTheme="minorBidi" w:hAnsiTheme="minorBidi" w:cstheme="minorBidi"/>
                <w:color w:val="000000" w:themeColor="text1"/>
                <w:sz w:val="24"/>
                <w:szCs w:val="24"/>
                <w:u w:val="single"/>
                <w:cs/>
              </w:rPr>
            </w:pPr>
          </w:p>
        </w:tc>
      </w:tr>
      <w:tr w:rsidR="00F638EB" w:rsidRPr="007D5D3F" w14:paraId="6FAC1DA4" w14:textId="77777777" w:rsidTr="00095ABC">
        <w:trPr>
          <w:trHeight w:val="269"/>
        </w:trPr>
        <w:tc>
          <w:tcPr>
            <w:tcW w:w="5958" w:type="dxa"/>
            <w:vAlign w:val="bottom"/>
            <w:hideMark/>
          </w:tcPr>
          <w:p w14:paraId="3E6DD4E9" w14:textId="684D2A4F" w:rsidR="00D83819" w:rsidRPr="007D5D3F" w:rsidRDefault="00D83819" w:rsidP="00D83819">
            <w:pPr>
              <w:spacing w:line="254" w:lineRule="auto"/>
              <w:ind w:left="450" w:right="-72"/>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Financial</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US"/>
              </w:rPr>
              <w:t>derivative</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US"/>
              </w:rPr>
              <w:t>liabilities</w:t>
            </w:r>
            <w:r w:rsidR="00825BDC" w:rsidRPr="007D5D3F">
              <w:rPr>
                <w:rFonts w:asciiTheme="minorBidi" w:hAnsiTheme="minorBidi" w:cstheme="minorBidi"/>
                <w:color w:val="000000" w:themeColor="text1"/>
                <w:sz w:val="24"/>
                <w:szCs w:val="24"/>
                <w:lang w:val="en-US"/>
              </w:rPr>
              <w:t xml:space="preserve"> </w:t>
            </w:r>
          </w:p>
        </w:tc>
        <w:tc>
          <w:tcPr>
            <w:tcW w:w="1224" w:type="dxa"/>
            <w:vAlign w:val="bottom"/>
          </w:tcPr>
          <w:p w14:paraId="168DC74A" w14:textId="77777777" w:rsidR="00D83819" w:rsidRPr="007D5D3F" w:rsidRDefault="00D83819" w:rsidP="00B94B89">
            <w:pPr>
              <w:ind w:right="-72"/>
              <w:jc w:val="right"/>
              <w:rPr>
                <w:rFonts w:asciiTheme="minorBidi" w:hAnsiTheme="minorBidi" w:cstheme="minorBidi"/>
                <w:color w:val="000000" w:themeColor="text1"/>
                <w:sz w:val="24"/>
                <w:szCs w:val="24"/>
                <w:cs/>
                <w:lang w:val="en-US"/>
              </w:rPr>
            </w:pPr>
          </w:p>
        </w:tc>
        <w:tc>
          <w:tcPr>
            <w:tcW w:w="1224" w:type="dxa"/>
            <w:vAlign w:val="bottom"/>
          </w:tcPr>
          <w:p w14:paraId="582310C9" w14:textId="77777777" w:rsidR="00D83819" w:rsidRPr="007D5D3F" w:rsidRDefault="00D83819" w:rsidP="00B94B89">
            <w:pPr>
              <w:ind w:right="-72"/>
              <w:jc w:val="right"/>
              <w:rPr>
                <w:rFonts w:asciiTheme="minorBidi" w:hAnsiTheme="minorBidi" w:cstheme="minorBidi"/>
                <w:color w:val="000000" w:themeColor="text1"/>
                <w:sz w:val="24"/>
                <w:szCs w:val="24"/>
                <w:cs/>
                <w:lang w:val="en-US"/>
              </w:rPr>
            </w:pPr>
          </w:p>
        </w:tc>
        <w:tc>
          <w:tcPr>
            <w:tcW w:w="1224" w:type="dxa"/>
            <w:vAlign w:val="bottom"/>
          </w:tcPr>
          <w:p w14:paraId="5447E3FB" w14:textId="77777777" w:rsidR="00D83819" w:rsidRPr="007D5D3F" w:rsidRDefault="00D83819" w:rsidP="00B94B89">
            <w:pPr>
              <w:ind w:right="-72"/>
              <w:jc w:val="right"/>
              <w:rPr>
                <w:rFonts w:asciiTheme="minorBidi" w:hAnsiTheme="minorBidi" w:cstheme="minorBidi"/>
                <w:color w:val="000000" w:themeColor="text1"/>
                <w:sz w:val="24"/>
                <w:szCs w:val="24"/>
                <w:cs/>
                <w:lang w:val="en-US"/>
              </w:rPr>
            </w:pPr>
          </w:p>
        </w:tc>
        <w:tc>
          <w:tcPr>
            <w:tcW w:w="1224" w:type="dxa"/>
            <w:vAlign w:val="bottom"/>
          </w:tcPr>
          <w:p w14:paraId="650202C7" w14:textId="77777777" w:rsidR="00D83819" w:rsidRPr="007D5D3F" w:rsidRDefault="00D83819" w:rsidP="00B94B89">
            <w:pPr>
              <w:ind w:right="-72"/>
              <w:jc w:val="right"/>
              <w:rPr>
                <w:rFonts w:asciiTheme="minorBidi" w:hAnsiTheme="minorBidi" w:cstheme="minorBidi"/>
                <w:color w:val="000000" w:themeColor="text1"/>
                <w:sz w:val="24"/>
                <w:szCs w:val="24"/>
                <w:cs/>
                <w:lang w:val="en-US"/>
              </w:rPr>
            </w:pPr>
          </w:p>
        </w:tc>
        <w:tc>
          <w:tcPr>
            <w:tcW w:w="1224" w:type="dxa"/>
            <w:vAlign w:val="bottom"/>
          </w:tcPr>
          <w:p w14:paraId="19316A08" w14:textId="77777777" w:rsidR="00D83819" w:rsidRPr="007D5D3F" w:rsidRDefault="00D83819" w:rsidP="00B94B89">
            <w:pPr>
              <w:ind w:right="-72"/>
              <w:jc w:val="right"/>
              <w:rPr>
                <w:rFonts w:asciiTheme="minorBidi" w:hAnsiTheme="minorBidi" w:cstheme="minorBidi"/>
                <w:color w:val="000000" w:themeColor="text1"/>
                <w:sz w:val="24"/>
                <w:szCs w:val="24"/>
                <w:cs/>
                <w:lang w:val="en-US"/>
              </w:rPr>
            </w:pPr>
          </w:p>
        </w:tc>
        <w:tc>
          <w:tcPr>
            <w:tcW w:w="1224" w:type="dxa"/>
            <w:vAlign w:val="bottom"/>
          </w:tcPr>
          <w:p w14:paraId="17BD714D" w14:textId="77777777" w:rsidR="00D83819" w:rsidRPr="007D5D3F" w:rsidRDefault="00D83819" w:rsidP="00B94B89">
            <w:pPr>
              <w:ind w:right="-72"/>
              <w:jc w:val="right"/>
              <w:rPr>
                <w:rFonts w:asciiTheme="minorBidi" w:hAnsiTheme="minorBidi" w:cstheme="minorBidi"/>
                <w:color w:val="000000" w:themeColor="text1"/>
                <w:sz w:val="24"/>
                <w:szCs w:val="24"/>
                <w:cs/>
                <w:lang w:val="en-US"/>
              </w:rPr>
            </w:pPr>
          </w:p>
        </w:tc>
        <w:tc>
          <w:tcPr>
            <w:tcW w:w="1224" w:type="dxa"/>
            <w:vAlign w:val="bottom"/>
          </w:tcPr>
          <w:p w14:paraId="59B059E2" w14:textId="77777777" w:rsidR="00D83819" w:rsidRPr="007D5D3F" w:rsidRDefault="00D83819" w:rsidP="00B94B89">
            <w:pPr>
              <w:ind w:right="-72"/>
              <w:jc w:val="right"/>
              <w:rPr>
                <w:rFonts w:asciiTheme="minorBidi" w:hAnsiTheme="minorBidi" w:cstheme="minorBidi"/>
                <w:color w:val="000000" w:themeColor="text1"/>
                <w:sz w:val="24"/>
                <w:szCs w:val="24"/>
                <w:cs/>
                <w:lang w:val="en-US"/>
              </w:rPr>
            </w:pPr>
          </w:p>
        </w:tc>
        <w:tc>
          <w:tcPr>
            <w:tcW w:w="1224" w:type="dxa"/>
            <w:vAlign w:val="bottom"/>
          </w:tcPr>
          <w:p w14:paraId="5D7514CE" w14:textId="77777777" w:rsidR="00D83819" w:rsidRPr="007D5D3F" w:rsidRDefault="00D83819" w:rsidP="00B94B89">
            <w:pPr>
              <w:ind w:right="-72"/>
              <w:jc w:val="right"/>
              <w:rPr>
                <w:rFonts w:asciiTheme="minorBidi" w:hAnsiTheme="minorBidi" w:cstheme="minorBidi"/>
                <w:color w:val="000000" w:themeColor="text1"/>
                <w:sz w:val="24"/>
                <w:szCs w:val="24"/>
                <w:cs/>
                <w:lang w:val="en-US"/>
              </w:rPr>
            </w:pPr>
          </w:p>
        </w:tc>
      </w:tr>
      <w:tr w:rsidR="00F638EB" w:rsidRPr="003B624B" w14:paraId="35931723" w14:textId="77777777" w:rsidTr="00095ABC">
        <w:trPr>
          <w:trHeight w:val="269"/>
        </w:trPr>
        <w:tc>
          <w:tcPr>
            <w:tcW w:w="5958" w:type="dxa"/>
            <w:vAlign w:val="bottom"/>
          </w:tcPr>
          <w:p w14:paraId="0D09F619" w14:textId="18E71A30" w:rsidR="00B94B89" w:rsidRPr="007D5D3F" w:rsidRDefault="00B94B89" w:rsidP="00B94B89">
            <w:pPr>
              <w:spacing w:line="254" w:lineRule="auto"/>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pacing w:val="-4"/>
                <w:sz w:val="24"/>
                <w:szCs w:val="24"/>
                <w:cs/>
              </w:rPr>
              <w:t xml:space="preserve"> </w:t>
            </w:r>
            <w:r w:rsidRPr="007D5D3F">
              <w:rPr>
                <w:rFonts w:asciiTheme="minorBidi" w:hAnsiTheme="minorBidi" w:cstheme="minorBidi"/>
                <w:color w:val="000000" w:themeColor="text1"/>
                <w:sz w:val="24"/>
                <w:szCs w:val="24"/>
                <w:lang w:val="en-US"/>
              </w:rPr>
              <w:t>Derivatives</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US"/>
              </w:rPr>
              <w:t>liabilities</w:t>
            </w:r>
            <w:r w:rsidRPr="007D5D3F">
              <w:rPr>
                <w:rFonts w:asciiTheme="minorBidi" w:hAnsiTheme="minorBidi" w:cstheme="minorBidi"/>
                <w:color w:val="000000" w:themeColor="text1"/>
                <w:sz w:val="24"/>
                <w:szCs w:val="24"/>
                <w:cs/>
              </w:rPr>
              <w:t xml:space="preserve"> </w:t>
            </w:r>
            <w:r w:rsidR="00825BDC" w:rsidRPr="007D5D3F">
              <w:rPr>
                <w:rFonts w:asciiTheme="minorBidi" w:hAnsiTheme="minorBidi" w:cstheme="minorBidi"/>
                <w:color w:val="000000" w:themeColor="text1"/>
                <w:sz w:val="24"/>
                <w:szCs w:val="24"/>
                <w:lang w:val="en-US"/>
              </w:rPr>
              <w:t>applied hedge accounting</w:t>
            </w:r>
          </w:p>
        </w:tc>
        <w:tc>
          <w:tcPr>
            <w:tcW w:w="1224" w:type="dxa"/>
          </w:tcPr>
          <w:p w14:paraId="5232D4D4" w14:textId="77777777" w:rsidR="00B94B89" w:rsidRPr="007D5D3F" w:rsidRDefault="00B94B89" w:rsidP="00B94B89">
            <w:pPr>
              <w:ind w:right="-72"/>
              <w:jc w:val="right"/>
              <w:rPr>
                <w:rFonts w:asciiTheme="minorBidi" w:hAnsiTheme="minorBidi" w:cstheme="minorBidi"/>
                <w:color w:val="000000" w:themeColor="text1"/>
                <w:sz w:val="24"/>
                <w:szCs w:val="24"/>
                <w:lang w:val="en-US"/>
              </w:rPr>
            </w:pPr>
          </w:p>
        </w:tc>
        <w:tc>
          <w:tcPr>
            <w:tcW w:w="1224" w:type="dxa"/>
          </w:tcPr>
          <w:p w14:paraId="031BA841" w14:textId="77777777" w:rsidR="00B94B89" w:rsidRPr="007D5D3F" w:rsidRDefault="00B94B89" w:rsidP="00B94B89">
            <w:pPr>
              <w:ind w:right="-72"/>
              <w:jc w:val="right"/>
              <w:rPr>
                <w:rFonts w:asciiTheme="minorBidi" w:hAnsiTheme="minorBidi" w:cstheme="minorBidi"/>
                <w:color w:val="000000" w:themeColor="text1"/>
                <w:sz w:val="24"/>
                <w:szCs w:val="24"/>
                <w:cs/>
                <w:lang w:val="en-US"/>
              </w:rPr>
            </w:pPr>
          </w:p>
        </w:tc>
        <w:tc>
          <w:tcPr>
            <w:tcW w:w="1224" w:type="dxa"/>
          </w:tcPr>
          <w:p w14:paraId="571273EB" w14:textId="77777777" w:rsidR="00B94B89" w:rsidRPr="007D5D3F" w:rsidRDefault="00B94B89" w:rsidP="00B94B89">
            <w:pPr>
              <w:ind w:right="-72"/>
              <w:jc w:val="right"/>
              <w:rPr>
                <w:rFonts w:asciiTheme="minorBidi" w:hAnsiTheme="minorBidi" w:cstheme="minorBidi"/>
                <w:color w:val="000000" w:themeColor="text1"/>
                <w:sz w:val="24"/>
                <w:szCs w:val="24"/>
                <w:cs/>
                <w:lang w:val="en-US"/>
              </w:rPr>
            </w:pPr>
          </w:p>
        </w:tc>
        <w:tc>
          <w:tcPr>
            <w:tcW w:w="1224" w:type="dxa"/>
          </w:tcPr>
          <w:p w14:paraId="79F5E1F3" w14:textId="77777777" w:rsidR="00B94B89" w:rsidRPr="007D5D3F" w:rsidRDefault="00B94B89" w:rsidP="00B94B89">
            <w:pPr>
              <w:ind w:right="-72"/>
              <w:jc w:val="right"/>
              <w:rPr>
                <w:rFonts w:asciiTheme="minorBidi" w:hAnsiTheme="minorBidi" w:cstheme="minorBidi"/>
                <w:color w:val="000000" w:themeColor="text1"/>
                <w:sz w:val="24"/>
                <w:szCs w:val="24"/>
                <w:cs/>
                <w:lang w:val="en-US"/>
              </w:rPr>
            </w:pPr>
          </w:p>
        </w:tc>
        <w:tc>
          <w:tcPr>
            <w:tcW w:w="1224" w:type="dxa"/>
          </w:tcPr>
          <w:p w14:paraId="68EA277A" w14:textId="77777777" w:rsidR="00B94B89" w:rsidRPr="007D5D3F" w:rsidRDefault="00B94B89" w:rsidP="00B94B89">
            <w:pPr>
              <w:ind w:right="-72"/>
              <w:jc w:val="right"/>
              <w:rPr>
                <w:rFonts w:asciiTheme="minorBidi" w:hAnsiTheme="minorBidi" w:cstheme="minorBidi"/>
                <w:color w:val="000000" w:themeColor="text1"/>
                <w:sz w:val="24"/>
                <w:szCs w:val="24"/>
                <w:cs/>
                <w:lang w:val="en-US"/>
              </w:rPr>
            </w:pPr>
          </w:p>
        </w:tc>
        <w:tc>
          <w:tcPr>
            <w:tcW w:w="1224" w:type="dxa"/>
          </w:tcPr>
          <w:p w14:paraId="79F96B6D" w14:textId="77777777" w:rsidR="00B94B89" w:rsidRPr="007D5D3F" w:rsidRDefault="00B94B89" w:rsidP="00B94B89">
            <w:pPr>
              <w:ind w:right="-72"/>
              <w:jc w:val="right"/>
              <w:rPr>
                <w:rFonts w:asciiTheme="minorBidi" w:hAnsiTheme="minorBidi" w:cstheme="minorBidi"/>
                <w:color w:val="000000" w:themeColor="text1"/>
                <w:sz w:val="24"/>
                <w:szCs w:val="24"/>
                <w:cs/>
                <w:lang w:val="en-US"/>
              </w:rPr>
            </w:pPr>
          </w:p>
        </w:tc>
        <w:tc>
          <w:tcPr>
            <w:tcW w:w="1224" w:type="dxa"/>
          </w:tcPr>
          <w:p w14:paraId="709B3B51" w14:textId="77777777" w:rsidR="00B94B89" w:rsidRPr="007D5D3F" w:rsidRDefault="00B94B89" w:rsidP="00B94B89">
            <w:pPr>
              <w:ind w:right="-72"/>
              <w:jc w:val="right"/>
              <w:rPr>
                <w:rFonts w:asciiTheme="minorBidi" w:hAnsiTheme="minorBidi" w:cstheme="minorBidi"/>
                <w:color w:val="000000" w:themeColor="text1"/>
                <w:sz w:val="24"/>
                <w:szCs w:val="24"/>
                <w:cs/>
                <w:lang w:val="en-US"/>
              </w:rPr>
            </w:pPr>
          </w:p>
        </w:tc>
        <w:tc>
          <w:tcPr>
            <w:tcW w:w="1224" w:type="dxa"/>
          </w:tcPr>
          <w:p w14:paraId="0E3F830C" w14:textId="77777777" w:rsidR="00B94B89" w:rsidRPr="007D5D3F" w:rsidRDefault="00B94B89" w:rsidP="00B94B89">
            <w:pPr>
              <w:ind w:right="-72"/>
              <w:jc w:val="right"/>
              <w:rPr>
                <w:rFonts w:asciiTheme="minorBidi" w:hAnsiTheme="minorBidi" w:cstheme="minorBidi"/>
                <w:color w:val="000000" w:themeColor="text1"/>
                <w:sz w:val="24"/>
                <w:szCs w:val="24"/>
                <w:cs/>
                <w:lang w:val="en-US"/>
              </w:rPr>
            </w:pPr>
          </w:p>
        </w:tc>
      </w:tr>
      <w:tr w:rsidR="00E66BAE" w:rsidRPr="007D5D3F" w14:paraId="22949ACC" w14:textId="77777777">
        <w:trPr>
          <w:trHeight w:val="269"/>
        </w:trPr>
        <w:tc>
          <w:tcPr>
            <w:tcW w:w="5958" w:type="dxa"/>
            <w:vAlign w:val="bottom"/>
          </w:tcPr>
          <w:p w14:paraId="3CFE7F33" w14:textId="0C4308AF" w:rsidR="00E66BAE" w:rsidRPr="007D5D3F" w:rsidRDefault="00E66BAE" w:rsidP="00E66BAE">
            <w:pPr>
              <w:spacing w:line="254" w:lineRule="auto"/>
              <w:ind w:left="450" w:right="-72"/>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cs/>
              </w:rPr>
              <w:t xml:space="preserve">   - Forward foreign exchange contracts</w:t>
            </w:r>
          </w:p>
        </w:tc>
        <w:tc>
          <w:tcPr>
            <w:tcW w:w="1224" w:type="dxa"/>
            <w:vAlign w:val="center"/>
          </w:tcPr>
          <w:p w14:paraId="0A62A677" w14:textId="4DBD3474" w:rsidR="00E66BAE" w:rsidRPr="007D5D3F" w:rsidRDefault="00E66BAE" w:rsidP="00E66BAE">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w:t>
            </w:r>
          </w:p>
        </w:tc>
        <w:tc>
          <w:tcPr>
            <w:tcW w:w="1224" w:type="dxa"/>
            <w:vAlign w:val="center"/>
          </w:tcPr>
          <w:p w14:paraId="0598DC08" w14:textId="77322E3B"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4" w:type="dxa"/>
          </w:tcPr>
          <w:p w14:paraId="543DC63E" w14:textId="5B248D09"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8</w:t>
            </w:r>
          </w:p>
        </w:tc>
        <w:tc>
          <w:tcPr>
            <w:tcW w:w="1224" w:type="dxa"/>
            <w:vAlign w:val="center"/>
          </w:tcPr>
          <w:p w14:paraId="60EB2039" w14:textId="4B85A999"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4" w:type="dxa"/>
            <w:vAlign w:val="center"/>
          </w:tcPr>
          <w:p w14:paraId="37401388" w14:textId="61C8400D"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4" w:type="dxa"/>
            <w:vAlign w:val="center"/>
          </w:tcPr>
          <w:p w14:paraId="303A26AB" w14:textId="016F8907"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4" w:type="dxa"/>
          </w:tcPr>
          <w:p w14:paraId="41EA34EE" w14:textId="2EE88ED6"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8</w:t>
            </w:r>
          </w:p>
        </w:tc>
        <w:tc>
          <w:tcPr>
            <w:tcW w:w="1224" w:type="dxa"/>
            <w:vAlign w:val="center"/>
          </w:tcPr>
          <w:p w14:paraId="50FD5AE3" w14:textId="1A5CE9FB"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GB"/>
              </w:rPr>
              <w:t>-</w:t>
            </w:r>
          </w:p>
        </w:tc>
      </w:tr>
      <w:tr w:rsidR="00E66BAE" w:rsidRPr="007D5D3F" w14:paraId="2B103BF7" w14:textId="77777777">
        <w:trPr>
          <w:trHeight w:val="269"/>
        </w:trPr>
        <w:tc>
          <w:tcPr>
            <w:tcW w:w="5958" w:type="dxa"/>
            <w:vAlign w:val="bottom"/>
          </w:tcPr>
          <w:p w14:paraId="66EB60E5" w14:textId="463AD62F" w:rsidR="00E66BAE" w:rsidRPr="007D5D3F" w:rsidRDefault="00E66BAE" w:rsidP="00E66BAE">
            <w:pPr>
              <w:spacing w:line="254" w:lineRule="auto"/>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w:t>
            </w:r>
            <w:r w:rsidRPr="007D5D3F">
              <w:rPr>
                <w:rFonts w:asciiTheme="minorBidi" w:hAnsiTheme="minorBidi" w:cstheme="minorBidi"/>
                <w:color w:val="000000" w:themeColor="text1"/>
                <w:sz w:val="24"/>
                <w:szCs w:val="24"/>
                <w:lang w:val="en-US"/>
              </w:rPr>
              <w:t>Cross currency and interest rate swap</w:t>
            </w:r>
          </w:p>
        </w:tc>
        <w:tc>
          <w:tcPr>
            <w:tcW w:w="1224" w:type="dxa"/>
            <w:vAlign w:val="center"/>
          </w:tcPr>
          <w:p w14:paraId="6EF12075" w14:textId="79890368" w:rsidR="00E66BAE" w:rsidRPr="007D5D3F" w:rsidRDefault="00E66BAE" w:rsidP="00E66BAE">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w:t>
            </w:r>
          </w:p>
        </w:tc>
        <w:tc>
          <w:tcPr>
            <w:tcW w:w="1224" w:type="dxa"/>
            <w:vAlign w:val="center"/>
          </w:tcPr>
          <w:p w14:paraId="33771E98" w14:textId="014B1A8B"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4" w:type="dxa"/>
          </w:tcPr>
          <w:p w14:paraId="7BDD6AE2" w14:textId="3945FD0B"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25</w:t>
            </w:r>
          </w:p>
        </w:tc>
        <w:tc>
          <w:tcPr>
            <w:tcW w:w="1224" w:type="dxa"/>
            <w:vAlign w:val="center"/>
          </w:tcPr>
          <w:p w14:paraId="785A4CBF" w14:textId="7E60A75B"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4" w:type="dxa"/>
            <w:vAlign w:val="center"/>
          </w:tcPr>
          <w:p w14:paraId="3B3F23EA" w14:textId="5D0149FD"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4" w:type="dxa"/>
            <w:vAlign w:val="center"/>
          </w:tcPr>
          <w:p w14:paraId="00518A79" w14:textId="77F7A273"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4" w:type="dxa"/>
          </w:tcPr>
          <w:p w14:paraId="5339FBDA" w14:textId="72201321"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25</w:t>
            </w:r>
          </w:p>
        </w:tc>
        <w:tc>
          <w:tcPr>
            <w:tcW w:w="1224" w:type="dxa"/>
            <w:vAlign w:val="center"/>
          </w:tcPr>
          <w:p w14:paraId="727FC75D" w14:textId="1014460D"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r>
      <w:tr w:rsidR="00E66BAE" w:rsidRPr="003B624B" w14:paraId="79013849" w14:textId="77777777">
        <w:trPr>
          <w:trHeight w:val="269"/>
        </w:trPr>
        <w:tc>
          <w:tcPr>
            <w:tcW w:w="5958" w:type="dxa"/>
            <w:vAlign w:val="bottom"/>
            <w:hideMark/>
          </w:tcPr>
          <w:p w14:paraId="5B844626" w14:textId="2A3E332D" w:rsidR="00E66BAE" w:rsidRPr="007D5D3F" w:rsidRDefault="00E66BAE" w:rsidP="00E66BAE">
            <w:pPr>
              <w:spacing w:line="254" w:lineRule="auto"/>
              <w:ind w:left="450" w:right="-72"/>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pacing w:val="-4"/>
                <w:sz w:val="24"/>
                <w:szCs w:val="24"/>
                <w:cs/>
              </w:rPr>
              <w:t xml:space="preserve"> </w:t>
            </w:r>
            <w:r w:rsidRPr="007D5D3F">
              <w:rPr>
                <w:rFonts w:asciiTheme="minorBidi" w:hAnsiTheme="minorBidi" w:cstheme="minorBidi"/>
                <w:color w:val="000000" w:themeColor="text1"/>
                <w:sz w:val="24"/>
                <w:szCs w:val="24"/>
                <w:lang w:val="en-US"/>
              </w:rPr>
              <w:t>Derivatives liabilities measured at fair value through profit</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US"/>
              </w:rPr>
              <w:t>or</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US"/>
              </w:rPr>
              <w:t>loss</w:t>
            </w:r>
          </w:p>
        </w:tc>
        <w:tc>
          <w:tcPr>
            <w:tcW w:w="1224" w:type="dxa"/>
            <w:vAlign w:val="center"/>
          </w:tcPr>
          <w:p w14:paraId="7C8400FC" w14:textId="77777777" w:rsidR="00E66BAE" w:rsidRPr="007D5D3F" w:rsidRDefault="00E66BAE" w:rsidP="00E66BAE">
            <w:pPr>
              <w:ind w:right="-72"/>
              <w:jc w:val="right"/>
              <w:rPr>
                <w:rFonts w:asciiTheme="minorBidi" w:hAnsiTheme="minorBidi" w:cstheme="minorBidi"/>
                <w:color w:val="000000" w:themeColor="text1"/>
                <w:sz w:val="24"/>
                <w:szCs w:val="24"/>
                <w:lang w:val="en-US"/>
              </w:rPr>
            </w:pPr>
          </w:p>
        </w:tc>
        <w:tc>
          <w:tcPr>
            <w:tcW w:w="1224" w:type="dxa"/>
            <w:vAlign w:val="center"/>
          </w:tcPr>
          <w:p w14:paraId="6F26B3F0" w14:textId="77777777" w:rsidR="00E66BAE" w:rsidRPr="007D5D3F" w:rsidRDefault="00E66BAE" w:rsidP="00E66BAE">
            <w:pPr>
              <w:ind w:right="-72"/>
              <w:jc w:val="right"/>
              <w:rPr>
                <w:rFonts w:asciiTheme="minorBidi" w:hAnsiTheme="minorBidi" w:cstheme="minorBidi"/>
                <w:color w:val="000000" w:themeColor="text1"/>
                <w:sz w:val="24"/>
                <w:szCs w:val="24"/>
                <w:cs/>
                <w:lang w:val="en-US"/>
              </w:rPr>
            </w:pPr>
          </w:p>
        </w:tc>
        <w:tc>
          <w:tcPr>
            <w:tcW w:w="1224" w:type="dxa"/>
          </w:tcPr>
          <w:p w14:paraId="3AD1E9B6" w14:textId="77777777" w:rsidR="00E66BAE" w:rsidRPr="007D5D3F" w:rsidRDefault="00E66BAE" w:rsidP="00E66BAE">
            <w:pPr>
              <w:ind w:right="-72"/>
              <w:jc w:val="right"/>
              <w:rPr>
                <w:rFonts w:asciiTheme="minorBidi" w:hAnsiTheme="minorBidi" w:cstheme="minorBidi"/>
                <w:color w:val="000000" w:themeColor="text1"/>
                <w:sz w:val="24"/>
                <w:szCs w:val="24"/>
                <w:cs/>
                <w:lang w:val="en-US"/>
              </w:rPr>
            </w:pPr>
          </w:p>
        </w:tc>
        <w:tc>
          <w:tcPr>
            <w:tcW w:w="1224" w:type="dxa"/>
            <w:vAlign w:val="center"/>
          </w:tcPr>
          <w:p w14:paraId="21FFB7C5" w14:textId="77777777" w:rsidR="00E66BAE" w:rsidRPr="007D5D3F" w:rsidRDefault="00E66BAE" w:rsidP="00E66BAE">
            <w:pPr>
              <w:ind w:right="-72"/>
              <w:jc w:val="right"/>
              <w:rPr>
                <w:rFonts w:asciiTheme="minorBidi" w:hAnsiTheme="minorBidi" w:cstheme="minorBidi"/>
                <w:color w:val="000000" w:themeColor="text1"/>
                <w:sz w:val="24"/>
                <w:szCs w:val="24"/>
                <w:cs/>
                <w:lang w:val="en-US"/>
              </w:rPr>
            </w:pPr>
          </w:p>
        </w:tc>
        <w:tc>
          <w:tcPr>
            <w:tcW w:w="1224" w:type="dxa"/>
            <w:vAlign w:val="center"/>
          </w:tcPr>
          <w:p w14:paraId="6A39D36F" w14:textId="77777777" w:rsidR="00E66BAE" w:rsidRPr="007D5D3F" w:rsidRDefault="00E66BAE" w:rsidP="00E66BAE">
            <w:pPr>
              <w:ind w:right="-72"/>
              <w:jc w:val="right"/>
              <w:rPr>
                <w:rFonts w:asciiTheme="minorBidi" w:hAnsiTheme="minorBidi" w:cstheme="minorBidi"/>
                <w:color w:val="000000" w:themeColor="text1"/>
                <w:sz w:val="24"/>
                <w:szCs w:val="24"/>
                <w:cs/>
                <w:lang w:val="en-US"/>
              </w:rPr>
            </w:pPr>
          </w:p>
        </w:tc>
        <w:tc>
          <w:tcPr>
            <w:tcW w:w="1224" w:type="dxa"/>
            <w:vAlign w:val="center"/>
          </w:tcPr>
          <w:p w14:paraId="4771457B" w14:textId="77777777" w:rsidR="00E66BAE" w:rsidRPr="007D5D3F" w:rsidRDefault="00E66BAE" w:rsidP="00E66BAE">
            <w:pPr>
              <w:ind w:right="-72"/>
              <w:jc w:val="right"/>
              <w:rPr>
                <w:rFonts w:asciiTheme="minorBidi" w:hAnsiTheme="minorBidi" w:cstheme="minorBidi"/>
                <w:color w:val="000000" w:themeColor="text1"/>
                <w:sz w:val="24"/>
                <w:szCs w:val="24"/>
                <w:cs/>
                <w:lang w:val="en-US"/>
              </w:rPr>
            </w:pPr>
          </w:p>
        </w:tc>
        <w:tc>
          <w:tcPr>
            <w:tcW w:w="1224" w:type="dxa"/>
          </w:tcPr>
          <w:p w14:paraId="5F8358B2" w14:textId="42C08F79" w:rsidR="00E66BAE" w:rsidRPr="007D5D3F" w:rsidRDefault="00E66BAE" w:rsidP="00E66BAE">
            <w:pPr>
              <w:ind w:right="-72"/>
              <w:jc w:val="right"/>
              <w:rPr>
                <w:rFonts w:asciiTheme="minorBidi" w:hAnsiTheme="minorBidi" w:cstheme="minorBidi"/>
                <w:color w:val="000000" w:themeColor="text1"/>
                <w:sz w:val="24"/>
                <w:szCs w:val="24"/>
                <w:cs/>
                <w:lang w:val="en-US"/>
              </w:rPr>
            </w:pPr>
          </w:p>
        </w:tc>
        <w:tc>
          <w:tcPr>
            <w:tcW w:w="1224" w:type="dxa"/>
            <w:vAlign w:val="center"/>
          </w:tcPr>
          <w:p w14:paraId="4CEE9CC6" w14:textId="77777777" w:rsidR="00E66BAE" w:rsidRPr="007D5D3F" w:rsidRDefault="00E66BAE" w:rsidP="00E66BAE">
            <w:pPr>
              <w:ind w:right="-72"/>
              <w:jc w:val="right"/>
              <w:rPr>
                <w:rFonts w:asciiTheme="minorBidi" w:hAnsiTheme="minorBidi" w:cstheme="minorBidi"/>
                <w:color w:val="000000" w:themeColor="text1"/>
                <w:sz w:val="24"/>
                <w:szCs w:val="24"/>
                <w:cs/>
                <w:lang w:val="en-US"/>
              </w:rPr>
            </w:pPr>
          </w:p>
        </w:tc>
      </w:tr>
      <w:tr w:rsidR="00E66BAE" w:rsidRPr="007D5D3F" w14:paraId="5FC7E26B" w14:textId="77777777">
        <w:trPr>
          <w:trHeight w:val="276"/>
        </w:trPr>
        <w:tc>
          <w:tcPr>
            <w:tcW w:w="5958" w:type="dxa"/>
            <w:vAlign w:val="bottom"/>
            <w:hideMark/>
          </w:tcPr>
          <w:p w14:paraId="1F00BF2E" w14:textId="7D1CC7A8" w:rsidR="00E66BAE" w:rsidRPr="007D5D3F" w:rsidRDefault="00E66BAE" w:rsidP="00E66BAE">
            <w:pPr>
              <w:spacing w:line="254" w:lineRule="auto"/>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Forward foreign exchange contracts</w:t>
            </w:r>
          </w:p>
        </w:tc>
        <w:tc>
          <w:tcPr>
            <w:tcW w:w="1224" w:type="dxa"/>
            <w:vAlign w:val="center"/>
          </w:tcPr>
          <w:p w14:paraId="7AB314E2" w14:textId="74D0238E"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4" w:type="dxa"/>
            <w:vAlign w:val="center"/>
          </w:tcPr>
          <w:p w14:paraId="433525C0" w14:textId="0B8DDB95"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4" w:type="dxa"/>
          </w:tcPr>
          <w:p w14:paraId="68F61622" w14:textId="5C2D921C"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4</w:t>
            </w:r>
          </w:p>
        </w:tc>
        <w:tc>
          <w:tcPr>
            <w:tcW w:w="1224" w:type="dxa"/>
            <w:vAlign w:val="center"/>
          </w:tcPr>
          <w:p w14:paraId="43BBF8F5" w14:textId="69F46A22"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4" w:type="dxa"/>
            <w:vAlign w:val="center"/>
          </w:tcPr>
          <w:p w14:paraId="1D4AAA58" w14:textId="60987876"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4" w:type="dxa"/>
            <w:vAlign w:val="center"/>
          </w:tcPr>
          <w:p w14:paraId="5475B58E" w14:textId="6E8C881D"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4" w:type="dxa"/>
          </w:tcPr>
          <w:p w14:paraId="42C2DC48" w14:textId="204EA41E"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4</w:t>
            </w:r>
          </w:p>
        </w:tc>
        <w:tc>
          <w:tcPr>
            <w:tcW w:w="1224" w:type="dxa"/>
            <w:vAlign w:val="center"/>
          </w:tcPr>
          <w:p w14:paraId="48898BE0" w14:textId="48E947E8"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r>
      <w:tr w:rsidR="00E66BAE" w:rsidRPr="007D5D3F" w14:paraId="7525688D" w14:textId="77777777">
        <w:trPr>
          <w:trHeight w:val="52"/>
        </w:trPr>
        <w:tc>
          <w:tcPr>
            <w:tcW w:w="5958" w:type="dxa"/>
            <w:vAlign w:val="bottom"/>
            <w:hideMark/>
          </w:tcPr>
          <w:p w14:paraId="48B5D362" w14:textId="4CBD9713" w:rsidR="00E66BAE" w:rsidRPr="007D5D3F" w:rsidRDefault="00E66BAE" w:rsidP="00E66BAE">
            <w:pPr>
              <w:spacing w:line="254" w:lineRule="auto"/>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lang w:val="en-GB"/>
              </w:rPr>
              <w:t>Total liabilities</w:t>
            </w:r>
          </w:p>
        </w:tc>
        <w:tc>
          <w:tcPr>
            <w:tcW w:w="1224" w:type="dxa"/>
            <w:tcBorders>
              <w:top w:val="single" w:sz="4" w:space="0" w:color="auto"/>
              <w:left w:val="nil"/>
              <w:bottom w:val="single" w:sz="4" w:space="0" w:color="auto"/>
              <w:right w:val="nil"/>
            </w:tcBorders>
            <w:vAlign w:val="center"/>
          </w:tcPr>
          <w:p w14:paraId="027B30F8" w14:textId="387863BA"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224" w:type="dxa"/>
            <w:tcBorders>
              <w:top w:val="single" w:sz="4" w:space="0" w:color="auto"/>
              <w:left w:val="nil"/>
              <w:bottom w:val="single" w:sz="4" w:space="0" w:color="auto"/>
              <w:right w:val="nil"/>
            </w:tcBorders>
            <w:vAlign w:val="center"/>
          </w:tcPr>
          <w:p w14:paraId="4B124FD1" w14:textId="174E3117"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224" w:type="dxa"/>
            <w:tcBorders>
              <w:top w:val="single" w:sz="4" w:space="0" w:color="auto"/>
              <w:left w:val="nil"/>
              <w:bottom w:val="single" w:sz="4" w:space="0" w:color="auto"/>
              <w:right w:val="nil"/>
            </w:tcBorders>
            <w:vAlign w:val="center"/>
          </w:tcPr>
          <w:p w14:paraId="188CE7D6" w14:textId="2DBDF2AF"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37</w:t>
            </w:r>
          </w:p>
        </w:tc>
        <w:tc>
          <w:tcPr>
            <w:tcW w:w="1224" w:type="dxa"/>
            <w:tcBorders>
              <w:top w:val="single" w:sz="4" w:space="0" w:color="auto"/>
              <w:left w:val="nil"/>
              <w:bottom w:val="single" w:sz="4" w:space="0" w:color="auto"/>
              <w:right w:val="nil"/>
            </w:tcBorders>
            <w:vAlign w:val="center"/>
          </w:tcPr>
          <w:p w14:paraId="70A6BE3A" w14:textId="759DA354"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224" w:type="dxa"/>
            <w:tcBorders>
              <w:top w:val="single" w:sz="4" w:space="0" w:color="auto"/>
              <w:left w:val="nil"/>
              <w:bottom w:val="single" w:sz="4" w:space="0" w:color="auto"/>
              <w:right w:val="nil"/>
            </w:tcBorders>
            <w:vAlign w:val="center"/>
          </w:tcPr>
          <w:p w14:paraId="47DCADD5" w14:textId="3B8FC16E"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224" w:type="dxa"/>
            <w:tcBorders>
              <w:top w:val="single" w:sz="4" w:space="0" w:color="auto"/>
              <w:left w:val="nil"/>
              <w:bottom w:val="single" w:sz="4" w:space="0" w:color="auto"/>
              <w:right w:val="nil"/>
            </w:tcBorders>
            <w:vAlign w:val="center"/>
          </w:tcPr>
          <w:p w14:paraId="78059A78" w14:textId="33CCF425"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224" w:type="dxa"/>
            <w:tcBorders>
              <w:top w:val="single" w:sz="4" w:space="0" w:color="auto"/>
              <w:left w:val="nil"/>
              <w:bottom w:val="single" w:sz="4" w:space="0" w:color="auto"/>
              <w:right w:val="nil"/>
            </w:tcBorders>
            <w:vAlign w:val="center"/>
          </w:tcPr>
          <w:p w14:paraId="0A03E27C" w14:textId="58BF08D4"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37</w:t>
            </w:r>
          </w:p>
        </w:tc>
        <w:tc>
          <w:tcPr>
            <w:tcW w:w="1224" w:type="dxa"/>
            <w:tcBorders>
              <w:top w:val="single" w:sz="4" w:space="0" w:color="auto"/>
              <w:left w:val="nil"/>
              <w:bottom w:val="single" w:sz="4" w:space="0" w:color="auto"/>
              <w:right w:val="nil"/>
            </w:tcBorders>
            <w:vAlign w:val="center"/>
          </w:tcPr>
          <w:p w14:paraId="5214704F" w14:textId="4CBE8310" w:rsidR="00E66BAE" w:rsidRPr="007D5D3F" w:rsidRDefault="00E66BAE" w:rsidP="00E66BAE">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r>
    </w:tbl>
    <w:p w14:paraId="3728F1F8" w14:textId="60643C03" w:rsidR="002109F4" w:rsidRPr="007D5D3F" w:rsidRDefault="002109F4" w:rsidP="005B7CC0">
      <w:pPr>
        <w:rPr>
          <w:rFonts w:asciiTheme="minorBidi" w:hAnsiTheme="minorBidi" w:cstheme="minorBidi"/>
          <w:color w:val="000000" w:themeColor="text1"/>
          <w:cs/>
        </w:rPr>
      </w:pPr>
      <w:r w:rsidRPr="007D5D3F">
        <w:rPr>
          <w:rFonts w:asciiTheme="minorBidi" w:hAnsiTheme="minorBidi" w:cstheme="minorBidi"/>
          <w:color w:val="000000" w:themeColor="text1"/>
          <w:cs/>
        </w:rPr>
        <w:br w:type="page"/>
      </w:r>
    </w:p>
    <w:p w14:paraId="005F309C" w14:textId="77777777" w:rsidR="002109F4" w:rsidRPr="007D5D3F" w:rsidRDefault="002109F4" w:rsidP="002109F4">
      <w:pPr>
        <w:rPr>
          <w:rFonts w:asciiTheme="minorBidi" w:hAnsiTheme="minorBidi" w:cstheme="minorBidi"/>
          <w:color w:val="000000" w:themeColor="text1"/>
          <w:cs/>
        </w:rPr>
      </w:pPr>
    </w:p>
    <w:tbl>
      <w:tblPr>
        <w:tblW w:w="15804" w:type="dxa"/>
        <w:tblLayout w:type="fixed"/>
        <w:tblLook w:val="04A0" w:firstRow="1" w:lastRow="0" w:firstColumn="1" w:lastColumn="0" w:noHBand="0" w:noVBand="1"/>
      </w:tblPr>
      <w:tblGrid>
        <w:gridCol w:w="6588"/>
        <w:gridCol w:w="1152"/>
        <w:gridCol w:w="1152"/>
        <w:gridCol w:w="1152"/>
        <w:gridCol w:w="1152"/>
        <w:gridCol w:w="1152"/>
        <w:gridCol w:w="1152"/>
        <w:gridCol w:w="1152"/>
        <w:gridCol w:w="1152"/>
      </w:tblGrid>
      <w:tr w:rsidR="00F638EB" w:rsidRPr="007D5D3F" w14:paraId="477013BC" w14:textId="77777777" w:rsidTr="00095ABC">
        <w:trPr>
          <w:trHeight w:val="157"/>
          <w:tblHeader/>
        </w:trPr>
        <w:tc>
          <w:tcPr>
            <w:tcW w:w="6588" w:type="dxa"/>
            <w:vAlign w:val="bottom"/>
          </w:tcPr>
          <w:p w14:paraId="38D77D9A" w14:textId="77777777" w:rsidR="002109F4" w:rsidRPr="007D5D3F" w:rsidRDefault="002109F4">
            <w:pPr>
              <w:spacing w:line="254" w:lineRule="auto"/>
              <w:ind w:left="450" w:right="-72"/>
              <w:rPr>
                <w:rFonts w:asciiTheme="minorBidi" w:hAnsiTheme="minorBidi" w:cstheme="minorBidi"/>
                <w:b/>
                <w:bCs/>
                <w:color w:val="000000" w:themeColor="text1"/>
                <w:sz w:val="24"/>
                <w:szCs w:val="24"/>
                <w:u w:val="single"/>
                <w:cs/>
              </w:rPr>
            </w:pPr>
          </w:p>
        </w:tc>
        <w:tc>
          <w:tcPr>
            <w:tcW w:w="9216" w:type="dxa"/>
            <w:gridSpan w:val="8"/>
            <w:tcBorders>
              <w:left w:val="nil"/>
              <w:bottom w:val="single" w:sz="4" w:space="0" w:color="auto"/>
              <w:right w:val="nil"/>
            </w:tcBorders>
            <w:vAlign w:val="bottom"/>
            <w:hideMark/>
          </w:tcPr>
          <w:p w14:paraId="3DFA53DD" w14:textId="77777777" w:rsidR="002109F4" w:rsidRPr="007D5D3F" w:rsidRDefault="002109F4">
            <w:pPr>
              <w:spacing w:line="254" w:lineRule="auto"/>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cs/>
              </w:rPr>
              <w:t>Consolidated financial information</w:t>
            </w:r>
          </w:p>
        </w:tc>
      </w:tr>
      <w:tr w:rsidR="00F638EB" w:rsidRPr="007D5D3F" w14:paraId="05BF3869" w14:textId="77777777" w:rsidTr="00095ABC">
        <w:trPr>
          <w:trHeight w:val="162"/>
          <w:tblHeader/>
        </w:trPr>
        <w:tc>
          <w:tcPr>
            <w:tcW w:w="6588" w:type="dxa"/>
            <w:vAlign w:val="bottom"/>
          </w:tcPr>
          <w:p w14:paraId="31B1F3F5" w14:textId="77777777" w:rsidR="002109F4" w:rsidRPr="007D5D3F" w:rsidRDefault="002109F4">
            <w:pPr>
              <w:spacing w:line="254" w:lineRule="auto"/>
              <w:ind w:left="450" w:right="-72"/>
              <w:rPr>
                <w:rFonts w:asciiTheme="minorBidi" w:hAnsiTheme="minorBidi" w:cstheme="minorBidi"/>
                <w:b/>
                <w:bCs/>
                <w:color w:val="000000" w:themeColor="text1"/>
                <w:sz w:val="24"/>
                <w:szCs w:val="24"/>
                <w:u w:val="single"/>
                <w:cs/>
              </w:rPr>
            </w:pPr>
          </w:p>
        </w:tc>
        <w:tc>
          <w:tcPr>
            <w:tcW w:w="9216" w:type="dxa"/>
            <w:gridSpan w:val="8"/>
            <w:tcBorders>
              <w:top w:val="single" w:sz="4" w:space="0" w:color="auto"/>
              <w:left w:val="nil"/>
              <w:bottom w:val="single" w:sz="4" w:space="0" w:color="auto"/>
              <w:right w:val="nil"/>
            </w:tcBorders>
            <w:vAlign w:val="bottom"/>
            <w:hideMark/>
          </w:tcPr>
          <w:p w14:paraId="12E8BD9F" w14:textId="77777777" w:rsidR="002109F4" w:rsidRPr="007D5D3F" w:rsidRDefault="002109F4">
            <w:pPr>
              <w:spacing w:line="254" w:lineRule="auto"/>
              <w:ind w:right="-72"/>
              <w:jc w:val="right"/>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lang w:val="en-GB"/>
              </w:rPr>
              <w:t>Unit: Million Baht</w:t>
            </w:r>
          </w:p>
        </w:tc>
      </w:tr>
      <w:tr w:rsidR="00F638EB" w:rsidRPr="007D5D3F" w14:paraId="26371F1E" w14:textId="77777777" w:rsidTr="00095ABC">
        <w:trPr>
          <w:trHeight w:val="157"/>
          <w:tblHeader/>
        </w:trPr>
        <w:tc>
          <w:tcPr>
            <w:tcW w:w="6588" w:type="dxa"/>
            <w:vAlign w:val="bottom"/>
          </w:tcPr>
          <w:p w14:paraId="13E3B7BD" w14:textId="77777777" w:rsidR="002109F4" w:rsidRPr="007D5D3F" w:rsidRDefault="002109F4">
            <w:pPr>
              <w:spacing w:line="254" w:lineRule="auto"/>
              <w:ind w:left="450" w:right="-72"/>
              <w:rPr>
                <w:rFonts w:asciiTheme="minorBidi" w:hAnsiTheme="minorBidi" w:cstheme="minorBidi"/>
                <w:b/>
                <w:bCs/>
                <w:color w:val="000000" w:themeColor="text1"/>
                <w:sz w:val="24"/>
                <w:szCs w:val="24"/>
                <w:u w:val="single"/>
                <w:cs/>
              </w:rPr>
            </w:pPr>
          </w:p>
        </w:tc>
        <w:tc>
          <w:tcPr>
            <w:tcW w:w="2304" w:type="dxa"/>
            <w:gridSpan w:val="2"/>
            <w:tcBorders>
              <w:top w:val="single" w:sz="4" w:space="0" w:color="auto"/>
              <w:left w:val="nil"/>
              <w:bottom w:val="single" w:sz="4" w:space="0" w:color="auto"/>
              <w:right w:val="nil"/>
            </w:tcBorders>
            <w:vAlign w:val="bottom"/>
            <w:hideMark/>
          </w:tcPr>
          <w:p w14:paraId="220C8BDA" w14:textId="46AEEF84" w:rsidR="002109F4" w:rsidRPr="007D5D3F" w:rsidRDefault="002109F4">
            <w:pPr>
              <w:spacing w:line="254" w:lineRule="auto"/>
              <w:ind w:right="-72"/>
              <w:jc w:val="center"/>
              <w:rPr>
                <w:rFonts w:asciiTheme="minorBidi" w:hAnsiTheme="minorBidi" w:cstheme="minorBidi"/>
                <w:b/>
                <w:bCs/>
                <w:color w:val="000000" w:themeColor="text1"/>
                <w:sz w:val="24"/>
                <w:szCs w:val="24"/>
                <w:u w:val="single"/>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1</w:t>
            </w:r>
          </w:p>
        </w:tc>
        <w:tc>
          <w:tcPr>
            <w:tcW w:w="2304" w:type="dxa"/>
            <w:gridSpan w:val="2"/>
            <w:tcBorders>
              <w:top w:val="single" w:sz="4" w:space="0" w:color="auto"/>
              <w:left w:val="nil"/>
              <w:bottom w:val="single" w:sz="4" w:space="0" w:color="auto"/>
              <w:right w:val="nil"/>
            </w:tcBorders>
            <w:vAlign w:val="bottom"/>
            <w:hideMark/>
          </w:tcPr>
          <w:p w14:paraId="565DFAE4" w14:textId="7437F6D7" w:rsidR="002109F4" w:rsidRPr="007D5D3F" w:rsidRDefault="002109F4">
            <w:pPr>
              <w:spacing w:line="254" w:lineRule="auto"/>
              <w:ind w:right="-72"/>
              <w:jc w:val="center"/>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2</w:t>
            </w:r>
          </w:p>
        </w:tc>
        <w:tc>
          <w:tcPr>
            <w:tcW w:w="2304" w:type="dxa"/>
            <w:gridSpan w:val="2"/>
            <w:tcBorders>
              <w:top w:val="single" w:sz="4" w:space="0" w:color="auto"/>
              <w:left w:val="nil"/>
              <w:bottom w:val="single" w:sz="4" w:space="0" w:color="auto"/>
              <w:right w:val="nil"/>
            </w:tcBorders>
            <w:vAlign w:val="bottom"/>
            <w:hideMark/>
          </w:tcPr>
          <w:p w14:paraId="6E6EEEB7" w14:textId="1C4989B7" w:rsidR="002109F4" w:rsidRPr="007D5D3F" w:rsidRDefault="002109F4">
            <w:pPr>
              <w:spacing w:line="254" w:lineRule="auto"/>
              <w:ind w:right="-72"/>
              <w:jc w:val="center"/>
              <w:rPr>
                <w:rFonts w:asciiTheme="minorBidi" w:hAnsiTheme="minorBidi" w:cstheme="minorBidi"/>
                <w:b/>
                <w:bCs/>
                <w:color w:val="000000" w:themeColor="text1"/>
                <w:sz w:val="24"/>
                <w:szCs w:val="24"/>
                <w:u w:val="single"/>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3</w:t>
            </w:r>
          </w:p>
        </w:tc>
        <w:tc>
          <w:tcPr>
            <w:tcW w:w="2304" w:type="dxa"/>
            <w:gridSpan w:val="2"/>
            <w:tcBorders>
              <w:top w:val="single" w:sz="4" w:space="0" w:color="auto"/>
              <w:left w:val="nil"/>
              <w:bottom w:val="single" w:sz="4" w:space="0" w:color="auto"/>
              <w:right w:val="nil"/>
            </w:tcBorders>
            <w:vAlign w:val="bottom"/>
            <w:hideMark/>
          </w:tcPr>
          <w:p w14:paraId="30C8E648" w14:textId="77777777" w:rsidR="002109F4" w:rsidRPr="007D5D3F" w:rsidRDefault="002109F4">
            <w:pPr>
              <w:spacing w:line="254" w:lineRule="auto"/>
              <w:ind w:right="-72"/>
              <w:jc w:val="center"/>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Total</w:t>
            </w:r>
          </w:p>
        </w:tc>
      </w:tr>
      <w:tr w:rsidR="00095ABC" w:rsidRPr="007D5D3F" w14:paraId="29FB6B1D" w14:textId="77777777" w:rsidTr="00095ABC">
        <w:trPr>
          <w:trHeight w:val="320"/>
          <w:tblHeader/>
        </w:trPr>
        <w:tc>
          <w:tcPr>
            <w:tcW w:w="6588" w:type="dxa"/>
            <w:vAlign w:val="bottom"/>
          </w:tcPr>
          <w:p w14:paraId="2BB175E6" w14:textId="77777777" w:rsidR="00095ABC" w:rsidRPr="007D5D3F" w:rsidRDefault="00095ABC" w:rsidP="00095ABC">
            <w:pPr>
              <w:spacing w:line="254" w:lineRule="auto"/>
              <w:ind w:left="450" w:right="-72"/>
              <w:rPr>
                <w:rFonts w:asciiTheme="minorBidi" w:hAnsiTheme="minorBidi" w:cstheme="minorBidi"/>
                <w:b/>
                <w:bCs/>
                <w:color w:val="000000" w:themeColor="text1"/>
                <w:sz w:val="24"/>
                <w:szCs w:val="24"/>
                <w:u w:val="single"/>
                <w:cs/>
              </w:rPr>
            </w:pPr>
          </w:p>
        </w:tc>
        <w:tc>
          <w:tcPr>
            <w:tcW w:w="1152" w:type="dxa"/>
            <w:tcBorders>
              <w:top w:val="single" w:sz="4" w:space="0" w:color="auto"/>
              <w:left w:val="nil"/>
              <w:bottom w:val="single" w:sz="4" w:space="0" w:color="auto"/>
              <w:right w:val="nil"/>
            </w:tcBorders>
            <w:vAlign w:val="bottom"/>
            <w:hideMark/>
          </w:tcPr>
          <w:p w14:paraId="25D1C6F4"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1E5E7A7C" w14:textId="7BCA54A8" w:rsidR="00095ABC" w:rsidRPr="007D5D3F" w:rsidRDefault="00095ABC" w:rsidP="00095ABC">
            <w:pPr>
              <w:spacing w:line="254" w:lineRule="auto"/>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152" w:type="dxa"/>
            <w:tcBorders>
              <w:top w:val="single" w:sz="4" w:space="0" w:color="auto"/>
              <w:left w:val="nil"/>
              <w:bottom w:val="single" w:sz="4" w:space="0" w:color="auto"/>
              <w:right w:val="nil"/>
            </w:tcBorders>
            <w:vAlign w:val="bottom"/>
            <w:hideMark/>
          </w:tcPr>
          <w:p w14:paraId="298DB7E5" w14:textId="1A757D9B" w:rsidR="00095ABC" w:rsidRPr="007D5D3F" w:rsidRDefault="00095ABC" w:rsidP="00095ABC">
            <w:pPr>
              <w:spacing w:line="254" w:lineRule="auto"/>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c>
          <w:tcPr>
            <w:tcW w:w="1152" w:type="dxa"/>
            <w:tcBorders>
              <w:top w:val="single" w:sz="4" w:space="0" w:color="auto"/>
              <w:left w:val="nil"/>
              <w:bottom w:val="single" w:sz="4" w:space="0" w:color="auto"/>
              <w:right w:val="nil"/>
            </w:tcBorders>
            <w:vAlign w:val="bottom"/>
            <w:hideMark/>
          </w:tcPr>
          <w:p w14:paraId="73C880C4"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44E3F33A" w14:textId="6E00E77F" w:rsidR="00095ABC" w:rsidRPr="007D5D3F" w:rsidRDefault="00095ABC" w:rsidP="00095ABC">
            <w:pPr>
              <w:spacing w:line="254" w:lineRule="auto"/>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152" w:type="dxa"/>
            <w:tcBorders>
              <w:top w:val="single" w:sz="4" w:space="0" w:color="auto"/>
              <w:left w:val="nil"/>
              <w:bottom w:val="single" w:sz="4" w:space="0" w:color="auto"/>
              <w:right w:val="nil"/>
            </w:tcBorders>
            <w:vAlign w:val="bottom"/>
            <w:hideMark/>
          </w:tcPr>
          <w:p w14:paraId="77F6BFB3" w14:textId="12899339" w:rsidR="00095ABC" w:rsidRPr="007D5D3F" w:rsidRDefault="00095ABC" w:rsidP="00095ABC">
            <w:pPr>
              <w:spacing w:line="254" w:lineRule="auto"/>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c>
          <w:tcPr>
            <w:tcW w:w="1152" w:type="dxa"/>
            <w:tcBorders>
              <w:top w:val="single" w:sz="4" w:space="0" w:color="auto"/>
              <w:left w:val="nil"/>
              <w:bottom w:val="single" w:sz="4" w:space="0" w:color="auto"/>
              <w:right w:val="nil"/>
            </w:tcBorders>
            <w:vAlign w:val="bottom"/>
            <w:hideMark/>
          </w:tcPr>
          <w:p w14:paraId="5B172656"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3C98DE76" w14:textId="22268949" w:rsidR="00095ABC" w:rsidRPr="007D5D3F" w:rsidRDefault="00095ABC" w:rsidP="00095ABC">
            <w:pPr>
              <w:spacing w:line="254" w:lineRule="auto"/>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152" w:type="dxa"/>
            <w:tcBorders>
              <w:top w:val="single" w:sz="4" w:space="0" w:color="auto"/>
              <w:left w:val="nil"/>
              <w:bottom w:val="single" w:sz="4" w:space="0" w:color="auto"/>
              <w:right w:val="nil"/>
            </w:tcBorders>
            <w:vAlign w:val="bottom"/>
            <w:hideMark/>
          </w:tcPr>
          <w:p w14:paraId="4F9B1BC0" w14:textId="6417FE6D" w:rsidR="00095ABC" w:rsidRPr="007D5D3F" w:rsidRDefault="00095ABC" w:rsidP="00095ABC">
            <w:pPr>
              <w:spacing w:line="254" w:lineRule="auto"/>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c>
          <w:tcPr>
            <w:tcW w:w="1152" w:type="dxa"/>
            <w:tcBorders>
              <w:top w:val="single" w:sz="4" w:space="0" w:color="auto"/>
              <w:left w:val="nil"/>
              <w:bottom w:val="single" w:sz="4" w:space="0" w:color="auto"/>
              <w:right w:val="nil"/>
            </w:tcBorders>
            <w:vAlign w:val="bottom"/>
            <w:hideMark/>
          </w:tcPr>
          <w:p w14:paraId="27853036"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4E9C33A6" w14:textId="3B974CED" w:rsidR="00095ABC" w:rsidRPr="007D5D3F" w:rsidRDefault="00095ABC" w:rsidP="00095ABC">
            <w:pPr>
              <w:spacing w:line="254" w:lineRule="auto"/>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152" w:type="dxa"/>
            <w:tcBorders>
              <w:top w:val="single" w:sz="4" w:space="0" w:color="auto"/>
              <w:left w:val="nil"/>
              <w:bottom w:val="single" w:sz="4" w:space="0" w:color="auto"/>
              <w:right w:val="nil"/>
            </w:tcBorders>
            <w:vAlign w:val="bottom"/>
            <w:hideMark/>
          </w:tcPr>
          <w:p w14:paraId="597649D6" w14:textId="1DEAC35D" w:rsidR="00095ABC" w:rsidRPr="007D5D3F" w:rsidRDefault="00095ABC" w:rsidP="00095ABC">
            <w:pPr>
              <w:spacing w:line="254" w:lineRule="auto"/>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r>
      <w:tr w:rsidR="00F638EB" w:rsidRPr="007D5D3F" w14:paraId="73C9196E" w14:textId="77777777" w:rsidTr="00095ABC">
        <w:trPr>
          <w:trHeight w:val="162"/>
        </w:trPr>
        <w:tc>
          <w:tcPr>
            <w:tcW w:w="6588" w:type="dxa"/>
            <w:vAlign w:val="bottom"/>
          </w:tcPr>
          <w:p w14:paraId="2D48FF3E" w14:textId="77777777" w:rsidR="002109F4" w:rsidRPr="007D5D3F" w:rsidRDefault="002109F4">
            <w:pPr>
              <w:spacing w:line="254" w:lineRule="auto"/>
              <w:ind w:left="450" w:right="-72"/>
              <w:rPr>
                <w:rFonts w:asciiTheme="minorBidi" w:hAnsiTheme="minorBidi" w:cstheme="minorBidi"/>
                <w:b/>
                <w:bCs/>
                <w:color w:val="000000" w:themeColor="text1"/>
                <w:sz w:val="24"/>
                <w:szCs w:val="24"/>
                <w:cs/>
              </w:rPr>
            </w:pPr>
          </w:p>
        </w:tc>
        <w:tc>
          <w:tcPr>
            <w:tcW w:w="1152" w:type="dxa"/>
            <w:tcBorders>
              <w:top w:val="single" w:sz="4" w:space="0" w:color="auto"/>
              <w:left w:val="nil"/>
              <w:right w:val="nil"/>
            </w:tcBorders>
            <w:vAlign w:val="bottom"/>
          </w:tcPr>
          <w:p w14:paraId="6474C0D8" w14:textId="77777777" w:rsidR="002109F4" w:rsidRPr="007D5D3F" w:rsidRDefault="002109F4">
            <w:pPr>
              <w:spacing w:line="254" w:lineRule="auto"/>
              <w:ind w:right="-72"/>
              <w:jc w:val="right"/>
              <w:rPr>
                <w:rFonts w:asciiTheme="minorBidi" w:hAnsiTheme="minorBidi" w:cstheme="minorBidi"/>
                <w:b/>
                <w:bCs/>
                <w:color w:val="000000" w:themeColor="text1"/>
                <w:sz w:val="24"/>
                <w:szCs w:val="24"/>
                <w:cs/>
              </w:rPr>
            </w:pPr>
          </w:p>
        </w:tc>
        <w:tc>
          <w:tcPr>
            <w:tcW w:w="1152" w:type="dxa"/>
            <w:tcBorders>
              <w:top w:val="single" w:sz="4" w:space="0" w:color="auto"/>
              <w:left w:val="nil"/>
              <w:right w:val="nil"/>
            </w:tcBorders>
            <w:vAlign w:val="bottom"/>
          </w:tcPr>
          <w:p w14:paraId="6E16F7B5" w14:textId="77777777" w:rsidR="002109F4" w:rsidRPr="007D5D3F" w:rsidRDefault="002109F4">
            <w:pPr>
              <w:spacing w:line="254" w:lineRule="auto"/>
              <w:ind w:right="-72"/>
              <w:jc w:val="right"/>
              <w:rPr>
                <w:rFonts w:asciiTheme="minorBidi" w:hAnsiTheme="minorBidi" w:cstheme="minorBidi"/>
                <w:b/>
                <w:bCs/>
                <w:color w:val="000000" w:themeColor="text1"/>
                <w:sz w:val="24"/>
                <w:szCs w:val="24"/>
                <w:cs/>
              </w:rPr>
            </w:pPr>
          </w:p>
        </w:tc>
        <w:tc>
          <w:tcPr>
            <w:tcW w:w="1152" w:type="dxa"/>
            <w:tcBorders>
              <w:top w:val="single" w:sz="4" w:space="0" w:color="auto"/>
              <w:left w:val="nil"/>
              <w:right w:val="nil"/>
            </w:tcBorders>
            <w:vAlign w:val="bottom"/>
          </w:tcPr>
          <w:p w14:paraId="0229C169" w14:textId="77777777" w:rsidR="002109F4" w:rsidRPr="007D5D3F" w:rsidRDefault="002109F4">
            <w:pPr>
              <w:spacing w:line="254" w:lineRule="auto"/>
              <w:ind w:right="-72"/>
              <w:jc w:val="right"/>
              <w:rPr>
                <w:rFonts w:asciiTheme="minorBidi" w:hAnsiTheme="minorBidi" w:cstheme="minorBidi"/>
                <w:b/>
                <w:bCs/>
                <w:color w:val="000000" w:themeColor="text1"/>
                <w:sz w:val="24"/>
                <w:szCs w:val="24"/>
                <w:cs/>
              </w:rPr>
            </w:pPr>
          </w:p>
        </w:tc>
        <w:tc>
          <w:tcPr>
            <w:tcW w:w="1152" w:type="dxa"/>
            <w:tcBorders>
              <w:top w:val="single" w:sz="4" w:space="0" w:color="auto"/>
              <w:left w:val="nil"/>
              <w:right w:val="nil"/>
            </w:tcBorders>
            <w:vAlign w:val="bottom"/>
          </w:tcPr>
          <w:p w14:paraId="16ED86EE" w14:textId="77777777" w:rsidR="002109F4" w:rsidRPr="007D5D3F" w:rsidRDefault="002109F4">
            <w:pPr>
              <w:spacing w:line="254" w:lineRule="auto"/>
              <w:ind w:right="-72"/>
              <w:jc w:val="right"/>
              <w:rPr>
                <w:rFonts w:asciiTheme="minorBidi" w:hAnsiTheme="minorBidi" w:cstheme="minorBidi"/>
                <w:b/>
                <w:bCs/>
                <w:color w:val="000000" w:themeColor="text1"/>
                <w:sz w:val="24"/>
                <w:szCs w:val="24"/>
                <w:u w:val="single"/>
                <w:cs/>
              </w:rPr>
            </w:pPr>
          </w:p>
        </w:tc>
        <w:tc>
          <w:tcPr>
            <w:tcW w:w="1152" w:type="dxa"/>
            <w:tcBorders>
              <w:top w:val="single" w:sz="4" w:space="0" w:color="auto"/>
              <w:left w:val="nil"/>
              <w:right w:val="nil"/>
            </w:tcBorders>
            <w:vAlign w:val="bottom"/>
          </w:tcPr>
          <w:p w14:paraId="315E0B44" w14:textId="77777777" w:rsidR="002109F4" w:rsidRPr="007D5D3F" w:rsidRDefault="002109F4">
            <w:pPr>
              <w:spacing w:line="254" w:lineRule="auto"/>
              <w:ind w:right="-72"/>
              <w:jc w:val="right"/>
              <w:rPr>
                <w:rFonts w:asciiTheme="minorBidi" w:hAnsiTheme="minorBidi" w:cstheme="minorBidi"/>
                <w:b/>
                <w:bCs/>
                <w:color w:val="000000" w:themeColor="text1"/>
                <w:sz w:val="24"/>
                <w:szCs w:val="24"/>
                <w:cs/>
              </w:rPr>
            </w:pPr>
          </w:p>
        </w:tc>
        <w:tc>
          <w:tcPr>
            <w:tcW w:w="1152" w:type="dxa"/>
            <w:tcBorders>
              <w:top w:val="single" w:sz="4" w:space="0" w:color="auto"/>
              <w:left w:val="nil"/>
              <w:right w:val="nil"/>
            </w:tcBorders>
            <w:vAlign w:val="bottom"/>
          </w:tcPr>
          <w:p w14:paraId="7FE30006" w14:textId="77777777" w:rsidR="002109F4" w:rsidRPr="007D5D3F" w:rsidRDefault="002109F4">
            <w:pPr>
              <w:spacing w:line="254" w:lineRule="auto"/>
              <w:ind w:right="-72"/>
              <w:jc w:val="right"/>
              <w:rPr>
                <w:rFonts w:asciiTheme="minorBidi" w:hAnsiTheme="minorBidi" w:cstheme="minorBidi"/>
                <w:b/>
                <w:bCs/>
                <w:color w:val="000000" w:themeColor="text1"/>
                <w:sz w:val="24"/>
                <w:szCs w:val="24"/>
                <w:u w:val="single"/>
                <w:cs/>
              </w:rPr>
            </w:pPr>
          </w:p>
        </w:tc>
        <w:tc>
          <w:tcPr>
            <w:tcW w:w="1152" w:type="dxa"/>
            <w:tcBorders>
              <w:top w:val="single" w:sz="4" w:space="0" w:color="auto"/>
              <w:left w:val="nil"/>
              <w:right w:val="nil"/>
            </w:tcBorders>
            <w:vAlign w:val="bottom"/>
          </w:tcPr>
          <w:p w14:paraId="4284DB98" w14:textId="77777777" w:rsidR="002109F4" w:rsidRPr="007D5D3F" w:rsidRDefault="002109F4">
            <w:pPr>
              <w:spacing w:line="254" w:lineRule="auto"/>
              <w:ind w:right="-72"/>
              <w:jc w:val="right"/>
              <w:rPr>
                <w:rFonts w:asciiTheme="minorBidi" w:hAnsiTheme="minorBidi" w:cstheme="minorBidi"/>
                <w:b/>
                <w:bCs/>
                <w:color w:val="000000" w:themeColor="text1"/>
                <w:sz w:val="24"/>
                <w:szCs w:val="24"/>
                <w:cs/>
              </w:rPr>
            </w:pPr>
          </w:p>
        </w:tc>
        <w:tc>
          <w:tcPr>
            <w:tcW w:w="1152" w:type="dxa"/>
            <w:tcBorders>
              <w:top w:val="single" w:sz="4" w:space="0" w:color="auto"/>
              <w:left w:val="nil"/>
              <w:right w:val="nil"/>
            </w:tcBorders>
            <w:vAlign w:val="bottom"/>
          </w:tcPr>
          <w:p w14:paraId="7DE921F8" w14:textId="77777777" w:rsidR="002109F4" w:rsidRPr="007D5D3F" w:rsidRDefault="002109F4">
            <w:pPr>
              <w:spacing w:line="254" w:lineRule="auto"/>
              <w:ind w:right="-72"/>
              <w:jc w:val="right"/>
              <w:rPr>
                <w:rFonts w:asciiTheme="minorBidi" w:hAnsiTheme="minorBidi" w:cstheme="minorBidi"/>
                <w:b/>
                <w:bCs/>
                <w:color w:val="000000" w:themeColor="text1"/>
                <w:sz w:val="24"/>
                <w:szCs w:val="24"/>
                <w:u w:val="single"/>
                <w:cs/>
              </w:rPr>
            </w:pPr>
          </w:p>
        </w:tc>
      </w:tr>
      <w:tr w:rsidR="00F638EB" w:rsidRPr="007D5D3F" w14:paraId="7F8AB99E" w14:textId="77777777" w:rsidTr="00095ABC">
        <w:trPr>
          <w:trHeight w:val="157"/>
        </w:trPr>
        <w:tc>
          <w:tcPr>
            <w:tcW w:w="6588" w:type="dxa"/>
            <w:vAlign w:val="bottom"/>
            <w:hideMark/>
          </w:tcPr>
          <w:p w14:paraId="04E1985C" w14:textId="49E21755" w:rsidR="00EA4869" w:rsidRPr="007D5D3F" w:rsidRDefault="00EA4869" w:rsidP="00EA4869">
            <w:pPr>
              <w:spacing w:line="254" w:lineRule="auto"/>
              <w:ind w:left="450" w:right="-72"/>
              <w:rPr>
                <w:rFonts w:asciiTheme="minorBidi" w:hAnsiTheme="minorBidi" w:cstheme="minorBidi"/>
                <w:color w:val="000000" w:themeColor="text1"/>
                <w:sz w:val="24"/>
                <w:szCs w:val="24"/>
                <w:cs/>
              </w:rPr>
            </w:pPr>
            <w:r w:rsidRPr="007D5D3F">
              <w:rPr>
                <w:rFonts w:asciiTheme="minorBidi" w:hAnsiTheme="minorBidi" w:cstheme="minorBidi"/>
                <w:b/>
                <w:bCs/>
                <w:color w:val="000000" w:themeColor="text1"/>
                <w:sz w:val="24"/>
                <w:szCs w:val="24"/>
                <w:cs/>
              </w:rPr>
              <w:t>Assets</w:t>
            </w:r>
          </w:p>
        </w:tc>
        <w:tc>
          <w:tcPr>
            <w:tcW w:w="1152" w:type="dxa"/>
            <w:vAlign w:val="bottom"/>
          </w:tcPr>
          <w:p w14:paraId="5D9EBD96" w14:textId="77777777" w:rsidR="00EA4869" w:rsidRPr="007D5D3F" w:rsidRDefault="00EA4869" w:rsidP="00EA4869">
            <w:pPr>
              <w:spacing w:line="254" w:lineRule="auto"/>
              <w:ind w:right="-72"/>
              <w:jc w:val="right"/>
              <w:rPr>
                <w:rFonts w:asciiTheme="minorBidi" w:hAnsiTheme="minorBidi" w:cstheme="minorBidi"/>
                <w:b/>
                <w:bCs/>
                <w:color w:val="000000" w:themeColor="text1"/>
                <w:sz w:val="24"/>
                <w:szCs w:val="24"/>
                <w:cs/>
              </w:rPr>
            </w:pPr>
          </w:p>
        </w:tc>
        <w:tc>
          <w:tcPr>
            <w:tcW w:w="1152" w:type="dxa"/>
            <w:vAlign w:val="bottom"/>
          </w:tcPr>
          <w:p w14:paraId="2DDC1E3A" w14:textId="77777777" w:rsidR="00EA4869" w:rsidRPr="007D5D3F" w:rsidRDefault="00EA4869" w:rsidP="00EA4869">
            <w:pPr>
              <w:spacing w:line="254" w:lineRule="auto"/>
              <w:ind w:right="-72"/>
              <w:jc w:val="right"/>
              <w:rPr>
                <w:rFonts w:asciiTheme="minorBidi" w:hAnsiTheme="minorBidi" w:cstheme="minorBidi"/>
                <w:b/>
                <w:bCs/>
                <w:color w:val="000000" w:themeColor="text1"/>
                <w:sz w:val="24"/>
                <w:szCs w:val="24"/>
                <w:cs/>
              </w:rPr>
            </w:pPr>
          </w:p>
        </w:tc>
        <w:tc>
          <w:tcPr>
            <w:tcW w:w="1152" w:type="dxa"/>
            <w:vAlign w:val="bottom"/>
          </w:tcPr>
          <w:p w14:paraId="70805EC6" w14:textId="77777777" w:rsidR="00EA4869" w:rsidRPr="007D5D3F" w:rsidRDefault="00EA4869" w:rsidP="00EA4869">
            <w:pPr>
              <w:spacing w:line="254" w:lineRule="auto"/>
              <w:ind w:right="-72"/>
              <w:jc w:val="right"/>
              <w:rPr>
                <w:rFonts w:asciiTheme="minorBidi" w:hAnsiTheme="minorBidi" w:cstheme="minorBidi"/>
                <w:b/>
                <w:bCs/>
                <w:color w:val="000000" w:themeColor="text1"/>
                <w:sz w:val="24"/>
                <w:szCs w:val="24"/>
                <w:cs/>
              </w:rPr>
            </w:pPr>
          </w:p>
        </w:tc>
        <w:tc>
          <w:tcPr>
            <w:tcW w:w="1152" w:type="dxa"/>
            <w:vAlign w:val="bottom"/>
          </w:tcPr>
          <w:p w14:paraId="07C0CB9E" w14:textId="77777777" w:rsidR="00EA4869" w:rsidRPr="007D5D3F" w:rsidRDefault="00EA4869" w:rsidP="00EA4869">
            <w:pPr>
              <w:spacing w:line="254" w:lineRule="auto"/>
              <w:ind w:right="-72"/>
              <w:jc w:val="right"/>
              <w:rPr>
                <w:rFonts w:asciiTheme="minorBidi" w:hAnsiTheme="minorBidi" w:cstheme="minorBidi"/>
                <w:b/>
                <w:bCs/>
                <w:color w:val="000000" w:themeColor="text1"/>
                <w:sz w:val="24"/>
                <w:szCs w:val="24"/>
                <w:u w:val="single"/>
                <w:cs/>
              </w:rPr>
            </w:pPr>
          </w:p>
        </w:tc>
        <w:tc>
          <w:tcPr>
            <w:tcW w:w="1152" w:type="dxa"/>
            <w:vAlign w:val="bottom"/>
          </w:tcPr>
          <w:p w14:paraId="0A501F47" w14:textId="77777777" w:rsidR="00EA4869" w:rsidRPr="007D5D3F" w:rsidRDefault="00EA4869" w:rsidP="00EA4869">
            <w:pPr>
              <w:spacing w:line="254" w:lineRule="auto"/>
              <w:ind w:right="-72"/>
              <w:jc w:val="right"/>
              <w:rPr>
                <w:rFonts w:asciiTheme="minorBidi" w:hAnsiTheme="minorBidi" w:cstheme="minorBidi"/>
                <w:b/>
                <w:bCs/>
                <w:color w:val="000000" w:themeColor="text1"/>
                <w:sz w:val="24"/>
                <w:szCs w:val="24"/>
                <w:cs/>
              </w:rPr>
            </w:pPr>
          </w:p>
        </w:tc>
        <w:tc>
          <w:tcPr>
            <w:tcW w:w="1152" w:type="dxa"/>
            <w:vAlign w:val="bottom"/>
          </w:tcPr>
          <w:p w14:paraId="3ECCA715" w14:textId="77777777" w:rsidR="00EA4869" w:rsidRPr="007D5D3F" w:rsidRDefault="00EA4869" w:rsidP="00EA4869">
            <w:pPr>
              <w:spacing w:line="254" w:lineRule="auto"/>
              <w:ind w:right="-72"/>
              <w:jc w:val="right"/>
              <w:rPr>
                <w:rFonts w:asciiTheme="minorBidi" w:hAnsiTheme="minorBidi" w:cstheme="minorBidi"/>
                <w:b/>
                <w:bCs/>
                <w:color w:val="000000" w:themeColor="text1"/>
                <w:sz w:val="24"/>
                <w:szCs w:val="24"/>
                <w:u w:val="single"/>
                <w:cs/>
              </w:rPr>
            </w:pPr>
          </w:p>
        </w:tc>
        <w:tc>
          <w:tcPr>
            <w:tcW w:w="1152" w:type="dxa"/>
            <w:vAlign w:val="bottom"/>
          </w:tcPr>
          <w:p w14:paraId="4C32A4A0" w14:textId="77777777" w:rsidR="00EA4869" w:rsidRPr="007D5D3F" w:rsidRDefault="00EA4869" w:rsidP="00EA4869">
            <w:pPr>
              <w:spacing w:line="254" w:lineRule="auto"/>
              <w:ind w:right="-72"/>
              <w:jc w:val="right"/>
              <w:rPr>
                <w:rFonts w:asciiTheme="minorBidi" w:hAnsiTheme="minorBidi" w:cstheme="minorBidi"/>
                <w:b/>
                <w:bCs/>
                <w:color w:val="000000" w:themeColor="text1"/>
                <w:sz w:val="24"/>
                <w:szCs w:val="24"/>
                <w:cs/>
              </w:rPr>
            </w:pPr>
          </w:p>
        </w:tc>
        <w:tc>
          <w:tcPr>
            <w:tcW w:w="1152" w:type="dxa"/>
            <w:vAlign w:val="bottom"/>
          </w:tcPr>
          <w:p w14:paraId="4DE2595A" w14:textId="77777777" w:rsidR="00EA4869" w:rsidRPr="007D5D3F" w:rsidRDefault="00EA4869" w:rsidP="00EA4869">
            <w:pPr>
              <w:spacing w:line="254" w:lineRule="auto"/>
              <w:ind w:right="-72"/>
              <w:jc w:val="right"/>
              <w:rPr>
                <w:rFonts w:asciiTheme="minorBidi" w:hAnsiTheme="minorBidi" w:cstheme="minorBidi"/>
                <w:b/>
                <w:bCs/>
                <w:color w:val="000000" w:themeColor="text1"/>
                <w:sz w:val="24"/>
                <w:szCs w:val="24"/>
                <w:u w:val="single"/>
                <w:cs/>
              </w:rPr>
            </w:pPr>
          </w:p>
        </w:tc>
      </w:tr>
      <w:tr w:rsidR="00F638EB" w:rsidRPr="007D5D3F" w14:paraId="06475A17" w14:textId="77777777" w:rsidTr="00095ABC">
        <w:trPr>
          <w:trHeight w:val="176"/>
        </w:trPr>
        <w:tc>
          <w:tcPr>
            <w:tcW w:w="6588" w:type="dxa"/>
            <w:vAlign w:val="bottom"/>
            <w:hideMark/>
          </w:tcPr>
          <w:p w14:paraId="07FFE022" w14:textId="57EEBDBA" w:rsidR="00EA4869" w:rsidRPr="007D5D3F" w:rsidRDefault="00EA4869" w:rsidP="00EA4869">
            <w:pPr>
              <w:spacing w:line="254" w:lineRule="auto"/>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Financial derivative assets</w:t>
            </w:r>
          </w:p>
        </w:tc>
        <w:tc>
          <w:tcPr>
            <w:tcW w:w="1152" w:type="dxa"/>
            <w:vAlign w:val="bottom"/>
          </w:tcPr>
          <w:p w14:paraId="7E462408" w14:textId="77777777" w:rsidR="00EA4869" w:rsidRPr="007D5D3F" w:rsidRDefault="00EA4869" w:rsidP="00EA4869">
            <w:pPr>
              <w:spacing w:line="254" w:lineRule="auto"/>
              <w:ind w:right="-72"/>
              <w:jc w:val="right"/>
              <w:rPr>
                <w:rFonts w:asciiTheme="minorBidi" w:hAnsiTheme="minorBidi" w:cstheme="minorBidi"/>
                <w:b/>
                <w:bCs/>
                <w:color w:val="000000" w:themeColor="text1"/>
                <w:sz w:val="24"/>
                <w:szCs w:val="24"/>
                <w:cs/>
              </w:rPr>
            </w:pPr>
          </w:p>
        </w:tc>
        <w:tc>
          <w:tcPr>
            <w:tcW w:w="1152" w:type="dxa"/>
            <w:vAlign w:val="bottom"/>
          </w:tcPr>
          <w:p w14:paraId="63E14323" w14:textId="77777777" w:rsidR="00EA4869" w:rsidRPr="007D5D3F" w:rsidRDefault="00EA4869" w:rsidP="00EA4869">
            <w:pPr>
              <w:spacing w:line="254" w:lineRule="auto"/>
              <w:ind w:right="-72"/>
              <w:jc w:val="right"/>
              <w:rPr>
                <w:rFonts w:asciiTheme="minorBidi" w:hAnsiTheme="minorBidi" w:cstheme="minorBidi"/>
                <w:b/>
                <w:bCs/>
                <w:color w:val="000000" w:themeColor="text1"/>
                <w:sz w:val="24"/>
                <w:szCs w:val="24"/>
                <w:cs/>
              </w:rPr>
            </w:pPr>
          </w:p>
        </w:tc>
        <w:tc>
          <w:tcPr>
            <w:tcW w:w="1152" w:type="dxa"/>
            <w:vAlign w:val="bottom"/>
          </w:tcPr>
          <w:p w14:paraId="53D975D9" w14:textId="77777777" w:rsidR="00EA4869" w:rsidRPr="007D5D3F" w:rsidRDefault="00EA4869" w:rsidP="00EA4869">
            <w:pPr>
              <w:spacing w:line="254" w:lineRule="auto"/>
              <w:ind w:right="-72"/>
              <w:jc w:val="right"/>
              <w:rPr>
                <w:rFonts w:asciiTheme="minorBidi" w:hAnsiTheme="minorBidi" w:cstheme="minorBidi"/>
                <w:b/>
                <w:bCs/>
                <w:color w:val="000000" w:themeColor="text1"/>
                <w:sz w:val="24"/>
                <w:szCs w:val="24"/>
                <w:cs/>
              </w:rPr>
            </w:pPr>
          </w:p>
        </w:tc>
        <w:tc>
          <w:tcPr>
            <w:tcW w:w="1152" w:type="dxa"/>
            <w:vAlign w:val="bottom"/>
          </w:tcPr>
          <w:p w14:paraId="588AE165" w14:textId="77777777" w:rsidR="00EA4869" w:rsidRPr="007D5D3F" w:rsidRDefault="00EA4869" w:rsidP="00EA4869">
            <w:pPr>
              <w:spacing w:line="254" w:lineRule="auto"/>
              <w:ind w:right="-72"/>
              <w:jc w:val="right"/>
              <w:rPr>
                <w:rFonts w:asciiTheme="minorBidi" w:hAnsiTheme="minorBidi" w:cstheme="minorBidi"/>
                <w:b/>
                <w:bCs/>
                <w:color w:val="000000" w:themeColor="text1"/>
                <w:sz w:val="24"/>
                <w:szCs w:val="24"/>
                <w:u w:val="single"/>
                <w:cs/>
              </w:rPr>
            </w:pPr>
          </w:p>
        </w:tc>
        <w:tc>
          <w:tcPr>
            <w:tcW w:w="1152" w:type="dxa"/>
            <w:vAlign w:val="bottom"/>
          </w:tcPr>
          <w:p w14:paraId="62F5B82E" w14:textId="77777777" w:rsidR="00EA4869" w:rsidRPr="007D5D3F" w:rsidRDefault="00EA4869" w:rsidP="00EA4869">
            <w:pPr>
              <w:spacing w:line="254" w:lineRule="auto"/>
              <w:ind w:right="-72"/>
              <w:jc w:val="right"/>
              <w:rPr>
                <w:rFonts w:asciiTheme="minorBidi" w:hAnsiTheme="minorBidi" w:cstheme="minorBidi"/>
                <w:b/>
                <w:bCs/>
                <w:color w:val="000000" w:themeColor="text1"/>
                <w:sz w:val="24"/>
                <w:szCs w:val="24"/>
                <w:cs/>
              </w:rPr>
            </w:pPr>
          </w:p>
        </w:tc>
        <w:tc>
          <w:tcPr>
            <w:tcW w:w="1152" w:type="dxa"/>
            <w:vAlign w:val="bottom"/>
          </w:tcPr>
          <w:p w14:paraId="07A7AA69" w14:textId="77777777" w:rsidR="00EA4869" w:rsidRPr="007D5D3F" w:rsidRDefault="00EA4869" w:rsidP="00EA4869">
            <w:pPr>
              <w:spacing w:line="254" w:lineRule="auto"/>
              <w:ind w:right="-72"/>
              <w:jc w:val="right"/>
              <w:rPr>
                <w:rFonts w:asciiTheme="minorBidi" w:hAnsiTheme="minorBidi" w:cstheme="minorBidi"/>
                <w:b/>
                <w:bCs/>
                <w:color w:val="000000" w:themeColor="text1"/>
                <w:sz w:val="24"/>
                <w:szCs w:val="24"/>
                <w:u w:val="single"/>
                <w:cs/>
              </w:rPr>
            </w:pPr>
          </w:p>
        </w:tc>
        <w:tc>
          <w:tcPr>
            <w:tcW w:w="1152" w:type="dxa"/>
            <w:vAlign w:val="bottom"/>
          </w:tcPr>
          <w:p w14:paraId="46412EA0" w14:textId="77777777" w:rsidR="00EA4869" w:rsidRPr="007D5D3F" w:rsidRDefault="00EA4869" w:rsidP="00EA4869">
            <w:pPr>
              <w:spacing w:line="254" w:lineRule="auto"/>
              <w:ind w:right="-72"/>
              <w:jc w:val="right"/>
              <w:rPr>
                <w:rFonts w:asciiTheme="minorBidi" w:hAnsiTheme="minorBidi" w:cstheme="minorBidi"/>
                <w:b/>
                <w:bCs/>
                <w:color w:val="000000" w:themeColor="text1"/>
                <w:sz w:val="24"/>
                <w:szCs w:val="24"/>
                <w:cs/>
              </w:rPr>
            </w:pPr>
          </w:p>
        </w:tc>
        <w:tc>
          <w:tcPr>
            <w:tcW w:w="1152" w:type="dxa"/>
            <w:vAlign w:val="bottom"/>
          </w:tcPr>
          <w:p w14:paraId="4DA6779B" w14:textId="77777777" w:rsidR="00EA4869" w:rsidRPr="007D5D3F" w:rsidRDefault="00EA4869" w:rsidP="00EA4869">
            <w:pPr>
              <w:spacing w:line="254" w:lineRule="auto"/>
              <w:ind w:right="-72"/>
              <w:jc w:val="right"/>
              <w:rPr>
                <w:rFonts w:asciiTheme="minorBidi" w:hAnsiTheme="minorBidi" w:cstheme="minorBidi"/>
                <w:b/>
                <w:bCs/>
                <w:color w:val="000000" w:themeColor="text1"/>
                <w:sz w:val="24"/>
                <w:szCs w:val="24"/>
                <w:u w:val="single"/>
                <w:cs/>
              </w:rPr>
            </w:pPr>
          </w:p>
        </w:tc>
      </w:tr>
      <w:tr w:rsidR="00F638EB" w:rsidRPr="003B624B" w14:paraId="6EEC433D" w14:textId="77777777" w:rsidTr="00095ABC">
        <w:trPr>
          <w:trHeight w:val="176"/>
        </w:trPr>
        <w:tc>
          <w:tcPr>
            <w:tcW w:w="6588" w:type="dxa"/>
            <w:vAlign w:val="bottom"/>
            <w:hideMark/>
          </w:tcPr>
          <w:p w14:paraId="7A57E397" w14:textId="7870EEF5" w:rsidR="00B94B89" w:rsidRPr="007D5D3F" w:rsidRDefault="00B94B89" w:rsidP="00B94B89">
            <w:pPr>
              <w:spacing w:line="254" w:lineRule="auto"/>
              <w:ind w:left="450" w:right="-72"/>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 xml:space="preserve">   Derivatives assets </w:t>
            </w:r>
            <w:r w:rsidR="00825BDC" w:rsidRPr="007D5D3F">
              <w:rPr>
                <w:rFonts w:asciiTheme="minorBidi" w:hAnsiTheme="minorBidi" w:cstheme="minorBidi"/>
                <w:color w:val="000000" w:themeColor="text1"/>
                <w:sz w:val="24"/>
                <w:szCs w:val="24"/>
                <w:lang w:val="en-US"/>
              </w:rPr>
              <w:t>applied hedge accounting</w:t>
            </w:r>
          </w:p>
        </w:tc>
        <w:tc>
          <w:tcPr>
            <w:tcW w:w="1152" w:type="dxa"/>
            <w:vAlign w:val="bottom"/>
          </w:tcPr>
          <w:p w14:paraId="18C323C0" w14:textId="77777777" w:rsidR="00B94B89" w:rsidRPr="007D5D3F" w:rsidRDefault="00B94B89" w:rsidP="00B94B89">
            <w:pPr>
              <w:ind w:right="-72"/>
              <w:jc w:val="right"/>
              <w:rPr>
                <w:rFonts w:asciiTheme="minorBidi" w:hAnsiTheme="minorBidi" w:cstheme="minorBidi"/>
                <w:color w:val="000000" w:themeColor="text1"/>
                <w:sz w:val="24"/>
                <w:szCs w:val="24"/>
                <w:cs/>
                <w:lang w:val="en-GB"/>
              </w:rPr>
            </w:pPr>
          </w:p>
        </w:tc>
        <w:tc>
          <w:tcPr>
            <w:tcW w:w="1152" w:type="dxa"/>
            <w:vAlign w:val="bottom"/>
          </w:tcPr>
          <w:p w14:paraId="113F3506" w14:textId="77777777" w:rsidR="00B94B89" w:rsidRPr="007D5D3F" w:rsidRDefault="00B94B89" w:rsidP="00B94B89">
            <w:pPr>
              <w:ind w:right="-72"/>
              <w:jc w:val="right"/>
              <w:rPr>
                <w:rFonts w:asciiTheme="minorBidi" w:hAnsiTheme="minorBidi" w:cstheme="minorBidi"/>
                <w:color w:val="000000" w:themeColor="text1"/>
                <w:sz w:val="24"/>
                <w:szCs w:val="24"/>
                <w:lang w:val="en-GB"/>
              </w:rPr>
            </w:pPr>
          </w:p>
        </w:tc>
        <w:tc>
          <w:tcPr>
            <w:tcW w:w="1152" w:type="dxa"/>
            <w:vAlign w:val="bottom"/>
          </w:tcPr>
          <w:p w14:paraId="40E1EA77" w14:textId="77777777" w:rsidR="00B94B89" w:rsidRPr="007D5D3F" w:rsidRDefault="00B94B89" w:rsidP="00B94B89">
            <w:pPr>
              <w:ind w:right="-72"/>
              <w:jc w:val="right"/>
              <w:rPr>
                <w:rFonts w:asciiTheme="minorBidi" w:hAnsiTheme="minorBidi" w:cstheme="minorBidi"/>
                <w:color w:val="000000" w:themeColor="text1"/>
                <w:sz w:val="24"/>
                <w:szCs w:val="24"/>
                <w:cs/>
                <w:lang w:val="en-GB"/>
              </w:rPr>
            </w:pPr>
          </w:p>
        </w:tc>
        <w:tc>
          <w:tcPr>
            <w:tcW w:w="1152" w:type="dxa"/>
            <w:vAlign w:val="bottom"/>
          </w:tcPr>
          <w:p w14:paraId="35ECB56B" w14:textId="77777777" w:rsidR="00B94B89" w:rsidRPr="007D5D3F" w:rsidRDefault="00B94B89" w:rsidP="00B94B89">
            <w:pPr>
              <w:ind w:right="-72"/>
              <w:jc w:val="right"/>
              <w:rPr>
                <w:rFonts w:asciiTheme="minorBidi" w:hAnsiTheme="minorBidi" w:cstheme="minorBidi"/>
                <w:color w:val="000000" w:themeColor="text1"/>
                <w:sz w:val="24"/>
                <w:szCs w:val="24"/>
                <w:cs/>
                <w:lang w:val="en-GB"/>
              </w:rPr>
            </w:pPr>
          </w:p>
        </w:tc>
        <w:tc>
          <w:tcPr>
            <w:tcW w:w="1152" w:type="dxa"/>
            <w:vAlign w:val="bottom"/>
          </w:tcPr>
          <w:p w14:paraId="54F889B6" w14:textId="77777777" w:rsidR="00B94B89" w:rsidRPr="007D5D3F" w:rsidRDefault="00B94B89" w:rsidP="00B94B89">
            <w:pPr>
              <w:ind w:right="-72"/>
              <w:jc w:val="right"/>
              <w:rPr>
                <w:rFonts w:asciiTheme="minorBidi" w:hAnsiTheme="minorBidi" w:cstheme="minorBidi"/>
                <w:color w:val="000000" w:themeColor="text1"/>
                <w:sz w:val="24"/>
                <w:szCs w:val="24"/>
                <w:cs/>
                <w:lang w:val="en-GB"/>
              </w:rPr>
            </w:pPr>
          </w:p>
        </w:tc>
        <w:tc>
          <w:tcPr>
            <w:tcW w:w="1152" w:type="dxa"/>
            <w:vAlign w:val="bottom"/>
          </w:tcPr>
          <w:p w14:paraId="5DC7DBAA" w14:textId="77777777" w:rsidR="00B94B89" w:rsidRPr="007D5D3F" w:rsidRDefault="00B94B89" w:rsidP="00B94B89">
            <w:pPr>
              <w:ind w:right="-72"/>
              <w:jc w:val="right"/>
              <w:rPr>
                <w:rFonts w:asciiTheme="minorBidi" w:hAnsiTheme="minorBidi" w:cstheme="minorBidi"/>
                <w:color w:val="000000" w:themeColor="text1"/>
                <w:sz w:val="24"/>
                <w:szCs w:val="24"/>
                <w:cs/>
                <w:lang w:val="en-GB"/>
              </w:rPr>
            </w:pPr>
          </w:p>
        </w:tc>
        <w:tc>
          <w:tcPr>
            <w:tcW w:w="1152" w:type="dxa"/>
            <w:vAlign w:val="bottom"/>
          </w:tcPr>
          <w:p w14:paraId="5742ECB6" w14:textId="77777777" w:rsidR="00B94B89" w:rsidRPr="007D5D3F" w:rsidRDefault="00B94B89" w:rsidP="00B94B89">
            <w:pPr>
              <w:ind w:right="-72"/>
              <w:jc w:val="right"/>
              <w:rPr>
                <w:rFonts w:asciiTheme="minorBidi" w:hAnsiTheme="minorBidi" w:cstheme="minorBidi"/>
                <w:color w:val="000000" w:themeColor="text1"/>
                <w:sz w:val="24"/>
                <w:szCs w:val="24"/>
                <w:cs/>
                <w:lang w:val="en-GB"/>
              </w:rPr>
            </w:pPr>
          </w:p>
        </w:tc>
        <w:tc>
          <w:tcPr>
            <w:tcW w:w="1152" w:type="dxa"/>
            <w:vAlign w:val="bottom"/>
          </w:tcPr>
          <w:p w14:paraId="3D7FE7CC" w14:textId="77777777" w:rsidR="00B94B89" w:rsidRPr="007D5D3F" w:rsidRDefault="00B94B89" w:rsidP="00B94B89">
            <w:pPr>
              <w:ind w:right="-72"/>
              <w:jc w:val="right"/>
              <w:rPr>
                <w:rFonts w:asciiTheme="minorBidi" w:hAnsiTheme="minorBidi" w:cstheme="minorBidi"/>
                <w:color w:val="000000" w:themeColor="text1"/>
                <w:sz w:val="24"/>
                <w:szCs w:val="24"/>
                <w:cs/>
                <w:lang w:val="en-GB"/>
              </w:rPr>
            </w:pPr>
          </w:p>
        </w:tc>
      </w:tr>
      <w:tr w:rsidR="00636762" w:rsidRPr="007D5D3F" w14:paraId="13590973" w14:textId="77777777">
        <w:trPr>
          <w:trHeight w:val="204"/>
        </w:trPr>
        <w:tc>
          <w:tcPr>
            <w:tcW w:w="6588" w:type="dxa"/>
            <w:vAlign w:val="bottom"/>
            <w:hideMark/>
          </w:tcPr>
          <w:p w14:paraId="78DC7BF5" w14:textId="71C8E20B" w:rsidR="00636762" w:rsidRPr="007D5D3F" w:rsidRDefault="00636762" w:rsidP="00636762">
            <w:pPr>
              <w:spacing w:line="254" w:lineRule="auto"/>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Forward foreign exchange contracts</w:t>
            </w:r>
          </w:p>
        </w:tc>
        <w:tc>
          <w:tcPr>
            <w:tcW w:w="1152" w:type="dxa"/>
            <w:vAlign w:val="bottom"/>
          </w:tcPr>
          <w:p w14:paraId="3D8C6F7F" w14:textId="7E681BE4" w:rsidR="00636762" w:rsidRPr="007D5D3F" w:rsidRDefault="00636762" w:rsidP="00636762">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cs/>
              </w:rPr>
              <w:t>-</w:t>
            </w:r>
          </w:p>
        </w:tc>
        <w:tc>
          <w:tcPr>
            <w:tcW w:w="1152" w:type="dxa"/>
            <w:vAlign w:val="bottom"/>
          </w:tcPr>
          <w:p w14:paraId="4F9E40F7" w14:textId="3AC92777"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152" w:type="dxa"/>
          </w:tcPr>
          <w:p w14:paraId="052F17CE" w14:textId="51FBDF50"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182</w:t>
            </w:r>
          </w:p>
        </w:tc>
        <w:tc>
          <w:tcPr>
            <w:tcW w:w="1152" w:type="dxa"/>
            <w:vAlign w:val="bottom"/>
          </w:tcPr>
          <w:p w14:paraId="7AB0E5AA" w14:textId="5941035A"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274</w:t>
            </w:r>
          </w:p>
        </w:tc>
        <w:tc>
          <w:tcPr>
            <w:tcW w:w="1152" w:type="dxa"/>
            <w:vAlign w:val="bottom"/>
          </w:tcPr>
          <w:p w14:paraId="6F67B4EC" w14:textId="2E2A7C26"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vAlign w:val="bottom"/>
          </w:tcPr>
          <w:p w14:paraId="7894BFD6" w14:textId="4DDC5B1E"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tcPr>
          <w:p w14:paraId="7D90698D" w14:textId="19A07ED1"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182</w:t>
            </w:r>
          </w:p>
        </w:tc>
        <w:tc>
          <w:tcPr>
            <w:tcW w:w="1152" w:type="dxa"/>
            <w:vAlign w:val="bottom"/>
          </w:tcPr>
          <w:p w14:paraId="282E4D52" w14:textId="2516EF98"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274</w:t>
            </w:r>
          </w:p>
        </w:tc>
      </w:tr>
      <w:tr w:rsidR="00636762" w:rsidRPr="007D5D3F" w14:paraId="6BA055B8" w14:textId="77777777">
        <w:trPr>
          <w:trHeight w:val="199"/>
        </w:trPr>
        <w:tc>
          <w:tcPr>
            <w:tcW w:w="6588" w:type="dxa"/>
            <w:vAlign w:val="bottom"/>
          </w:tcPr>
          <w:p w14:paraId="25CEB669" w14:textId="5F8196B8" w:rsidR="00636762" w:rsidRPr="007D5D3F" w:rsidRDefault="00636762" w:rsidP="00636762">
            <w:pPr>
              <w:spacing w:line="254" w:lineRule="auto"/>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w:t>
            </w:r>
            <w:r w:rsidRPr="007D5D3F">
              <w:rPr>
                <w:rFonts w:asciiTheme="minorBidi" w:hAnsiTheme="minorBidi" w:cstheme="minorBidi"/>
                <w:color w:val="000000" w:themeColor="text1"/>
                <w:sz w:val="24"/>
                <w:szCs w:val="24"/>
                <w:lang w:val="en-US"/>
              </w:rPr>
              <w:t>Cross</w:t>
            </w:r>
            <w:r w:rsidRPr="007D5D3F">
              <w:rPr>
                <w:rFonts w:asciiTheme="minorBidi" w:hAnsiTheme="minorBidi" w:cstheme="minorBidi"/>
                <w:color w:val="000000" w:themeColor="text1"/>
                <w:sz w:val="24"/>
                <w:szCs w:val="24"/>
                <w:cs/>
                <w:lang w:val="en-US"/>
              </w:rPr>
              <w:t xml:space="preserve"> </w:t>
            </w:r>
            <w:r w:rsidRPr="007D5D3F">
              <w:rPr>
                <w:rFonts w:asciiTheme="minorBidi" w:hAnsiTheme="minorBidi" w:cstheme="minorBidi"/>
                <w:color w:val="000000" w:themeColor="text1"/>
                <w:sz w:val="24"/>
                <w:szCs w:val="24"/>
                <w:lang w:val="en-US"/>
              </w:rPr>
              <w:t>currency</w:t>
            </w:r>
            <w:r w:rsidRPr="007D5D3F">
              <w:rPr>
                <w:rFonts w:asciiTheme="minorBidi" w:hAnsiTheme="minorBidi" w:cstheme="minorBidi"/>
                <w:color w:val="000000" w:themeColor="text1"/>
                <w:sz w:val="24"/>
                <w:szCs w:val="24"/>
                <w:cs/>
                <w:lang w:val="en-US"/>
              </w:rPr>
              <w:t xml:space="preserve"> </w:t>
            </w:r>
            <w:r w:rsidRPr="007D5D3F">
              <w:rPr>
                <w:rFonts w:asciiTheme="minorBidi" w:hAnsiTheme="minorBidi" w:cstheme="minorBidi"/>
                <w:color w:val="000000" w:themeColor="text1"/>
                <w:sz w:val="24"/>
                <w:szCs w:val="24"/>
                <w:lang w:val="en-US"/>
              </w:rPr>
              <w:t>and interest rate swap</w:t>
            </w:r>
          </w:p>
        </w:tc>
        <w:tc>
          <w:tcPr>
            <w:tcW w:w="1152" w:type="dxa"/>
            <w:vAlign w:val="bottom"/>
          </w:tcPr>
          <w:p w14:paraId="06389963" w14:textId="7BF268BE"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vAlign w:val="bottom"/>
          </w:tcPr>
          <w:p w14:paraId="44612A21" w14:textId="7D894A3C"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tcPr>
          <w:p w14:paraId="5E9A128C" w14:textId="16F1C926"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2</w:t>
            </w:r>
            <w:r w:rsidRPr="007D5D3F">
              <w:rPr>
                <w:rFonts w:ascii="Cordia New" w:hAnsi="Cordia New" w:cs="Cordia New"/>
                <w:color w:val="000000" w:themeColor="text1"/>
                <w:sz w:val="24"/>
                <w:szCs w:val="24"/>
                <w:lang w:val="en-GB"/>
              </w:rPr>
              <w:t>,</w:t>
            </w:r>
            <w:r w:rsidRPr="007D5D3F">
              <w:rPr>
                <w:rFonts w:ascii="Cordia New" w:hAnsi="Cordia New" w:cs="Cordia New"/>
                <w:color w:val="000000" w:themeColor="text1"/>
                <w:sz w:val="24"/>
                <w:szCs w:val="24"/>
                <w:cs/>
                <w:lang w:val="en-GB"/>
              </w:rPr>
              <w:t>418</w:t>
            </w:r>
          </w:p>
        </w:tc>
        <w:tc>
          <w:tcPr>
            <w:tcW w:w="1152" w:type="dxa"/>
            <w:vAlign w:val="bottom"/>
          </w:tcPr>
          <w:p w14:paraId="57C6678A" w14:textId="2A3F03F7"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1</w:t>
            </w:r>
            <w:r w:rsidRPr="007D5D3F">
              <w:rPr>
                <w:rFonts w:ascii="Cordia New" w:hAnsi="Cordia New" w:cs="Cordia New"/>
                <w:color w:val="000000" w:themeColor="text1"/>
                <w:sz w:val="24"/>
                <w:szCs w:val="24"/>
                <w:lang w:val="en-US"/>
              </w:rPr>
              <w:t>,</w:t>
            </w:r>
            <w:r w:rsidRPr="007D5D3F">
              <w:rPr>
                <w:rFonts w:ascii="Cordia New" w:hAnsi="Cordia New" w:cs="Cordia New"/>
                <w:color w:val="000000" w:themeColor="text1"/>
                <w:sz w:val="24"/>
                <w:szCs w:val="24"/>
                <w:lang w:val="en-GB"/>
              </w:rPr>
              <w:t>596</w:t>
            </w:r>
          </w:p>
        </w:tc>
        <w:tc>
          <w:tcPr>
            <w:tcW w:w="1152" w:type="dxa"/>
            <w:vAlign w:val="bottom"/>
          </w:tcPr>
          <w:p w14:paraId="717EFB70" w14:textId="4E87E18A"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vAlign w:val="bottom"/>
          </w:tcPr>
          <w:p w14:paraId="2F80DD84" w14:textId="47344D47" w:rsidR="00636762" w:rsidRPr="007D5D3F" w:rsidRDefault="00636762" w:rsidP="00636762">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w:t>
            </w:r>
          </w:p>
        </w:tc>
        <w:tc>
          <w:tcPr>
            <w:tcW w:w="1152" w:type="dxa"/>
          </w:tcPr>
          <w:p w14:paraId="7DBEE518" w14:textId="3C857EF3"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2</w:t>
            </w:r>
            <w:r w:rsidRPr="007D5D3F">
              <w:rPr>
                <w:rFonts w:ascii="Cordia New" w:hAnsi="Cordia New" w:cs="Cordia New"/>
                <w:color w:val="000000" w:themeColor="text1"/>
                <w:sz w:val="24"/>
                <w:szCs w:val="24"/>
                <w:lang w:val="en-GB"/>
              </w:rPr>
              <w:t>,</w:t>
            </w:r>
            <w:r w:rsidRPr="007D5D3F">
              <w:rPr>
                <w:rFonts w:ascii="Cordia New" w:hAnsi="Cordia New" w:cs="Cordia New"/>
                <w:color w:val="000000" w:themeColor="text1"/>
                <w:sz w:val="24"/>
                <w:szCs w:val="24"/>
                <w:cs/>
                <w:lang w:val="en-GB"/>
              </w:rPr>
              <w:t>418</w:t>
            </w:r>
          </w:p>
        </w:tc>
        <w:tc>
          <w:tcPr>
            <w:tcW w:w="1152" w:type="dxa"/>
            <w:vAlign w:val="bottom"/>
          </w:tcPr>
          <w:p w14:paraId="1F67C940" w14:textId="609A35EE" w:rsidR="00636762" w:rsidRPr="007D5D3F" w:rsidRDefault="00636762" w:rsidP="00636762">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1</w:t>
            </w:r>
            <w:r w:rsidRPr="007D5D3F">
              <w:rPr>
                <w:rFonts w:ascii="Cordia New" w:hAnsi="Cordia New" w:cs="Cordia New"/>
                <w:color w:val="000000" w:themeColor="text1"/>
                <w:sz w:val="24"/>
                <w:szCs w:val="24"/>
                <w:lang w:val="en-US"/>
              </w:rPr>
              <w:t>,</w:t>
            </w:r>
            <w:r w:rsidRPr="007D5D3F">
              <w:rPr>
                <w:rFonts w:ascii="Cordia New" w:hAnsi="Cordia New" w:cs="Cordia New"/>
                <w:color w:val="000000" w:themeColor="text1"/>
                <w:sz w:val="24"/>
                <w:szCs w:val="24"/>
                <w:lang w:val="en-GB"/>
              </w:rPr>
              <w:t>596</w:t>
            </w:r>
          </w:p>
        </w:tc>
      </w:tr>
      <w:tr w:rsidR="00636762" w:rsidRPr="003B624B" w14:paraId="0C57539D" w14:textId="77777777">
        <w:trPr>
          <w:trHeight w:val="176"/>
        </w:trPr>
        <w:tc>
          <w:tcPr>
            <w:tcW w:w="6588" w:type="dxa"/>
            <w:vAlign w:val="bottom"/>
            <w:hideMark/>
          </w:tcPr>
          <w:p w14:paraId="7558F24A" w14:textId="3F83D05D" w:rsidR="00636762" w:rsidRPr="007D5D3F" w:rsidRDefault="00636762" w:rsidP="00636762">
            <w:pPr>
              <w:spacing w:line="254" w:lineRule="auto"/>
              <w:ind w:left="450" w:right="-72"/>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 xml:space="preserve">   Derivatives assets measured at fair value through profit or loss</w:t>
            </w:r>
          </w:p>
        </w:tc>
        <w:tc>
          <w:tcPr>
            <w:tcW w:w="1152" w:type="dxa"/>
            <w:vAlign w:val="bottom"/>
          </w:tcPr>
          <w:p w14:paraId="7053E595" w14:textId="77777777" w:rsidR="00636762" w:rsidRPr="007D5D3F" w:rsidRDefault="00636762" w:rsidP="00636762">
            <w:pPr>
              <w:ind w:right="-72"/>
              <w:jc w:val="right"/>
              <w:rPr>
                <w:rFonts w:asciiTheme="minorBidi" w:hAnsiTheme="minorBidi" w:cstheme="minorBidi"/>
                <w:color w:val="000000" w:themeColor="text1"/>
                <w:sz w:val="24"/>
                <w:szCs w:val="24"/>
                <w:lang w:val="en-US"/>
              </w:rPr>
            </w:pPr>
          </w:p>
        </w:tc>
        <w:tc>
          <w:tcPr>
            <w:tcW w:w="1152" w:type="dxa"/>
            <w:vAlign w:val="bottom"/>
          </w:tcPr>
          <w:p w14:paraId="5D9B8A20"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tcPr>
          <w:p w14:paraId="330ED75A"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5B68567C"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4CCAB521"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179383EA"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tcPr>
          <w:p w14:paraId="11386215"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3B176A57"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r>
      <w:tr w:rsidR="00636762" w:rsidRPr="007D5D3F" w14:paraId="1FE3DD72" w14:textId="77777777">
        <w:trPr>
          <w:trHeight w:val="204"/>
        </w:trPr>
        <w:tc>
          <w:tcPr>
            <w:tcW w:w="6588" w:type="dxa"/>
            <w:vAlign w:val="bottom"/>
            <w:hideMark/>
          </w:tcPr>
          <w:p w14:paraId="0D2F76DE" w14:textId="4DC6D528" w:rsidR="00636762" w:rsidRPr="007D5D3F" w:rsidRDefault="00636762" w:rsidP="00636762">
            <w:pPr>
              <w:spacing w:line="254" w:lineRule="auto"/>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Oil price hedge</w:t>
            </w:r>
          </w:p>
        </w:tc>
        <w:tc>
          <w:tcPr>
            <w:tcW w:w="1152" w:type="dxa"/>
            <w:vAlign w:val="bottom"/>
          </w:tcPr>
          <w:p w14:paraId="70EFEB67" w14:textId="1713E346"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152" w:type="dxa"/>
            <w:vAlign w:val="bottom"/>
          </w:tcPr>
          <w:p w14:paraId="3F26B692" w14:textId="107CC399"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152" w:type="dxa"/>
          </w:tcPr>
          <w:p w14:paraId="4B36C519" w14:textId="1D688F4A"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2</w:t>
            </w:r>
            <w:r w:rsidRPr="007D5D3F">
              <w:rPr>
                <w:rFonts w:ascii="Cordia New" w:hAnsi="Cordia New" w:cs="Cordia New"/>
                <w:color w:val="000000" w:themeColor="text1"/>
                <w:sz w:val="24"/>
                <w:szCs w:val="24"/>
                <w:lang w:val="en-GB"/>
              </w:rPr>
              <w:t>,</w:t>
            </w:r>
            <w:r w:rsidRPr="007D5D3F">
              <w:rPr>
                <w:rFonts w:ascii="Cordia New" w:hAnsi="Cordia New" w:cs="Cordia New"/>
                <w:color w:val="000000" w:themeColor="text1"/>
                <w:sz w:val="24"/>
                <w:szCs w:val="24"/>
                <w:cs/>
                <w:lang w:val="en-GB"/>
              </w:rPr>
              <w:t>006</w:t>
            </w:r>
          </w:p>
        </w:tc>
        <w:tc>
          <w:tcPr>
            <w:tcW w:w="1152" w:type="dxa"/>
            <w:vAlign w:val="bottom"/>
          </w:tcPr>
          <w:p w14:paraId="0F34238E" w14:textId="74F31DC1"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301</w:t>
            </w:r>
          </w:p>
        </w:tc>
        <w:tc>
          <w:tcPr>
            <w:tcW w:w="1152" w:type="dxa"/>
            <w:vAlign w:val="bottom"/>
          </w:tcPr>
          <w:p w14:paraId="5E44BF66" w14:textId="2DC96AC1"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152" w:type="dxa"/>
            <w:vAlign w:val="bottom"/>
          </w:tcPr>
          <w:p w14:paraId="0E6F8A78" w14:textId="644AE3A1"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152" w:type="dxa"/>
          </w:tcPr>
          <w:p w14:paraId="681FCBF9" w14:textId="280B7560"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2</w:t>
            </w:r>
            <w:r w:rsidRPr="007D5D3F">
              <w:rPr>
                <w:rFonts w:ascii="Cordia New" w:hAnsi="Cordia New" w:cs="Cordia New"/>
                <w:color w:val="000000" w:themeColor="text1"/>
                <w:sz w:val="24"/>
                <w:szCs w:val="24"/>
                <w:lang w:val="en-GB"/>
              </w:rPr>
              <w:t>,</w:t>
            </w:r>
            <w:r w:rsidRPr="007D5D3F">
              <w:rPr>
                <w:rFonts w:ascii="Cordia New" w:hAnsi="Cordia New" w:cs="Cordia New"/>
                <w:color w:val="000000" w:themeColor="text1"/>
                <w:sz w:val="24"/>
                <w:szCs w:val="24"/>
                <w:cs/>
                <w:lang w:val="en-GB"/>
              </w:rPr>
              <w:t>006</w:t>
            </w:r>
          </w:p>
        </w:tc>
        <w:tc>
          <w:tcPr>
            <w:tcW w:w="1152" w:type="dxa"/>
            <w:vAlign w:val="bottom"/>
          </w:tcPr>
          <w:p w14:paraId="26E0FA02" w14:textId="2E01E1ED"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301</w:t>
            </w:r>
          </w:p>
        </w:tc>
      </w:tr>
      <w:tr w:rsidR="00636762" w:rsidRPr="007D5D3F" w14:paraId="24920517" w14:textId="77777777">
        <w:trPr>
          <w:trHeight w:val="199"/>
        </w:trPr>
        <w:tc>
          <w:tcPr>
            <w:tcW w:w="6588" w:type="dxa"/>
            <w:vAlign w:val="bottom"/>
            <w:hideMark/>
          </w:tcPr>
          <w:p w14:paraId="03B3132B" w14:textId="0831E61C" w:rsidR="00636762" w:rsidRPr="007D5D3F" w:rsidRDefault="00636762" w:rsidP="00636762">
            <w:pPr>
              <w:spacing w:line="254" w:lineRule="auto"/>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Forward foreign exchange contracts</w:t>
            </w:r>
          </w:p>
        </w:tc>
        <w:tc>
          <w:tcPr>
            <w:tcW w:w="1152" w:type="dxa"/>
            <w:vAlign w:val="bottom"/>
          </w:tcPr>
          <w:p w14:paraId="07F3074E" w14:textId="1944FD31"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152" w:type="dxa"/>
            <w:vAlign w:val="bottom"/>
          </w:tcPr>
          <w:p w14:paraId="116BF509" w14:textId="77D7ACB7"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rPr>
              <w:t>-</w:t>
            </w:r>
          </w:p>
        </w:tc>
        <w:tc>
          <w:tcPr>
            <w:tcW w:w="1152" w:type="dxa"/>
          </w:tcPr>
          <w:p w14:paraId="75A4087F" w14:textId="2809E1CB"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90</w:t>
            </w:r>
          </w:p>
        </w:tc>
        <w:tc>
          <w:tcPr>
            <w:tcW w:w="1152" w:type="dxa"/>
            <w:vAlign w:val="bottom"/>
          </w:tcPr>
          <w:p w14:paraId="30E6F31D" w14:textId="7AAB4334"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278</w:t>
            </w:r>
          </w:p>
        </w:tc>
        <w:tc>
          <w:tcPr>
            <w:tcW w:w="1152" w:type="dxa"/>
            <w:vAlign w:val="bottom"/>
          </w:tcPr>
          <w:p w14:paraId="2709667E" w14:textId="173E1642"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152" w:type="dxa"/>
            <w:vAlign w:val="bottom"/>
          </w:tcPr>
          <w:p w14:paraId="2EADCA23" w14:textId="4D3E8EDD"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152" w:type="dxa"/>
          </w:tcPr>
          <w:p w14:paraId="5C307CCD" w14:textId="73FB8FEB"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90</w:t>
            </w:r>
          </w:p>
        </w:tc>
        <w:tc>
          <w:tcPr>
            <w:tcW w:w="1152" w:type="dxa"/>
            <w:vAlign w:val="bottom"/>
          </w:tcPr>
          <w:p w14:paraId="4B30A761" w14:textId="1EBEB187"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278</w:t>
            </w:r>
          </w:p>
        </w:tc>
      </w:tr>
      <w:tr w:rsidR="00636762" w:rsidRPr="007D5D3F" w14:paraId="47B9342C" w14:textId="77777777" w:rsidTr="00095ABC">
        <w:trPr>
          <w:trHeight w:val="176"/>
        </w:trPr>
        <w:tc>
          <w:tcPr>
            <w:tcW w:w="6588" w:type="dxa"/>
            <w:vAlign w:val="bottom"/>
            <w:hideMark/>
          </w:tcPr>
          <w:p w14:paraId="10D9F676" w14:textId="0C37306F" w:rsidR="00636762" w:rsidRPr="007D5D3F" w:rsidRDefault="00636762" w:rsidP="00636762">
            <w:pPr>
              <w:spacing w:line="254" w:lineRule="auto"/>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Other financial assets</w:t>
            </w:r>
          </w:p>
        </w:tc>
        <w:tc>
          <w:tcPr>
            <w:tcW w:w="1152" w:type="dxa"/>
            <w:vAlign w:val="bottom"/>
          </w:tcPr>
          <w:p w14:paraId="14D0BBB3"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26BD89A9"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5056E4BF"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309250C0"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783095A9"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7AEA7245"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0F2EC744"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109F3B78"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r>
      <w:tr w:rsidR="00636762" w:rsidRPr="003B624B" w14:paraId="63F7471B" w14:textId="77777777" w:rsidTr="00095ABC">
        <w:trPr>
          <w:trHeight w:val="176"/>
        </w:trPr>
        <w:tc>
          <w:tcPr>
            <w:tcW w:w="6588" w:type="dxa"/>
            <w:vAlign w:val="bottom"/>
            <w:hideMark/>
          </w:tcPr>
          <w:p w14:paraId="27136410" w14:textId="73BAAC36" w:rsidR="00636762" w:rsidRPr="007D5D3F" w:rsidRDefault="00636762" w:rsidP="00636762">
            <w:pPr>
              <w:spacing w:line="254" w:lineRule="auto"/>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lang w:val="en-US"/>
              </w:rPr>
              <w:t xml:space="preserve">   Financial assets measured at fair value </w:t>
            </w:r>
            <w:r w:rsidRPr="007D5D3F">
              <w:rPr>
                <w:rFonts w:asciiTheme="minorBidi" w:hAnsiTheme="minorBidi" w:cstheme="minorBidi"/>
                <w:color w:val="000000" w:themeColor="text1"/>
                <w:sz w:val="24"/>
                <w:szCs w:val="24"/>
                <w:lang w:val="en-GB"/>
              </w:rPr>
              <w:t>through</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GB"/>
              </w:rPr>
              <w:t>profit</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GB"/>
              </w:rPr>
              <w:t>or</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GB"/>
              </w:rPr>
              <w:t>loss</w:t>
            </w:r>
          </w:p>
        </w:tc>
        <w:tc>
          <w:tcPr>
            <w:tcW w:w="1152" w:type="dxa"/>
            <w:vAlign w:val="bottom"/>
          </w:tcPr>
          <w:p w14:paraId="2DF278C1"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4A0F4DC4"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4827473F"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25E51D12"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61990591"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46777733"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7024AC1A"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49EB53B6"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r>
      <w:tr w:rsidR="00636762" w:rsidRPr="007D5D3F" w14:paraId="254965FD" w14:textId="77777777" w:rsidTr="00095ABC">
        <w:trPr>
          <w:trHeight w:val="204"/>
        </w:trPr>
        <w:tc>
          <w:tcPr>
            <w:tcW w:w="6588" w:type="dxa"/>
            <w:vAlign w:val="bottom"/>
            <w:hideMark/>
          </w:tcPr>
          <w:p w14:paraId="206FB66B" w14:textId="52C3D118" w:rsidR="00636762" w:rsidRPr="007D5D3F" w:rsidRDefault="00636762" w:rsidP="00636762">
            <w:pPr>
              <w:spacing w:line="254" w:lineRule="auto"/>
              <w:ind w:left="450" w:right="-72"/>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cs/>
              </w:rPr>
              <w:t xml:space="preserve">   - Joint development agreements</w:t>
            </w:r>
          </w:p>
        </w:tc>
        <w:tc>
          <w:tcPr>
            <w:tcW w:w="1152" w:type="dxa"/>
            <w:vAlign w:val="bottom"/>
          </w:tcPr>
          <w:p w14:paraId="78B5F804" w14:textId="14AD46D6"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vAlign w:val="bottom"/>
          </w:tcPr>
          <w:p w14:paraId="77F8A6CA" w14:textId="038CEECB" w:rsidR="00636762" w:rsidRPr="007D5D3F" w:rsidRDefault="00636762" w:rsidP="00636762">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w:t>
            </w:r>
          </w:p>
        </w:tc>
        <w:tc>
          <w:tcPr>
            <w:tcW w:w="1152" w:type="dxa"/>
            <w:vAlign w:val="bottom"/>
          </w:tcPr>
          <w:p w14:paraId="19237E9C" w14:textId="50B19BD1"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152" w:type="dxa"/>
            <w:vAlign w:val="bottom"/>
          </w:tcPr>
          <w:p w14:paraId="01BCD774" w14:textId="27293202"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152" w:type="dxa"/>
            <w:vAlign w:val="bottom"/>
          </w:tcPr>
          <w:p w14:paraId="44A23A22" w14:textId="72703F8E"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95</w:t>
            </w:r>
          </w:p>
        </w:tc>
        <w:tc>
          <w:tcPr>
            <w:tcW w:w="1152" w:type="dxa"/>
            <w:vAlign w:val="bottom"/>
          </w:tcPr>
          <w:p w14:paraId="1E9CFEA7" w14:textId="443DF69E"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82</w:t>
            </w:r>
          </w:p>
        </w:tc>
        <w:tc>
          <w:tcPr>
            <w:tcW w:w="1152" w:type="dxa"/>
            <w:vAlign w:val="bottom"/>
          </w:tcPr>
          <w:p w14:paraId="07E1FE0D" w14:textId="182AD847"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95</w:t>
            </w:r>
          </w:p>
        </w:tc>
        <w:tc>
          <w:tcPr>
            <w:tcW w:w="1152" w:type="dxa"/>
            <w:vAlign w:val="bottom"/>
          </w:tcPr>
          <w:p w14:paraId="03DBE0BD" w14:textId="2EAE03AF"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82</w:t>
            </w:r>
          </w:p>
        </w:tc>
      </w:tr>
      <w:tr w:rsidR="00636762" w:rsidRPr="003B624B" w14:paraId="22017CD2" w14:textId="77777777" w:rsidTr="00095ABC">
        <w:trPr>
          <w:trHeight w:val="204"/>
        </w:trPr>
        <w:tc>
          <w:tcPr>
            <w:tcW w:w="6588" w:type="dxa"/>
            <w:vAlign w:val="bottom"/>
          </w:tcPr>
          <w:p w14:paraId="582DAC6F" w14:textId="1E6D0CB2" w:rsidR="00636762" w:rsidRPr="007D5D3F" w:rsidRDefault="00636762" w:rsidP="00636762">
            <w:pPr>
              <w:spacing w:line="254" w:lineRule="auto"/>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lang w:val="en-US"/>
              </w:rPr>
              <w:t xml:space="preserve">   </w:t>
            </w:r>
            <w:r w:rsidRPr="007D5D3F">
              <w:rPr>
                <w:rFonts w:asciiTheme="minorBidi" w:hAnsiTheme="minorBidi" w:cstheme="minorBidi"/>
                <w:color w:val="000000" w:themeColor="text1"/>
                <w:spacing w:val="-4"/>
                <w:sz w:val="24"/>
                <w:szCs w:val="24"/>
                <w:lang w:val="en-US"/>
              </w:rPr>
              <w:t xml:space="preserve">Financial assets measured at fair value through </w:t>
            </w:r>
            <w:r w:rsidRPr="007D5D3F">
              <w:rPr>
                <w:rFonts w:asciiTheme="minorBidi" w:hAnsiTheme="minorBidi" w:cstheme="minorBidi"/>
                <w:color w:val="000000" w:themeColor="text1"/>
                <w:spacing w:val="-4"/>
                <w:sz w:val="24"/>
                <w:szCs w:val="24"/>
                <w:lang w:val="en-GB"/>
              </w:rPr>
              <w:t>other comprehensive income</w:t>
            </w:r>
          </w:p>
        </w:tc>
        <w:tc>
          <w:tcPr>
            <w:tcW w:w="1152" w:type="dxa"/>
            <w:vAlign w:val="bottom"/>
          </w:tcPr>
          <w:p w14:paraId="6B3D12E9" w14:textId="0DE0B8DD"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210B66C3" w14:textId="5D827440"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4D7212E4" w14:textId="3DA4A114"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2C4B9CAE" w14:textId="70B29888"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6BC68F9B" w14:textId="1B1CBA5B"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3B8029B1" w14:textId="0E929F15"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3ECC32DC" w14:textId="35D144A9"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3AC7E74E" w14:textId="29ED9DE8" w:rsidR="00636762" w:rsidRPr="007D5D3F" w:rsidRDefault="00636762" w:rsidP="00636762">
            <w:pPr>
              <w:ind w:right="-72"/>
              <w:jc w:val="right"/>
              <w:rPr>
                <w:rFonts w:asciiTheme="minorBidi" w:hAnsiTheme="minorBidi" w:cstheme="minorBidi"/>
                <w:color w:val="000000" w:themeColor="text1"/>
                <w:sz w:val="24"/>
                <w:szCs w:val="24"/>
                <w:cs/>
                <w:lang w:val="en-US"/>
              </w:rPr>
            </w:pPr>
          </w:p>
        </w:tc>
      </w:tr>
      <w:tr w:rsidR="00636762" w:rsidRPr="007D5D3F" w14:paraId="0B9F89F7" w14:textId="77777777" w:rsidTr="00095ABC">
        <w:trPr>
          <w:trHeight w:val="176"/>
        </w:trPr>
        <w:tc>
          <w:tcPr>
            <w:tcW w:w="6588" w:type="dxa"/>
            <w:vAlign w:val="bottom"/>
          </w:tcPr>
          <w:p w14:paraId="0BDA5EA6" w14:textId="5B42FF93" w:rsidR="00636762" w:rsidRPr="007D5D3F" w:rsidRDefault="00636762" w:rsidP="00636762">
            <w:pPr>
              <w:spacing w:line="254" w:lineRule="auto"/>
              <w:ind w:left="450" w:right="-72"/>
              <w:rPr>
                <w:rFonts w:asciiTheme="minorBidi" w:hAnsiTheme="minorBidi" w:cstheme="minorBidi"/>
                <w:color w:val="000000" w:themeColor="text1"/>
                <w:spacing w:val="-4"/>
                <w:sz w:val="24"/>
                <w:szCs w:val="24"/>
                <w:cs/>
                <w:lang w:val="en-GB"/>
              </w:rPr>
            </w:pPr>
            <w:r w:rsidRPr="007D5D3F">
              <w:rPr>
                <w:rFonts w:asciiTheme="minorBidi" w:hAnsiTheme="minorBidi" w:cstheme="minorBidi"/>
                <w:color w:val="000000" w:themeColor="text1"/>
                <w:sz w:val="24"/>
                <w:szCs w:val="24"/>
                <w:lang w:val="en-GB"/>
              </w:rPr>
              <w:t xml:space="preserve"> </w:t>
            </w:r>
            <w:r w:rsidRPr="007D5D3F">
              <w:rPr>
                <w:rFonts w:asciiTheme="minorBidi" w:hAnsiTheme="minorBidi" w:cstheme="minorBidi"/>
                <w:color w:val="000000" w:themeColor="text1"/>
                <w:sz w:val="24"/>
                <w:szCs w:val="24"/>
                <w:cs/>
              </w:rPr>
              <w:t xml:space="preserve">  - </w:t>
            </w:r>
            <w:r w:rsidRPr="007D5D3F">
              <w:rPr>
                <w:rFonts w:asciiTheme="minorBidi" w:hAnsiTheme="minorBidi" w:cstheme="minorBidi"/>
                <w:color w:val="000000" w:themeColor="text1"/>
                <w:sz w:val="24"/>
                <w:szCs w:val="24"/>
                <w:lang w:val="en-US"/>
              </w:rPr>
              <w:t xml:space="preserve">Investment in </w:t>
            </w:r>
            <w:r w:rsidRPr="007D5D3F">
              <w:rPr>
                <w:rFonts w:asciiTheme="minorBidi" w:hAnsiTheme="minorBidi" w:cstheme="minorBidi"/>
                <w:color w:val="000000" w:themeColor="text1"/>
                <w:sz w:val="24"/>
                <w:szCs w:val="24"/>
                <w:lang w:val="en-GB"/>
              </w:rPr>
              <w:t>debt instrument</w:t>
            </w:r>
            <w:r w:rsidRPr="007D5D3F">
              <w:rPr>
                <w:rFonts w:asciiTheme="minorBidi" w:hAnsiTheme="minorBidi" w:cstheme="minorBidi"/>
                <w:color w:val="000000" w:themeColor="text1"/>
                <w:sz w:val="24"/>
                <w:szCs w:val="24"/>
                <w:lang w:val="en-US"/>
              </w:rPr>
              <w:t>s</w:t>
            </w:r>
          </w:p>
        </w:tc>
        <w:tc>
          <w:tcPr>
            <w:tcW w:w="1152" w:type="dxa"/>
            <w:vAlign w:val="bottom"/>
          </w:tcPr>
          <w:p w14:paraId="536DC192" w14:textId="64D02AB6"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1,012</w:t>
            </w:r>
          </w:p>
        </w:tc>
        <w:tc>
          <w:tcPr>
            <w:tcW w:w="1152" w:type="dxa"/>
            <w:vAlign w:val="bottom"/>
          </w:tcPr>
          <w:p w14:paraId="34A7F1E1" w14:textId="1CC5C3AA" w:rsidR="00636762" w:rsidRPr="007D5D3F" w:rsidRDefault="00636762" w:rsidP="00636762">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w:t>
            </w:r>
          </w:p>
        </w:tc>
        <w:tc>
          <w:tcPr>
            <w:tcW w:w="1152" w:type="dxa"/>
            <w:vAlign w:val="bottom"/>
          </w:tcPr>
          <w:p w14:paraId="29F71789" w14:textId="69F0207B"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152" w:type="dxa"/>
            <w:vAlign w:val="bottom"/>
          </w:tcPr>
          <w:p w14:paraId="074EB199" w14:textId="70DE1CC3"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152" w:type="dxa"/>
            <w:vAlign w:val="bottom"/>
          </w:tcPr>
          <w:p w14:paraId="70FFF15A" w14:textId="14024D38"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w:t>
            </w:r>
          </w:p>
        </w:tc>
        <w:tc>
          <w:tcPr>
            <w:tcW w:w="1152" w:type="dxa"/>
            <w:vAlign w:val="bottom"/>
          </w:tcPr>
          <w:p w14:paraId="25DB016F" w14:textId="6F0F5826"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vAlign w:val="bottom"/>
          </w:tcPr>
          <w:p w14:paraId="5DD2BCFD" w14:textId="3AB5963A"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1,012</w:t>
            </w:r>
          </w:p>
        </w:tc>
        <w:tc>
          <w:tcPr>
            <w:tcW w:w="1152" w:type="dxa"/>
            <w:vAlign w:val="bottom"/>
          </w:tcPr>
          <w:p w14:paraId="78A9228E" w14:textId="35DE2F2E"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r>
      <w:tr w:rsidR="00636762" w:rsidRPr="007D5D3F" w14:paraId="72011346" w14:textId="77777777" w:rsidTr="00095ABC">
        <w:trPr>
          <w:trHeight w:val="199"/>
        </w:trPr>
        <w:tc>
          <w:tcPr>
            <w:tcW w:w="6588" w:type="dxa"/>
            <w:vAlign w:val="bottom"/>
            <w:hideMark/>
          </w:tcPr>
          <w:p w14:paraId="027C7D42" w14:textId="354FD17F" w:rsidR="00636762" w:rsidRPr="007D5D3F" w:rsidRDefault="00636762" w:rsidP="00636762">
            <w:pPr>
              <w:spacing w:line="254" w:lineRule="auto"/>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w:t>
            </w:r>
            <w:r w:rsidRPr="007D5D3F">
              <w:rPr>
                <w:rFonts w:asciiTheme="minorBidi" w:hAnsiTheme="minorBidi" w:cstheme="minorBidi"/>
                <w:color w:val="000000" w:themeColor="text1"/>
                <w:sz w:val="24"/>
                <w:szCs w:val="24"/>
                <w:lang w:val="en-US"/>
              </w:rPr>
              <w:t>Investment in equity</w:t>
            </w:r>
            <w:r w:rsidRPr="007D5D3F">
              <w:rPr>
                <w:rFonts w:asciiTheme="minorBidi" w:hAnsiTheme="minorBidi" w:cstheme="minorBidi"/>
                <w:color w:val="000000" w:themeColor="text1"/>
                <w:sz w:val="24"/>
                <w:szCs w:val="24"/>
                <w:lang w:val="en-GB"/>
              </w:rPr>
              <w:t xml:space="preserve"> instrument</w:t>
            </w:r>
            <w:r w:rsidRPr="007D5D3F">
              <w:rPr>
                <w:rFonts w:asciiTheme="minorBidi" w:hAnsiTheme="minorBidi" w:cstheme="minorBidi"/>
                <w:color w:val="000000" w:themeColor="text1"/>
                <w:sz w:val="24"/>
                <w:szCs w:val="24"/>
                <w:lang w:val="en-US"/>
              </w:rPr>
              <w:t>s</w:t>
            </w:r>
            <w:r w:rsidRPr="007D5D3F">
              <w:rPr>
                <w:rFonts w:asciiTheme="minorBidi" w:hAnsiTheme="minorBidi" w:cstheme="minorBidi"/>
                <w:color w:val="000000" w:themeColor="text1"/>
                <w:sz w:val="24"/>
                <w:szCs w:val="24"/>
                <w:cs/>
              </w:rPr>
              <w:t xml:space="preserve"> </w:t>
            </w:r>
          </w:p>
        </w:tc>
        <w:tc>
          <w:tcPr>
            <w:tcW w:w="1152" w:type="dxa"/>
            <w:vAlign w:val="bottom"/>
          </w:tcPr>
          <w:p w14:paraId="7CDE0D1D" w14:textId="27C4D200" w:rsidR="00636762" w:rsidRPr="007D5D3F" w:rsidRDefault="00636762" w:rsidP="00636762">
            <w:pPr>
              <w:ind w:right="-72"/>
              <w:jc w:val="right"/>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lang w:val="en-US"/>
              </w:rPr>
              <w:t>-</w:t>
            </w:r>
          </w:p>
        </w:tc>
        <w:tc>
          <w:tcPr>
            <w:tcW w:w="1152" w:type="dxa"/>
            <w:vAlign w:val="bottom"/>
          </w:tcPr>
          <w:p w14:paraId="6DA9FDF5" w14:textId="0CEBA8EE"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152" w:type="dxa"/>
            <w:vAlign w:val="bottom"/>
          </w:tcPr>
          <w:p w14:paraId="2D808A7A" w14:textId="47BC5C92"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152" w:type="dxa"/>
            <w:vAlign w:val="bottom"/>
          </w:tcPr>
          <w:p w14:paraId="374D4882" w14:textId="25B111FB"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152" w:type="dxa"/>
            <w:vAlign w:val="bottom"/>
          </w:tcPr>
          <w:p w14:paraId="2AE36311" w14:textId="150B8FF2"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195</w:t>
            </w:r>
          </w:p>
        </w:tc>
        <w:tc>
          <w:tcPr>
            <w:tcW w:w="1152" w:type="dxa"/>
            <w:vAlign w:val="bottom"/>
          </w:tcPr>
          <w:p w14:paraId="705C53B9" w14:textId="00D3E8E4"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205</w:t>
            </w:r>
          </w:p>
        </w:tc>
        <w:tc>
          <w:tcPr>
            <w:tcW w:w="1152" w:type="dxa"/>
            <w:vAlign w:val="bottom"/>
          </w:tcPr>
          <w:p w14:paraId="2104C42A" w14:textId="5C9A2973"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195</w:t>
            </w:r>
          </w:p>
        </w:tc>
        <w:tc>
          <w:tcPr>
            <w:tcW w:w="1152" w:type="dxa"/>
            <w:vAlign w:val="bottom"/>
          </w:tcPr>
          <w:p w14:paraId="4EE63EB9" w14:textId="0AE3A0FE"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205</w:t>
            </w:r>
          </w:p>
        </w:tc>
      </w:tr>
      <w:tr w:rsidR="00636762" w:rsidRPr="007D5D3F" w14:paraId="6AE81515" w14:textId="77777777" w:rsidTr="00095ABC">
        <w:trPr>
          <w:trHeight w:val="176"/>
        </w:trPr>
        <w:tc>
          <w:tcPr>
            <w:tcW w:w="6588" w:type="dxa"/>
            <w:vAlign w:val="bottom"/>
            <w:hideMark/>
          </w:tcPr>
          <w:p w14:paraId="2E4D5CFE" w14:textId="10055C75" w:rsidR="00636762" w:rsidRPr="007D5D3F" w:rsidRDefault="00636762" w:rsidP="00636762">
            <w:pPr>
              <w:spacing w:line="254" w:lineRule="auto"/>
              <w:ind w:left="450" w:right="-72"/>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cs/>
              </w:rPr>
              <w:t>Other current assets</w:t>
            </w:r>
          </w:p>
        </w:tc>
        <w:tc>
          <w:tcPr>
            <w:tcW w:w="1152" w:type="dxa"/>
            <w:vAlign w:val="bottom"/>
          </w:tcPr>
          <w:p w14:paraId="68F539CA"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22B6D918"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5BB337F9" w14:textId="77777777" w:rsidR="00636762" w:rsidRPr="007D5D3F" w:rsidRDefault="00636762" w:rsidP="00636762">
            <w:pPr>
              <w:ind w:right="-72"/>
              <w:jc w:val="right"/>
              <w:rPr>
                <w:rFonts w:asciiTheme="minorBidi" w:hAnsiTheme="minorBidi" w:cstheme="minorBidi"/>
                <w:color w:val="000000" w:themeColor="text1"/>
                <w:sz w:val="24"/>
                <w:szCs w:val="24"/>
                <w:lang w:val="en-US"/>
              </w:rPr>
            </w:pPr>
          </w:p>
        </w:tc>
        <w:tc>
          <w:tcPr>
            <w:tcW w:w="1152" w:type="dxa"/>
            <w:vAlign w:val="bottom"/>
          </w:tcPr>
          <w:p w14:paraId="05772586"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46E745E5"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31712F38"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5E2D46B1" w14:textId="77777777" w:rsidR="00636762" w:rsidRPr="007D5D3F" w:rsidRDefault="00636762" w:rsidP="00636762">
            <w:pPr>
              <w:ind w:right="-72"/>
              <w:jc w:val="right"/>
              <w:rPr>
                <w:rFonts w:asciiTheme="minorBidi" w:hAnsiTheme="minorBidi" w:cstheme="minorBidi"/>
                <w:color w:val="000000" w:themeColor="text1"/>
                <w:sz w:val="24"/>
                <w:szCs w:val="24"/>
                <w:lang w:val="en-US"/>
              </w:rPr>
            </w:pPr>
          </w:p>
        </w:tc>
        <w:tc>
          <w:tcPr>
            <w:tcW w:w="1152" w:type="dxa"/>
            <w:vAlign w:val="bottom"/>
          </w:tcPr>
          <w:p w14:paraId="09FDDBDB" w14:textId="77777777" w:rsidR="00636762" w:rsidRPr="007D5D3F" w:rsidRDefault="00636762" w:rsidP="00636762">
            <w:pPr>
              <w:ind w:right="-72"/>
              <w:jc w:val="right"/>
              <w:rPr>
                <w:rFonts w:asciiTheme="minorBidi" w:hAnsiTheme="minorBidi" w:cstheme="minorBidi"/>
                <w:color w:val="000000" w:themeColor="text1"/>
                <w:sz w:val="24"/>
                <w:szCs w:val="24"/>
                <w:lang w:val="en-US"/>
              </w:rPr>
            </w:pPr>
          </w:p>
        </w:tc>
      </w:tr>
      <w:tr w:rsidR="00636762" w:rsidRPr="003B624B" w14:paraId="5CC983C1" w14:textId="77777777" w:rsidTr="00095ABC">
        <w:trPr>
          <w:trHeight w:val="181"/>
        </w:trPr>
        <w:tc>
          <w:tcPr>
            <w:tcW w:w="6588" w:type="dxa"/>
            <w:vAlign w:val="bottom"/>
            <w:hideMark/>
          </w:tcPr>
          <w:p w14:paraId="647DAD21" w14:textId="5BA846A7" w:rsidR="00636762" w:rsidRPr="007D5D3F" w:rsidRDefault="00636762" w:rsidP="00636762">
            <w:pPr>
              <w:spacing w:line="254" w:lineRule="auto"/>
              <w:ind w:left="450" w:right="-72"/>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lang w:val="en-US"/>
              </w:rPr>
              <w:t xml:space="preserve">   Assets measured at fair value through profit or loss</w:t>
            </w:r>
          </w:p>
        </w:tc>
        <w:tc>
          <w:tcPr>
            <w:tcW w:w="1152" w:type="dxa"/>
            <w:vAlign w:val="bottom"/>
          </w:tcPr>
          <w:p w14:paraId="4467B769" w14:textId="77777777" w:rsidR="00636762" w:rsidRPr="007D5D3F" w:rsidRDefault="00636762" w:rsidP="00636762">
            <w:pPr>
              <w:ind w:right="-72"/>
              <w:jc w:val="right"/>
              <w:rPr>
                <w:rFonts w:asciiTheme="minorBidi" w:hAnsiTheme="minorBidi" w:cstheme="minorBidi"/>
                <w:color w:val="000000" w:themeColor="text1"/>
                <w:sz w:val="24"/>
                <w:szCs w:val="24"/>
                <w:lang w:val="en-US"/>
              </w:rPr>
            </w:pPr>
          </w:p>
        </w:tc>
        <w:tc>
          <w:tcPr>
            <w:tcW w:w="1152" w:type="dxa"/>
            <w:vAlign w:val="bottom"/>
          </w:tcPr>
          <w:p w14:paraId="59F40A9D"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02481037" w14:textId="77777777" w:rsidR="00636762" w:rsidRPr="007D5D3F" w:rsidRDefault="00636762" w:rsidP="00636762">
            <w:pPr>
              <w:ind w:right="-72"/>
              <w:jc w:val="right"/>
              <w:rPr>
                <w:rFonts w:asciiTheme="minorBidi" w:hAnsiTheme="minorBidi" w:cstheme="minorBidi"/>
                <w:color w:val="000000" w:themeColor="text1"/>
                <w:sz w:val="24"/>
                <w:szCs w:val="24"/>
                <w:lang w:val="en-US"/>
              </w:rPr>
            </w:pPr>
          </w:p>
        </w:tc>
        <w:tc>
          <w:tcPr>
            <w:tcW w:w="1152" w:type="dxa"/>
            <w:vAlign w:val="bottom"/>
          </w:tcPr>
          <w:p w14:paraId="21A2C607" w14:textId="77777777" w:rsidR="00636762" w:rsidRPr="007D5D3F" w:rsidRDefault="00636762" w:rsidP="00636762">
            <w:pPr>
              <w:ind w:right="-72"/>
              <w:jc w:val="right"/>
              <w:rPr>
                <w:rFonts w:asciiTheme="minorBidi" w:hAnsiTheme="minorBidi" w:cstheme="minorBidi"/>
                <w:color w:val="000000" w:themeColor="text1"/>
                <w:sz w:val="24"/>
                <w:szCs w:val="24"/>
                <w:lang w:val="en-US"/>
              </w:rPr>
            </w:pPr>
          </w:p>
        </w:tc>
        <w:tc>
          <w:tcPr>
            <w:tcW w:w="1152" w:type="dxa"/>
            <w:vAlign w:val="bottom"/>
          </w:tcPr>
          <w:p w14:paraId="7C93CF49"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4D842512" w14:textId="77777777" w:rsidR="00636762" w:rsidRPr="007D5D3F" w:rsidRDefault="00636762" w:rsidP="00636762">
            <w:pPr>
              <w:ind w:right="-72"/>
              <w:jc w:val="right"/>
              <w:rPr>
                <w:rFonts w:asciiTheme="minorBidi" w:hAnsiTheme="minorBidi" w:cstheme="minorBidi"/>
                <w:color w:val="000000" w:themeColor="text1"/>
                <w:sz w:val="24"/>
                <w:szCs w:val="24"/>
                <w:cs/>
                <w:lang w:val="en-US"/>
              </w:rPr>
            </w:pPr>
          </w:p>
        </w:tc>
        <w:tc>
          <w:tcPr>
            <w:tcW w:w="1152" w:type="dxa"/>
            <w:vAlign w:val="bottom"/>
          </w:tcPr>
          <w:p w14:paraId="618EFFA0" w14:textId="77777777" w:rsidR="00636762" w:rsidRPr="007D5D3F" w:rsidRDefault="00636762" w:rsidP="00636762">
            <w:pPr>
              <w:ind w:right="-72"/>
              <w:jc w:val="right"/>
              <w:rPr>
                <w:rFonts w:asciiTheme="minorBidi" w:hAnsiTheme="minorBidi" w:cstheme="minorBidi"/>
                <w:color w:val="000000" w:themeColor="text1"/>
                <w:sz w:val="24"/>
                <w:szCs w:val="24"/>
                <w:lang w:val="en-US"/>
              </w:rPr>
            </w:pPr>
          </w:p>
        </w:tc>
        <w:tc>
          <w:tcPr>
            <w:tcW w:w="1152" w:type="dxa"/>
            <w:vAlign w:val="bottom"/>
          </w:tcPr>
          <w:p w14:paraId="45F18008" w14:textId="77777777" w:rsidR="00636762" w:rsidRPr="007D5D3F" w:rsidRDefault="00636762" w:rsidP="00636762">
            <w:pPr>
              <w:ind w:right="-72"/>
              <w:jc w:val="right"/>
              <w:rPr>
                <w:rFonts w:asciiTheme="minorBidi" w:hAnsiTheme="minorBidi" w:cstheme="minorBidi"/>
                <w:color w:val="000000" w:themeColor="text1"/>
                <w:sz w:val="24"/>
                <w:szCs w:val="24"/>
                <w:lang w:val="en-US"/>
              </w:rPr>
            </w:pPr>
          </w:p>
        </w:tc>
      </w:tr>
      <w:tr w:rsidR="00636762" w:rsidRPr="007D5D3F" w14:paraId="2B0FE465" w14:textId="77777777" w:rsidTr="00095ABC">
        <w:trPr>
          <w:trHeight w:val="199"/>
        </w:trPr>
        <w:tc>
          <w:tcPr>
            <w:tcW w:w="6588" w:type="dxa"/>
            <w:vAlign w:val="bottom"/>
            <w:hideMark/>
          </w:tcPr>
          <w:p w14:paraId="39D05C94" w14:textId="042EE00F" w:rsidR="00636762" w:rsidRPr="007D5D3F" w:rsidRDefault="00636762" w:rsidP="00636762">
            <w:pPr>
              <w:spacing w:line="254" w:lineRule="auto"/>
              <w:ind w:left="450"/>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cs/>
              </w:rPr>
              <w:t xml:space="preserve">   - </w:t>
            </w:r>
            <w:r w:rsidRPr="007D5D3F">
              <w:rPr>
                <w:rFonts w:asciiTheme="minorBidi" w:hAnsiTheme="minorBidi" w:cstheme="minorBidi"/>
                <w:color w:val="000000" w:themeColor="text1"/>
                <w:sz w:val="24"/>
                <w:szCs w:val="24"/>
                <w:lang w:val="en-US"/>
              </w:rPr>
              <w:t>P</w:t>
            </w:r>
            <w:proofErr w:type="spellStart"/>
            <w:r w:rsidRPr="007D5D3F">
              <w:rPr>
                <w:rFonts w:asciiTheme="minorBidi" w:hAnsiTheme="minorBidi" w:cstheme="minorBidi"/>
                <w:color w:val="000000" w:themeColor="text1"/>
                <w:sz w:val="24"/>
                <w:szCs w:val="24"/>
                <w:lang w:val="en-GB"/>
              </w:rPr>
              <w:t>ension</w:t>
            </w:r>
            <w:proofErr w:type="spellEnd"/>
            <w:r w:rsidRPr="007D5D3F">
              <w:rPr>
                <w:rFonts w:asciiTheme="minorBidi" w:hAnsiTheme="minorBidi" w:cstheme="minorBidi"/>
                <w:color w:val="000000" w:themeColor="text1"/>
                <w:sz w:val="24"/>
                <w:szCs w:val="24"/>
                <w:lang w:val="en-GB"/>
              </w:rPr>
              <w:t xml:space="preserve"> scheme investments from joint operation</w:t>
            </w:r>
          </w:p>
        </w:tc>
        <w:tc>
          <w:tcPr>
            <w:tcW w:w="1152" w:type="dxa"/>
            <w:tcBorders>
              <w:top w:val="nil"/>
              <w:left w:val="nil"/>
              <w:bottom w:val="single" w:sz="4" w:space="0" w:color="auto"/>
              <w:right w:val="nil"/>
            </w:tcBorders>
          </w:tcPr>
          <w:p w14:paraId="097C6EF6" w14:textId="59A3DFDA" w:rsidR="00636762" w:rsidRPr="007D5D3F" w:rsidRDefault="00636762" w:rsidP="00636762">
            <w:pPr>
              <w:ind w:right="-72"/>
              <w:jc w:val="right"/>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lang w:val="en-US"/>
              </w:rPr>
              <w:t>-</w:t>
            </w:r>
          </w:p>
        </w:tc>
        <w:tc>
          <w:tcPr>
            <w:tcW w:w="1152" w:type="dxa"/>
            <w:tcBorders>
              <w:top w:val="nil"/>
              <w:left w:val="nil"/>
              <w:bottom w:val="single" w:sz="4" w:space="0" w:color="auto"/>
              <w:right w:val="nil"/>
            </w:tcBorders>
          </w:tcPr>
          <w:p w14:paraId="05B99B01" w14:textId="7C999C4E"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2</w:t>
            </w:r>
            <w:r w:rsidRPr="007D5D3F">
              <w:rPr>
                <w:rFonts w:ascii="Cordia New" w:hAnsi="Cordia New" w:cs="Cordia New"/>
                <w:color w:val="000000" w:themeColor="text1"/>
                <w:sz w:val="24"/>
                <w:szCs w:val="24"/>
                <w:lang w:val="en-US"/>
              </w:rPr>
              <w:t>,</w:t>
            </w:r>
            <w:r w:rsidRPr="007D5D3F">
              <w:rPr>
                <w:rFonts w:ascii="Cordia New" w:hAnsi="Cordia New" w:cs="Cordia New"/>
                <w:color w:val="000000" w:themeColor="text1"/>
                <w:sz w:val="24"/>
                <w:szCs w:val="24"/>
                <w:lang w:val="en-GB"/>
              </w:rPr>
              <w:t>741</w:t>
            </w:r>
          </w:p>
        </w:tc>
        <w:tc>
          <w:tcPr>
            <w:tcW w:w="1152" w:type="dxa"/>
            <w:tcBorders>
              <w:top w:val="nil"/>
              <w:left w:val="nil"/>
              <w:bottom w:val="single" w:sz="4" w:space="0" w:color="auto"/>
              <w:right w:val="nil"/>
            </w:tcBorders>
          </w:tcPr>
          <w:p w14:paraId="3C7C1B5A" w14:textId="2C0E63E2"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152" w:type="dxa"/>
            <w:tcBorders>
              <w:top w:val="nil"/>
              <w:left w:val="nil"/>
              <w:bottom w:val="single" w:sz="4" w:space="0" w:color="auto"/>
              <w:right w:val="nil"/>
            </w:tcBorders>
          </w:tcPr>
          <w:p w14:paraId="0032290F" w14:textId="7B5A8061"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152" w:type="dxa"/>
            <w:tcBorders>
              <w:top w:val="nil"/>
              <w:left w:val="nil"/>
              <w:bottom w:val="single" w:sz="4" w:space="0" w:color="auto"/>
              <w:right w:val="nil"/>
            </w:tcBorders>
          </w:tcPr>
          <w:p w14:paraId="1F5DE45E" w14:textId="59FBF80E"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w:t>
            </w:r>
          </w:p>
        </w:tc>
        <w:tc>
          <w:tcPr>
            <w:tcW w:w="1152" w:type="dxa"/>
            <w:tcBorders>
              <w:top w:val="nil"/>
              <w:left w:val="nil"/>
              <w:bottom w:val="single" w:sz="4" w:space="0" w:color="auto"/>
              <w:right w:val="nil"/>
            </w:tcBorders>
          </w:tcPr>
          <w:p w14:paraId="700E9B4D" w14:textId="60324CD5"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152" w:type="dxa"/>
            <w:tcBorders>
              <w:top w:val="nil"/>
              <w:left w:val="nil"/>
              <w:bottom w:val="single" w:sz="4" w:space="0" w:color="auto"/>
              <w:right w:val="nil"/>
            </w:tcBorders>
          </w:tcPr>
          <w:p w14:paraId="7B68C730" w14:textId="04BA6DA9" w:rsidR="00636762" w:rsidRPr="007D5D3F" w:rsidRDefault="00636762" w:rsidP="00636762">
            <w:pPr>
              <w:ind w:right="-72"/>
              <w:jc w:val="right"/>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lang w:val="en-US"/>
              </w:rPr>
              <w:t>-</w:t>
            </w:r>
          </w:p>
        </w:tc>
        <w:tc>
          <w:tcPr>
            <w:tcW w:w="1152" w:type="dxa"/>
            <w:tcBorders>
              <w:top w:val="nil"/>
              <w:left w:val="nil"/>
              <w:bottom w:val="single" w:sz="4" w:space="0" w:color="auto"/>
              <w:right w:val="nil"/>
            </w:tcBorders>
          </w:tcPr>
          <w:p w14:paraId="7DAE8421" w14:textId="4861E3B1" w:rsidR="00636762" w:rsidRPr="007D5D3F" w:rsidRDefault="00636762" w:rsidP="00636762">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2</w:t>
            </w:r>
            <w:r w:rsidRPr="007D5D3F">
              <w:rPr>
                <w:rFonts w:ascii="Cordia New" w:hAnsi="Cordia New" w:cs="Cordia New"/>
                <w:color w:val="000000" w:themeColor="text1"/>
                <w:sz w:val="24"/>
                <w:szCs w:val="24"/>
                <w:lang w:val="en-US"/>
              </w:rPr>
              <w:t>,</w:t>
            </w:r>
            <w:r w:rsidRPr="007D5D3F">
              <w:rPr>
                <w:rFonts w:ascii="Cordia New" w:hAnsi="Cordia New" w:cs="Cordia New"/>
                <w:color w:val="000000" w:themeColor="text1"/>
                <w:sz w:val="24"/>
                <w:szCs w:val="24"/>
                <w:lang w:val="en-GB"/>
              </w:rPr>
              <w:t>741</w:t>
            </w:r>
          </w:p>
        </w:tc>
      </w:tr>
      <w:tr w:rsidR="00636762" w:rsidRPr="007D5D3F" w14:paraId="642E2F2C" w14:textId="77777777" w:rsidTr="00095ABC">
        <w:trPr>
          <w:trHeight w:val="176"/>
        </w:trPr>
        <w:tc>
          <w:tcPr>
            <w:tcW w:w="6588" w:type="dxa"/>
            <w:vAlign w:val="bottom"/>
            <w:hideMark/>
          </w:tcPr>
          <w:p w14:paraId="6EF964D2" w14:textId="4CE6F226" w:rsidR="00636762" w:rsidRPr="007D5D3F" w:rsidRDefault="00636762" w:rsidP="00636762">
            <w:pPr>
              <w:spacing w:line="254" w:lineRule="auto"/>
              <w:ind w:left="450" w:right="-72"/>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cs/>
              </w:rPr>
              <w:t>Total assets</w:t>
            </w:r>
          </w:p>
        </w:tc>
        <w:tc>
          <w:tcPr>
            <w:tcW w:w="1152" w:type="dxa"/>
            <w:tcBorders>
              <w:top w:val="single" w:sz="4" w:space="0" w:color="auto"/>
              <w:left w:val="nil"/>
              <w:bottom w:val="single" w:sz="4" w:space="0" w:color="auto"/>
              <w:right w:val="nil"/>
            </w:tcBorders>
            <w:vAlign w:val="center"/>
          </w:tcPr>
          <w:p w14:paraId="709DCE5D" w14:textId="6E68E36D"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1,012</w:t>
            </w:r>
          </w:p>
        </w:tc>
        <w:tc>
          <w:tcPr>
            <w:tcW w:w="1152" w:type="dxa"/>
            <w:tcBorders>
              <w:top w:val="single" w:sz="4" w:space="0" w:color="auto"/>
              <w:left w:val="nil"/>
              <w:bottom w:val="single" w:sz="4" w:space="0" w:color="auto"/>
              <w:right w:val="nil"/>
            </w:tcBorders>
            <w:vAlign w:val="center"/>
          </w:tcPr>
          <w:p w14:paraId="7102AC36" w14:textId="49F2E25C"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2</w:t>
            </w:r>
            <w:r w:rsidRPr="007D5D3F">
              <w:rPr>
                <w:rFonts w:ascii="Cordia New" w:hAnsi="Cordia New" w:cs="Cordia New"/>
                <w:color w:val="000000" w:themeColor="text1"/>
                <w:sz w:val="24"/>
                <w:szCs w:val="24"/>
                <w:lang w:val="en-US"/>
              </w:rPr>
              <w:t>,</w:t>
            </w:r>
            <w:r w:rsidRPr="007D5D3F">
              <w:rPr>
                <w:rFonts w:ascii="Cordia New" w:hAnsi="Cordia New" w:cs="Cordia New"/>
                <w:color w:val="000000" w:themeColor="text1"/>
                <w:sz w:val="24"/>
                <w:szCs w:val="24"/>
                <w:lang w:val="en-GB"/>
              </w:rPr>
              <w:t>741</w:t>
            </w:r>
          </w:p>
        </w:tc>
        <w:tc>
          <w:tcPr>
            <w:tcW w:w="1152" w:type="dxa"/>
            <w:tcBorders>
              <w:top w:val="single" w:sz="4" w:space="0" w:color="auto"/>
              <w:left w:val="nil"/>
              <w:bottom w:val="single" w:sz="4" w:space="0" w:color="auto"/>
              <w:right w:val="nil"/>
            </w:tcBorders>
            <w:vAlign w:val="center"/>
          </w:tcPr>
          <w:p w14:paraId="0E957926" w14:textId="05E2B04D"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4,696</w:t>
            </w:r>
          </w:p>
        </w:tc>
        <w:tc>
          <w:tcPr>
            <w:tcW w:w="1152" w:type="dxa"/>
            <w:tcBorders>
              <w:top w:val="single" w:sz="4" w:space="0" w:color="auto"/>
              <w:left w:val="nil"/>
              <w:bottom w:val="single" w:sz="4" w:space="0" w:color="auto"/>
              <w:right w:val="nil"/>
            </w:tcBorders>
            <w:vAlign w:val="center"/>
          </w:tcPr>
          <w:p w14:paraId="17555F14" w14:textId="58FD0E65"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2</w:t>
            </w:r>
            <w:r w:rsidRPr="007D5D3F">
              <w:rPr>
                <w:rFonts w:ascii="Cordia New" w:hAnsi="Cordia New" w:cs="Cordia New"/>
                <w:color w:val="000000" w:themeColor="text1"/>
                <w:sz w:val="24"/>
                <w:szCs w:val="24"/>
                <w:lang w:val="en-US"/>
              </w:rPr>
              <w:t>,</w:t>
            </w:r>
            <w:r w:rsidRPr="007D5D3F">
              <w:rPr>
                <w:rFonts w:ascii="Cordia New" w:hAnsi="Cordia New" w:cs="Cordia New"/>
                <w:color w:val="000000" w:themeColor="text1"/>
                <w:sz w:val="24"/>
                <w:szCs w:val="24"/>
                <w:lang w:val="en-GB"/>
              </w:rPr>
              <w:t>449</w:t>
            </w:r>
          </w:p>
        </w:tc>
        <w:tc>
          <w:tcPr>
            <w:tcW w:w="1152" w:type="dxa"/>
            <w:tcBorders>
              <w:top w:val="single" w:sz="4" w:space="0" w:color="auto"/>
              <w:left w:val="nil"/>
              <w:bottom w:val="single" w:sz="4" w:space="0" w:color="auto"/>
              <w:right w:val="nil"/>
            </w:tcBorders>
            <w:vAlign w:val="center"/>
          </w:tcPr>
          <w:p w14:paraId="412D458D" w14:textId="7F1E12D4"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290</w:t>
            </w:r>
          </w:p>
        </w:tc>
        <w:tc>
          <w:tcPr>
            <w:tcW w:w="1152" w:type="dxa"/>
            <w:tcBorders>
              <w:top w:val="single" w:sz="4" w:space="0" w:color="auto"/>
              <w:left w:val="nil"/>
              <w:bottom w:val="single" w:sz="4" w:space="0" w:color="auto"/>
              <w:right w:val="nil"/>
            </w:tcBorders>
            <w:vAlign w:val="center"/>
          </w:tcPr>
          <w:p w14:paraId="00D21069" w14:textId="0CB1295F" w:rsidR="00636762" w:rsidRPr="007D5D3F" w:rsidRDefault="00636762" w:rsidP="00636762">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287</w:t>
            </w:r>
          </w:p>
        </w:tc>
        <w:tc>
          <w:tcPr>
            <w:tcW w:w="1152" w:type="dxa"/>
            <w:tcBorders>
              <w:top w:val="single" w:sz="4" w:space="0" w:color="auto"/>
              <w:left w:val="nil"/>
              <w:bottom w:val="single" w:sz="4" w:space="0" w:color="auto"/>
              <w:right w:val="nil"/>
            </w:tcBorders>
            <w:vAlign w:val="center"/>
          </w:tcPr>
          <w:p w14:paraId="15CC4BFD" w14:textId="038CD8D0" w:rsidR="00636762" w:rsidRPr="007D5D3F" w:rsidRDefault="00636762" w:rsidP="00636762">
            <w:pPr>
              <w:ind w:right="-72"/>
              <w:jc w:val="right"/>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lang w:val="en-US"/>
              </w:rPr>
              <w:t>5,998</w:t>
            </w:r>
          </w:p>
        </w:tc>
        <w:tc>
          <w:tcPr>
            <w:tcW w:w="1152" w:type="dxa"/>
            <w:tcBorders>
              <w:top w:val="single" w:sz="4" w:space="0" w:color="auto"/>
              <w:left w:val="nil"/>
              <w:bottom w:val="single" w:sz="4" w:space="0" w:color="auto"/>
              <w:right w:val="nil"/>
            </w:tcBorders>
            <w:vAlign w:val="center"/>
          </w:tcPr>
          <w:p w14:paraId="598BD318" w14:textId="6A70A8F1" w:rsidR="00636762" w:rsidRPr="007D5D3F" w:rsidRDefault="00636762" w:rsidP="00636762">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5</w:t>
            </w:r>
            <w:r w:rsidRPr="007D5D3F">
              <w:rPr>
                <w:rFonts w:ascii="Cordia New" w:hAnsi="Cordia New" w:cs="Cordia New"/>
                <w:color w:val="000000" w:themeColor="text1"/>
                <w:sz w:val="24"/>
                <w:szCs w:val="24"/>
                <w:lang w:val="en-US"/>
              </w:rPr>
              <w:t>,</w:t>
            </w:r>
            <w:r w:rsidRPr="007D5D3F">
              <w:rPr>
                <w:rFonts w:ascii="Cordia New" w:hAnsi="Cordia New" w:cs="Cordia New"/>
                <w:color w:val="000000" w:themeColor="text1"/>
                <w:sz w:val="24"/>
                <w:szCs w:val="24"/>
                <w:lang w:val="en-GB"/>
              </w:rPr>
              <w:t>477</w:t>
            </w:r>
          </w:p>
        </w:tc>
      </w:tr>
    </w:tbl>
    <w:p w14:paraId="5AD49F46" w14:textId="335F82A7" w:rsidR="002109F4" w:rsidRPr="007D5D3F" w:rsidRDefault="002109F4" w:rsidP="002109F4">
      <w:pPr>
        <w:rPr>
          <w:rFonts w:asciiTheme="minorBidi" w:hAnsiTheme="minorBidi" w:cstheme="minorBidi"/>
          <w:color w:val="000000" w:themeColor="text1"/>
          <w:sz w:val="16"/>
          <w:szCs w:val="16"/>
          <w:lang w:val="en-GB"/>
        </w:rPr>
      </w:pPr>
      <w:r w:rsidRPr="007D5D3F">
        <w:rPr>
          <w:rFonts w:asciiTheme="minorBidi" w:hAnsiTheme="minorBidi" w:cstheme="minorBidi"/>
          <w:color w:val="000000" w:themeColor="text1"/>
          <w:sz w:val="16"/>
          <w:szCs w:val="16"/>
          <w:lang w:val="en-GB"/>
        </w:rPr>
        <w:br w:type="page"/>
      </w:r>
    </w:p>
    <w:p w14:paraId="722411BD" w14:textId="77777777" w:rsidR="003E5856" w:rsidRPr="007D5D3F" w:rsidRDefault="003E5856" w:rsidP="002109F4">
      <w:pPr>
        <w:rPr>
          <w:rFonts w:asciiTheme="minorBidi" w:hAnsiTheme="minorBidi" w:cstheme="minorBidi"/>
          <w:color w:val="000000" w:themeColor="text1"/>
          <w:cs/>
          <w:lang w:val="en-GB"/>
        </w:rPr>
      </w:pPr>
    </w:p>
    <w:tbl>
      <w:tblPr>
        <w:tblW w:w="15804" w:type="dxa"/>
        <w:tblLayout w:type="fixed"/>
        <w:tblLook w:val="04A0" w:firstRow="1" w:lastRow="0" w:firstColumn="1" w:lastColumn="0" w:noHBand="0" w:noVBand="1"/>
      </w:tblPr>
      <w:tblGrid>
        <w:gridCol w:w="6588"/>
        <w:gridCol w:w="1152"/>
        <w:gridCol w:w="1152"/>
        <w:gridCol w:w="1152"/>
        <w:gridCol w:w="1152"/>
        <w:gridCol w:w="1152"/>
        <w:gridCol w:w="1152"/>
        <w:gridCol w:w="1152"/>
        <w:gridCol w:w="1152"/>
      </w:tblGrid>
      <w:tr w:rsidR="00F638EB" w:rsidRPr="007D5D3F" w14:paraId="0E3C434D" w14:textId="77777777" w:rsidTr="00095ABC">
        <w:trPr>
          <w:tblHeader/>
        </w:trPr>
        <w:tc>
          <w:tcPr>
            <w:tcW w:w="6588" w:type="dxa"/>
            <w:vAlign w:val="bottom"/>
          </w:tcPr>
          <w:p w14:paraId="29EF16AC" w14:textId="77777777" w:rsidR="002109F4" w:rsidRPr="007D5D3F" w:rsidRDefault="002109F4" w:rsidP="00467D4A">
            <w:pPr>
              <w:ind w:left="450" w:right="-72"/>
              <w:rPr>
                <w:rFonts w:asciiTheme="minorBidi" w:hAnsiTheme="minorBidi" w:cstheme="minorBidi"/>
                <w:b/>
                <w:bCs/>
                <w:color w:val="000000" w:themeColor="text1"/>
                <w:sz w:val="24"/>
                <w:szCs w:val="24"/>
                <w:u w:val="single"/>
                <w:cs/>
              </w:rPr>
            </w:pPr>
          </w:p>
        </w:tc>
        <w:tc>
          <w:tcPr>
            <w:tcW w:w="9216" w:type="dxa"/>
            <w:gridSpan w:val="8"/>
            <w:tcBorders>
              <w:left w:val="nil"/>
              <w:bottom w:val="single" w:sz="4" w:space="0" w:color="auto"/>
              <w:right w:val="nil"/>
            </w:tcBorders>
            <w:vAlign w:val="bottom"/>
            <w:hideMark/>
          </w:tcPr>
          <w:p w14:paraId="5445A0F2" w14:textId="77777777" w:rsidR="002109F4" w:rsidRPr="007D5D3F" w:rsidRDefault="002109F4" w:rsidP="00467D4A">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cs/>
              </w:rPr>
              <w:t>Consolidated financial information</w:t>
            </w:r>
          </w:p>
        </w:tc>
      </w:tr>
      <w:tr w:rsidR="00F638EB" w:rsidRPr="007D5D3F" w14:paraId="13BB6761" w14:textId="77777777" w:rsidTr="00095ABC">
        <w:trPr>
          <w:tblHeader/>
        </w:trPr>
        <w:tc>
          <w:tcPr>
            <w:tcW w:w="6588" w:type="dxa"/>
            <w:vAlign w:val="bottom"/>
          </w:tcPr>
          <w:p w14:paraId="38EE9D37" w14:textId="77777777" w:rsidR="002109F4" w:rsidRPr="007D5D3F" w:rsidRDefault="002109F4" w:rsidP="00467D4A">
            <w:pPr>
              <w:ind w:left="450" w:right="-72"/>
              <w:rPr>
                <w:rFonts w:asciiTheme="minorBidi" w:hAnsiTheme="minorBidi" w:cstheme="minorBidi"/>
                <w:b/>
                <w:bCs/>
                <w:color w:val="000000" w:themeColor="text1"/>
                <w:sz w:val="24"/>
                <w:szCs w:val="24"/>
                <w:u w:val="single"/>
                <w:cs/>
              </w:rPr>
            </w:pPr>
          </w:p>
        </w:tc>
        <w:tc>
          <w:tcPr>
            <w:tcW w:w="9216" w:type="dxa"/>
            <w:gridSpan w:val="8"/>
            <w:tcBorders>
              <w:top w:val="single" w:sz="4" w:space="0" w:color="auto"/>
              <w:left w:val="nil"/>
              <w:bottom w:val="single" w:sz="4" w:space="0" w:color="auto"/>
              <w:right w:val="nil"/>
            </w:tcBorders>
            <w:vAlign w:val="bottom"/>
            <w:hideMark/>
          </w:tcPr>
          <w:p w14:paraId="35122252" w14:textId="77777777" w:rsidR="002109F4" w:rsidRPr="007D5D3F" w:rsidRDefault="002109F4" w:rsidP="00467D4A">
            <w:pPr>
              <w:ind w:right="-72"/>
              <w:jc w:val="right"/>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lang w:val="en-GB"/>
              </w:rPr>
              <w:t>Unit: Million Baht</w:t>
            </w:r>
          </w:p>
        </w:tc>
      </w:tr>
      <w:tr w:rsidR="00F638EB" w:rsidRPr="007D5D3F" w14:paraId="34CCEED6" w14:textId="77777777" w:rsidTr="00095ABC">
        <w:trPr>
          <w:tblHeader/>
        </w:trPr>
        <w:tc>
          <w:tcPr>
            <w:tcW w:w="6588" w:type="dxa"/>
            <w:vAlign w:val="bottom"/>
          </w:tcPr>
          <w:p w14:paraId="1779A193" w14:textId="77777777" w:rsidR="002109F4" w:rsidRPr="007D5D3F" w:rsidRDefault="002109F4" w:rsidP="00467D4A">
            <w:pPr>
              <w:ind w:left="450" w:right="-72"/>
              <w:rPr>
                <w:rFonts w:asciiTheme="minorBidi" w:hAnsiTheme="minorBidi" w:cstheme="minorBidi"/>
                <w:b/>
                <w:bCs/>
                <w:color w:val="000000" w:themeColor="text1"/>
                <w:sz w:val="24"/>
                <w:szCs w:val="24"/>
                <w:u w:val="single"/>
                <w:cs/>
              </w:rPr>
            </w:pPr>
          </w:p>
        </w:tc>
        <w:tc>
          <w:tcPr>
            <w:tcW w:w="2304" w:type="dxa"/>
            <w:gridSpan w:val="2"/>
            <w:tcBorders>
              <w:top w:val="single" w:sz="4" w:space="0" w:color="auto"/>
              <w:left w:val="nil"/>
              <w:bottom w:val="single" w:sz="4" w:space="0" w:color="auto"/>
              <w:right w:val="nil"/>
            </w:tcBorders>
            <w:vAlign w:val="bottom"/>
            <w:hideMark/>
          </w:tcPr>
          <w:p w14:paraId="303833C2" w14:textId="12E68889" w:rsidR="002109F4" w:rsidRPr="007D5D3F" w:rsidRDefault="002109F4" w:rsidP="00467D4A">
            <w:pPr>
              <w:ind w:right="-72"/>
              <w:jc w:val="center"/>
              <w:rPr>
                <w:rFonts w:asciiTheme="minorBidi" w:hAnsiTheme="minorBidi" w:cstheme="minorBidi"/>
                <w:b/>
                <w:bCs/>
                <w:color w:val="000000" w:themeColor="text1"/>
                <w:sz w:val="24"/>
                <w:szCs w:val="24"/>
                <w:u w:val="single"/>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1</w:t>
            </w:r>
          </w:p>
        </w:tc>
        <w:tc>
          <w:tcPr>
            <w:tcW w:w="2304" w:type="dxa"/>
            <w:gridSpan w:val="2"/>
            <w:tcBorders>
              <w:top w:val="single" w:sz="4" w:space="0" w:color="auto"/>
              <w:left w:val="nil"/>
              <w:bottom w:val="single" w:sz="4" w:space="0" w:color="auto"/>
              <w:right w:val="nil"/>
            </w:tcBorders>
            <w:vAlign w:val="bottom"/>
            <w:hideMark/>
          </w:tcPr>
          <w:p w14:paraId="77266B85" w14:textId="130DB92C" w:rsidR="002109F4" w:rsidRPr="007D5D3F" w:rsidRDefault="002109F4" w:rsidP="00467D4A">
            <w:pPr>
              <w:ind w:right="-72"/>
              <w:jc w:val="center"/>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2</w:t>
            </w:r>
          </w:p>
        </w:tc>
        <w:tc>
          <w:tcPr>
            <w:tcW w:w="2304" w:type="dxa"/>
            <w:gridSpan w:val="2"/>
            <w:tcBorders>
              <w:top w:val="single" w:sz="4" w:space="0" w:color="auto"/>
              <w:left w:val="nil"/>
              <w:bottom w:val="single" w:sz="4" w:space="0" w:color="auto"/>
              <w:right w:val="nil"/>
            </w:tcBorders>
            <w:vAlign w:val="bottom"/>
            <w:hideMark/>
          </w:tcPr>
          <w:p w14:paraId="17F7C98D" w14:textId="74A66F5C" w:rsidR="002109F4" w:rsidRPr="007D5D3F" w:rsidRDefault="002109F4" w:rsidP="00467D4A">
            <w:pPr>
              <w:ind w:right="-72"/>
              <w:jc w:val="center"/>
              <w:rPr>
                <w:rFonts w:asciiTheme="minorBidi" w:hAnsiTheme="minorBidi" w:cstheme="minorBidi"/>
                <w:b/>
                <w:bCs/>
                <w:color w:val="000000" w:themeColor="text1"/>
                <w:sz w:val="24"/>
                <w:szCs w:val="24"/>
                <w:u w:val="single"/>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3</w:t>
            </w:r>
          </w:p>
        </w:tc>
        <w:tc>
          <w:tcPr>
            <w:tcW w:w="2304" w:type="dxa"/>
            <w:gridSpan w:val="2"/>
            <w:tcBorders>
              <w:top w:val="single" w:sz="4" w:space="0" w:color="auto"/>
              <w:left w:val="nil"/>
              <w:bottom w:val="single" w:sz="4" w:space="0" w:color="auto"/>
              <w:right w:val="nil"/>
            </w:tcBorders>
            <w:vAlign w:val="bottom"/>
            <w:hideMark/>
          </w:tcPr>
          <w:p w14:paraId="17FBDFFF" w14:textId="77777777" w:rsidR="002109F4" w:rsidRPr="007D5D3F" w:rsidRDefault="002109F4" w:rsidP="00467D4A">
            <w:pPr>
              <w:ind w:right="-72"/>
              <w:jc w:val="center"/>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Total</w:t>
            </w:r>
          </w:p>
        </w:tc>
      </w:tr>
      <w:tr w:rsidR="00095ABC" w:rsidRPr="007D5D3F" w14:paraId="006F3E50" w14:textId="77777777" w:rsidTr="00095ABC">
        <w:trPr>
          <w:tblHeader/>
        </w:trPr>
        <w:tc>
          <w:tcPr>
            <w:tcW w:w="6588" w:type="dxa"/>
            <w:vAlign w:val="bottom"/>
          </w:tcPr>
          <w:p w14:paraId="34F3603C" w14:textId="77777777" w:rsidR="00095ABC" w:rsidRPr="007D5D3F" w:rsidRDefault="00095ABC" w:rsidP="00095ABC">
            <w:pPr>
              <w:ind w:left="450" w:right="-72"/>
              <w:rPr>
                <w:rFonts w:asciiTheme="minorBidi" w:hAnsiTheme="minorBidi" w:cstheme="minorBidi"/>
                <w:b/>
                <w:bCs/>
                <w:color w:val="000000" w:themeColor="text1"/>
                <w:sz w:val="24"/>
                <w:szCs w:val="24"/>
                <w:u w:val="single"/>
                <w:cs/>
              </w:rPr>
            </w:pPr>
          </w:p>
        </w:tc>
        <w:tc>
          <w:tcPr>
            <w:tcW w:w="1152" w:type="dxa"/>
            <w:tcBorders>
              <w:top w:val="single" w:sz="4" w:space="0" w:color="auto"/>
              <w:left w:val="nil"/>
              <w:bottom w:val="single" w:sz="4" w:space="0" w:color="auto"/>
              <w:right w:val="nil"/>
            </w:tcBorders>
            <w:vAlign w:val="bottom"/>
            <w:hideMark/>
          </w:tcPr>
          <w:p w14:paraId="7DFF00CF"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0E2EB9D5" w14:textId="3ACF0FE4" w:rsidR="00095ABC" w:rsidRPr="007D5D3F" w:rsidRDefault="00095ABC" w:rsidP="00095ABC">
            <w:pPr>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152" w:type="dxa"/>
            <w:tcBorders>
              <w:top w:val="single" w:sz="4" w:space="0" w:color="auto"/>
              <w:left w:val="nil"/>
              <w:bottom w:val="single" w:sz="4" w:space="0" w:color="auto"/>
              <w:right w:val="nil"/>
            </w:tcBorders>
            <w:vAlign w:val="bottom"/>
            <w:hideMark/>
          </w:tcPr>
          <w:p w14:paraId="319BE7F0" w14:textId="36FAAE96" w:rsidR="00095ABC" w:rsidRPr="007D5D3F" w:rsidRDefault="00095ABC" w:rsidP="00095ABC">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c>
          <w:tcPr>
            <w:tcW w:w="1152" w:type="dxa"/>
            <w:tcBorders>
              <w:top w:val="single" w:sz="4" w:space="0" w:color="auto"/>
              <w:left w:val="nil"/>
              <w:bottom w:val="single" w:sz="4" w:space="0" w:color="auto"/>
              <w:right w:val="nil"/>
            </w:tcBorders>
            <w:vAlign w:val="bottom"/>
            <w:hideMark/>
          </w:tcPr>
          <w:p w14:paraId="67C5C06A"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1DB26D86" w14:textId="2873A1AA" w:rsidR="00095ABC" w:rsidRPr="007D5D3F" w:rsidRDefault="00095ABC" w:rsidP="00095ABC">
            <w:pPr>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152" w:type="dxa"/>
            <w:tcBorders>
              <w:top w:val="single" w:sz="4" w:space="0" w:color="auto"/>
              <w:left w:val="nil"/>
              <w:bottom w:val="single" w:sz="4" w:space="0" w:color="auto"/>
              <w:right w:val="nil"/>
            </w:tcBorders>
            <w:vAlign w:val="bottom"/>
            <w:hideMark/>
          </w:tcPr>
          <w:p w14:paraId="61206D38" w14:textId="4406182E" w:rsidR="00095ABC" w:rsidRPr="007D5D3F" w:rsidRDefault="00095ABC" w:rsidP="00095ABC">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c>
          <w:tcPr>
            <w:tcW w:w="1152" w:type="dxa"/>
            <w:tcBorders>
              <w:top w:val="single" w:sz="4" w:space="0" w:color="auto"/>
              <w:left w:val="nil"/>
              <w:bottom w:val="single" w:sz="4" w:space="0" w:color="auto"/>
              <w:right w:val="nil"/>
            </w:tcBorders>
            <w:vAlign w:val="bottom"/>
            <w:hideMark/>
          </w:tcPr>
          <w:p w14:paraId="63121A91"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1F1BF5AE" w14:textId="48921B92" w:rsidR="00095ABC" w:rsidRPr="007D5D3F" w:rsidRDefault="00095ABC" w:rsidP="00095ABC">
            <w:pPr>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152" w:type="dxa"/>
            <w:tcBorders>
              <w:top w:val="single" w:sz="4" w:space="0" w:color="auto"/>
              <w:left w:val="nil"/>
              <w:bottom w:val="single" w:sz="4" w:space="0" w:color="auto"/>
              <w:right w:val="nil"/>
            </w:tcBorders>
            <w:vAlign w:val="bottom"/>
            <w:hideMark/>
          </w:tcPr>
          <w:p w14:paraId="0EACD208" w14:textId="31E2DB4C" w:rsidR="00095ABC" w:rsidRPr="007D5D3F" w:rsidRDefault="00095ABC" w:rsidP="00095ABC">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c>
          <w:tcPr>
            <w:tcW w:w="1152" w:type="dxa"/>
            <w:tcBorders>
              <w:top w:val="single" w:sz="4" w:space="0" w:color="auto"/>
              <w:left w:val="nil"/>
              <w:bottom w:val="single" w:sz="4" w:space="0" w:color="auto"/>
              <w:right w:val="nil"/>
            </w:tcBorders>
            <w:vAlign w:val="bottom"/>
            <w:hideMark/>
          </w:tcPr>
          <w:p w14:paraId="7E73F5B3"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492F5AF9" w14:textId="41A5D295" w:rsidR="00095ABC" w:rsidRPr="007D5D3F" w:rsidRDefault="00095ABC" w:rsidP="00095ABC">
            <w:pPr>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152" w:type="dxa"/>
            <w:tcBorders>
              <w:top w:val="single" w:sz="4" w:space="0" w:color="auto"/>
              <w:left w:val="nil"/>
              <w:bottom w:val="single" w:sz="4" w:space="0" w:color="auto"/>
              <w:right w:val="nil"/>
            </w:tcBorders>
            <w:vAlign w:val="bottom"/>
            <w:hideMark/>
          </w:tcPr>
          <w:p w14:paraId="38C1DE05" w14:textId="180F0638" w:rsidR="00095ABC" w:rsidRPr="007D5D3F" w:rsidRDefault="00095ABC" w:rsidP="00095ABC">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r>
      <w:tr w:rsidR="00F638EB" w:rsidRPr="007D5D3F" w14:paraId="2232F5DF" w14:textId="77777777" w:rsidTr="00095ABC">
        <w:tc>
          <w:tcPr>
            <w:tcW w:w="6588" w:type="dxa"/>
            <w:vAlign w:val="bottom"/>
          </w:tcPr>
          <w:p w14:paraId="46B62408" w14:textId="77777777" w:rsidR="00467D4A" w:rsidRPr="007D5D3F" w:rsidRDefault="00467D4A" w:rsidP="00467D4A">
            <w:pPr>
              <w:ind w:left="450" w:right="-72"/>
              <w:rPr>
                <w:rFonts w:asciiTheme="minorBidi" w:hAnsiTheme="minorBidi" w:cstheme="minorBidi"/>
                <w:b/>
                <w:bCs/>
                <w:color w:val="000000" w:themeColor="text1"/>
                <w:sz w:val="24"/>
                <w:szCs w:val="24"/>
                <w:cs/>
              </w:rPr>
            </w:pPr>
          </w:p>
        </w:tc>
        <w:tc>
          <w:tcPr>
            <w:tcW w:w="1152" w:type="dxa"/>
            <w:tcBorders>
              <w:top w:val="single" w:sz="4" w:space="0" w:color="auto"/>
              <w:left w:val="nil"/>
              <w:right w:val="nil"/>
            </w:tcBorders>
            <w:vAlign w:val="center"/>
          </w:tcPr>
          <w:p w14:paraId="54911DC0" w14:textId="77777777" w:rsidR="00467D4A" w:rsidRPr="007D5D3F" w:rsidRDefault="00467D4A" w:rsidP="00467D4A">
            <w:pPr>
              <w:ind w:right="-72"/>
              <w:jc w:val="right"/>
              <w:rPr>
                <w:rFonts w:asciiTheme="minorBidi" w:hAnsiTheme="minorBidi" w:cstheme="minorBidi"/>
                <w:color w:val="000000" w:themeColor="text1"/>
                <w:sz w:val="24"/>
                <w:szCs w:val="24"/>
                <w:cs/>
              </w:rPr>
            </w:pPr>
          </w:p>
        </w:tc>
        <w:tc>
          <w:tcPr>
            <w:tcW w:w="1152" w:type="dxa"/>
            <w:tcBorders>
              <w:top w:val="single" w:sz="4" w:space="0" w:color="auto"/>
              <w:left w:val="nil"/>
              <w:right w:val="nil"/>
            </w:tcBorders>
            <w:vAlign w:val="center"/>
          </w:tcPr>
          <w:p w14:paraId="5E2F21B2" w14:textId="2B208B5C" w:rsidR="00467D4A" w:rsidRPr="007D5D3F" w:rsidRDefault="00467D4A" w:rsidP="00467D4A">
            <w:pPr>
              <w:ind w:right="-72"/>
              <w:jc w:val="right"/>
              <w:rPr>
                <w:rFonts w:asciiTheme="minorBidi" w:hAnsiTheme="minorBidi" w:cstheme="minorBidi"/>
                <w:color w:val="000000" w:themeColor="text1"/>
                <w:sz w:val="24"/>
                <w:szCs w:val="24"/>
                <w:cs/>
              </w:rPr>
            </w:pPr>
          </w:p>
        </w:tc>
        <w:tc>
          <w:tcPr>
            <w:tcW w:w="1152" w:type="dxa"/>
            <w:tcBorders>
              <w:top w:val="single" w:sz="4" w:space="0" w:color="auto"/>
              <w:left w:val="nil"/>
              <w:right w:val="nil"/>
            </w:tcBorders>
            <w:vAlign w:val="center"/>
          </w:tcPr>
          <w:p w14:paraId="512C866D" w14:textId="77777777" w:rsidR="00467D4A" w:rsidRPr="007D5D3F" w:rsidRDefault="00467D4A" w:rsidP="00467D4A">
            <w:pPr>
              <w:ind w:right="-72"/>
              <w:jc w:val="right"/>
              <w:rPr>
                <w:rFonts w:asciiTheme="minorBidi" w:hAnsiTheme="minorBidi" w:cstheme="minorBidi"/>
                <w:color w:val="000000" w:themeColor="text1"/>
                <w:sz w:val="24"/>
                <w:szCs w:val="24"/>
                <w:cs/>
              </w:rPr>
            </w:pPr>
          </w:p>
        </w:tc>
        <w:tc>
          <w:tcPr>
            <w:tcW w:w="1152" w:type="dxa"/>
            <w:tcBorders>
              <w:top w:val="single" w:sz="4" w:space="0" w:color="auto"/>
              <w:left w:val="nil"/>
              <w:right w:val="nil"/>
            </w:tcBorders>
            <w:vAlign w:val="center"/>
          </w:tcPr>
          <w:p w14:paraId="342DD87E" w14:textId="2DF5007D" w:rsidR="00467D4A" w:rsidRPr="007D5D3F" w:rsidRDefault="00467D4A" w:rsidP="00467D4A">
            <w:pPr>
              <w:ind w:right="-72"/>
              <w:jc w:val="right"/>
              <w:rPr>
                <w:rFonts w:asciiTheme="minorBidi" w:hAnsiTheme="minorBidi" w:cstheme="minorBidi"/>
                <w:b/>
                <w:bCs/>
                <w:color w:val="000000" w:themeColor="text1"/>
                <w:sz w:val="24"/>
                <w:szCs w:val="24"/>
                <w:u w:val="single"/>
                <w:cs/>
              </w:rPr>
            </w:pPr>
          </w:p>
        </w:tc>
        <w:tc>
          <w:tcPr>
            <w:tcW w:w="1152" w:type="dxa"/>
            <w:tcBorders>
              <w:top w:val="single" w:sz="4" w:space="0" w:color="auto"/>
              <w:left w:val="nil"/>
              <w:right w:val="nil"/>
            </w:tcBorders>
            <w:vAlign w:val="center"/>
          </w:tcPr>
          <w:p w14:paraId="5DD72BE5" w14:textId="77777777" w:rsidR="00467D4A" w:rsidRPr="007D5D3F" w:rsidRDefault="00467D4A" w:rsidP="00467D4A">
            <w:pPr>
              <w:ind w:right="-72"/>
              <w:jc w:val="right"/>
              <w:rPr>
                <w:rFonts w:asciiTheme="minorBidi" w:hAnsiTheme="minorBidi" w:cstheme="minorBidi"/>
                <w:color w:val="000000" w:themeColor="text1"/>
                <w:sz w:val="24"/>
                <w:szCs w:val="24"/>
                <w:cs/>
              </w:rPr>
            </w:pPr>
          </w:p>
        </w:tc>
        <w:tc>
          <w:tcPr>
            <w:tcW w:w="1152" w:type="dxa"/>
            <w:tcBorders>
              <w:top w:val="single" w:sz="4" w:space="0" w:color="auto"/>
              <w:left w:val="nil"/>
              <w:right w:val="nil"/>
            </w:tcBorders>
            <w:vAlign w:val="center"/>
          </w:tcPr>
          <w:p w14:paraId="22BBCD08" w14:textId="22ABA566" w:rsidR="00467D4A" w:rsidRPr="007D5D3F" w:rsidRDefault="00467D4A" w:rsidP="00467D4A">
            <w:pPr>
              <w:ind w:right="-72"/>
              <w:jc w:val="right"/>
              <w:rPr>
                <w:rFonts w:asciiTheme="minorBidi" w:hAnsiTheme="minorBidi" w:cstheme="minorBidi"/>
                <w:b/>
                <w:bCs/>
                <w:color w:val="000000" w:themeColor="text1"/>
                <w:sz w:val="24"/>
                <w:szCs w:val="24"/>
                <w:u w:val="single"/>
                <w:cs/>
              </w:rPr>
            </w:pPr>
          </w:p>
        </w:tc>
        <w:tc>
          <w:tcPr>
            <w:tcW w:w="1152" w:type="dxa"/>
            <w:tcBorders>
              <w:top w:val="single" w:sz="4" w:space="0" w:color="auto"/>
              <w:left w:val="nil"/>
              <w:right w:val="nil"/>
            </w:tcBorders>
            <w:vAlign w:val="center"/>
          </w:tcPr>
          <w:p w14:paraId="19B56168" w14:textId="77777777" w:rsidR="00467D4A" w:rsidRPr="007D5D3F" w:rsidRDefault="00467D4A" w:rsidP="00467D4A">
            <w:pPr>
              <w:ind w:right="-72"/>
              <w:jc w:val="right"/>
              <w:rPr>
                <w:rFonts w:asciiTheme="minorBidi" w:hAnsiTheme="minorBidi" w:cstheme="minorBidi"/>
                <w:color w:val="000000" w:themeColor="text1"/>
                <w:sz w:val="24"/>
                <w:szCs w:val="24"/>
                <w:cs/>
              </w:rPr>
            </w:pPr>
          </w:p>
        </w:tc>
        <w:tc>
          <w:tcPr>
            <w:tcW w:w="1152" w:type="dxa"/>
            <w:tcBorders>
              <w:top w:val="single" w:sz="4" w:space="0" w:color="auto"/>
              <w:left w:val="nil"/>
              <w:right w:val="nil"/>
            </w:tcBorders>
            <w:vAlign w:val="center"/>
          </w:tcPr>
          <w:p w14:paraId="5E66A0C8" w14:textId="0BCF16D5" w:rsidR="00467D4A" w:rsidRPr="007D5D3F" w:rsidRDefault="00467D4A" w:rsidP="00467D4A">
            <w:pPr>
              <w:ind w:right="-72"/>
              <w:jc w:val="right"/>
              <w:rPr>
                <w:rFonts w:asciiTheme="minorBidi" w:hAnsiTheme="minorBidi" w:cstheme="minorBidi"/>
                <w:b/>
                <w:bCs/>
                <w:color w:val="000000" w:themeColor="text1"/>
                <w:sz w:val="24"/>
                <w:szCs w:val="24"/>
                <w:u w:val="single"/>
                <w:cs/>
              </w:rPr>
            </w:pPr>
          </w:p>
        </w:tc>
      </w:tr>
      <w:tr w:rsidR="00F638EB" w:rsidRPr="007D5D3F" w14:paraId="6825F333" w14:textId="77777777" w:rsidTr="00095ABC">
        <w:tc>
          <w:tcPr>
            <w:tcW w:w="6588" w:type="dxa"/>
            <w:vAlign w:val="bottom"/>
            <w:hideMark/>
          </w:tcPr>
          <w:p w14:paraId="180F1DFE" w14:textId="0E2C9EC1" w:rsidR="00EA4869" w:rsidRPr="007D5D3F" w:rsidRDefault="00EA4869" w:rsidP="00EA4869">
            <w:pPr>
              <w:ind w:left="450" w:right="-72"/>
              <w:rPr>
                <w:rFonts w:asciiTheme="minorBidi" w:hAnsiTheme="minorBidi" w:cstheme="minorBidi"/>
                <w:color w:val="000000" w:themeColor="text1"/>
                <w:sz w:val="24"/>
                <w:szCs w:val="24"/>
                <w:cs/>
              </w:rPr>
            </w:pPr>
            <w:r w:rsidRPr="007D5D3F">
              <w:rPr>
                <w:rFonts w:asciiTheme="minorBidi" w:hAnsiTheme="minorBidi" w:cstheme="minorBidi"/>
                <w:b/>
                <w:bCs/>
                <w:color w:val="000000" w:themeColor="text1"/>
                <w:sz w:val="24"/>
                <w:szCs w:val="24"/>
                <w:cs/>
              </w:rPr>
              <w:t>Liabilities</w:t>
            </w:r>
          </w:p>
        </w:tc>
        <w:tc>
          <w:tcPr>
            <w:tcW w:w="1152" w:type="dxa"/>
            <w:vAlign w:val="bottom"/>
          </w:tcPr>
          <w:p w14:paraId="16FE52AC"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152" w:type="dxa"/>
            <w:vAlign w:val="bottom"/>
          </w:tcPr>
          <w:p w14:paraId="35B64935" w14:textId="4F0BDB3D" w:rsidR="00EA4869" w:rsidRPr="007D5D3F" w:rsidRDefault="00EA4869" w:rsidP="00EA4869">
            <w:pPr>
              <w:ind w:right="-72"/>
              <w:jc w:val="right"/>
              <w:rPr>
                <w:rFonts w:asciiTheme="minorBidi" w:hAnsiTheme="minorBidi" w:cstheme="minorBidi"/>
                <w:color w:val="000000" w:themeColor="text1"/>
                <w:sz w:val="24"/>
                <w:szCs w:val="24"/>
                <w:cs/>
              </w:rPr>
            </w:pPr>
          </w:p>
        </w:tc>
        <w:tc>
          <w:tcPr>
            <w:tcW w:w="1152" w:type="dxa"/>
            <w:vAlign w:val="bottom"/>
          </w:tcPr>
          <w:p w14:paraId="2D233CFD"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152" w:type="dxa"/>
            <w:vAlign w:val="bottom"/>
          </w:tcPr>
          <w:p w14:paraId="3BE77B5F" w14:textId="72D0CB15"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152" w:type="dxa"/>
            <w:vAlign w:val="bottom"/>
          </w:tcPr>
          <w:p w14:paraId="3A74AD99"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152" w:type="dxa"/>
            <w:vAlign w:val="bottom"/>
          </w:tcPr>
          <w:p w14:paraId="2934A85D" w14:textId="7F0B628E"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152" w:type="dxa"/>
            <w:vAlign w:val="bottom"/>
          </w:tcPr>
          <w:p w14:paraId="642BD332"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152" w:type="dxa"/>
            <w:vAlign w:val="bottom"/>
          </w:tcPr>
          <w:p w14:paraId="00521616" w14:textId="1A8F1AFF"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r>
      <w:tr w:rsidR="00F638EB" w:rsidRPr="007D5D3F" w14:paraId="3642E066" w14:textId="77777777" w:rsidTr="00095ABC">
        <w:tc>
          <w:tcPr>
            <w:tcW w:w="6588" w:type="dxa"/>
            <w:vAlign w:val="bottom"/>
            <w:hideMark/>
          </w:tcPr>
          <w:p w14:paraId="12EFE7FD" w14:textId="1B9B573E" w:rsidR="00EA4869" w:rsidRPr="007D5D3F" w:rsidRDefault="00EA4869" w:rsidP="00EA4869">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Financial derivative liabilities</w:t>
            </w:r>
          </w:p>
        </w:tc>
        <w:tc>
          <w:tcPr>
            <w:tcW w:w="1152" w:type="dxa"/>
            <w:vAlign w:val="bottom"/>
          </w:tcPr>
          <w:p w14:paraId="18A38B76"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152" w:type="dxa"/>
            <w:vAlign w:val="bottom"/>
          </w:tcPr>
          <w:p w14:paraId="5529EA55" w14:textId="221C74A4" w:rsidR="00EA4869" w:rsidRPr="007D5D3F" w:rsidRDefault="00EA4869" w:rsidP="00EA4869">
            <w:pPr>
              <w:ind w:right="-72"/>
              <w:jc w:val="right"/>
              <w:rPr>
                <w:rFonts w:asciiTheme="minorBidi" w:hAnsiTheme="minorBidi" w:cstheme="minorBidi"/>
                <w:color w:val="000000" w:themeColor="text1"/>
                <w:sz w:val="24"/>
                <w:szCs w:val="24"/>
                <w:cs/>
              </w:rPr>
            </w:pPr>
          </w:p>
        </w:tc>
        <w:tc>
          <w:tcPr>
            <w:tcW w:w="1152" w:type="dxa"/>
            <w:vAlign w:val="bottom"/>
          </w:tcPr>
          <w:p w14:paraId="440FAF1F"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152" w:type="dxa"/>
            <w:vAlign w:val="bottom"/>
          </w:tcPr>
          <w:p w14:paraId="28BE15D9" w14:textId="0BDC6BB3"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152" w:type="dxa"/>
            <w:vAlign w:val="bottom"/>
          </w:tcPr>
          <w:p w14:paraId="1F58FAA7"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152" w:type="dxa"/>
            <w:vAlign w:val="bottom"/>
          </w:tcPr>
          <w:p w14:paraId="3394A3D2" w14:textId="6ED566FA"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152" w:type="dxa"/>
            <w:vAlign w:val="bottom"/>
          </w:tcPr>
          <w:p w14:paraId="685D903E"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152" w:type="dxa"/>
            <w:vAlign w:val="bottom"/>
          </w:tcPr>
          <w:p w14:paraId="68739C5F" w14:textId="14E6A1AF"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r>
      <w:tr w:rsidR="00F638EB" w:rsidRPr="003B624B" w14:paraId="79640CE0" w14:textId="77777777" w:rsidTr="00095ABC">
        <w:tc>
          <w:tcPr>
            <w:tcW w:w="6588" w:type="dxa"/>
            <w:vAlign w:val="bottom"/>
          </w:tcPr>
          <w:p w14:paraId="1C2987D4" w14:textId="04507AC0" w:rsidR="00EA4869" w:rsidRPr="007D5D3F" w:rsidRDefault="00EA4869" w:rsidP="00EA4869">
            <w:pPr>
              <w:ind w:left="450" w:right="-72"/>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pacing w:val="-4"/>
                <w:sz w:val="24"/>
                <w:szCs w:val="24"/>
                <w:cs/>
              </w:rPr>
              <w:t xml:space="preserve"> </w:t>
            </w:r>
            <w:r w:rsidRPr="007D5D3F">
              <w:rPr>
                <w:rFonts w:asciiTheme="minorBidi" w:hAnsiTheme="minorBidi" w:cstheme="minorBidi"/>
                <w:color w:val="000000" w:themeColor="text1"/>
                <w:sz w:val="24"/>
                <w:szCs w:val="24"/>
                <w:lang w:val="en-US"/>
              </w:rPr>
              <w:t>Derivatives</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US"/>
              </w:rPr>
              <w:t>liabilities</w:t>
            </w:r>
            <w:r w:rsidRPr="007D5D3F">
              <w:rPr>
                <w:rFonts w:asciiTheme="minorBidi" w:hAnsiTheme="minorBidi" w:cstheme="minorBidi"/>
                <w:color w:val="000000" w:themeColor="text1"/>
                <w:sz w:val="24"/>
                <w:szCs w:val="24"/>
                <w:cs/>
              </w:rPr>
              <w:t xml:space="preserve"> </w:t>
            </w:r>
            <w:r w:rsidR="00042957" w:rsidRPr="007D5D3F">
              <w:rPr>
                <w:rFonts w:asciiTheme="minorBidi" w:hAnsiTheme="minorBidi" w:cstheme="minorBidi"/>
                <w:color w:val="000000" w:themeColor="text1"/>
                <w:sz w:val="24"/>
                <w:szCs w:val="24"/>
                <w:lang w:val="en-US"/>
              </w:rPr>
              <w:t>applied hedge accounting</w:t>
            </w:r>
          </w:p>
        </w:tc>
        <w:tc>
          <w:tcPr>
            <w:tcW w:w="1152" w:type="dxa"/>
            <w:vAlign w:val="bottom"/>
          </w:tcPr>
          <w:p w14:paraId="004C884A" w14:textId="77777777" w:rsidR="00EA4869" w:rsidRPr="007D5D3F" w:rsidRDefault="00EA4869" w:rsidP="00EA4869">
            <w:pPr>
              <w:ind w:right="-72"/>
              <w:jc w:val="right"/>
              <w:rPr>
                <w:rFonts w:asciiTheme="minorBidi" w:hAnsiTheme="minorBidi" w:cstheme="minorBidi"/>
                <w:color w:val="000000" w:themeColor="text1"/>
                <w:sz w:val="24"/>
                <w:szCs w:val="24"/>
                <w:cs/>
                <w:lang w:val="en-US"/>
              </w:rPr>
            </w:pPr>
          </w:p>
        </w:tc>
        <w:tc>
          <w:tcPr>
            <w:tcW w:w="1152" w:type="dxa"/>
            <w:vAlign w:val="bottom"/>
          </w:tcPr>
          <w:p w14:paraId="1315422C" w14:textId="29E4048E" w:rsidR="00EA4869" w:rsidRPr="007D5D3F" w:rsidRDefault="00EA4869" w:rsidP="00EA4869">
            <w:pPr>
              <w:ind w:right="-72"/>
              <w:jc w:val="right"/>
              <w:rPr>
                <w:rFonts w:asciiTheme="minorBidi" w:hAnsiTheme="minorBidi" w:cstheme="minorBidi"/>
                <w:color w:val="000000" w:themeColor="text1"/>
                <w:sz w:val="24"/>
                <w:szCs w:val="24"/>
                <w:cs/>
                <w:lang w:val="en-US"/>
              </w:rPr>
            </w:pPr>
          </w:p>
        </w:tc>
        <w:tc>
          <w:tcPr>
            <w:tcW w:w="1152" w:type="dxa"/>
            <w:vAlign w:val="bottom"/>
          </w:tcPr>
          <w:p w14:paraId="319849CF" w14:textId="77777777" w:rsidR="00EA4869" w:rsidRPr="007D5D3F" w:rsidRDefault="00EA4869" w:rsidP="00EA4869">
            <w:pPr>
              <w:ind w:right="-72"/>
              <w:jc w:val="right"/>
              <w:rPr>
                <w:rFonts w:asciiTheme="minorBidi" w:hAnsiTheme="minorBidi" w:cstheme="minorBidi"/>
                <w:color w:val="000000" w:themeColor="text1"/>
                <w:sz w:val="24"/>
                <w:szCs w:val="24"/>
                <w:cs/>
                <w:lang w:val="en-US"/>
              </w:rPr>
            </w:pPr>
          </w:p>
        </w:tc>
        <w:tc>
          <w:tcPr>
            <w:tcW w:w="1152" w:type="dxa"/>
            <w:vAlign w:val="bottom"/>
          </w:tcPr>
          <w:p w14:paraId="3A545868" w14:textId="7F924813" w:rsidR="00EA4869" w:rsidRPr="007D5D3F" w:rsidRDefault="00EA4869" w:rsidP="00EA4869">
            <w:pPr>
              <w:ind w:right="-72"/>
              <w:jc w:val="right"/>
              <w:rPr>
                <w:rFonts w:asciiTheme="minorBidi" w:hAnsiTheme="minorBidi" w:cstheme="minorBidi"/>
                <w:color w:val="000000" w:themeColor="text1"/>
                <w:sz w:val="24"/>
                <w:szCs w:val="24"/>
                <w:cs/>
                <w:lang w:val="en-US"/>
              </w:rPr>
            </w:pPr>
          </w:p>
        </w:tc>
        <w:tc>
          <w:tcPr>
            <w:tcW w:w="1152" w:type="dxa"/>
            <w:vAlign w:val="bottom"/>
          </w:tcPr>
          <w:p w14:paraId="50D06167" w14:textId="77777777" w:rsidR="00EA4869" w:rsidRPr="007D5D3F" w:rsidRDefault="00EA4869" w:rsidP="00EA4869">
            <w:pPr>
              <w:ind w:right="-72"/>
              <w:jc w:val="right"/>
              <w:rPr>
                <w:rFonts w:asciiTheme="minorBidi" w:hAnsiTheme="minorBidi" w:cstheme="minorBidi"/>
                <w:color w:val="000000" w:themeColor="text1"/>
                <w:sz w:val="24"/>
                <w:szCs w:val="24"/>
                <w:cs/>
                <w:lang w:val="en-US"/>
              </w:rPr>
            </w:pPr>
          </w:p>
        </w:tc>
        <w:tc>
          <w:tcPr>
            <w:tcW w:w="1152" w:type="dxa"/>
            <w:vAlign w:val="bottom"/>
          </w:tcPr>
          <w:p w14:paraId="65357B2A" w14:textId="58DF0A12" w:rsidR="00EA4869" w:rsidRPr="007D5D3F" w:rsidRDefault="00EA4869" w:rsidP="00EA4869">
            <w:pPr>
              <w:ind w:right="-72"/>
              <w:jc w:val="right"/>
              <w:rPr>
                <w:rFonts w:asciiTheme="minorBidi" w:hAnsiTheme="minorBidi" w:cstheme="minorBidi"/>
                <w:color w:val="000000" w:themeColor="text1"/>
                <w:sz w:val="24"/>
                <w:szCs w:val="24"/>
                <w:cs/>
                <w:lang w:val="en-US"/>
              </w:rPr>
            </w:pPr>
          </w:p>
        </w:tc>
        <w:tc>
          <w:tcPr>
            <w:tcW w:w="1152" w:type="dxa"/>
            <w:vAlign w:val="bottom"/>
          </w:tcPr>
          <w:p w14:paraId="4FC2F6CA" w14:textId="77777777" w:rsidR="00EA4869" w:rsidRPr="007D5D3F" w:rsidRDefault="00EA4869" w:rsidP="00EA4869">
            <w:pPr>
              <w:ind w:right="-72"/>
              <w:jc w:val="right"/>
              <w:rPr>
                <w:rFonts w:asciiTheme="minorBidi" w:hAnsiTheme="minorBidi" w:cstheme="minorBidi"/>
                <w:color w:val="000000" w:themeColor="text1"/>
                <w:sz w:val="24"/>
                <w:szCs w:val="24"/>
                <w:cs/>
                <w:lang w:val="en-US"/>
              </w:rPr>
            </w:pPr>
          </w:p>
        </w:tc>
        <w:tc>
          <w:tcPr>
            <w:tcW w:w="1152" w:type="dxa"/>
            <w:vAlign w:val="bottom"/>
          </w:tcPr>
          <w:p w14:paraId="058278E1" w14:textId="38B37D69" w:rsidR="00EA4869" w:rsidRPr="007D5D3F" w:rsidRDefault="00EA4869" w:rsidP="00EA4869">
            <w:pPr>
              <w:ind w:right="-72"/>
              <w:jc w:val="right"/>
              <w:rPr>
                <w:rFonts w:asciiTheme="minorBidi" w:hAnsiTheme="minorBidi" w:cstheme="minorBidi"/>
                <w:color w:val="000000" w:themeColor="text1"/>
                <w:sz w:val="24"/>
                <w:szCs w:val="24"/>
                <w:cs/>
                <w:lang w:val="en-US"/>
              </w:rPr>
            </w:pPr>
          </w:p>
        </w:tc>
      </w:tr>
      <w:tr w:rsidR="00F209D4" w:rsidRPr="007D5D3F" w14:paraId="3FBA4E49" w14:textId="77777777">
        <w:tc>
          <w:tcPr>
            <w:tcW w:w="6588" w:type="dxa"/>
            <w:vAlign w:val="bottom"/>
            <w:hideMark/>
          </w:tcPr>
          <w:p w14:paraId="6E690ED8" w14:textId="7A67DA0E" w:rsidR="00F209D4" w:rsidRPr="007D5D3F" w:rsidRDefault="00F209D4" w:rsidP="00F209D4">
            <w:pPr>
              <w:tabs>
                <w:tab w:val="left" w:pos="526"/>
              </w:tabs>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Forward foreign exchange contracts</w:t>
            </w:r>
          </w:p>
        </w:tc>
        <w:tc>
          <w:tcPr>
            <w:tcW w:w="1152" w:type="dxa"/>
            <w:vAlign w:val="center"/>
          </w:tcPr>
          <w:p w14:paraId="4F6B75DF" w14:textId="0A7CDE9C"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vAlign w:val="center"/>
          </w:tcPr>
          <w:p w14:paraId="6895BA29" w14:textId="60DC6C8D"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tcPr>
          <w:p w14:paraId="5313A20B" w14:textId="033D4D3F"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257</w:t>
            </w:r>
          </w:p>
        </w:tc>
        <w:tc>
          <w:tcPr>
            <w:tcW w:w="1152" w:type="dxa"/>
            <w:vAlign w:val="center"/>
          </w:tcPr>
          <w:p w14:paraId="333C5018" w14:textId="78E60812"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7</w:t>
            </w:r>
          </w:p>
        </w:tc>
        <w:tc>
          <w:tcPr>
            <w:tcW w:w="1152" w:type="dxa"/>
            <w:vAlign w:val="center"/>
          </w:tcPr>
          <w:p w14:paraId="2BD9893A" w14:textId="2BD0A1F0"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vAlign w:val="center"/>
          </w:tcPr>
          <w:p w14:paraId="53724E1C" w14:textId="4308E76E"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tcPr>
          <w:p w14:paraId="632B726B" w14:textId="47A32ED1"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257</w:t>
            </w:r>
          </w:p>
        </w:tc>
        <w:tc>
          <w:tcPr>
            <w:tcW w:w="1152" w:type="dxa"/>
            <w:vAlign w:val="center"/>
          </w:tcPr>
          <w:p w14:paraId="14D16271" w14:textId="13C98113"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7</w:t>
            </w:r>
          </w:p>
        </w:tc>
      </w:tr>
      <w:tr w:rsidR="00F209D4" w:rsidRPr="007D5D3F" w14:paraId="3EE22B4B" w14:textId="77777777">
        <w:tc>
          <w:tcPr>
            <w:tcW w:w="6588" w:type="dxa"/>
            <w:vAlign w:val="bottom"/>
          </w:tcPr>
          <w:p w14:paraId="4477CC2C" w14:textId="70F18B7D" w:rsidR="00F209D4" w:rsidRPr="007D5D3F" w:rsidRDefault="00F209D4" w:rsidP="00F209D4">
            <w:pPr>
              <w:tabs>
                <w:tab w:val="left" w:pos="526"/>
              </w:tabs>
              <w:ind w:left="450" w:right="-72"/>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cs/>
              </w:rPr>
              <w:t xml:space="preserve">   - </w:t>
            </w:r>
            <w:r w:rsidRPr="007D5D3F">
              <w:rPr>
                <w:rFonts w:asciiTheme="minorBidi" w:hAnsiTheme="minorBidi" w:cstheme="minorBidi"/>
                <w:color w:val="000000" w:themeColor="text1"/>
                <w:sz w:val="24"/>
                <w:szCs w:val="24"/>
                <w:lang w:val="en-GB"/>
              </w:rPr>
              <w:t xml:space="preserve">Cross currency </w:t>
            </w:r>
            <w:r w:rsidRPr="007D5D3F">
              <w:rPr>
                <w:rFonts w:asciiTheme="minorBidi" w:hAnsiTheme="minorBidi" w:cstheme="minorBidi"/>
                <w:color w:val="000000" w:themeColor="text1"/>
                <w:sz w:val="24"/>
                <w:szCs w:val="24"/>
                <w:lang w:val="en-US"/>
              </w:rPr>
              <w:t>and interest rate swap</w:t>
            </w:r>
          </w:p>
        </w:tc>
        <w:tc>
          <w:tcPr>
            <w:tcW w:w="1152" w:type="dxa"/>
            <w:vAlign w:val="bottom"/>
          </w:tcPr>
          <w:p w14:paraId="42E09F35" w14:textId="346976F1"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vAlign w:val="bottom"/>
          </w:tcPr>
          <w:p w14:paraId="3E488B52" w14:textId="4B8CC53E"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tcPr>
          <w:p w14:paraId="0015A52E" w14:textId="7277C731"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809</w:t>
            </w:r>
          </w:p>
        </w:tc>
        <w:tc>
          <w:tcPr>
            <w:tcW w:w="1152" w:type="dxa"/>
            <w:vAlign w:val="bottom"/>
          </w:tcPr>
          <w:p w14:paraId="596E87C3" w14:textId="3D910DDF"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10</w:t>
            </w:r>
          </w:p>
        </w:tc>
        <w:tc>
          <w:tcPr>
            <w:tcW w:w="1152" w:type="dxa"/>
            <w:vAlign w:val="bottom"/>
          </w:tcPr>
          <w:p w14:paraId="005B2A92" w14:textId="00CDFEC1"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vAlign w:val="bottom"/>
          </w:tcPr>
          <w:p w14:paraId="447CE547" w14:textId="5EEDC5BA"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tcPr>
          <w:p w14:paraId="06749E27" w14:textId="62C74EE7"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809</w:t>
            </w:r>
          </w:p>
        </w:tc>
        <w:tc>
          <w:tcPr>
            <w:tcW w:w="1152" w:type="dxa"/>
            <w:vAlign w:val="bottom"/>
          </w:tcPr>
          <w:p w14:paraId="42E3F95D" w14:textId="70154FC1"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10</w:t>
            </w:r>
          </w:p>
        </w:tc>
      </w:tr>
      <w:tr w:rsidR="00F209D4" w:rsidRPr="003B624B" w14:paraId="26D40EA2" w14:textId="77777777">
        <w:tc>
          <w:tcPr>
            <w:tcW w:w="6588" w:type="dxa"/>
            <w:vAlign w:val="bottom"/>
          </w:tcPr>
          <w:p w14:paraId="451E4811" w14:textId="3A952BB7" w:rsidR="00F209D4" w:rsidRPr="007D5D3F" w:rsidRDefault="00F209D4" w:rsidP="00F209D4">
            <w:pPr>
              <w:ind w:left="450" w:right="-72"/>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pacing w:val="-4"/>
                <w:sz w:val="24"/>
                <w:szCs w:val="24"/>
                <w:cs/>
              </w:rPr>
              <w:t xml:space="preserve"> </w:t>
            </w:r>
            <w:r w:rsidRPr="007D5D3F">
              <w:rPr>
                <w:rFonts w:asciiTheme="minorBidi" w:hAnsiTheme="minorBidi" w:cstheme="minorBidi"/>
                <w:color w:val="000000" w:themeColor="text1"/>
                <w:sz w:val="24"/>
                <w:szCs w:val="24"/>
                <w:lang w:val="en-US"/>
              </w:rPr>
              <w:t>Derivatives liabilities measured at fair value through profit or loss</w:t>
            </w:r>
          </w:p>
        </w:tc>
        <w:tc>
          <w:tcPr>
            <w:tcW w:w="1152" w:type="dxa"/>
            <w:vAlign w:val="bottom"/>
          </w:tcPr>
          <w:p w14:paraId="35BF8420" w14:textId="77777777" w:rsidR="00F209D4" w:rsidRPr="007D5D3F" w:rsidRDefault="00F209D4" w:rsidP="00F209D4">
            <w:pPr>
              <w:ind w:right="-72"/>
              <w:jc w:val="right"/>
              <w:rPr>
                <w:rFonts w:asciiTheme="minorBidi" w:hAnsiTheme="minorBidi" w:cstheme="minorBidi"/>
                <w:color w:val="000000" w:themeColor="text1"/>
                <w:sz w:val="24"/>
                <w:szCs w:val="24"/>
                <w:cs/>
                <w:lang w:val="en-US"/>
              </w:rPr>
            </w:pPr>
          </w:p>
        </w:tc>
        <w:tc>
          <w:tcPr>
            <w:tcW w:w="1152" w:type="dxa"/>
            <w:vAlign w:val="bottom"/>
          </w:tcPr>
          <w:p w14:paraId="0F3C9233" w14:textId="77777777" w:rsidR="00F209D4" w:rsidRPr="007D5D3F" w:rsidRDefault="00F209D4" w:rsidP="00F209D4">
            <w:pPr>
              <w:ind w:right="-72"/>
              <w:jc w:val="right"/>
              <w:rPr>
                <w:rFonts w:asciiTheme="minorBidi" w:hAnsiTheme="minorBidi" w:cstheme="minorBidi"/>
                <w:color w:val="000000" w:themeColor="text1"/>
                <w:sz w:val="24"/>
                <w:szCs w:val="24"/>
                <w:cs/>
                <w:lang w:val="en-US"/>
              </w:rPr>
            </w:pPr>
          </w:p>
        </w:tc>
        <w:tc>
          <w:tcPr>
            <w:tcW w:w="1152" w:type="dxa"/>
          </w:tcPr>
          <w:p w14:paraId="21C16873" w14:textId="2B9C7A39" w:rsidR="00F209D4" w:rsidRPr="007D5D3F" w:rsidRDefault="00F209D4" w:rsidP="00F209D4">
            <w:pPr>
              <w:ind w:right="-72"/>
              <w:jc w:val="right"/>
              <w:rPr>
                <w:rFonts w:asciiTheme="minorBidi" w:hAnsiTheme="minorBidi" w:cstheme="minorBidi"/>
                <w:color w:val="000000" w:themeColor="text1"/>
                <w:sz w:val="24"/>
                <w:szCs w:val="24"/>
                <w:cs/>
                <w:lang w:val="en-US"/>
              </w:rPr>
            </w:pPr>
          </w:p>
        </w:tc>
        <w:tc>
          <w:tcPr>
            <w:tcW w:w="1152" w:type="dxa"/>
            <w:vAlign w:val="bottom"/>
          </w:tcPr>
          <w:p w14:paraId="13D0C6EB" w14:textId="77777777" w:rsidR="00F209D4" w:rsidRPr="007D5D3F" w:rsidRDefault="00F209D4" w:rsidP="00F209D4">
            <w:pPr>
              <w:ind w:right="-72"/>
              <w:jc w:val="right"/>
              <w:rPr>
                <w:rFonts w:asciiTheme="minorBidi" w:hAnsiTheme="minorBidi" w:cstheme="minorBidi"/>
                <w:color w:val="000000" w:themeColor="text1"/>
                <w:sz w:val="24"/>
                <w:szCs w:val="24"/>
                <w:lang w:val="en-US"/>
              </w:rPr>
            </w:pPr>
          </w:p>
        </w:tc>
        <w:tc>
          <w:tcPr>
            <w:tcW w:w="1152" w:type="dxa"/>
            <w:vAlign w:val="bottom"/>
          </w:tcPr>
          <w:p w14:paraId="4B6BCF41" w14:textId="77777777" w:rsidR="00F209D4" w:rsidRPr="007D5D3F" w:rsidRDefault="00F209D4" w:rsidP="00F209D4">
            <w:pPr>
              <w:ind w:right="-72"/>
              <w:jc w:val="right"/>
              <w:rPr>
                <w:rFonts w:asciiTheme="minorBidi" w:hAnsiTheme="minorBidi" w:cstheme="minorBidi"/>
                <w:color w:val="000000" w:themeColor="text1"/>
                <w:sz w:val="24"/>
                <w:szCs w:val="24"/>
                <w:cs/>
                <w:lang w:val="en-US"/>
              </w:rPr>
            </w:pPr>
          </w:p>
        </w:tc>
        <w:tc>
          <w:tcPr>
            <w:tcW w:w="1152" w:type="dxa"/>
            <w:vAlign w:val="bottom"/>
          </w:tcPr>
          <w:p w14:paraId="01FADF10" w14:textId="77777777" w:rsidR="00F209D4" w:rsidRPr="007D5D3F" w:rsidRDefault="00F209D4" w:rsidP="00F209D4">
            <w:pPr>
              <w:ind w:right="-72"/>
              <w:jc w:val="right"/>
              <w:rPr>
                <w:rFonts w:asciiTheme="minorBidi" w:hAnsiTheme="minorBidi" w:cstheme="minorBidi"/>
                <w:color w:val="000000" w:themeColor="text1"/>
                <w:sz w:val="24"/>
                <w:szCs w:val="24"/>
                <w:cs/>
                <w:lang w:val="en-US"/>
              </w:rPr>
            </w:pPr>
          </w:p>
        </w:tc>
        <w:tc>
          <w:tcPr>
            <w:tcW w:w="1152" w:type="dxa"/>
          </w:tcPr>
          <w:p w14:paraId="104C1240" w14:textId="693EE0D1" w:rsidR="00F209D4" w:rsidRPr="007D5D3F" w:rsidRDefault="00F209D4" w:rsidP="00F209D4">
            <w:pPr>
              <w:ind w:right="-72"/>
              <w:jc w:val="right"/>
              <w:rPr>
                <w:rFonts w:asciiTheme="minorBidi" w:hAnsiTheme="minorBidi" w:cstheme="minorBidi"/>
                <w:color w:val="000000" w:themeColor="text1"/>
                <w:sz w:val="24"/>
                <w:szCs w:val="24"/>
                <w:cs/>
                <w:lang w:val="en-US"/>
              </w:rPr>
            </w:pPr>
          </w:p>
        </w:tc>
        <w:tc>
          <w:tcPr>
            <w:tcW w:w="1152" w:type="dxa"/>
            <w:vAlign w:val="bottom"/>
          </w:tcPr>
          <w:p w14:paraId="5164E5E3" w14:textId="77777777" w:rsidR="00F209D4" w:rsidRPr="007D5D3F" w:rsidRDefault="00F209D4" w:rsidP="00F209D4">
            <w:pPr>
              <w:ind w:right="-72"/>
              <w:jc w:val="right"/>
              <w:rPr>
                <w:rFonts w:asciiTheme="minorBidi" w:hAnsiTheme="minorBidi" w:cstheme="minorBidi"/>
                <w:color w:val="000000" w:themeColor="text1"/>
                <w:sz w:val="24"/>
                <w:szCs w:val="24"/>
                <w:lang w:val="en-US"/>
              </w:rPr>
            </w:pPr>
          </w:p>
        </w:tc>
      </w:tr>
      <w:tr w:rsidR="00F209D4" w:rsidRPr="007D5D3F" w14:paraId="6B74F6D7" w14:textId="77777777">
        <w:tc>
          <w:tcPr>
            <w:tcW w:w="6588" w:type="dxa"/>
            <w:vAlign w:val="bottom"/>
            <w:hideMark/>
          </w:tcPr>
          <w:p w14:paraId="7F9CC762" w14:textId="28DC8260" w:rsidR="00F209D4" w:rsidRPr="007D5D3F" w:rsidRDefault="00F209D4" w:rsidP="00F209D4">
            <w:pPr>
              <w:tabs>
                <w:tab w:val="left" w:pos="526"/>
              </w:tabs>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Forward foreign exchange contracts</w:t>
            </w:r>
          </w:p>
        </w:tc>
        <w:tc>
          <w:tcPr>
            <w:tcW w:w="1152" w:type="dxa"/>
            <w:vAlign w:val="bottom"/>
          </w:tcPr>
          <w:p w14:paraId="3C99EDFE" w14:textId="7CA183D0"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vAlign w:val="bottom"/>
          </w:tcPr>
          <w:p w14:paraId="784BF89F" w14:textId="5ED6A2AC"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tcPr>
          <w:p w14:paraId="158DD351" w14:textId="6B2B85A3"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129</w:t>
            </w:r>
          </w:p>
        </w:tc>
        <w:tc>
          <w:tcPr>
            <w:tcW w:w="1152" w:type="dxa"/>
            <w:vAlign w:val="bottom"/>
          </w:tcPr>
          <w:p w14:paraId="7CF07F19" w14:textId="02BC549C"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11</w:t>
            </w:r>
          </w:p>
        </w:tc>
        <w:tc>
          <w:tcPr>
            <w:tcW w:w="1152" w:type="dxa"/>
            <w:vAlign w:val="bottom"/>
          </w:tcPr>
          <w:p w14:paraId="3148D686" w14:textId="0E06A5CA"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vAlign w:val="bottom"/>
          </w:tcPr>
          <w:p w14:paraId="525A90A5" w14:textId="5FBF6FD0"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tcPr>
          <w:p w14:paraId="776BEC18" w14:textId="4E31618B"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cs/>
                <w:lang w:val="en-GB"/>
              </w:rPr>
              <w:t>129</w:t>
            </w:r>
          </w:p>
        </w:tc>
        <w:tc>
          <w:tcPr>
            <w:tcW w:w="1152" w:type="dxa"/>
            <w:vAlign w:val="bottom"/>
          </w:tcPr>
          <w:p w14:paraId="024D52FA" w14:textId="2E3E7768"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11</w:t>
            </w:r>
          </w:p>
        </w:tc>
      </w:tr>
      <w:tr w:rsidR="00F209D4" w:rsidRPr="007D5D3F" w14:paraId="365D5D09" w14:textId="77777777">
        <w:tc>
          <w:tcPr>
            <w:tcW w:w="6588" w:type="dxa"/>
            <w:vAlign w:val="bottom"/>
            <w:hideMark/>
          </w:tcPr>
          <w:p w14:paraId="6358C8DF" w14:textId="10E8B8A6" w:rsidR="00F209D4" w:rsidRPr="007D5D3F" w:rsidRDefault="00F209D4" w:rsidP="00F209D4">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lang w:val="en-GB"/>
              </w:rPr>
              <w:t>Total liabilities</w:t>
            </w:r>
          </w:p>
        </w:tc>
        <w:tc>
          <w:tcPr>
            <w:tcW w:w="1152" w:type="dxa"/>
            <w:tcBorders>
              <w:top w:val="single" w:sz="4" w:space="0" w:color="auto"/>
              <w:left w:val="nil"/>
              <w:bottom w:val="single" w:sz="4" w:space="0" w:color="auto"/>
              <w:right w:val="nil"/>
            </w:tcBorders>
            <w:vAlign w:val="bottom"/>
          </w:tcPr>
          <w:p w14:paraId="601EEFFF" w14:textId="2D77A65A"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tcBorders>
              <w:top w:val="single" w:sz="4" w:space="0" w:color="auto"/>
              <w:left w:val="nil"/>
              <w:bottom w:val="single" w:sz="4" w:space="0" w:color="auto"/>
              <w:right w:val="nil"/>
            </w:tcBorders>
            <w:vAlign w:val="bottom"/>
          </w:tcPr>
          <w:p w14:paraId="1DE9F370" w14:textId="3BB452F2"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tcBorders>
              <w:top w:val="single" w:sz="4" w:space="0" w:color="auto"/>
              <w:left w:val="nil"/>
              <w:bottom w:val="single" w:sz="4" w:space="0" w:color="auto"/>
              <w:right w:val="nil"/>
            </w:tcBorders>
            <w:vAlign w:val="bottom"/>
          </w:tcPr>
          <w:p w14:paraId="332CD572" w14:textId="0FDEED27"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1,195</w:t>
            </w:r>
          </w:p>
        </w:tc>
        <w:tc>
          <w:tcPr>
            <w:tcW w:w="1152" w:type="dxa"/>
            <w:tcBorders>
              <w:top w:val="single" w:sz="4" w:space="0" w:color="auto"/>
              <w:left w:val="nil"/>
              <w:bottom w:val="single" w:sz="4" w:space="0" w:color="auto"/>
              <w:right w:val="nil"/>
            </w:tcBorders>
            <w:vAlign w:val="bottom"/>
          </w:tcPr>
          <w:p w14:paraId="5A05545F" w14:textId="0EBEC88A"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28</w:t>
            </w:r>
          </w:p>
        </w:tc>
        <w:tc>
          <w:tcPr>
            <w:tcW w:w="1152" w:type="dxa"/>
            <w:tcBorders>
              <w:top w:val="single" w:sz="4" w:space="0" w:color="auto"/>
              <w:left w:val="nil"/>
              <w:bottom w:val="single" w:sz="4" w:space="0" w:color="auto"/>
              <w:right w:val="nil"/>
            </w:tcBorders>
            <w:vAlign w:val="bottom"/>
          </w:tcPr>
          <w:p w14:paraId="1982B82D" w14:textId="4820190B"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tcBorders>
              <w:top w:val="single" w:sz="4" w:space="0" w:color="auto"/>
              <w:left w:val="nil"/>
              <w:bottom w:val="single" w:sz="4" w:space="0" w:color="auto"/>
              <w:right w:val="nil"/>
            </w:tcBorders>
            <w:vAlign w:val="bottom"/>
          </w:tcPr>
          <w:p w14:paraId="46E04CE5" w14:textId="122179D7" w:rsidR="00F209D4" w:rsidRPr="007D5D3F" w:rsidRDefault="00F209D4" w:rsidP="00F209D4">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152" w:type="dxa"/>
            <w:tcBorders>
              <w:top w:val="single" w:sz="4" w:space="0" w:color="auto"/>
              <w:left w:val="nil"/>
              <w:bottom w:val="single" w:sz="4" w:space="0" w:color="auto"/>
              <w:right w:val="nil"/>
            </w:tcBorders>
            <w:vAlign w:val="bottom"/>
          </w:tcPr>
          <w:p w14:paraId="25F2D006" w14:textId="294BD56B" w:rsidR="00F209D4" w:rsidRPr="007D5D3F" w:rsidRDefault="00F209D4" w:rsidP="00F209D4">
            <w:pPr>
              <w:ind w:right="-72"/>
              <w:jc w:val="right"/>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lang w:val="en-US"/>
              </w:rPr>
              <w:t>1,195</w:t>
            </w:r>
          </w:p>
        </w:tc>
        <w:tc>
          <w:tcPr>
            <w:tcW w:w="1152" w:type="dxa"/>
            <w:tcBorders>
              <w:top w:val="single" w:sz="4" w:space="0" w:color="auto"/>
              <w:left w:val="nil"/>
              <w:bottom w:val="single" w:sz="4" w:space="0" w:color="auto"/>
              <w:right w:val="nil"/>
            </w:tcBorders>
            <w:vAlign w:val="bottom"/>
          </w:tcPr>
          <w:p w14:paraId="6F23400E" w14:textId="10654128" w:rsidR="00F209D4" w:rsidRPr="007D5D3F" w:rsidRDefault="00F209D4" w:rsidP="00F209D4">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28</w:t>
            </w:r>
          </w:p>
        </w:tc>
      </w:tr>
    </w:tbl>
    <w:p w14:paraId="36C6F72A" w14:textId="7D4FAEF2" w:rsidR="002109F4" w:rsidRPr="007D5D3F" w:rsidRDefault="002109F4" w:rsidP="002109F4">
      <w:pPr>
        <w:spacing w:after="160" w:line="254" w:lineRule="auto"/>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br w:type="page"/>
      </w:r>
    </w:p>
    <w:p w14:paraId="74F778FD" w14:textId="77777777" w:rsidR="003E5856" w:rsidRPr="007D5D3F" w:rsidRDefault="003E5856" w:rsidP="003E5856">
      <w:pPr>
        <w:rPr>
          <w:rFonts w:asciiTheme="minorBidi" w:hAnsiTheme="minorBidi" w:cstheme="minorBidi"/>
          <w:color w:val="000000" w:themeColor="text1"/>
          <w:lang w:val="en-GB"/>
        </w:rPr>
      </w:pPr>
    </w:p>
    <w:tbl>
      <w:tblPr>
        <w:tblW w:w="15752" w:type="dxa"/>
        <w:tblLayout w:type="fixed"/>
        <w:tblLook w:val="04A0" w:firstRow="1" w:lastRow="0" w:firstColumn="1" w:lastColumn="0" w:noHBand="0" w:noVBand="1"/>
      </w:tblPr>
      <w:tblGrid>
        <w:gridCol w:w="5958"/>
        <w:gridCol w:w="1222"/>
        <w:gridCol w:w="1225"/>
        <w:gridCol w:w="1224"/>
        <w:gridCol w:w="1225"/>
        <w:gridCol w:w="1224"/>
        <w:gridCol w:w="1226"/>
        <w:gridCol w:w="1224"/>
        <w:gridCol w:w="1224"/>
      </w:tblGrid>
      <w:tr w:rsidR="00F638EB" w:rsidRPr="007D5D3F" w14:paraId="1E6D5AC4" w14:textId="77777777" w:rsidTr="00836EC0">
        <w:trPr>
          <w:trHeight w:val="225"/>
          <w:tblHeader/>
        </w:trPr>
        <w:tc>
          <w:tcPr>
            <w:tcW w:w="5958" w:type="dxa"/>
          </w:tcPr>
          <w:p w14:paraId="0A04D862" w14:textId="77777777" w:rsidR="002109F4" w:rsidRPr="007D5D3F" w:rsidRDefault="002109F4" w:rsidP="00096D9B">
            <w:pPr>
              <w:ind w:left="450" w:right="-72"/>
              <w:rPr>
                <w:rFonts w:asciiTheme="minorBidi" w:hAnsiTheme="minorBidi" w:cstheme="minorBidi"/>
                <w:b/>
                <w:bCs/>
                <w:color w:val="000000" w:themeColor="text1"/>
                <w:sz w:val="24"/>
                <w:szCs w:val="24"/>
                <w:u w:val="single"/>
                <w:cs/>
              </w:rPr>
            </w:pPr>
            <w:r w:rsidRPr="007D5D3F">
              <w:rPr>
                <w:rFonts w:asciiTheme="minorBidi" w:hAnsiTheme="minorBidi" w:cstheme="minorBidi"/>
                <w:color w:val="000000" w:themeColor="text1"/>
                <w:sz w:val="24"/>
                <w:szCs w:val="24"/>
                <w:cs/>
              </w:rPr>
              <w:br w:type="page"/>
            </w:r>
          </w:p>
        </w:tc>
        <w:tc>
          <w:tcPr>
            <w:tcW w:w="9794" w:type="dxa"/>
            <w:gridSpan w:val="8"/>
            <w:tcBorders>
              <w:left w:val="nil"/>
              <w:bottom w:val="single" w:sz="4" w:space="0" w:color="auto"/>
              <w:right w:val="nil"/>
            </w:tcBorders>
            <w:vAlign w:val="center"/>
            <w:hideMark/>
          </w:tcPr>
          <w:p w14:paraId="76EDDE12" w14:textId="77777777" w:rsidR="002109F4" w:rsidRPr="007D5D3F" w:rsidRDefault="002109F4" w:rsidP="00096D9B">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cs/>
              </w:rPr>
              <w:t>Separate financial information</w:t>
            </w:r>
          </w:p>
        </w:tc>
      </w:tr>
      <w:tr w:rsidR="00F638EB" w:rsidRPr="007D5D3F" w14:paraId="1DD7B092" w14:textId="77777777" w:rsidTr="00836EC0">
        <w:trPr>
          <w:trHeight w:val="225"/>
          <w:tblHeader/>
        </w:trPr>
        <w:tc>
          <w:tcPr>
            <w:tcW w:w="5958" w:type="dxa"/>
          </w:tcPr>
          <w:p w14:paraId="643FDF5A" w14:textId="77777777" w:rsidR="002109F4" w:rsidRPr="007D5D3F" w:rsidRDefault="002109F4" w:rsidP="00096D9B">
            <w:pPr>
              <w:ind w:left="450" w:right="-72"/>
              <w:rPr>
                <w:rFonts w:asciiTheme="minorBidi" w:hAnsiTheme="minorBidi" w:cstheme="minorBidi"/>
                <w:b/>
                <w:bCs/>
                <w:color w:val="000000" w:themeColor="text1"/>
                <w:sz w:val="24"/>
                <w:szCs w:val="24"/>
                <w:u w:val="single"/>
                <w:cs/>
              </w:rPr>
            </w:pPr>
          </w:p>
        </w:tc>
        <w:tc>
          <w:tcPr>
            <w:tcW w:w="9794" w:type="dxa"/>
            <w:gridSpan w:val="8"/>
            <w:tcBorders>
              <w:top w:val="single" w:sz="4" w:space="0" w:color="auto"/>
              <w:left w:val="nil"/>
              <w:bottom w:val="single" w:sz="4" w:space="0" w:color="auto"/>
              <w:right w:val="nil"/>
            </w:tcBorders>
            <w:vAlign w:val="center"/>
            <w:hideMark/>
          </w:tcPr>
          <w:p w14:paraId="01686AD9" w14:textId="77777777" w:rsidR="002109F4" w:rsidRPr="007D5D3F" w:rsidRDefault="002109F4" w:rsidP="00096D9B">
            <w:pPr>
              <w:ind w:right="-72"/>
              <w:jc w:val="right"/>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lang w:val="en-GB"/>
              </w:rPr>
              <w:t>Unit: Million US Dollar</w:t>
            </w:r>
          </w:p>
        </w:tc>
      </w:tr>
      <w:tr w:rsidR="00F638EB" w:rsidRPr="007D5D3F" w14:paraId="5A297153" w14:textId="77777777" w:rsidTr="00836EC0">
        <w:trPr>
          <w:trHeight w:val="225"/>
          <w:tblHeader/>
        </w:trPr>
        <w:tc>
          <w:tcPr>
            <w:tcW w:w="5958" w:type="dxa"/>
          </w:tcPr>
          <w:p w14:paraId="769D8B2E" w14:textId="77777777" w:rsidR="002109F4" w:rsidRPr="007D5D3F" w:rsidRDefault="002109F4" w:rsidP="00096D9B">
            <w:pPr>
              <w:ind w:left="450" w:right="-72"/>
              <w:rPr>
                <w:rFonts w:asciiTheme="minorBidi" w:hAnsiTheme="minorBidi" w:cstheme="minorBidi"/>
                <w:b/>
                <w:bCs/>
                <w:color w:val="000000" w:themeColor="text1"/>
                <w:sz w:val="24"/>
                <w:szCs w:val="24"/>
                <w:u w:val="single"/>
                <w:cs/>
              </w:rPr>
            </w:pPr>
          </w:p>
        </w:tc>
        <w:tc>
          <w:tcPr>
            <w:tcW w:w="2447" w:type="dxa"/>
            <w:gridSpan w:val="2"/>
            <w:tcBorders>
              <w:top w:val="single" w:sz="4" w:space="0" w:color="auto"/>
              <w:left w:val="nil"/>
              <w:bottom w:val="single" w:sz="4" w:space="0" w:color="auto"/>
              <w:right w:val="nil"/>
            </w:tcBorders>
            <w:hideMark/>
          </w:tcPr>
          <w:p w14:paraId="14F16D9F" w14:textId="71CC0057" w:rsidR="002109F4" w:rsidRPr="007D5D3F" w:rsidRDefault="002109F4" w:rsidP="00096D9B">
            <w:pPr>
              <w:ind w:right="-72"/>
              <w:jc w:val="center"/>
              <w:rPr>
                <w:rFonts w:asciiTheme="minorBidi" w:hAnsiTheme="minorBidi" w:cstheme="minorBidi"/>
                <w:b/>
                <w:bCs/>
                <w:color w:val="000000" w:themeColor="text1"/>
                <w:sz w:val="24"/>
                <w:szCs w:val="24"/>
                <w:u w:val="single"/>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1</w:t>
            </w:r>
          </w:p>
        </w:tc>
        <w:tc>
          <w:tcPr>
            <w:tcW w:w="2449" w:type="dxa"/>
            <w:gridSpan w:val="2"/>
            <w:tcBorders>
              <w:top w:val="single" w:sz="4" w:space="0" w:color="auto"/>
              <w:left w:val="nil"/>
              <w:bottom w:val="single" w:sz="4" w:space="0" w:color="auto"/>
              <w:right w:val="nil"/>
            </w:tcBorders>
            <w:hideMark/>
          </w:tcPr>
          <w:p w14:paraId="0D07190C" w14:textId="48C377B0" w:rsidR="002109F4" w:rsidRPr="007D5D3F" w:rsidRDefault="002109F4" w:rsidP="00096D9B">
            <w:pPr>
              <w:ind w:right="-72"/>
              <w:jc w:val="center"/>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2</w:t>
            </w:r>
          </w:p>
        </w:tc>
        <w:tc>
          <w:tcPr>
            <w:tcW w:w="2450" w:type="dxa"/>
            <w:gridSpan w:val="2"/>
            <w:tcBorders>
              <w:top w:val="single" w:sz="4" w:space="0" w:color="auto"/>
              <w:left w:val="nil"/>
              <w:bottom w:val="single" w:sz="4" w:space="0" w:color="auto"/>
              <w:right w:val="nil"/>
            </w:tcBorders>
            <w:hideMark/>
          </w:tcPr>
          <w:p w14:paraId="6458A23F" w14:textId="7987403A" w:rsidR="002109F4" w:rsidRPr="007D5D3F" w:rsidRDefault="002109F4" w:rsidP="00096D9B">
            <w:pPr>
              <w:ind w:right="-72"/>
              <w:jc w:val="center"/>
              <w:rPr>
                <w:rFonts w:asciiTheme="minorBidi" w:hAnsiTheme="minorBidi" w:cstheme="minorBidi"/>
                <w:b/>
                <w:bCs/>
                <w:color w:val="000000" w:themeColor="text1"/>
                <w:sz w:val="24"/>
                <w:szCs w:val="24"/>
                <w:u w:val="single"/>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3</w:t>
            </w:r>
          </w:p>
        </w:tc>
        <w:tc>
          <w:tcPr>
            <w:tcW w:w="2448" w:type="dxa"/>
            <w:gridSpan w:val="2"/>
            <w:tcBorders>
              <w:top w:val="single" w:sz="4" w:space="0" w:color="auto"/>
              <w:left w:val="nil"/>
              <w:bottom w:val="single" w:sz="4" w:space="0" w:color="auto"/>
              <w:right w:val="nil"/>
            </w:tcBorders>
            <w:hideMark/>
          </w:tcPr>
          <w:p w14:paraId="37553044" w14:textId="77777777" w:rsidR="002109F4" w:rsidRPr="007D5D3F" w:rsidRDefault="002109F4" w:rsidP="00096D9B">
            <w:pPr>
              <w:ind w:right="-72"/>
              <w:jc w:val="center"/>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Total</w:t>
            </w:r>
          </w:p>
        </w:tc>
      </w:tr>
      <w:tr w:rsidR="00095ABC" w:rsidRPr="007D5D3F" w14:paraId="0FD72C05" w14:textId="77777777" w:rsidTr="00836EC0">
        <w:trPr>
          <w:trHeight w:val="359"/>
          <w:tblHeader/>
        </w:trPr>
        <w:tc>
          <w:tcPr>
            <w:tcW w:w="5958" w:type="dxa"/>
          </w:tcPr>
          <w:p w14:paraId="02ED6814" w14:textId="77777777" w:rsidR="00095ABC" w:rsidRPr="007D5D3F" w:rsidRDefault="00095ABC" w:rsidP="00095ABC">
            <w:pPr>
              <w:ind w:left="450" w:right="-72"/>
              <w:rPr>
                <w:rFonts w:asciiTheme="minorBidi" w:hAnsiTheme="minorBidi" w:cstheme="minorBidi"/>
                <w:b/>
                <w:bCs/>
                <w:color w:val="000000" w:themeColor="text1"/>
                <w:sz w:val="24"/>
                <w:szCs w:val="24"/>
                <w:u w:val="single"/>
                <w:cs/>
              </w:rPr>
            </w:pPr>
          </w:p>
        </w:tc>
        <w:tc>
          <w:tcPr>
            <w:tcW w:w="1222" w:type="dxa"/>
            <w:tcBorders>
              <w:top w:val="single" w:sz="4" w:space="0" w:color="auto"/>
              <w:left w:val="nil"/>
              <w:bottom w:val="single" w:sz="4" w:space="0" w:color="auto"/>
              <w:right w:val="nil"/>
            </w:tcBorders>
            <w:vAlign w:val="bottom"/>
            <w:hideMark/>
          </w:tcPr>
          <w:p w14:paraId="1EC5A240"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6F9FAF60" w14:textId="02CE8EC1" w:rsidR="00095ABC" w:rsidRPr="007D5D3F" w:rsidRDefault="00095ABC" w:rsidP="00095ABC">
            <w:pPr>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225" w:type="dxa"/>
            <w:tcBorders>
              <w:top w:val="single" w:sz="4" w:space="0" w:color="auto"/>
              <w:left w:val="nil"/>
              <w:bottom w:val="single" w:sz="4" w:space="0" w:color="auto"/>
              <w:right w:val="nil"/>
            </w:tcBorders>
            <w:vAlign w:val="bottom"/>
            <w:hideMark/>
          </w:tcPr>
          <w:p w14:paraId="5C17E3CB" w14:textId="0A36E6EB" w:rsidR="00095ABC" w:rsidRPr="007D5D3F" w:rsidRDefault="00095ABC" w:rsidP="00095ABC">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c>
          <w:tcPr>
            <w:tcW w:w="1224" w:type="dxa"/>
            <w:tcBorders>
              <w:top w:val="single" w:sz="4" w:space="0" w:color="auto"/>
              <w:left w:val="nil"/>
              <w:bottom w:val="single" w:sz="4" w:space="0" w:color="auto"/>
              <w:right w:val="nil"/>
            </w:tcBorders>
            <w:vAlign w:val="bottom"/>
            <w:hideMark/>
          </w:tcPr>
          <w:p w14:paraId="1B186B0C"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37237920" w14:textId="12CF7D42" w:rsidR="00095ABC" w:rsidRPr="007D5D3F" w:rsidRDefault="00095ABC" w:rsidP="00095ABC">
            <w:pPr>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225" w:type="dxa"/>
            <w:tcBorders>
              <w:top w:val="single" w:sz="4" w:space="0" w:color="auto"/>
              <w:left w:val="nil"/>
              <w:bottom w:val="single" w:sz="4" w:space="0" w:color="auto"/>
              <w:right w:val="nil"/>
            </w:tcBorders>
            <w:vAlign w:val="bottom"/>
            <w:hideMark/>
          </w:tcPr>
          <w:p w14:paraId="66EAA268" w14:textId="412B3821" w:rsidR="00095ABC" w:rsidRPr="007D5D3F" w:rsidRDefault="00095ABC" w:rsidP="00095ABC">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c>
          <w:tcPr>
            <w:tcW w:w="1224" w:type="dxa"/>
            <w:tcBorders>
              <w:top w:val="single" w:sz="4" w:space="0" w:color="auto"/>
              <w:left w:val="nil"/>
              <w:bottom w:val="single" w:sz="4" w:space="0" w:color="auto"/>
              <w:right w:val="nil"/>
            </w:tcBorders>
            <w:vAlign w:val="bottom"/>
            <w:hideMark/>
          </w:tcPr>
          <w:p w14:paraId="3BC24EE3"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130287B9" w14:textId="28592180" w:rsidR="00095ABC" w:rsidRPr="007D5D3F" w:rsidRDefault="00095ABC" w:rsidP="00095ABC">
            <w:pPr>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226" w:type="dxa"/>
            <w:tcBorders>
              <w:top w:val="single" w:sz="4" w:space="0" w:color="auto"/>
              <w:left w:val="nil"/>
              <w:bottom w:val="single" w:sz="4" w:space="0" w:color="auto"/>
              <w:right w:val="nil"/>
            </w:tcBorders>
            <w:vAlign w:val="bottom"/>
            <w:hideMark/>
          </w:tcPr>
          <w:p w14:paraId="631D6D6A" w14:textId="726232C9" w:rsidR="00095ABC" w:rsidRPr="007D5D3F" w:rsidRDefault="00095ABC" w:rsidP="00095ABC">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c>
          <w:tcPr>
            <w:tcW w:w="1224" w:type="dxa"/>
            <w:tcBorders>
              <w:top w:val="single" w:sz="4" w:space="0" w:color="auto"/>
              <w:left w:val="nil"/>
              <w:bottom w:val="single" w:sz="4" w:space="0" w:color="auto"/>
              <w:right w:val="nil"/>
            </w:tcBorders>
            <w:vAlign w:val="bottom"/>
            <w:hideMark/>
          </w:tcPr>
          <w:p w14:paraId="16E405B5" w14:textId="77777777" w:rsidR="00095ABC" w:rsidRPr="007D5D3F" w:rsidRDefault="00095ABC" w:rsidP="00095ABC">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1C360D42" w14:textId="44BBB803" w:rsidR="00095ABC" w:rsidRPr="007D5D3F" w:rsidRDefault="00095ABC" w:rsidP="00095ABC">
            <w:pPr>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224" w:type="dxa"/>
            <w:tcBorders>
              <w:top w:val="single" w:sz="4" w:space="0" w:color="auto"/>
              <w:left w:val="nil"/>
              <w:bottom w:val="single" w:sz="4" w:space="0" w:color="auto"/>
              <w:right w:val="nil"/>
            </w:tcBorders>
            <w:vAlign w:val="bottom"/>
            <w:hideMark/>
          </w:tcPr>
          <w:p w14:paraId="60A75E3D" w14:textId="7A51B8FD" w:rsidR="00095ABC" w:rsidRPr="007D5D3F" w:rsidRDefault="00095ABC" w:rsidP="00095ABC">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r>
      <w:tr w:rsidR="00F638EB" w:rsidRPr="007D5D3F" w14:paraId="5583427E" w14:textId="77777777" w:rsidTr="00836EC0">
        <w:trPr>
          <w:trHeight w:val="178"/>
        </w:trPr>
        <w:tc>
          <w:tcPr>
            <w:tcW w:w="5958" w:type="dxa"/>
            <w:vAlign w:val="center"/>
          </w:tcPr>
          <w:p w14:paraId="4CC077D5" w14:textId="77777777" w:rsidR="00467D4A" w:rsidRPr="007D5D3F" w:rsidRDefault="00467D4A" w:rsidP="00467D4A">
            <w:pPr>
              <w:ind w:left="450" w:right="-72"/>
              <w:rPr>
                <w:rFonts w:asciiTheme="minorBidi" w:hAnsiTheme="minorBidi" w:cstheme="minorBidi"/>
                <w:b/>
                <w:bCs/>
                <w:color w:val="000000" w:themeColor="text1"/>
                <w:sz w:val="12"/>
                <w:szCs w:val="12"/>
                <w:cs/>
              </w:rPr>
            </w:pPr>
          </w:p>
        </w:tc>
        <w:tc>
          <w:tcPr>
            <w:tcW w:w="1222" w:type="dxa"/>
            <w:tcBorders>
              <w:top w:val="single" w:sz="4" w:space="0" w:color="auto"/>
              <w:left w:val="nil"/>
              <w:right w:val="nil"/>
            </w:tcBorders>
            <w:vAlign w:val="bottom"/>
          </w:tcPr>
          <w:p w14:paraId="0EC2132E" w14:textId="77777777" w:rsidR="00467D4A" w:rsidRPr="007D5D3F" w:rsidRDefault="00467D4A" w:rsidP="00467D4A">
            <w:pPr>
              <w:ind w:right="-72"/>
              <w:jc w:val="right"/>
              <w:rPr>
                <w:rFonts w:asciiTheme="minorBidi" w:hAnsiTheme="minorBidi" w:cstheme="minorBidi"/>
                <w:color w:val="000000" w:themeColor="text1"/>
                <w:sz w:val="12"/>
                <w:szCs w:val="12"/>
                <w:cs/>
              </w:rPr>
            </w:pPr>
          </w:p>
        </w:tc>
        <w:tc>
          <w:tcPr>
            <w:tcW w:w="1225" w:type="dxa"/>
            <w:tcBorders>
              <w:top w:val="single" w:sz="4" w:space="0" w:color="auto"/>
              <w:left w:val="nil"/>
              <w:right w:val="nil"/>
            </w:tcBorders>
            <w:vAlign w:val="bottom"/>
          </w:tcPr>
          <w:p w14:paraId="4666754C" w14:textId="7069DD27" w:rsidR="00467D4A" w:rsidRPr="007D5D3F" w:rsidRDefault="00467D4A" w:rsidP="00467D4A">
            <w:pPr>
              <w:ind w:right="-72"/>
              <w:jc w:val="right"/>
              <w:rPr>
                <w:rFonts w:asciiTheme="minorBidi" w:hAnsiTheme="minorBidi" w:cstheme="minorBidi"/>
                <w:color w:val="000000" w:themeColor="text1"/>
                <w:sz w:val="12"/>
                <w:szCs w:val="12"/>
                <w:cs/>
              </w:rPr>
            </w:pPr>
          </w:p>
        </w:tc>
        <w:tc>
          <w:tcPr>
            <w:tcW w:w="1224" w:type="dxa"/>
            <w:tcBorders>
              <w:top w:val="single" w:sz="4" w:space="0" w:color="auto"/>
              <w:left w:val="nil"/>
              <w:right w:val="nil"/>
            </w:tcBorders>
            <w:vAlign w:val="bottom"/>
          </w:tcPr>
          <w:p w14:paraId="63AEB72E" w14:textId="77777777" w:rsidR="00467D4A" w:rsidRPr="007D5D3F" w:rsidRDefault="00467D4A" w:rsidP="00467D4A">
            <w:pPr>
              <w:ind w:right="-72"/>
              <w:jc w:val="right"/>
              <w:rPr>
                <w:rFonts w:asciiTheme="minorBidi" w:hAnsiTheme="minorBidi" w:cstheme="minorBidi"/>
                <w:color w:val="000000" w:themeColor="text1"/>
                <w:sz w:val="12"/>
                <w:szCs w:val="12"/>
                <w:cs/>
              </w:rPr>
            </w:pPr>
          </w:p>
        </w:tc>
        <w:tc>
          <w:tcPr>
            <w:tcW w:w="1225" w:type="dxa"/>
            <w:tcBorders>
              <w:top w:val="single" w:sz="4" w:space="0" w:color="auto"/>
              <w:left w:val="nil"/>
              <w:right w:val="nil"/>
            </w:tcBorders>
            <w:vAlign w:val="bottom"/>
          </w:tcPr>
          <w:p w14:paraId="40B63FFE" w14:textId="065E72E1" w:rsidR="00467D4A" w:rsidRPr="007D5D3F" w:rsidRDefault="00467D4A" w:rsidP="00467D4A">
            <w:pPr>
              <w:ind w:right="-72"/>
              <w:jc w:val="right"/>
              <w:rPr>
                <w:rFonts w:asciiTheme="minorBidi" w:hAnsiTheme="minorBidi" w:cstheme="minorBidi"/>
                <w:b/>
                <w:bCs/>
                <w:color w:val="000000" w:themeColor="text1"/>
                <w:sz w:val="12"/>
                <w:szCs w:val="12"/>
                <w:u w:val="single"/>
                <w:cs/>
              </w:rPr>
            </w:pPr>
          </w:p>
        </w:tc>
        <w:tc>
          <w:tcPr>
            <w:tcW w:w="1224" w:type="dxa"/>
            <w:tcBorders>
              <w:top w:val="single" w:sz="4" w:space="0" w:color="auto"/>
              <w:left w:val="nil"/>
              <w:right w:val="nil"/>
            </w:tcBorders>
            <w:vAlign w:val="bottom"/>
          </w:tcPr>
          <w:p w14:paraId="2AC1DCC6" w14:textId="77777777" w:rsidR="00467D4A" w:rsidRPr="007D5D3F" w:rsidRDefault="00467D4A" w:rsidP="00467D4A">
            <w:pPr>
              <w:ind w:right="-72"/>
              <w:jc w:val="right"/>
              <w:rPr>
                <w:rFonts w:asciiTheme="minorBidi" w:hAnsiTheme="minorBidi" w:cstheme="minorBidi"/>
                <w:color w:val="000000" w:themeColor="text1"/>
                <w:sz w:val="12"/>
                <w:szCs w:val="12"/>
                <w:cs/>
              </w:rPr>
            </w:pPr>
          </w:p>
        </w:tc>
        <w:tc>
          <w:tcPr>
            <w:tcW w:w="1226" w:type="dxa"/>
            <w:tcBorders>
              <w:top w:val="single" w:sz="4" w:space="0" w:color="auto"/>
              <w:left w:val="nil"/>
              <w:right w:val="nil"/>
            </w:tcBorders>
            <w:vAlign w:val="bottom"/>
          </w:tcPr>
          <w:p w14:paraId="6A3F682D" w14:textId="772CA262" w:rsidR="00467D4A" w:rsidRPr="007D5D3F" w:rsidRDefault="00467D4A" w:rsidP="00467D4A">
            <w:pPr>
              <w:ind w:right="-72"/>
              <w:jc w:val="right"/>
              <w:rPr>
                <w:rFonts w:asciiTheme="minorBidi" w:hAnsiTheme="minorBidi" w:cstheme="minorBidi"/>
                <w:b/>
                <w:bCs/>
                <w:color w:val="000000" w:themeColor="text1"/>
                <w:sz w:val="12"/>
                <w:szCs w:val="12"/>
                <w:u w:val="single"/>
                <w:cs/>
              </w:rPr>
            </w:pPr>
          </w:p>
        </w:tc>
        <w:tc>
          <w:tcPr>
            <w:tcW w:w="1224" w:type="dxa"/>
            <w:tcBorders>
              <w:top w:val="single" w:sz="4" w:space="0" w:color="auto"/>
              <w:left w:val="nil"/>
              <w:right w:val="nil"/>
            </w:tcBorders>
            <w:vAlign w:val="bottom"/>
          </w:tcPr>
          <w:p w14:paraId="1D8C74CB" w14:textId="77777777" w:rsidR="00467D4A" w:rsidRPr="007D5D3F" w:rsidRDefault="00467D4A" w:rsidP="00467D4A">
            <w:pPr>
              <w:ind w:right="-72"/>
              <w:jc w:val="right"/>
              <w:rPr>
                <w:rFonts w:asciiTheme="minorBidi" w:hAnsiTheme="minorBidi" w:cstheme="minorBidi"/>
                <w:color w:val="000000" w:themeColor="text1"/>
                <w:sz w:val="12"/>
                <w:szCs w:val="12"/>
                <w:cs/>
              </w:rPr>
            </w:pPr>
          </w:p>
        </w:tc>
        <w:tc>
          <w:tcPr>
            <w:tcW w:w="1224" w:type="dxa"/>
            <w:tcBorders>
              <w:top w:val="single" w:sz="4" w:space="0" w:color="auto"/>
              <w:left w:val="nil"/>
              <w:right w:val="nil"/>
            </w:tcBorders>
            <w:vAlign w:val="bottom"/>
          </w:tcPr>
          <w:p w14:paraId="30695F8C" w14:textId="32516216" w:rsidR="00467D4A" w:rsidRPr="007D5D3F" w:rsidRDefault="00467D4A" w:rsidP="00467D4A">
            <w:pPr>
              <w:ind w:right="-72"/>
              <w:jc w:val="right"/>
              <w:rPr>
                <w:rFonts w:asciiTheme="minorBidi" w:hAnsiTheme="minorBidi" w:cstheme="minorBidi"/>
                <w:b/>
                <w:bCs/>
                <w:color w:val="000000" w:themeColor="text1"/>
                <w:sz w:val="12"/>
                <w:szCs w:val="12"/>
                <w:u w:val="single"/>
                <w:cs/>
              </w:rPr>
            </w:pPr>
          </w:p>
        </w:tc>
      </w:tr>
      <w:tr w:rsidR="00F638EB" w:rsidRPr="007D5D3F" w14:paraId="06CB841C" w14:textId="77777777" w:rsidTr="00836EC0">
        <w:trPr>
          <w:trHeight w:val="178"/>
        </w:trPr>
        <w:tc>
          <w:tcPr>
            <w:tcW w:w="5958" w:type="dxa"/>
            <w:vAlign w:val="center"/>
            <w:hideMark/>
          </w:tcPr>
          <w:p w14:paraId="279AC44D" w14:textId="02129718" w:rsidR="00EA4869" w:rsidRPr="007D5D3F" w:rsidRDefault="00EA4869" w:rsidP="00EA4869">
            <w:pPr>
              <w:ind w:left="450" w:right="-72"/>
              <w:rPr>
                <w:rFonts w:asciiTheme="minorBidi" w:hAnsiTheme="minorBidi" w:cstheme="minorBidi"/>
                <w:color w:val="000000" w:themeColor="text1"/>
                <w:sz w:val="24"/>
                <w:szCs w:val="24"/>
                <w:cs/>
              </w:rPr>
            </w:pPr>
            <w:r w:rsidRPr="007D5D3F">
              <w:rPr>
                <w:rFonts w:asciiTheme="minorBidi" w:hAnsiTheme="minorBidi" w:cstheme="minorBidi"/>
                <w:b/>
                <w:bCs/>
                <w:color w:val="000000" w:themeColor="text1"/>
                <w:sz w:val="24"/>
                <w:szCs w:val="24"/>
                <w:cs/>
              </w:rPr>
              <w:t>Assets</w:t>
            </w:r>
          </w:p>
        </w:tc>
        <w:tc>
          <w:tcPr>
            <w:tcW w:w="1222" w:type="dxa"/>
          </w:tcPr>
          <w:p w14:paraId="7769805B"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5" w:type="dxa"/>
          </w:tcPr>
          <w:p w14:paraId="256E20B7" w14:textId="247DAEB7" w:rsidR="00EA4869" w:rsidRPr="007D5D3F" w:rsidRDefault="00EA4869" w:rsidP="00EA4869">
            <w:pPr>
              <w:ind w:right="-72"/>
              <w:jc w:val="right"/>
              <w:rPr>
                <w:rFonts w:asciiTheme="minorBidi" w:hAnsiTheme="minorBidi" w:cstheme="minorBidi"/>
                <w:color w:val="000000" w:themeColor="text1"/>
                <w:sz w:val="24"/>
                <w:szCs w:val="24"/>
                <w:cs/>
              </w:rPr>
            </w:pPr>
          </w:p>
        </w:tc>
        <w:tc>
          <w:tcPr>
            <w:tcW w:w="1224" w:type="dxa"/>
          </w:tcPr>
          <w:p w14:paraId="0CE9D77D"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5" w:type="dxa"/>
          </w:tcPr>
          <w:p w14:paraId="01FC8312" w14:textId="64BF932A"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224" w:type="dxa"/>
          </w:tcPr>
          <w:p w14:paraId="4F3D06E8"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6" w:type="dxa"/>
          </w:tcPr>
          <w:p w14:paraId="733EC30E" w14:textId="0B876879"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224" w:type="dxa"/>
          </w:tcPr>
          <w:p w14:paraId="49CDD996"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4" w:type="dxa"/>
          </w:tcPr>
          <w:p w14:paraId="79211FBD" w14:textId="285622F2"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r>
      <w:tr w:rsidR="00F638EB" w:rsidRPr="007D5D3F" w14:paraId="2B6CF841" w14:textId="77777777" w:rsidTr="00836EC0">
        <w:trPr>
          <w:trHeight w:val="178"/>
        </w:trPr>
        <w:tc>
          <w:tcPr>
            <w:tcW w:w="5958" w:type="dxa"/>
            <w:vAlign w:val="center"/>
            <w:hideMark/>
          </w:tcPr>
          <w:p w14:paraId="4897CFC2" w14:textId="5BE5F729" w:rsidR="00EA4869" w:rsidRPr="007D5D3F" w:rsidRDefault="00EA4869" w:rsidP="00EA4869">
            <w:pPr>
              <w:ind w:left="450" w:right="-72"/>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cs/>
              </w:rPr>
              <w:t>Financial derivative assets</w:t>
            </w:r>
          </w:p>
        </w:tc>
        <w:tc>
          <w:tcPr>
            <w:tcW w:w="1222" w:type="dxa"/>
          </w:tcPr>
          <w:p w14:paraId="030A180D"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5" w:type="dxa"/>
          </w:tcPr>
          <w:p w14:paraId="354964A5" w14:textId="4C166A95" w:rsidR="00EA4869" w:rsidRPr="007D5D3F" w:rsidRDefault="00EA4869" w:rsidP="00EA4869">
            <w:pPr>
              <w:ind w:right="-72"/>
              <w:jc w:val="right"/>
              <w:rPr>
                <w:rFonts w:asciiTheme="minorBidi" w:hAnsiTheme="minorBidi" w:cstheme="minorBidi"/>
                <w:color w:val="000000" w:themeColor="text1"/>
                <w:sz w:val="24"/>
                <w:szCs w:val="24"/>
                <w:cs/>
              </w:rPr>
            </w:pPr>
          </w:p>
        </w:tc>
        <w:tc>
          <w:tcPr>
            <w:tcW w:w="1224" w:type="dxa"/>
          </w:tcPr>
          <w:p w14:paraId="5BA6D114"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5" w:type="dxa"/>
          </w:tcPr>
          <w:p w14:paraId="29AFD385" w14:textId="3A683DC4"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224" w:type="dxa"/>
          </w:tcPr>
          <w:p w14:paraId="59525454"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6" w:type="dxa"/>
          </w:tcPr>
          <w:p w14:paraId="467A1180" w14:textId="33901AFD"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224" w:type="dxa"/>
          </w:tcPr>
          <w:p w14:paraId="53FE466C"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4" w:type="dxa"/>
          </w:tcPr>
          <w:p w14:paraId="5CE07ECA" w14:textId="04A47102"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r>
      <w:tr w:rsidR="00F638EB" w:rsidRPr="003B624B" w14:paraId="47ACB9C6" w14:textId="77777777" w:rsidTr="00836EC0">
        <w:trPr>
          <w:trHeight w:val="178"/>
        </w:trPr>
        <w:tc>
          <w:tcPr>
            <w:tcW w:w="5958" w:type="dxa"/>
            <w:vAlign w:val="center"/>
            <w:hideMark/>
          </w:tcPr>
          <w:p w14:paraId="0E7CAC89" w14:textId="75A03341" w:rsidR="00EA4869" w:rsidRPr="007D5D3F" w:rsidRDefault="00EA4869" w:rsidP="00EA4869">
            <w:pPr>
              <w:ind w:left="450" w:right="-72"/>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pacing w:val="-4"/>
                <w:sz w:val="24"/>
                <w:szCs w:val="24"/>
                <w:cs/>
              </w:rPr>
              <w:t xml:space="preserve"> </w:t>
            </w:r>
            <w:r w:rsidRPr="007D5D3F">
              <w:rPr>
                <w:rFonts w:asciiTheme="minorBidi" w:hAnsiTheme="minorBidi" w:cstheme="minorBidi"/>
                <w:color w:val="000000" w:themeColor="text1"/>
                <w:sz w:val="24"/>
                <w:szCs w:val="24"/>
                <w:lang w:val="en-US"/>
              </w:rPr>
              <w:t>Derivatives</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US"/>
              </w:rPr>
              <w:t>assets</w:t>
            </w:r>
            <w:r w:rsidRPr="007D5D3F">
              <w:rPr>
                <w:rFonts w:asciiTheme="minorBidi" w:hAnsiTheme="minorBidi" w:cstheme="minorBidi"/>
                <w:color w:val="000000" w:themeColor="text1"/>
                <w:sz w:val="24"/>
                <w:szCs w:val="24"/>
                <w:cs/>
              </w:rPr>
              <w:t xml:space="preserve"> </w:t>
            </w:r>
            <w:r w:rsidR="00042957" w:rsidRPr="007D5D3F">
              <w:rPr>
                <w:rFonts w:asciiTheme="minorBidi" w:hAnsiTheme="minorBidi" w:cstheme="minorBidi"/>
                <w:color w:val="000000" w:themeColor="text1"/>
                <w:sz w:val="24"/>
                <w:szCs w:val="24"/>
                <w:lang w:val="en-US"/>
              </w:rPr>
              <w:t>applied hedge accounting</w:t>
            </w:r>
          </w:p>
        </w:tc>
        <w:tc>
          <w:tcPr>
            <w:tcW w:w="1222" w:type="dxa"/>
          </w:tcPr>
          <w:p w14:paraId="5FF3ABDB" w14:textId="77777777" w:rsidR="00EA4869" w:rsidRPr="007D5D3F" w:rsidRDefault="00EA4869" w:rsidP="00EA4869">
            <w:pPr>
              <w:ind w:right="-72"/>
              <w:jc w:val="right"/>
              <w:rPr>
                <w:rFonts w:asciiTheme="minorBidi" w:hAnsiTheme="minorBidi" w:cstheme="minorBidi"/>
                <w:color w:val="000000" w:themeColor="text1"/>
                <w:sz w:val="24"/>
                <w:szCs w:val="24"/>
                <w:cs/>
                <w:lang w:val="en-US"/>
              </w:rPr>
            </w:pPr>
          </w:p>
        </w:tc>
        <w:tc>
          <w:tcPr>
            <w:tcW w:w="1225" w:type="dxa"/>
          </w:tcPr>
          <w:p w14:paraId="2214D138" w14:textId="028CAEBF" w:rsidR="00EA4869" w:rsidRPr="007D5D3F" w:rsidRDefault="00EA4869" w:rsidP="00EA4869">
            <w:pPr>
              <w:ind w:right="-72"/>
              <w:jc w:val="right"/>
              <w:rPr>
                <w:rFonts w:asciiTheme="minorBidi" w:hAnsiTheme="minorBidi" w:cstheme="minorBidi"/>
                <w:color w:val="000000" w:themeColor="text1"/>
                <w:sz w:val="24"/>
                <w:szCs w:val="24"/>
                <w:lang w:val="en-US"/>
              </w:rPr>
            </w:pPr>
          </w:p>
        </w:tc>
        <w:tc>
          <w:tcPr>
            <w:tcW w:w="1224" w:type="dxa"/>
          </w:tcPr>
          <w:p w14:paraId="13AB10F6" w14:textId="553BF913" w:rsidR="00EA4869" w:rsidRPr="007D5D3F" w:rsidRDefault="00EA4869" w:rsidP="00EA4869">
            <w:pPr>
              <w:ind w:right="-72"/>
              <w:jc w:val="right"/>
              <w:rPr>
                <w:rFonts w:asciiTheme="minorBidi" w:hAnsiTheme="minorBidi" w:cstheme="minorBidi"/>
                <w:color w:val="000000" w:themeColor="text1"/>
                <w:sz w:val="24"/>
                <w:szCs w:val="24"/>
                <w:cs/>
              </w:rPr>
            </w:pPr>
          </w:p>
        </w:tc>
        <w:tc>
          <w:tcPr>
            <w:tcW w:w="1225" w:type="dxa"/>
          </w:tcPr>
          <w:p w14:paraId="24B66903" w14:textId="1A4274EF"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224" w:type="dxa"/>
          </w:tcPr>
          <w:p w14:paraId="04E7620C" w14:textId="772B5D55" w:rsidR="00EA4869" w:rsidRPr="007D5D3F" w:rsidRDefault="00EA4869" w:rsidP="00EA4869">
            <w:pPr>
              <w:ind w:right="-72"/>
              <w:jc w:val="right"/>
              <w:rPr>
                <w:rFonts w:asciiTheme="minorBidi" w:hAnsiTheme="minorBidi" w:cstheme="minorBidi"/>
                <w:color w:val="000000" w:themeColor="text1"/>
                <w:sz w:val="24"/>
                <w:szCs w:val="24"/>
                <w:cs/>
              </w:rPr>
            </w:pPr>
          </w:p>
        </w:tc>
        <w:tc>
          <w:tcPr>
            <w:tcW w:w="1226" w:type="dxa"/>
          </w:tcPr>
          <w:p w14:paraId="3BA9248D" w14:textId="1259CE0D"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224" w:type="dxa"/>
          </w:tcPr>
          <w:p w14:paraId="62EC05EB" w14:textId="6820696E" w:rsidR="00EA4869" w:rsidRPr="007D5D3F" w:rsidRDefault="00EA4869" w:rsidP="00EA4869">
            <w:pPr>
              <w:ind w:right="-72"/>
              <w:jc w:val="right"/>
              <w:rPr>
                <w:rFonts w:asciiTheme="minorBidi" w:hAnsiTheme="minorBidi" w:cstheme="minorBidi"/>
                <w:color w:val="000000" w:themeColor="text1"/>
                <w:sz w:val="24"/>
                <w:szCs w:val="24"/>
                <w:cs/>
              </w:rPr>
            </w:pPr>
          </w:p>
        </w:tc>
        <w:tc>
          <w:tcPr>
            <w:tcW w:w="1224" w:type="dxa"/>
          </w:tcPr>
          <w:p w14:paraId="13ABFA44" w14:textId="1303C2EE"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r>
      <w:tr w:rsidR="00023B81" w:rsidRPr="007D5D3F" w14:paraId="5EFE5A44" w14:textId="77777777">
        <w:trPr>
          <w:trHeight w:val="178"/>
        </w:trPr>
        <w:tc>
          <w:tcPr>
            <w:tcW w:w="5958" w:type="dxa"/>
            <w:vAlign w:val="center"/>
          </w:tcPr>
          <w:p w14:paraId="4651A34D" w14:textId="25ECE81C" w:rsidR="00023B81" w:rsidRPr="007D5D3F" w:rsidRDefault="00023B81" w:rsidP="00023B81">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lang w:val="en-US"/>
              </w:rPr>
              <w:t xml:space="preserve">   </w:t>
            </w:r>
            <w:r w:rsidRPr="007D5D3F">
              <w:rPr>
                <w:rFonts w:asciiTheme="minorBidi" w:hAnsiTheme="minorBidi" w:cstheme="minorBidi"/>
                <w:color w:val="000000" w:themeColor="text1"/>
                <w:sz w:val="24"/>
                <w:szCs w:val="24"/>
                <w:cs/>
              </w:rPr>
              <w:t>- Forward foreign exchange contracts</w:t>
            </w:r>
          </w:p>
        </w:tc>
        <w:tc>
          <w:tcPr>
            <w:tcW w:w="1222" w:type="dxa"/>
            <w:vAlign w:val="bottom"/>
          </w:tcPr>
          <w:p w14:paraId="44F28A2D" w14:textId="135BE793"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5" w:type="dxa"/>
            <w:vAlign w:val="bottom"/>
          </w:tcPr>
          <w:p w14:paraId="27ABCBF2" w14:textId="05C4E746"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4" w:type="dxa"/>
            <w:vAlign w:val="bottom"/>
          </w:tcPr>
          <w:p w14:paraId="04BBD677" w14:textId="6DE91F5A"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1</w:t>
            </w:r>
          </w:p>
        </w:tc>
        <w:tc>
          <w:tcPr>
            <w:tcW w:w="1225" w:type="dxa"/>
            <w:vAlign w:val="bottom"/>
          </w:tcPr>
          <w:p w14:paraId="351F34A6" w14:textId="6634C500" w:rsidR="00023B81" w:rsidRPr="007D5D3F" w:rsidRDefault="00023B81" w:rsidP="00023B81">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2</w:t>
            </w:r>
          </w:p>
        </w:tc>
        <w:tc>
          <w:tcPr>
            <w:tcW w:w="1224" w:type="dxa"/>
            <w:vAlign w:val="bottom"/>
          </w:tcPr>
          <w:p w14:paraId="09339E99" w14:textId="11767076"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6" w:type="dxa"/>
            <w:vAlign w:val="bottom"/>
          </w:tcPr>
          <w:p w14:paraId="1C580257" w14:textId="30B9307C"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4" w:type="dxa"/>
            <w:vAlign w:val="bottom"/>
          </w:tcPr>
          <w:p w14:paraId="775E8444" w14:textId="4B85C902"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1</w:t>
            </w:r>
          </w:p>
        </w:tc>
        <w:tc>
          <w:tcPr>
            <w:tcW w:w="1224" w:type="dxa"/>
            <w:vAlign w:val="bottom"/>
          </w:tcPr>
          <w:p w14:paraId="00051B8B" w14:textId="698A5C07" w:rsidR="00023B81" w:rsidRPr="007D5D3F" w:rsidRDefault="00023B81" w:rsidP="00023B81">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2</w:t>
            </w:r>
          </w:p>
        </w:tc>
      </w:tr>
      <w:tr w:rsidR="00023B81" w:rsidRPr="007D5D3F" w14:paraId="34FA51C2" w14:textId="77777777">
        <w:trPr>
          <w:trHeight w:val="178"/>
        </w:trPr>
        <w:tc>
          <w:tcPr>
            <w:tcW w:w="5958" w:type="dxa"/>
            <w:vAlign w:val="center"/>
          </w:tcPr>
          <w:p w14:paraId="647438FF" w14:textId="7B69D13B" w:rsidR="00023B81" w:rsidRPr="007D5D3F" w:rsidRDefault="00023B81" w:rsidP="00023B81">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w:t>
            </w:r>
            <w:r w:rsidRPr="007D5D3F">
              <w:rPr>
                <w:rFonts w:asciiTheme="minorBidi" w:hAnsiTheme="minorBidi" w:cstheme="minorBidi"/>
                <w:color w:val="000000" w:themeColor="text1"/>
                <w:sz w:val="24"/>
                <w:szCs w:val="24"/>
                <w:lang w:val="en-US"/>
              </w:rPr>
              <w:t>Cross</w:t>
            </w:r>
            <w:r w:rsidRPr="007D5D3F">
              <w:rPr>
                <w:rFonts w:asciiTheme="minorBidi" w:hAnsiTheme="minorBidi" w:cstheme="minorBidi"/>
                <w:color w:val="000000" w:themeColor="text1"/>
                <w:sz w:val="24"/>
                <w:szCs w:val="24"/>
                <w:cs/>
                <w:lang w:val="en-US"/>
              </w:rPr>
              <w:t xml:space="preserve"> </w:t>
            </w:r>
            <w:r w:rsidRPr="007D5D3F">
              <w:rPr>
                <w:rFonts w:asciiTheme="minorBidi" w:hAnsiTheme="minorBidi" w:cstheme="minorBidi"/>
                <w:color w:val="000000" w:themeColor="text1"/>
                <w:sz w:val="24"/>
                <w:szCs w:val="24"/>
                <w:lang w:val="en-US"/>
              </w:rPr>
              <w:t>currency</w:t>
            </w:r>
            <w:r w:rsidRPr="007D5D3F">
              <w:rPr>
                <w:rFonts w:asciiTheme="minorBidi" w:hAnsiTheme="minorBidi" w:cstheme="minorBidi"/>
                <w:color w:val="000000" w:themeColor="text1"/>
                <w:sz w:val="24"/>
                <w:szCs w:val="24"/>
                <w:cs/>
                <w:lang w:val="en-US"/>
              </w:rPr>
              <w:t xml:space="preserve"> </w:t>
            </w:r>
            <w:r w:rsidRPr="007D5D3F">
              <w:rPr>
                <w:rFonts w:asciiTheme="minorBidi" w:hAnsiTheme="minorBidi" w:cstheme="minorBidi"/>
                <w:color w:val="000000" w:themeColor="text1"/>
                <w:sz w:val="24"/>
                <w:szCs w:val="24"/>
                <w:lang w:val="en-US"/>
              </w:rPr>
              <w:t>and interest rate swap</w:t>
            </w:r>
          </w:p>
        </w:tc>
        <w:tc>
          <w:tcPr>
            <w:tcW w:w="1222" w:type="dxa"/>
            <w:vAlign w:val="center"/>
          </w:tcPr>
          <w:p w14:paraId="59BB6B52" w14:textId="7BF972D3"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5" w:type="dxa"/>
            <w:vAlign w:val="center"/>
          </w:tcPr>
          <w:p w14:paraId="06111D15" w14:textId="249FB08E"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4" w:type="dxa"/>
            <w:vAlign w:val="center"/>
          </w:tcPr>
          <w:p w14:paraId="59955E82" w14:textId="1D44EF2F"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41</w:t>
            </w:r>
          </w:p>
        </w:tc>
        <w:tc>
          <w:tcPr>
            <w:tcW w:w="1225" w:type="dxa"/>
            <w:vAlign w:val="center"/>
          </w:tcPr>
          <w:p w14:paraId="52577DB0" w14:textId="148CAC6D" w:rsidR="00023B81" w:rsidRPr="007D5D3F" w:rsidRDefault="00023B81" w:rsidP="00023B81">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17</w:t>
            </w:r>
          </w:p>
        </w:tc>
        <w:tc>
          <w:tcPr>
            <w:tcW w:w="1224" w:type="dxa"/>
            <w:vAlign w:val="center"/>
          </w:tcPr>
          <w:p w14:paraId="017DA853" w14:textId="73BF8E10"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6" w:type="dxa"/>
            <w:vAlign w:val="center"/>
          </w:tcPr>
          <w:p w14:paraId="4CAF3465" w14:textId="75A1B2D1"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w:t>
            </w:r>
          </w:p>
        </w:tc>
        <w:tc>
          <w:tcPr>
            <w:tcW w:w="1224" w:type="dxa"/>
            <w:vAlign w:val="center"/>
          </w:tcPr>
          <w:p w14:paraId="7879E207" w14:textId="5756050B"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41</w:t>
            </w:r>
          </w:p>
        </w:tc>
        <w:tc>
          <w:tcPr>
            <w:tcW w:w="1224" w:type="dxa"/>
            <w:vAlign w:val="center"/>
          </w:tcPr>
          <w:p w14:paraId="76E11BF4" w14:textId="67DBD883" w:rsidR="00023B81" w:rsidRPr="007D5D3F" w:rsidRDefault="00023B81" w:rsidP="00023B81">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17</w:t>
            </w:r>
          </w:p>
        </w:tc>
      </w:tr>
      <w:tr w:rsidR="00023B81" w:rsidRPr="003B624B" w14:paraId="24ADF602" w14:textId="77777777">
        <w:trPr>
          <w:trHeight w:val="178"/>
        </w:trPr>
        <w:tc>
          <w:tcPr>
            <w:tcW w:w="5958" w:type="dxa"/>
            <w:vAlign w:val="center"/>
          </w:tcPr>
          <w:p w14:paraId="53792D87" w14:textId="5C59485F" w:rsidR="00023B81" w:rsidRPr="007D5D3F" w:rsidRDefault="00023B81" w:rsidP="00023B81">
            <w:pPr>
              <w:ind w:left="450" w:right="-72"/>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 xml:space="preserve">   Financial assets measured at fair value through </w:t>
            </w:r>
            <w:r w:rsidRPr="007D5D3F">
              <w:rPr>
                <w:rFonts w:asciiTheme="minorBidi" w:hAnsiTheme="minorBidi" w:cstheme="minorBidi"/>
                <w:color w:val="000000" w:themeColor="text1"/>
                <w:sz w:val="24"/>
                <w:szCs w:val="24"/>
                <w:lang w:val="en-GB"/>
              </w:rPr>
              <w:t>profit</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GB"/>
              </w:rPr>
              <w:t>or</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GB"/>
              </w:rPr>
              <w:t>loss</w:t>
            </w:r>
          </w:p>
        </w:tc>
        <w:tc>
          <w:tcPr>
            <w:tcW w:w="1222" w:type="dxa"/>
            <w:vAlign w:val="center"/>
          </w:tcPr>
          <w:p w14:paraId="6AD46CAE" w14:textId="77777777" w:rsidR="00023B81" w:rsidRPr="007D5D3F" w:rsidRDefault="00023B81" w:rsidP="00023B81">
            <w:pPr>
              <w:ind w:right="-72"/>
              <w:jc w:val="right"/>
              <w:rPr>
                <w:rFonts w:asciiTheme="minorBidi" w:hAnsiTheme="minorBidi" w:cstheme="minorBidi"/>
                <w:color w:val="000000" w:themeColor="text1"/>
                <w:sz w:val="24"/>
                <w:szCs w:val="24"/>
                <w:cs/>
                <w:lang w:val="en-US"/>
              </w:rPr>
            </w:pPr>
          </w:p>
        </w:tc>
        <w:tc>
          <w:tcPr>
            <w:tcW w:w="1225" w:type="dxa"/>
            <w:vAlign w:val="center"/>
          </w:tcPr>
          <w:p w14:paraId="725A4AD7" w14:textId="77777777" w:rsidR="00023B81" w:rsidRPr="007D5D3F" w:rsidRDefault="00023B81" w:rsidP="00023B81">
            <w:pPr>
              <w:ind w:right="-72"/>
              <w:jc w:val="right"/>
              <w:rPr>
                <w:rFonts w:asciiTheme="minorBidi" w:hAnsiTheme="minorBidi" w:cstheme="minorBidi"/>
                <w:color w:val="000000" w:themeColor="text1"/>
                <w:sz w:val="24"/>
                <w:szCs w:val="24"/>
                <w:cs/>
                <w:lang w:val="en-US"/>
              </w:rPr>
            </w:pPr>
          </w:p>
        </w:tc>
        <w:tc>
          <w:tcPr>
            <w:tcW w:w="1224" w:type="dxa"/>
            <w:vAlign w:val="center"/>
          </w:tcPr>
          <w:p w14:paraId="0CF60F39" w14:textId="77777777" w:rsidR="00023B81" w:rsidRPr="007D5D3F" w:rsidRDefault="00023B81" w:rsidP="00023B81">
            <w:pPr>
              <w:ind w:right="-72"/>
              <w:jc w:val="right"/>
              <w:rPr>
                <w:rFonts w:asciiTheme="minorBidi" w:hAnsiTheme="minorBidi" w:cstheme="minorBidi"/>
                <w:color w:val="000000" w:themeColor="text1"/>
                <w:sz w:val="24"/>
                <w:szCs w:val="24"/>
                <w:cs/>
                <w:lang w:val="en-US"/>
              </w:rPr>
            </w:pPr>
          </w:p>
        </w:tc>
        <w:tc>
          <w:tcPr>
            <w:tcW w:w="1225" w:type="dxa"/>
            <w:vAlign w:val="center"/>
          </w:tcPr>
          <w:p w14:paraId="56B2AD96" w14:textId="77777777" w:rsidR="00023B81" w:rsidRPr="007D5D3F" w:rsidRDefault="00023B81" w:rsidP="00023B81">
            <w:pPr>
              <w:ind w:right="-72"/>
              <w:jc w:val="right"/>
              <w:rPr>
                <w:rFonts w:asciiTheme="minorBidi" w:hAnsiTheme="minorBidi" w:cstheme="minorBidi"/>
                <w:color w:val="000000" w:themeColor="text1"/>
                <w:sz w:val="24"/>
                <w:szCs w:val="24"/>
                <w:lang w:val="en-US"/>
              </w:rPr>
            </w:pPr>
          </w:p>
        </w:tc>
        <w:tc>
          <w:tcPr>
            <w:tcW w:w="1224" w:type="dxa"/>
            <w:vAlign w:val="center"/>
          </w:tcPr>
          <w:p w14:paraId="1FBA2FF5" w14:textId="77777777" w:rsidR="00023B81" w:rsidRPr="007D5D3F" w:rsidRDefault="00023B81" w:rsidP="00023B81">
            <w:pPr>
              <w:ind w:right="-72"/>
              <w:jc w:val="right"/>
              <w:rPr>
                <w:rFonts w:asciiTheme="minorBidi" w:hAnsiTheme="minorBidi" w:cstheme="minorBidi"/>
                <w:color w:val="000000" w:themeColor="text1"/>
                <w:sz w:val="24"/>
                <w:szCs w:val="24"/>
                <w:cs/>
                <w:lang w:val="en-US"/>
              </w:rPr>
            </w:pPr>
          </w:p>
        </w:tc>
        <w:tc>
          <w:tcPr>
            <w:tcW w:w="1226" w:type="dxa"/>
            <w:vAlign w:val="center"/>
          </w:tcPr>
          <w:p w14:paraId="44CE8306" w14:textId="77777777" w:rsidR="00023B81" w:rsidRPr="007D5D3F" w:rsidRDefault="00023B81" w:rsidP="00023B81">
            <w:pPr>
              <w:ind w:right="-72"/>
              <w:jc w:val="right"/>
              <w:rPr>
                <w:rFonts w:asciiTheme="minorBidi" w:hAnsiTheme="minorBidi" w:cstheme="minorBidi"/>
                <w:color w:val="000000" w:themeColor="text1"/>
                <w:sz w:val="24"/>
                <w:szCs w:val="24"/>
                <w:cs/>
                <w:lang w:val="en-US"/>
              </w:rPr>
            </w:pPr>
          </w:p>
        </w:tc>
        <w:tc>
          <w:tcPr>
            <w:tcW w:w="1224" w:type="dxa"/>
            <w:vAlign w:val="center"/>
          </w:tcPr>
          <w:p w14:paraId="41855FC9" w14:textId="77777777" w:rsidR="00023B81" w:rsidRPr="007D5D3F" w:rsidRDefault="00023B81" w:rsidP="00023B81">
            <w:pPr>
              <w:ind w:right="-72"/>
              <w:jc w:val="right"/>
              <w:rPr>
                <w:rFonts w:asciiTheme="minorBidi" w:hAnsiTheme="minorBidi" w:cstheme="minorBidi"/>
                <w:color w:val="000000" w:themeColor="text1"/>
                <w:sz w:val="24"/>
                <w:szCs w:val="24"/>
                <w:cs/>
                <w:lang w:val="en-US"/>
              </w:rPr>
            </w:pPr>
          </w:p>
        </w:tc>
        <w:tc>
          <w:tcPr>
            <w:tcW w:w="1224" w:type="dxa"/>
            <w:vAlign w:val="center"/>
          </w:tcPr>
          <w:p w14:paraId="34B87D5C" w14:textId="77777777" w:rsidR="00023B81" w:rsidRPr="007D5D3F" w:rsidRDefault="00023B81" w:rsidP="00023B81">
            <w:pPr>
              <w:ind w:right="-72"/>
              <w:jc w:val="right"/>
              <w:rPr>
                <w:rFonts w:asciiTheme="minorBidi" w:hAnsiTheme="minorBidi" w:cstheme="minorBidi"/>
                <w:color w:val="000000" w:themeColor="text1"/>
                <w:sz w:val="24"/>
                <w:szCs w:val="24"/>
                <w:lang w:val="en-US"/>
              </w:rPr>
            </w:pPr>
          </w:p>
        </w:tc>
      </w:tr>
      <w:tr w:rsidR="00023B81" w:rsidRPr="007D5D3F" w14:paraId="73788B6D" w14:textId="77777777">
        <w:trPr>
          <w:trHeight w:val="178"/>
        </w:trPr>
        <w:tc>
          <w:tcPr>
            <w:tcW w:w="5958" w:type="dxa"/>
            <w:vAlign w:val="center"/>
          </w:tcPr>
          <w:p w14:paraId="6744CEC9" w14:textId="3D2601A4" w:rsidR="00023B81" w:rsidRPr="007D5D3F" w:rsidRDefault="00023B81" w:rsidP="00023B81">
            <w:pPr>
              <w:ind w:left="450" w:right="-72"/>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 xml:space="preserve">   </w:t>
            </w:r>
            <w:r w:rsidRPr="007D5D3F">
              <w:rPr>
                <w:rFonts w:asciiTheme="minorBidi" w:hAnsiTheme="minorBidi" w:cstheme="minorBidi"/>
                <w:color w:val="000000" w:themeColor="text1"/>
                <w:sz w:val="24"/>
                <w:szCs w:val="24"/>
                <w:cs/>
              </w:rPr>
              <w:t>- Forward foreign exchange contracts</w:t>
            </w:r>
          </w:p>
        </w:tc>
        <w:tc>
          <w:tcPr>
            <w:tcW w:w="1222" w:type="dxa"/>
            <w:vAlign w:val="center"/>
          </w:tcPr>
          <w:p w14:paraId="55BDD9B9" w14:textId="780E0C27"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5" w:type="dxa"/>
            <w:vAlign w:val="center"/>
          </w:tcPr>
          <w:p w14:paraId="6F566CD7" w14:textId="51576429"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4" w:type="dxa"/>
            <w:vAlign w:val="center"/>
          </w:tcPr>
          <w:p w14:paraId="619A5DC1" w14:textId="20AA4FAA"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1</w:t>
            </w:r>
          </w:p>
        </w:tc>
        <w:tc>
          <w:tcPr>
            <w:tcW w:w="1225" w:type="dxa"/>
            <w:vAlign w:val="center"/>
          </w:tcPr>
          <w:p w14:paraId="7A0B9372" w14:textId="77A158F7" w:rsidR="00023B81" w:rsidRPr="007D5D3F" w:rsidRDefault="00023B81" w:rsidP="00023B81">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5</w:t>
            </w:r>
          </w:p>
        </w:tc>
        <w:tc>
          <w:tcPr>
            <w:tcW w:w="1224" w:type="dxa"/>
            <w:vAlign w:val="center"/>
          </w:tcPr>
          <w:p w14:paraId="2924708E" w14:textId="03DEE0F6"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6" w:type="dxa"/>
            <w:vAlign w:val="center"/>
          </w:tcPr>
          <w:p w14:paraId="75FEC00A" w14:textId="0F36C5C3"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4" w:type="dxa"/>
            <w:vAlign w:val="center"/>
          </w:tcPr>
          <w:p w14:paraId="491A3246" w14:textId="434D802A"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1</w:t>
            </w:r>
          </w:p>
        </w:tc>
        <w:tc>
          <w:tcPr>
            <w:tcW w:w="1224" w:type="dxa"/>
            <w:vAlign w:val="center"/>
          </w:tcPr>
          <w:p w14:paraId="0D077DFA" w14:textId="56137651" w:rsidR="00023B81" w:rsidRPr="007D5D3F" w:rsidRDefault="00023B81" w:rsidP="00023B81">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5</w:t>
            </w:r>
          </w:p>
        </w:tc>
      </w:tr>
      <w:tr w:rsidR="00AA2A00" w:rsidRPr="007D5D3F" w14:paraId="1A59C63D" w14:textId="77777777">
        <w:trPr>
          <w:trHeight w:val="178"/>
        </w:trPr>
        <w:tc>
          <w:tcPr>
            <w:tcW w:w="5958" w:type="dxa"/>
            <w:vAlign w:val="bottom"/>
          </w:tcPr>
          <w:p w14:paraId="062DE07F" w14:textId="65B5CA8C" w:rsidR="00AA2A00" w:rsidRPr="007D5D3F" w:rsidRDefault="007C2ADA" w:rsidP="007C2ADA">
            <w:pPr>
              <w:ind w:right="-72"/>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lang w:val="en-US"/>
              </w:rPr>
              <w:t xml:space="preserve">     </w:t>
            </w:r>
            <w:r w:rsidR="00FE056A" w:rsidRPr="007D5D3F">
              <w:rPr>
                <w:rFonts w:asciiTheme="minorBidi" w:hAnsiTheme="minorBidi" w:cstheme="minorBidi"/>
                <w:color w:val="000000" w:themeColor="text1"/>
                <w:sz w:val="24"/>
                <w:szCs w:val="24"/>
                <w:lang w:val="en-US"/>
              </w:rPr>
              <w:t xml:space="preserve">     </w:t>
            </w:r>
            <w:r w:rsidRPr="007D5D3F">
              <w:rPr>
                <w:rFonts w:asciiTheme="minorBidi" w:hAnsiTheme="minorBidi" w:cstheme="minorBidi"/>
                <w:color w:val="000000" w:themeColor="text1"/>
                <w:sz w:val="24"/>
                <w:szCs w:val="24"/>
                <w:lang w:val="en-US"/>
              </w:rPr>
              <w:t>Other financial assets</w:t>
            </w:r>
          </w:p>
        </w:tc>
        <w:tc>
          <w:tcPr>
            <w:tcW w:w="1222" w:type="dxa"/>
            <w:vAlign w:val="center"/>
          </w:tcPr>
          <w:p w14:paraId="290A201C" w14:textId="0A2843AA" w:rsidR="00AA2A00" w:rsidRPr="007D5D3F" w:rsidRDefault="00AA2A00" w:rsidP="00023B81">
            <w:pPr>
              <w:ind w:right="-72"/>
              <w:jc w:val="right"/>
              <w:rPr>
                <w:rFonts w:asciiTheme="minorBidi" w:hAnsiTheme="minorBidi" w:cstheme="minorBidi"/>
                <w:color w:val="000000" w:themeColor="text1"/>
                <w:sz w:val="24"/>
                <w:szCs w:val="24"/>
                <w:cs/>
                <w:lang w:val="en-US"/>
              </w:rPr>
            </w:pPr>
          </w:p>
        </w:tc>
        <w:tc>
          <w:tcPr>
            <w:tcW w:w="1225" w:type="dxa"/>
            <w:vAlign w:val="center"/>
          </w:tcPr>
          <w:p w14:paraId="047E9FF4" w14:textId="45B88C53" w:rsidR="00AA2A00" w:rsidRPr="007D5D3F" w:rsidRDefault="00AA2A00" w:rsidP="00023B81">
            <w:pPr>
              <w:ind w:right="-72"/>
              <w:jc w:val="right"/>
              <w:rPr>
                <w:rFonts w:asciiTheme="minorBidi" w:hAnsiTheme="minorBidi" w:cstheme="minorBidi"/>
                <w:color w:val="000000" w:themeColor="text1"/>
                <w:sz w:val="24"/>
                <w:szCs w:val="24"/>
                <w:cs/>
                <w:lang w:val="en-US"/>
              </w:rPr>
            </w:pPr>
          </w:p>
        </w:tc>
        <w:tc>
          <w:tcPr>
            <w:tcW w:w="1224" w:type="dxa"/>
            <w:vAlign w:val="center"/>
          </w:tcPr>
          <w:p w14:paraId="08CAF596" w14:textId="53EC3580" w:rsidR="00AA2A00" w:rsidRPr="007D5D3F" w:rsidRDefault="00AA2A00" w:rsidP="00023B81">
            <w:pPr>
              <w:ind w:right="-72"/>
              <w:jc w:val="right"/>
              <w:rPr>
                <w:rFonts w:asciiTheme="minorBidi" w:hAnsiTheme="minorBidi" w:cstheme="minorBidi"/>
                <w:color w:val="000000" w:themeColor="text1"/>
                <w:sz w:val="24"/>
                <w:szCs w:val="24"/>
                <w:cs/>
                <w:lang w:val="en-US"/>
              </w:rPr>
            </w:pPr>
          </w:p>
        </w:tc>
        <w:tc>
          <w:tcPr>
            <w:tcW w:w="1225" w:type="dxa"/>
            <w:vAlign w:val="center"/>
          </w:tcPr>
          <w:p w14:paraId="6D3C39D5" w14:textId="27CD582D" w:rsidR="00AA2A00" w:rsidRPr="007D5D3F" w:rsidRDefault="00AA2A00" w:rsidP="00023B81">
            <w:pPr>
              <w:ind w:right="-72"/>
              <w:jc w:val="right"/>
              <w:rPr>
                <w:rFonts w:asciiTheme="minorBidi" w:hAnsiTheme="minorBidi" w:cstheme="minorBidi"/>
                <w:color w:val="000000" w:themeColor="text1"/>
                <w:sz w:val="24"/>
                <w:szCs w:val="24"/>
                <w:lang w:val="en-US"/>
              </w:rPr>
            </w:pPr>
          </w:p>
        </w:tc>
        <w:tc>
          <w:tcPr>
            <w:tcW w:w="1224" w:type="dxa"/>
            <w:vAlign w:val="center"/>
          </w:tcPr>
          <w:p w14:paraId="3A837F04" w14:textId="0BBC86AD" w:rsidR="00AA2A00" w:rsidRPr="007D5D3F" w:rsidRDefault="00AA2A00" w:rsidP="00023B81">
            <w:pPr>
              <w:ind w:right="-72"/>
              <w:jc w:val="right"/>
              <w:rPr>
                <w:rFonts w:asciiTheme="minorBidi" w:hAnsiTheme="minorBidi" w:cstheme="minorBidi"/>
                <w:color w:val="000000" w:themeColor="text1"/>
                <w:sz w:val="24"/>
                <w:szCs w:val="24"/>
                <w:cs/>
                <w:lang w:val="en-US"/>
              </w:rPr>
            </w:pPr>
          </w:p>
        </w:tc>
        <w:tc>
          <w:tcPr>
            <w:tcW w:w="1226" w:type="dxa"/>
            <w:vAlign w:val="center"/>
          </w:tcPr>
          <w:p w14:paraId="61AC7FD0" w14:textId="5A874388" w:rsidR="00AA2A00" w:rsidRPr="007D5D3F" w:rsidRDefault="00AA2A00" w:rsidP="00023B81">
            <w:pPr>
              <w:ind w:right="-72"/>
              <w:jc w:val="right"/>
              <w:rPr>
                <w:rFonts w:asciiTheme="minorBidi" w:hAnsiTheme="minorBidi" w:cstheme="minorBidi"/>
                <w:color w:val="000000" w:themeColor="text1"/>
                <w:sz w:val="24"/>
                <w:szCs w:val="24"/>
                <w:cs/>
                <w:lang w:val="en-US"/>
              </w:rPr>
            </w:pPr>
          </w:p>
        </w:tc>
        <w:tc>
          <w:tcPr>
            <w:tcW w:w="1224" w:type="dxa"/>
            <w:vAlign w:val="center"/>
          </w:tcPr>
          <w:p w14:paraId="31B033B8" w14:textId="1236AA73" w:rsidR="00AA2A00" w:rsidRPr="007D5D3F" w:rsidRDefault="00AA2A00" w:rsidP="00023B81">
            <w:pPr>
              <w:ind w:right="-72"/>
              <w:jc w:val="right"/>
              <w:rPr>
                <w:rFonts w:asciiTheme="minorBidi" w:hAnsiTheme="minorBidi" w:cstheme="minorBidi"/>
                <w:color w:val="000000" w:themeColor="text1"/>
                <w:sz w:val="24"/>
                <w:szCs w:val="24"/>
                <w:cs/>
                <w:lang w:val="en-US"/>
              </w:rPr>
            </w:pPr>
          </w:p>
        </w:tc>
        <w:tc>
          <w:tcPr>
            <w:tcW w:w="1224" w:type="dxa"/>
            <w:vAlign w:val="center"/>
          </w:tcPr>
          <w:p w14:paraId="4FBCD590" w14:textId="5635C2C9" w:rsidR="00AA2A00" w:rsidRPr="007D5D3F" w:rsidRDefault="00AA2A00" w:rsidP="00023B81">
            <w:pPr>
              <w:ind w:right="-72"/>
              <w:jc w:val="right"/>
              <w:rPr>
                <w:rFonts w:asciiTheme="minorBidi" w:hAnsiTheme="minorBidi" w:cstheme="minorBidi"/>
                <w:color w:val="000000" w:themeColor="text1"/>
                <w:sz w:val="24"/>
                <w:szCs w:val="24"/>
                <w:lang w:val="en-US"/>
              </w:rPr>
            </w:pPr>
          </w:p>
        </w:tc>
      </w:tr>
      <w:tr w:rsidR="00023B81" w:rsidRPr="003B624B" w14:paraId="5F7FA028" w14:textId="77777777">
        <w:trPr>
          <w:trHeight w:val="178"/>
        </w:trPr>
        <w:tc>
          <w:tcPr>
            <w:tcW w:w="5958" w:type="dxa"/>
            <w:vAlign w:val="bottom"/>
          </w:tcPr>
          <w:p w14:paraId="0257F8FC" w14:textId="03558BAC" w:rsidR="00023B81" w:rsidRPr="007D5D3F" w:rsidRDefault="00023B81" w:rsidP="00023B81">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lang w:val="en-US"/>
              </w:rPr>
              <w:t xml:space="preserve">   </w:t>
            </w:r>
            <w:r w:rsidRPr="007D5D3F">
              <w:rPr>
                <w:rFonts w:asciiTheme="minorBidi" w:hAnsiTheme="minorBidi" w:cstheme="minorBidi"/>
                <w:color w:val="000000" w:themeColor="text1"/>
                <w:spacing w:val="-4"/>
                <w:sz w:val="24"/>
                <w:szCs w:val="24"/>
                <w:lang w:val="en-US"/>
              </w:rPr>
              <w:t>Financial assets measured at fair value through</w:t>
            </w:r>
            <w:r w:rsidRPr="007D5D3F">
              <w:rPr>
                <w:rFonts w:asciiTheme="minorBidi" w:hAnsiTheme="minorBidi" w:cstheme="minorBidi"/>
                <w:color w:val="000000" w:themeColor="text1"/>
                <w:spacing w:val="-4"/>
                <w:sz w:val="24"/>
                <w:szCs w:val="24"/>
                <w:cs/>
              </w:rPr>
              <w:t xml:space="preserve"> </w:t>
            </w:r>
            <w:r w:rsidRPr="007D5D3F">
              <w:rPr>
                <w:rFonts w:asciiTheme="minorBidi" w:hAnsiTheme="minorBidi" w:cstheme="minorBidi"/>
                <w:color w:val="000000" w:themeColor="text1"/>
                <w:spacing w:val="-4"/>
                <w:sz w:val="24"/>
                <w:szCs w:val="24"/>
                <w:lang w:val="en-GB"/>
              </w:rPr>
              <w:t>other comprehensive income</w:t>
            </w:r>
          </w:p>
        </w:tc>
        <w:tc>
          <w:tcPr>
            <w:tcW w:w="1222" w:type="dxa"/>
            <w:vAlign w:val="center"/>
          </w:tcPr>
          <w:p w14:paraId="03F78D4E" w14:textId="77777777" w:rsidR="00023B81" w:rsidRPr="007D5D3F" w:rsidRDefault="00023B81" w:rsidP="00023B81">
            <w:pPr>
              <w:ind w:right="-72"/>
              <w:jc w:val="right"/>
              <w:rPr>
                <w:rFonts w:asciiTheme="minorBidi" w:hAnsiTheme="minorBidi" w:cstheme="minorBidi"/>
                <w:color w:val="000000" w:themeColor="text1"/>
                <w:sz w:val="24"/>
                <w:szCs w:val="24"/>
                <w:cs/>
                <w:lang w:val="en-US"/>
              </w:rPr>
            </w:pPr>
          </w:p>
        </w:tc>
        <w:tc>
          <w:tcPr>
            <w:tcW w:w="1225" w:type="dxa"/>
            <w:vAlign w:val="center"/>
          </w:tcPr>
          <w:p w14:paraId="4AF48DD4" w14:textId="093F2742" w:rsidR="00023B81" w:rsidRPr="007D5D3F" w:rsidRDefault="00023B81" w:rsidP="00023B81">
            <w:pPr>
              <w:ind w:right="-72"/>
              <w:jc w:val="right"/>
              <w:rPr>
                <w:rFonts w:asciiTheme="minorBidi" w:hAnsiTheme="minorBidi" w:cstheme="minorBidi"/>
                <w:color w:val="000000" w:themeColor="text1"/>
                <w:sz w:val="24"/>
                <w:szCs w:val="24"/>
                <w:cs/>
                <w:lang w:val="en-US"/>
              </w:rPr>
            </w:pPr>
          </w:p>
        </w:tc>
        <w:tc>
          <w:tcPr>
            <w:tcW w:w="1224" w:type="dxa"/>
            <w:vAlign w:val="center"/>
          </w:tcPr>
          <w:p w14:paraId="22F1DA18" w14:textId="425C05D8" w:rsidR="00023B81" w:rsidRPr="007D5D3F" w:rsidRDefault="00023B81" w:rsidP="00023B81">
            <w:pPr>
              <w:ind w:right="-72"/>
              <w:jc w:val="right"/>
              <w:rPr>
                <w:rFonts w:asciiTheme="minorBidi" w:hAnsiTheme="minorBidi" w:cstheme="minorBidi"/>
                <w:color w:val="000000" w:themeColor="text1"/>
                <w:sz w:val="24"/>
                <w:szCs w:val="24"/>
                <w:cs/>
                <w:lang w:val="en-US"/>
              </w:rPr>
            </w:pPr>
          </w:p>
        </w:tc>
        <w:tc>
          <w:tcPr>
            <w:tcW w:w="1225" w:type="dxa"/>
            <w:vAlign w:val="center"/>
          </w:tcPr>
          <w:p w14:paraId="33489E57" w14:textId="1E1E3E0C" w:rsidR="00023B81" w:rsidRPr="007D5D3F" w:rsidRDefault="00023B81" w:rsidP="00023B81">
            <w:pPr>
              <w:ind w:right="-72"/>
              <w:jc w:val="right"/>
              <w:rPr>
                <w:rFonts w:asciiTheme="minorBidi" w:hAnsiTheme="minorBidi" w:cstheme="minorBidi"/>
                <w:color w:val="000000" w:themeColor="text1"/>
                <w:sz w:val="24"/>
                <w:szCs w:val="24"/>
                <w:lang w:val="en-US"/>
              </w:rPr>
            </w:pPr>
          </w:p>
        </w:tc>
        <w:tc>
          <w:tcPr>
            <w:tcW w:w="1224" w:type="dxa"/>
            <w:vAlign w:val="center"/>
          </w:tcPr>
          <w:p w14:paraId="03EF3E5C" w14:textId="3B43FB5D" w:rsidR="00023B81" w:rsidRPr="007D5D3F" w:rsidRDefault="00023B81" w:rsidP="00023B81">
            <w:pPr>
              <w:ind w:right="-72"/>
              <w:jc w:val="right"/>
              <w:rPr>
                <w:rFonts w:asciiTheme="minorBidi" w:hAnsiTheme="minorBidi" w:cstheme="minorBidi"/>
                <w:color w:val="000000" w:themeColor="text1"/>
                <w:sz w:val="24"/>
                <w:szCs w:val="24"/>
                <w:cs/>
                <w:lang w:val="en-US"/>
              </w:rPr>
            </w:pPr>
          </w:p>
        </w:tc>
        <w:tc>
          <w:tcPr>
            <w:tcW w:w="1226" w:type="dxa"/>
            <w:vAlign w:val="center"/>
          </w:tcPr>
          <w:p w14:paraId="0C37FF3B" w14:textId="799D2EED" w:rsidR="00023B81" w:rsidRPr="007D5D3F" w:rsidRDefault="00023B81" w:rsidP="00023B81">
            <w:pPr>
              <w:ind w:right="-72"/>
              <w:jc w:val="right"/>
              <w:rPr>
                <w:rFonts w:asciiTheme="minorBidi" w:hAnsiTheme="minorBidi" w:cstheme="minorBidi"/>
                <w:color w:val="000000" w:themeColor="text1"/>
                <w:sz w:val="24"/>
                <w:szCs w:val="24"/>
                <w:cs/>
                <w:lang w:val="en-US"/>
              </w:rPr>
            </w:pPr>
          </w:p>
        </w:tc>
        <w:tc>
          <w:tcPr>
            <w:tcW w:w="1224" w:type="dxa"/>
            <w:vAlign w:val="center"/>
          </w:tcPr>
          <w:p w14:paraId="5B472990" w14:textId="56D5EBB8" w:rsidR="00023B81" w:rsidRPr="007D5D3F" w:rsidRDefault="00023B81" w:rsidP="00023B81">
            <w:pPr>
              <w:ind w:right="-72"/>
              <w:jc w:val="right"/>
              <w:rPr>
                <w:rFonts w:asciiTheme="minorBidi" w:hAnsiTheme="minorBidi" w:cstheme="minorBidi"/>
                <w:color w:val="000000" w:themeColor="text1"/>
                <w:sz w:val="24"/>
                <w:szCs w:val="24"/>
                <w:cs/>
                <w:lang w:val="en-US"/>
              </w:rPr>
            </w:pPr>
          </w:p>
        </w:tc>
        <w:tc>
          <w:tcPr>
            <w:tcW w:w="1224" w:type="dxa"/>
            <w:vAlign w:val="center"/>
          </w:tcPr>
          <w:p w14:paraId="54125CD1" w14:textId="2ED9EE71" w:rsidR="00023B81" w:rsidRPr="007D5D3F" w:rsidRDefault="00023B81" w:rsidP="00023B81">
            <w:pPr>
              <w:ind w:right="-72"/>
              <w:jc w:val="right"/>
              <w:rPr>
                <w:rFonts w:asciiTheme="minorBidi" w:hAnsiTheme="minorBidi" w:cstheme="minorBidi"/>
                <w:color w:val="000000" w:themeColor="text1"/>
                <w:sz w:val="24"/>
                <w:szCs w:val="24"/>
                <w:lang w:val="en-US"/>
              </w:rPr>
            </w:pPr>
          </w:p>
        </w:tc>
      </w:tr>
      <w:tr w:rsidR="00023B81" w:rsidRPr="007D5D3F" w14:paraId="1A585E00" w14:textId="77777777">
        <w:trPr>
          <w:trHeight w:val="178"/>
        </w:trPr>
        <w:tc>
          <w:tcPr>
            <w:tcW w:w="5958" w:type="dxa"/>
            <w:vAlign w:val="center"/>
            <w:hideMark/>
          </w:tcPr>
          <w:p w14:paraId="485FCE2D" w14:textId="2B57AB1B" w:rsidR="00023B81" w:rsidRPr="007D5D3F" w:rsidRDefault="00023B81" w:rsidP="00023B81">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Investment in equity</w:t>
            </w:r>
            <w:r w:rsidRPr="007D5D3F">
              <w:rPr>
                <w:rFonts w:asciiTheme="minorBidi" w:hAnsiTheme="minorBidi" w:cstheme="minorBidi"/>
                <w:color w:val="000000" w:themeColor="text1"/>
                <w:sz w:val="24"/>
                <w:szCs w:val="24"/>
                <w:lang w:val="en-GB"/>
              </w:rPr>
              <w:t xml:space="preserve"> instruments</w:t>
            </w:r>
          </w:p>
        </w:tc>
        <w:tc>
          <w:tcPr>
            <w:tcW w:w="1222" w:type="dxa"/>
            <w:tcBorders>
              <w:bottom w:val="single" w:sz="4" w:space="0" w:color="auto"/>
            </w:tcBorders>
            <w:vAlign w:val="center"/>
          </w:tcPr>
          <w:p w14:paraId="1E7567BF" w14:textId="43AEDDE3"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5" w:type="dxa"/>
            <w:tcBorders>
              <w:bottom w:val="single" w:sz="4" w:space="0" w:color="auto"/>
            </w:tcBorders>
            <w:vAlign w:val="center"/>
          </w:tcPr>
          <w:p w14:paraId="1919C43C" w14:textId="115C6371"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4" w:type="dxa"/>
            <w:tcBorders>
              <w:bottom w:val="single" w:sz="4" w:space="0" w:color="auto"/>
            </w:tcBorders>
            <w:vAlign w:val="center"/>
          </w:tcPr>
          <w:p w14:paraId="0C89EDF8" w14:textId="205F9B07"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w:t>
            </w:r>
          </w:p>
        </w:tc>
        <w:tc>
          <w:tcPr>
            <w:tcW w:w="1225" w:type="dxa"/>
            <w:tcBorders>
              <w:bottom w:val="single" w:sz="4" w:space="0" w:color="auto"/>
            </w:tcBorders>
            <w:vAlign w:val="center"/>
          </w:tcPr>
          <w:p w14:paraId="227AF11A" w14:textId="217608AF"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4" w:type="dxa"/>
            <w:tcBorders>
              <w:bottom w:val="single" w:sz="4" w:space="0" w:color="auto"/>
            </w:tcBorders>
            <w:vAlign w:val="center"/>
          </w:tcPr>
          <w:p w14:paraId="61803A26" w14:textId="4837F74B"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6" w:type="dxa"/>
            <w:tcBorders>
              <w:bottom w:val="single" w:sz="4" w:space="0" w:color="auto"/>
            </w:tcBorders>
            <w:vAlign w:val="center"/>
          </w:tcPr>
          <w:p w14:paraId="0F43BD7E" w14:textId="535B751D"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4" w:type="dxa"/>
            <w:tcBorders>
              <w:bottom w:val="single" w:sz="4" w:space="0" w:color="auto"/>
            </w:tcBorders>
            <w:vAlign w:val="center"/>
          </w:tcPr>
          <w:p w14:paraId="34C93DA7" w14:textId="76A8B984"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w:t>
            </w:r>
          </w:p>
        </w:tc>
        <w:tc>
          <w:tcPr>
            <w:tcW w:w="1224" w:type="dxa"/>
            <w:tcBorders>
              <w:bottom w:val="single" w:sz="4" w:space="0" w:color="auto"/>
            </w:tcBorders>
            <w:vAlign w:val="center"/>
          </w:tcPr>
          <w:p w14:paraId="274EEFF5" w14:textId="13E52E49"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r>
      <w:tr w:rsidR="00023B81" w:rsidRPr="007D5D3F" w14:paraId="13E569F2" w14:textId="77777777">
        <w:trPr>
          <w:trHeight w:val="178"/>
        </w:trPr>
        <w:tc>
          <w:tcPr>
            <w:tcW w:w="5958" w:type="dxa"/>
            <w:vAlign w:val="center"/>
            <w:hideMark/>
          </w:tcPr>
          <w:p w14:paraId="4AE2D9C5" w14:textId="3D59C252" w:rsidR="00023B81" w:rsidRPr="007D5D3F" w:rsidRDefault="00023B81" w:rsidP="00023B81">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Total assets</w:t>
            </w:r>
          </w:p>
        </w:tc>
        <w:tc>
          <w:tcPr>
            <w:tcW w:w="1222" w:type="dxa"/>
            <w:tcBorders>
              <w:top w:val="single" w:sz="4" w:space="0" w:color="auto"/>
              <w:left w:val="nil"/>
              <w:bottom w:val="single" w:sz="4" w:space="0" w:color="auto"/>
              <w:right w:val="nil"/>
            </w:tcBorders>
            <w:vAlign w:val="center"/>
          </w:tcPr>
          <w:p w14:paraId="7BC93407" w14:textId="5A2D6D1A"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5" w:type="dxa"/>
            <w:tcBorders>
              <w:top w:val="single" w:sz="4" w:space="0" w:color="auto"/>
              <w:left w:val="nil"/>
              <w:bottom w:val="single" w:sz="4" w:space="0" w:color="auto"/>
              <w:right w:val="nil"/>
            </w:tcBorders>
            <w:vAlign w:val="center"/>
          </w:tcPr>
          <w:p w14:paraId="70DDEC19" w14:textId="1745F336"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4" w:type="dxa"/>
            <w:tcBorders>
              <w:top w:val="single" w:sz="4" w:space="0" w:color="auto"/>
              <w:left w:val="nil"/>
              <w:bottom w:val="single" w:sz="4" w:space="0" w:color="auto"/>
              <w:right w:val="nil"/>
            </w:tcBorders>
            <w:vAlign w:val="center"/>
          </w:tcPr>
          <w:p w14:paraId="0CB76928" w14:textId="71901949"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43</w:t>
            </w:r>
          </w:p>
        </w:tc>
        <w:tc>
          <w:tcPr>
            <w:tcW w:w="1225" w:type="dxa"/>
            <w:tcBorders>
              <w:top w:val="single" w:sz="4" w:space="0" w:color="auto"/>
              <w:left w:val="nil"/>
              <w:bottom w:val="single" w:sz="4" w:space="0" w:color="auto"/>
              <w:right w:val="nil"/>
            </w:tcBorders>
            <w:vAlign w:val="center"/>
          </w:tcPr>
          <w:p w14:paraId="7349D08F" w14:textId="2F9E2F5F"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24</w:t>
            </w:r>
          </w:p>
        </w:tc>
        <w:tc>
          <w:tcPr>
            <w:tcW w:w="1224" w:type="dxa"/>
            <w:tcBorders>
              <w:top w:val="single" w:sz="4" w:space="0" w:color="auto"/>
              <w:left w:val="nil"/>
              <w:bottom w:val="single" w:sz="4" w:space="0" w:color="auto"/>
              <w:right w:val="nil"/>
            </w:tcBorders>
            <w:vAlign w:val="center"/>
          </w:tcPr>
          <w:p w14:paraId="71D30485" w14:textId="628C2946"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6" w:type="dxa"/>
            <w:tcBorders>
              <w:top w:val="single" w:sz="4" w:space="0" w:color="auto"/>
              <w:left w:val="nil"/>
              <w:bottom w:val="single" w:sz="4" w:space="0" w:color="auto"/>
              <w:right w:val="nil"/>
            </w:tcBorders>
            <w:vAlign w:val="center"/>
          </w:tcPr>
          <w:p w14:paraId="476144D9" w14:textId="5E480CA5"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US"/>
              </w:rPr>
              <w:t>-</w:t>
            </w:r>
          </w:p>
        </w:tc>
        <w:tc>
          <w:tcPr>
            <w:tcW w:w="1224" w:type="dxa"/>
            <w:tcBorders>
              <w:top w:val="single" w:sz="4" w:space="0" w:color="auto"/>
              <w:left w:val="nil"/>
              <w:bottom w:val="single" w:sz="4" w:space="0" w:color="auto"/>
              <w:right w:val="nil"/>
            </w:tcBorders>
            <w:vAlign w:val="center"/>
          </w:tcPr>
          <w:p w14:paraId="799B0D46" w14:textId="0D1A0A29"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43</w:t>
            </w:r>
          </w:p>
        </w:tc>
        <w:tc>
          <w:tcPr>
            <w:tcW w:w="1224" w:type="dxa"/>
            <w:tcBorders>
              <w:top w:val="single" w:sz="4" w:space="0" w:color="auto"/>
              <w:left w:val="nil"/>
              <w:bottom w:val="single" w:sz="4" w:space="0" w:color="auto"/>
              <w:right w:val="nil"/>
            </w:tcBorders>
            <w:vAlign w:val="center"/>
          </w:tcPr>
          <w:p w14:paraId="4C592B78" w14:textId="3442126B" w:rsidR="00023B81" w:rsidRPr="007D5D3F" w:rsidRDefault="00023B81" w:rsidP="00023B81">
            <w:pPr>
              <w:ind w:right="-72"/>
              <w:jc w:val="right"/>
              <w:rPr>
                <w:rFonts w:asciiTheme="minorBidi" w:hAnsiTheme="minorBidi" w:cstheme="minorBidi"/>
                <w:color w:val="000000" w:themeColor="text1"/>
                <w:sz w:val="24"/>
                <w:szCs w:val="24"/>
                <w:cs/>
                <w:lang w:val="en-US"/>
              </w:rPr>
            </w:pPr>
            <w:r w:rsidRPr="007D5D3F">
              <w:rPr>
                <w:rFonts w:ascii="Cordia New" w:hAnsi="Cordia New" w:cs="Cordia New"/>
                <w:color w:val="000000" w:themeColor="text1"/>
                <w:sz w:val="24"/>
                <w:szCs w:val="24"/>
                <w:lang w:val="en-GB"/>
              </w:rPr>
              <w:t>24</w:t>
            </w:r>
          </w:p>
        </w:tc>
      </w:tr>
      <w:tr w:rsidR="00F638EB" w:rsidRPr="007D5D3F" w14:paraId="4DE7C1ED" w14:textId="77777777" w:rsidTr="00836EC0">
        <w:trPr>
          <w:trHeight w:val="178"/>
        </w:trPr>
        <w:tc>
          <w:tcPr>
            <w:tcW w:w="5958" w:type="dxa"/>
            <w:vAlign w:val="center"/>
          </w:tcPr>
          <w:p w14:paraId="47926D43" w14:textId="77777777" w:rsidR="00917859" w:rsidRPr="007D5D3F" w:rsidRDefault="00917859" w:rsidP="00EA4869">
            <w:pPr>
              <w:ind w:left="450" w:right="-72"/>
              <w:rPr>
                <w:rFonts w:asciiTheme="minorBidi" w:hAnsiTheme="minorBidi" w:cstheme="minorBidi"/>
                <w:b/>
                <w:bCs/>
                <w:color w:val="000000" w:themeColor="text1"/>
                <w:sz w:val="24"/>
                <w:szCs w:val="24"/>
                <w:cs/>
              </w:rPr>
            </w:pPr>
          </w:p>
        </w:tc>
        <w:tc>
          <w:tcPr>
            <w:tcW w:w="1222" w:type="dxa"/>
            <w:vAlign w:val="bottom"/>
          </w:tcPr>
          <w:p w14:paraId="577680BD" w14:textId="77777777" w:rsidR="00917859" w:rsidRPr="007D5D3F" w:rsidRDefault="00917859" w:rsidP="00EA4869">
            <w:pPr>
              <w:ind w:right="-72"/>
              <w:jc w:val="right"/>
              <w:rPr>
                <w:rFonts w:asciiTheme="minorBidi" w:hAnsiTheme="minorBidi" w:cstheme="minorBidi"/>
                <w:color w:val="000000" w:themeColor="text1"/>
                <w:sz w:val="24"/>
                <w:szCs w:val="24"/>
                <w:cs/>
              </w:rPr>
            </w:pPr>
          </w:p>
        </w:tc>
        <w:tc>
          <w:tcPr>
            <w:tcW w:w="1225" w:type="dxa"/>
            <w:vAlign w:val="bottom"/>
          </w:tcPr>
          <w:p w14:paraId="7835B4BD" w14:textId="77777777" w:rsidR="00917859" w:rsidRPr="007D5D3F" w:rsidRDefault="00917859" w:rsidP="00EA4869">
            <w:pPr>
              <w:ind w:right="-72"/>
              <w:jc w:val="right"/>
              <w:rPr>
                <w:rFonts w:asciiTheme="minorBidi" w:hAnsiTheme="minorBidi" w:cstheme="minorBidi"/>
                <w:color w:val="000000" w:themeColor="text1"/>
                <w:sz w:val="24"/>
                <w:szCs w:val="24"/>
                <w:cs/>
              </w:rPr>
            </w:pPr>
          </w:p>
        </w:tc>
        <w:tc>
          <w:tcPr>
            <w:tcW w:w="1224" w:type="dxa"/>
            <w:vAlign w:val="bottom"/>
          </w:tcPr>
          <w:p w14:paraId="3F63ADF2" w14:textId="77777777" w:rsidR="00917859" w:rsidRPr="007D5D3F" w:rsidRDefault="00917859" w:rsidP="00EA4869">
            <w:pPr>
              <w:ind w:right="-72"/>
              <w:jc w:val="right"/>
              <w:rPr>
                <w:rFonts w:asciiTheme="minorBidi" w:hAnsiTheme="minorBidi" w:cstheme="minorBidi"/>
                <w:color w:val="000000" w:themeColor="text1"/>
                <w:sz w:val="24"/>
                <w:szCs w:val="24"/>
                <w:cs/>
              </w:rPr>
            </w:pPr>
          </w:p>
        </w:tc>
        <w:tc>
          <w:tcPr>
            <w:tcW w:w="1225" w:type="dxa"/>
            <w:vAlign w:val="bottom"/>
          </w:tcPr>
          <w:p w14:paraId="6E14FD58" w14:textId="77777777" w:rsidR="00917859" w:rsidRPr="007D5D3F" w:rsidRDefault="00917859" w:rsidP="00EA4869">
            <w:pPr>
              <w:ind w:right="-72"/>
              <w:jc w:val="right"/>
              <w:rPr>
                <w:rFonts w:asciiTheme="minorBidi" w:hAnsiTheme="minorBidi" w:cstheme="minorBidi"/>
                <w:b/>
                <w:bCs/>
                <w:color w:val="000000" w:themeColor="text1"/>
                <w:sz w:val="24"/>
                <w:szCs w:val="24"/>
                <w:u w:val="single"/>
                <w:cs/>
              </w:rPr>
            </w:pPr>
          </w:p>
        </w:tc>
        <w:tc>
          <w:tcPr>
            <w:tcW w:w="1224" w:type="dxa"/>
            <w:vAlign w:val="bottom"/>
          </w:tcPr>
          <w:p w14:paraId="36481068" w14:textId="77777777" w:rsidR="00917859" w:rsidRPr="007D5D3F" w:rsidRDefault="00917859" w:rsidP="00EA4869">
            <w:pPr>
              <w:ind w:right="-72"/>
              <w:jc w:val="right"/>
              <w:rPr>
                <w:rFonts w:asciiTheme="minorBidi" w:hAnsiTheme="minorBidi" w:cstheme="minorBidi"/>
                <w:color w:val="000000" w:themeColor="text1"/>
                <w:sz w:val="24"/>
                <w:szCs w:val="24"/>
                <w:cs/>
              </w:rPr>
            </w:pPr>
          </w:p>
        </w:tc>
        <w:tc>
          <w:tcPr>
            <w:tcW w:w="1226" w:type="dxa"/>
            <w:vAlign w:val="bottom"/>
          </w:tcPr>
          <w:p w14:paraId="05AA2DF1" w14:textId="77777777" w:rsidR="00917859" w:rsidRPr="007D5D3F" w:rsidRDefault="00917859" w:rsidP="00EA4869">
            <w:pPr>
              <w:ind w:right="-72"/>
              <w:jc w:val="right"/>
              <w:rPr>
                <w:rFonts w:asciiTheme="minorBidi" w:hAnsiTheme="minorBidi" w:cstheme="minorBidi"/>
                <w:b/>
                <w:bCs/>
                <w:color w:val="000000" w:themeColor="text1"/>
                <w:sz w:val="24"/>
                <w:szCs w:val="24"/>
                <w:u w:val="single"/>
                <w:cs/>
              </w:rPr>
            </w:pPr>
          </w:p>
        </w:tc>
        <w:tc>
          <w:tcPr>
            <w:tcW w:w="1224" w:type="dxa"/>
            <w:vAlign w:val="bottom"/>
          </w:tcPr>
          <w:p w14:paraId="6CB126F4" w14:textId="77777777" w:rsidR="00917859" w:rsidRPr="007D5D3F" w:rsidRDefault="00917859" w:rsidP="00EA4869">
            <w:pPr>
              <w:ind w:right="-72"/>
              <w:jc w:val="right"/>
              <w:rPr>
                <w:rFonts w:asciiTheme="minorBidi" w:hAnsiTheme="minorBidi" w:cstheme="minorBidi"/>
                <w:color w:val="000000" w:themeColor="text1"/>
                <w:sz w:val="24"/>
                <w:szCs w:val="24"/>
                <w:cs/>
              </w:rPr>
            </w:pPr>
          </w:p>
        </w:tc>
        <w:tc>
          <w:tcPr>
            <w:tcW w:w="1224" w:type="dxa"/>
            <w:vAlign w:val="bottom"/>
          </w:tcPr>
          <w:p w14:paraId="63304584" w14:textId="77777777" w:rsidR="00917859" w:rsidRPr="007D5D3F" w:rsidRDefault="00917859" w:rsidP="00EA4869">
            <w:pPr>
              <w:ind w:right="-72"/>
              <w:jc w:val="right"/>
              <w:rPr>
                <w:rFonts w:asciiTheme="minorBidi" w:hAnsiTheme="minorBidi" w:cstheme="minorBidi"/>
                <w:b/>
                <w:bCs/>
                <w:color w:val="000000" w:themeColor="text1"/>
                <w:sz w:val="24"/>
                <w:szCs w:val="24"/>
                <w:u w:val="single"/>
                <w:cs/>
              </w:rPr>
            </w:pPr>
          </w:p>
        </w:tc>
      </w:tr>
      <w:tr w:rsidR="00F638EB" w:rsidRPr="007D5D3F" w14:paraId="5E9605A7" w14:textId="77777777" w:rsidTr="00836EC0">
        <w:trPr>
          <w:trHeight w:val="178"/>
        </w:trPr>
        <w:tc>
          <w:tcPr>
            <w:tcW w:w="5958" w:type="dxa"/>
            <w:vAlign w:val="center"/>
            <w:hideMark/>
          </w:tcPr>
          <w:p w14:paraId="75DA759D" w14:textId="62091885" w:rsidR="00EA4869" w:rsidRPr="007D5D3F" w:rsidRDefault="00EA4869" w:rsidP="00EA4869">
            <w:pPr>
              <w:ind w:left="450" w:right="-72"/>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Liabilities</w:t>
            </w:r>
          </w:p>
        </w:tc>
        <w:tc>
          <w:tcPr>
            <w:tcW w:w="1222" w:type="dxa"/>
            <w:vAlign w:val="bottom"/>
          </w:tcPr>
          <w:p w14:paraId="58DEF0A2"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5" w:type="dxa"/>
            <w:vAlign w:val="bottom"/>
          </w:tcPr>
          <w:p w14:paraId="7BC26691" w14:textId="11719928" w:rsidR="00EA4869" w:rsidRPr="007D5D3F" w:rsidRDefault="00EA4869" w:rsidP="00EA4869">
            <w:pPr>
              <w:ind w:right="-72"/>
              <w:jc w:val="right"/>
              <w:rPr>
                <w:rFonts w:asciiTheme="minorBidi" w:hAnsiTheme="minorBidi" w:cstheme="minorBidi"/>
                <w:color w:val="000000" w:themeColor="text1"/>
                <w:sz w:val="24"/>
                <w:szCs w:val="24"/>
                <w:cs/>
              </w:rPr>
            </w:pPr>
          </w:p>
        </w:tc>
        <w:tc>
          <w:tcPr>
            <w:tcW w:w="1224" w:type="dxa"/>
            <w:vAlign w:val="bottom"/>
          </w:tcPr>
          <w:p w14:paraId="6BE5C235"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5" w:type="dxa"/>
            <w:vAlign w:val="bottom"/>
          </w:tcPr>
          <w:p w14:paraId="68585D11" w14:textId="541DAC8E"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224" w:type="dxa"/>
            <w:vAlign w:val="bottom"/>
          </w:tcPr>
          <w:p w14:paraId="20F75215"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6" w:type="dxa"/>
            <w:vAlign w:val="bottom"/>
          </w:tcPr>
          <w:p w14:paraId="4B14C19A" w14:textId="4F5D94AE"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224" w:type="dxa"/>
            <w:vAlign w:val="bottom"/>
          </w:tcPr>
          <w:p w14:paraId="7653FFD8"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4" w:type="dxa"/>
            <w:vAlign w:val="bottom"/>
          </w:tcPr>
          <w:p w14:paraId="0F8AE594" w14:textId="698C8880"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r>
      <w:tr w:rsidR="00F638EB" w:rsidRPr="007D5D3F" w14:paraId="089F373D" w14:textId="77777777" w:rsidTr="00836EC0">
        <w:trPr>
          <w:trHeight w:val="178"/>
        </w:trPr>
        <w:tc>
          <w:tcPr>
            <w:tcW w:w="5958" w:type="dxa"/>
            <w:vAlign w:val="center"/>
            <w:hideMark/>
          </w:tcPr>
          <w:p w14:paraId="3C63BBEC" w14:textId="6C75E577" w:rsidR="00EA4869" w:rsidRPr="007D5D3F" w:rsidRDefault="00EA4869" w:rsidP="00EA4869">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Financial derivative liabilities</w:t>
            </w:r>
          </w:p>
        </w:tc>
        <w:tc>
          <w:tcPr>
            <w:tcW w:w="1222" w:type="dxa"/>
            <w:vAlign w:val="bottom"/>
          </w:tcPr>
          <w:p w14:paraId="592D27EC"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5" w:type="dxa"/>
            <w:vAlign w:val="bottom"/>
          </w:tcPr>
          <w:p w14:paraId="346164BF" w14:textId="36BCBBBB" w:rsidR="00EA4869" w:rsidRPr="007D5D3F" w:rsidRDefault="00EA4869" w:rsidP="00EA4869">
            <w:pPr>
              <w:ind w:right="-72"/>
              <w:jc w:val="right"/>
              <w:rPr>
                <w:rFonts w:asciiTheme="minorBidi" w:hAnsiTheme="minorBidi" w:cstheme="minorBidi"/>
                <w:color w:val="000000" w:themeColor="text1"/>
                <w:sz w:val="24"/>
                <w:szCs w:val="24"/>
                <w:cs/>
              </w:rPr>
            </w:pPr>
          </w:p>
        </w:tc>
        <w:tc>
          <w:tcPr>
            <w:tcW w:w="1224" w:type="dxa"/>
            <w:vAlign w:val="bottom"/>
          </w:tcPr>
          <w:p w14:paraId="1762CF54"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5" w:type="dxa"/>
            <w:vAlign w:val="bottom"/>
          </w:tcPr>
          <w:p w14:paraId="44B8781F" w14:textId="113B9B2D"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224" w:type="dxa"/>
            <w:vAlign w:val="bottom"/>
          </w:tcPr>
          <w:p w14:paraId="73E51659"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6" w:type="dxa"/>
            <w:vAlign w:val="bottom"/>
          </w:tcPr>
          <w:p w14:paraId="36975369" w14:textId="70E80CAF"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224" w:type="dxa"/>
            <w:vAlign w:val="bottom"/>
          </w:tcPr>
          <w:p w14:paraId="6667BF61"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4" w:type="dxa"/>
            <w:vAlign w:val="bottom"/>
          </w:tcPr>
          <w:p w14:paraId="3525DD15" w14:textId="4E0D57A4"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r>
      <w:tr w:rsidR="00F638EB" w:rsidRPr="003B624B" w14:paraId="322C44D9" w14:textId="77777777" w:rsidTr="00836EC0">
        <w:trPr>
          <w:trHeight w:val="178"/>
        </w:trPr>
        <w:tc>
          <w:tcPr>
            <w:tcW w:w="5958" w:type="dxa"/>
            <w:vAlign w:val="bottom"/>
            <w:hideMark/>
          </w:tcPr>
          <w:p w14:paraId="5F16D302" w14:textId="7FAC9A84" w:rsidR="00B93A8A" w:rsidRPr="007D5D3F" w:rsidRDefault="00B93A8A" w:rsidP="00B93A8A">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pacing w:val="-4"/>
                <w:sz w:val="24"/>
                <w:szCs w:val="24"/>
                <w:cs/>
              </w:rPr>
              <w:t xml:space="preserve"> </w:t>
            </w:r>
            <w:r w:rsidRPr="007D5D3F">
              <w:rPr>
                <w:rFonts w:asciiTheme="minorBidi" w:hAnsiTheme="minorBidi" w:cstheme="minorBidi"/>
                <w:color w:val="000000" w:themeColor="text1"/>
                <w:sz w:val="24"/>
                <w:szCs w:val="24"/>
                <w:lang w:val="en-US"/>
              </w:rPr>
              <w:t>Derivatives</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US"/>
              </w:rPr>
              <w:t>liabilities</w:t>
            </w:r>
            <w:r w:rsidRPr="007D5D3F">
              <w:rPr>
                <w:rFonts w:asciiTheme="minorBidi" w:hAnsiTheme="minorBidi" w:cstheme="minorBidi"/>
                <w:color w:val="000000" w:themeColor="text1"/>
                <w:sz w:val="24"/>
                <w:szCs w:val="24"/>
                <w:cs/>
              </w:rPr>
              <w:t xml:space="preserve"> </w:t>
            </w:r>
            <w:r w:rsidR="00042957" w:rsidRPr="007D5D3F">
              <w:rPr>
                <w:rFonts w:asciiTheme="minorBidi" w:hAnsiTheme="minorBidi" w:cstheme="minorBidi"/>
                <w:color w:val="000000" w:themeColor="text1"/>
                <w:sz w:val="24"/>
                <w:szCs w:val="24"/>
                <w:lang w:val="en-US"/>
              </w:rPr>
              <w:t>applied hedge accounting</w:t>
            </w:r>
          </w:p>
        </w:tc>
        <w:tc>
          <w:tcPr>
            <w:tcW w:w="1222" w:type="dxa"/>
            <w:vAlign w:val="center"/>
          </w:tcPr>
          <w:p w14:paraId="09A9E83E" w14:textId="77777777" w:rsidR="00B93A8A" w:rsidRPr="007D5D3F" w:rsidRDefault="00B93A8A" w:rsidP="00B93A8A">
            <w:pPr>
              <w:ind w:right="-72"/>
              <w:jc w:val="right"/>
              <w:rPr>
                <w:rFonts w:asciiTheme="minorBidi" w:hAnsiTheme="minorBidi" w:cstheme="minorBidi"/>
                <w:color w:val="000000" w:themeColor="text1"/>
                <w:sz w:val="24"/>
                <w:szCs w:val="24"/>
                <w:cs/>
                <w:lang w:val="en-US"/>
              </w:rPr>
            </w:pPr>
          </w:p>
        </w:tc>
        <w:tc>
          <w:tcPr>
            <w:tcW w:w="1225" w:type="dxa"/>
            <w:vAlign w:val="center"/>
          </w:tcPr>
          <w:p w14:paraId="563F574E" w14:textId="4B297655" w:rsidR="00B93A8A" w:rsidRPr="007D5D3F" w:rsidRDefault="00B93A8A" w:rsidP="00B93A8A">
            <w:pPr>
              <w:ind w:right="-72"/>
              <w:jc w:val="right"/>
              <w:rPr>
                <w:rFonts w:asciiTheme="minorBidi" w:hAnsiTheme="minorBidi" w:cstheme="minorBidi"/>
                <w:color w:val="000000" w:themeColor="text1"/>
                <w:sz w:val="24"/>
                <w:szCs w:val="24"/>
                <w:lang w:val="en-US"/>
              </w:rPr>
            </w:pPr>
          </w:p>
        </w:tc>
        <w:tc>
          <w:tcPr>
            <w:tcW w:w="1224" w:type="dxa"/>
            <w:vAlign w:val="center"/>
          </w:tcPr>
          <w:p w14:paraId="570541CC" w14:textId="77777777" w:rsidR="00B93A8A" w:rsidRPr="007D5D3F" w:rsidRDefault="00B93A8A" w:rsidP="00B93A8A">
            <w:pPr>
              <w:ind w:right="-72"/>
              <w:jc w:val="right"/>
              <w:rPr>
                <w:rFonts w:asciiTheme="minorBidi" w:hAnsiTheme="minorBidi" w:cstheme="minorBidi"/>
                <w:color w:val="000000" w:themeColor="text1"/>
                <w:sz w:val="24"/>
                <w:szCs w:val="24"/>
                <w:cs/>
              </w:rPr>
            </w:pPr>
          </w:p>
        </w:tc>
        <w:tc>
          <w:tcPr>
            <w:tcW w:w="1225" w:type="dxa"/>
            <w:vAlign w:val="center"/>
          </w:tcPr>
          <w:p w14:paraId="7FBA0F9D" w14:textId="502589EF" w:rsidR="00B93A8A" w:rsidRPr="007D5D3F" w:rsidRDefault="00B93A8A" w:rsidP="00B93A8A">
            <w:pPr>
              <w:ind w:right="-72"/>
              <w:jc w:val="right"/>
              <w:rPr>
                <w:rFonts w:asciiTheme="minorBidi" w:hAnsiTheme="minorBidi" w:cstheme="minorBidi"/>
                <w:b/>
                <w:bCs/>
                <w:color w:val="000000" w:themeColor="text1"/>
                <w:sz w:val="24"/>
                <w:szCs w:val="24"/>
                <w:u w:val="single"/>
                <w:cs/>
              </w:rPr>
            </w:pPr>
          </w:p>
        </w:tc>
        <w:tc>
          <w:tcPr>
            <w:tcW w:w="1224" w:type="dxa"/>
            <w:vAlign w:val="center"/>
          </w:tcPr>
          <w:p w14:paraId="1FF5F871" w14:textId="77777777" w:rsidR="00B93A8A" w:rsidRPr="007D5D3F" w:rsidRDefault="00B93A8A" w:rsidP="00B93A8A">
            <w:pPr>
              <w:ind w:right="-72"/>
              <w:jc w:val="right"/>
              <w:rPr>
                <w:rFonts w:asciiTheme="minorBidi" w:hAnsiTheme="minorBidi" w:cstheme="minorBidi"/>
                <w:color w:val="000000" w:themeColor="text1"/>
                <w:sz w:val="24"/>
                <w:szCs w:val="24"/>
                <w:cs/>
              </w:rPr>
            </w:pPr>
          </w:p>
        </w:tc>
        <w:tc>
          <w:tcPr>
            <w:tcW w:w="1226" w:type="dxa"/>
            <w:vAlign w:val="center"/>
          </w:tcPr>
          <w:p w14:paraId="3A48CB03" w14:textId="5C1C98FA" w:rsidR="00B93A8A" w:rsidRPr="007D5D3F" w:rsidRDefault="00B93A8A" w:rsidP="00B93A8A">
            <w:pPr>
              <w:ind w:right="-72"/>
              <w:jc w:val="right"/>
              <w:rPr>
                <w:rFonts w:asciiTheme="minorBidi" w:hAnsiTheme="minorBidi" w:cstheme="minorBidi"/>
                <w:b/>
                <w:bCs/>
                <w:color w:val="000000" w:themeColor="text1"/>
                <w:sz w:val="24"/>
                <w:szCs w:val="24"/>
                <w:u w:val="single"/>
                <w:cs/>
              </w:rPr>
            </w:pPr>
          </w:p>
        </w:tc>
        <w:tc>
          <w:tcPr>
            <w:tcW w:w="1224" w:type="dxa"/>
            <w:vAlign w:val="center"/>
          </w:tcPr>
          <w:p w14:paraId="15A10244" w14:textId="77777777" w:rsidR="00B93A8A" w:rsidRPr="007D5D3F" w:rsidRDefault="00B93A8A" w:rsidP="00B93A8A">
            <w:pPr>
              <w:ind w:right="-72"/>
              <w:jc w:val="right"/>
              <w:rPr>
                <w:rFonts w:asciiTheme="minorBidi" w:hAnsiTheme="minorBidi" w:cstheme="minorBidi"/>
                <w:color w:val="000000" w:themeColor="text1"/>
                <w:sz w:val="24"/>
                <w:szCs w:val="24"/>
                <w:cs/>
              </w:rPr>
            </w:pPr>
          </w:p>
        </w:tc>
        <w:tc>
          <w:tcPr>
            <w:tcW w:w="1224" w:type="dxa"/>
            <w:vAlign w:val="center"/>
          </w:tcPr>
          <w:p w14:paraId="5CE0ABD0" w14:textId="017AB91F" w:rsidR="00B93A8A" w:rsidRPr="007D5D3F" w:rsidRDefault="00B93A8A" w:rsidP="00B93A8A">
            <w:pPr>
              <w:ind w:right="-72"/>
              <w:jc w:val="right"/>
              <w:rPr>
                <w:rFonts w:asciiTheme="minorBidi" w:hAnsiTheme="minorBidi" w:cstheme="minorBidi"/>
                <w:b/>
                <w:bCs/>
                <w:color w:val="000000" w:themeColor="text1"/>
                <w:sz w:val="24"/>
                <w:szCs w:val="24"/>
                <w:u w:val="single"/>
                <w:cs/>
              </w:rPr>
            </w:pPr>
          </w:p>
        </w:tc>
      </w:tr>
      <w:tr w:rsidR="003C1A0D" w:rsidRPr="007D5D3F" w14:paraId="433454A1" w14:textId="77777777" w:rsidTr="00836EC0">
        <w:trPr>
          <w:trHeight w:val="178"/>
        </w:trPr>
        <w:tc>
          <w:tcPr>
            <w:tcW w:w="5958" w:type="dxa"/>
            <w:vAlign w:val="bottom"/>
          </w:tcPr>
          <w:p w14:paraId="6759FD17" w14:textId="286DC246" w:rsidR="003C1A0D" w:rsidRPr="007D5D3F" w:rsidRDefault="003C1A0D" w:rsidP="003C1A0D">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Forward foreign exchange contracts</w:t>
            </w:r>
          </w:p>
        </w:tc>
        <w:tc>
          <w:tcPr>
            <w:tcW w:w="1222" w:type="dxa"/>
            <w:vAlign w:val="center"/>
          </w:tcPr>
          <w:p w14:paraId="024F4768" w14:textId="060B7F09" w:rsidR="003C1A0D" w:rsidRPr="007D5D3F" w:rsidRDefault="003C1A0D" w:rsidP="003C1A0D">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cs/>
              </w:rPr>
              <w:t>-</w:t>
            </w:r>
          </w:p>
        </w:tc>
        <w:tc>
          <w:tcPr>
            <w:tcW w:w="1225" w:type="dxa"/>
            <w:vAlign w:val="center"/>
          </w:tcPr>
          <w:p w14:paraId="36731169" w14:textId="01FDC241" w:rsidR="003C1A0D" w:rsidRPr="007D5D3F" w:rsidRDefault="003C1A0D" w:rsidP="003C1A0D">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c>
          <w:tcPr>
            <w:tcW w:w="1224" w:type="dxa"/>
            <w:vAlign w:val="center"/>
          </w:tcPr>
          <w:p w14:paraId="776FBE90" w14:textId="7F11D74F" w:rsidR="003C1A0D" w:rsidRPr="007D5D3F" w:rsidRDefault="003C1A0D" w:rsidP="003C1A0D">
            <w:pPr>
              <w:ind w:right="-72"/>
              <w:jc w:val="right"/>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5</w:t>
            </w:r>
          </w:p>
        </w:tc>
        <w:tc>
          <w:tcPr>
            <w:tcW w:w="1225" w:type="dxa"/>
            <w:vAlign w:val="center"/>
          </w:tcPr>
          <w:p w14:paraId="14EE8DDB" w14:textId="79743429" w:rsidR="003C1A0D" w:rsidRPr="007D5D3F" w:rsidRDefault="003C1A0D" w:rsidP="003C1A0D">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c>
          <w:tcPr>
            <w:tcW w:w="1224" w:type="dxa"/>
            <w:vAlign w:val="center"/>
          </w:tcPr>
          <w:p w14:paraId="1EC4C1A2" w14:textId="7A02013A" w:rsidR="003C1A0D" w:rsidRPr="007D5D3F" w:rsidRDefault="003C1A0D" w:rsidP="003C1A0D">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cs/>
              </w:rPr>
              <w:t>-</w:t>
            </w:r>
          </w:p>
        </w:tc>
        <w:tc>
          <w:tcPr>
            <w:tcW w:w="1226" w:type="dxa"/>
            <w:vAlign w:val="center"/>
          </w:tcPr>
          <w:p w14:paraId="7D452ABB" w14:textId="2DF077CD" w:rsidR="003C1A0D" w:rsidRPr="007D5D3F" w:rsidRDefault="003C1A0D" w:rsidP="003C1A0D">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c>
          <w:tcPr>
            <w:tcW w:w="1224" w:type="dxa"/>
            <w:vAlign w:val="center"/>
          </w:tcPr>
          <w:p w14:paraId="618541B1" w14:textId="7D30BF72" w:rsidR="003C1A0D" w:rsidRPr="007D5D3F" w:rsidRDefault="003C1A0D" w:rsidP="003C1A0D">
            <w:pPr>
              <w:ind w:right="-72"/>
              <w:jc w:val="right"/>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5</w:t>
            </w:r>
          </w:p>
        </w:tc>
        <w:tc>
          <w:tcPr>
            <w:tcW w:w="1224" w:type="dxa"/>
            <w:vAlign w:val="center"/>
          </w:tcPr>
          <w:p w14:paraId="50360395" w14:textId="36874AFD" w:rsidR="003C1A0D" w:rsidRPr="007D5D3F" w:rsidRDefault="003C1A0D" w:rsidP="003C1A0D">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r>
      <w:tr w:rsidR="003C1A0D" w:rsidRPr="003B624B" w14:paraId="51B28AB2" w14:textId="77777777" w:rsidTr="00836EC0">
        <w:trPr>
          <w:trHeight w:val="178"/>
        </w:trPr>
        <w:tc>
          <w:tcPr>
            <w:tcW w:w="5958" w:type="dxa"/>
            <w:vAlign w:val="center"/>
          </w:tcPr>
          <w:p w14:paraId="51F9D906" w14:textId="6B92813B" w:rsidR="003C1A0D" w:rsidRPr="007D5D3F" w:rsidRDefault="003C1A0D" w:rsidP="003C1A0D">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lang w:val="en-US"/>
              </w:rPr>
              <w:t xml:space="preserve">   Derivatives liabilities measured at fair value through profit or loss</w:t>
            </w:r>
          </w:p>
        </w:tc>
        <w:tc>
          <w:tcPr>
            <w:tcW w:w="1222" w:type="dxa"/>
            <w:vAlign w:val="center"/>
          </w:tcPr>
          <w:p w14:paraId="79078F19" w14:textId="77777777" w:rsidR="003C1A0D" w:rsidRPr="007D5D3F" w:rsidRDefault="003C1A0D" w:rsidP="003C1A0D">
            <w:pPr>
              <w:ind w:right="-72"/>
              <w:jc w:val="right"/>
              <w:rPr>
                <w:rFonts w:asciiTheme="minorBidi" w:hAnsiTheme="minorBidi" w:cstheme="minorBidi"/>
                <w:color w:val="000000" w:themeColor="text1"/>
                <w:sz w:val="24"/>
                <w:szCs w:val="24"/>
                <w:cs/>
              </w:rPr>
            </w:pPr>
          </w:p>
        </w:tc>
        <w:tc>
          <w:tcPr>
            <w:tcW w:w="1225" w:type="dxa"/>
            <w:vAlign w:val="center"/>
          </w:tcPr>
          <w:p w14:paraId="32099CB5" w14:textId="77777777" w:rsidR="003C1A0D" w:rsidRPr="007D5D3F" w:rsidRDefault="003C1A0D" w:rsidP="003C1A0D">
            <w:pPr>
              <w:ind w:right="-72"/>
              <w:jc w:val="right"/>
              <w:rPr>
                <w:rFonts w:asciiTheme="minorBidi" w:hAnsiTheme="minorBidi" w:cstheme="minorBidi"/>
                <w:color w:val="000000" w:themeColor="text1"/>
                <w:sz w:val="24"/>
                <w:szCs w:val="24"/>
                <w:cs/>
              </w:rPr>
            </w:pPr>
          </w:p>
        </w:tc>
        <w:tc>
          <w:tcPr>
            <w:tcW w:w="1224" w:type="dxa"/>
            <w:vAlign w:val="center"/>
          </w:tcPr>
          <w:p w14:paraId="35CD9183" w14:textId="77777777" w:rsidR="003C1A0D" w:rsidRPr="007D5D3F" w:rsidRDefault="003C1A0D" w:rsidP="003C1A0D">
            <w:pPr>
              <w:ind w:right="-72"/>
              <w:jc w:val="right"/>
              <w:rPr>
                <w:rFonts w:asciiTheme="minorBidi" w:hAnsiTheme="minorBidi" w:cstheme="minorBidi"/>
                <w:color w:val="000000" w:themeColor="text1"/>
                <w:sz w:val="24"/>
                <w:szCs w:val="24"/>
                <w:cs/>
              </w:rPr>
            </w:pPr>
          </w:p>
        </w:tc>
        <w:tc>
          <w:tcPr>
            <w:tcW w:w="1225" w:type="dxa"/>
            <w:vAlign w:val="center"/>
          </w:tcPr>
          <w:p w14:paraId="2A542C8D" w14:textId="77777777" w:rsidR="003C1A0D" w:rsidRPr="007D5D3F" w:rsidRDefault="003C1A0D" w:rsidP="003C1A0D">
            <w:pPr>
              <w:ind w:right="-72"/>
              <w:jc w:val="right"/>
              <w:rPr>
                <w:rFonts w:asciiTheme="minorBidi" w:hAnsiTheme="minorBidi" w:cstheme="minorBidi"/>
                <w:color w:val="000000" w:themeColor="text1"/>
                <w:sz w:val="24"/>
                <w:szCs w:val="24"/>
                <w:lang w:val="en-US"/>
              </w:rPr>
            </w:pPr>
          </w:p>
        </w:tc>
        <w:tc>
          <w:tcPr>
            <w:tcW w:w="1224" w:type="dxa"/>
            <w:vAlign w:val="center"/>
          </w:tcPr>
          <w:p w14:paraId="7A3DEE84" w14:textId="77777777" w:rsidR="003C1A0D" w:rsidRPr="007D5D3F" w:rsidRDefault="003C1A0D" w:rsidP="003C1A0D">
            <w:pPr>
              <w:ind w:right="-72"/>
              <w:jc w:val="right"/>
              <w:rPr>
                <w:rFonts w:asciiTheme="minorBidi" w:hAnsiTheme="minorBidi" w:cstheme="minorBidi"/>
                <w:color w:val="000000" w:themeColor="text1"/>
                <w:sz w:val="24"/>
                <w:szCs w:val="24"/>
                <w:cs/>
              </w:rPr>
            </w:pPr>
          </w:p>
        </w:tc>
        <w:tc>
          <w:tcPr>
            <w:tcW w:w="1226" w:type="dxa"/>
            <w:vAlign w:val="center"/>
          </w:tcPr>
          <w:p w14:paraId="34F4413A" w14:textId="77777777" w:rsidR="003C1A0D" w:rsidRPr="007D5D3F" w:rsidRDefault="003C1A0D" w:rsidP="003C1A0D">
            <w:pPr>
              <w:ind w:right="-72"/>
              <w:jc w:val="right"/>
              <w:rPr>
                <w:rFonts w:asciiTheme="minorBidi" w:hAnsiTheme="minorBidi" w:cstheme="minorBidi"/>
                <w:color w:val="000000" w:themeColor="text1"/>
                <w:sz w:val="24"/>
                <w:szCs w:val="24"/>
                <w:cs/>
              </w:rPr>
            </w:pPr>
          </w:p>
        </w:tc>
        <w:tc>
          <w:tcPr>
            <w:tcW w:w="1224" w:type="dxa"/>
            <w:vAlign w:val="center"/>
          </w:tcPr>
          <w:p w14:paraId="197730E7" w14:textId="77777777" w:rsidR="003C1A0D" w:rsidRPr="007D5D3F" w:rsidRDefault="003C1A0D" w:rsidP="003C1A0D">
            <w:pPr>
              <w:ind w:right="-72"/>
              <w:jc w:val="right"/>
              <w:rPr>
                <w:rFonts w:asciiTheme="minorBidi" w:hAnsiTheme="minorBidi" w:cstheme="minorBidi"/>
                <w:color w:val="000000" w:themeColor="text1"/>
                <w:sz w:val="24"/>
                <w:szCs w:val="24"/>
                <w:cs/>
              </w:rPr>
            </w:pPr>
          </w:p>
        </w:tc>
        <w:tc>
          <w:tcPr>
            <w:tcW w:w="1224" w:type="dxa"/>
            <w:vAlign w:val="center"/>
          </w:tcPr>
          <w:p w14:paraId="0C9BD7CD" w14:textId="77777777" w:rsidR="003C1A0D" w:rsidRPr="007D5D3F" w:rsidRDefault="003C1A0D" w:rsidP="003C1A0D">
            <w:pPr>
              <w:ind w:right="-72"/>
              <w:jc w:val="right"/>
              <w:rPr>
                <w:rFonts w:asciiTheme="minorBidi" w:hAnsiTheme="minorBidi" w:cstheme="minorBidi"/>
                <w:color w:val="000000" w:themeColor="text1"/>
                <w:sz w:val="24"/>
                <w:szCs w:val="24"/>
                <w:lang w:val="en-US"/>
              </w:rPr>
            </w:pPr>
          </w:p>
        </w:tc>
      </w:tr>
      <w:tr w:rsidR="003C1A0D" w:rsidRPr="007D5D3F" w14:paraId="2ED18398" w14:textId="77777777" w:rsidTr="00836EC0">
        <w:trPr>
          <w:trHeight w:val="178"/>
        </w:trPr>
        <w:tc>
          <w:tcPr>
            <w:tcW w:w="5958" w:type="dxa"/>
            <w:vAlign w:val="center"/>
          </w:tcPr>
          <w:p w14:paraId="497FA37C" w14:textId="0C17DC00" w:rsidR="003C1A0D" w:rsidRPr="007D5D3F" w:rsidRDefault="003C1A0D" w:rsidP="003C1A0D">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Forward foreign exchange contracts</w:t>
            </w:r>
          </w:p>
        </w:tc>
        <w:tc>
          <w:tcPr>
            <w:tcW w:w="1222" w:type="dxa"/>
            <w:tcBorders>
              <w:bottom w:val="single" w:sz="4" w:space="0" w:color="auto"/>
            </w:tcBorders>
            <w:vAlign w:val="center"/>
          </w:tcPr>
          <w:p w14:paraId="40AF9733" w14:textId="7F54A885" w:rsidR="003C1A0D" w:rsidRPr="007D5D3F" w:rsidRDefault="003C1A0D" w:rsidP="003C1A0D">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cs/>
              </w:rPr>
              <w:t>-</w:t>
            </w:r>
          </w:p>
        </w:tc>
        <w:tc>
          <w:tcPr>
            <w:tcW w:w="1225" w:type="dxa"/>
            <w:tcBorders>
              <w:bottom w:val="single" w:sz="4" w:space="0" w:color="auto"/>
            </w:tcBorders>
            <w:vAlign w:val="center"/>
          </w:tcPr>
          <w:p w14:paraId="2B48607C" w14:textId="2816BEA8" w:rsidR="003C1A0D" w:rsidRPr="007D5D3F" w:rsidRDefault="003C1A0D" w:rsidP="003C1A0D">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c>
          <w:tcPr>
            <w:tcW w:w="1224" w:type="dxa"/>
            <w:tcBorders>
              <w:bottom w:val="single" w:sz="4" w:space="0" w:color="auto"/>
            </w:tcBorders>
            <w:vAlign w:val="center"/>
          </w:tcPr>
          <w:p w14:paraId="12AA508A" w14:textId="0B9CEFCD" w:rsidR="003C1A0D" w:rsidRPr="007D5D3F" w:rsidRDefault="003C1A0D" w:rsidP="003C1A0D">
            <w:pPr>
              <w:ind w:right="-72"/>
              <w:jc w:val="right"/>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2</w:t>
            </w:r>
          </w:p>
        </w:tc>
        <w:tc>
          <w:tcPr>
            <w:tcW w:w="1225" w:type="dxa"/>
            <w:tcBorders>
              <w:bottom w:val="single" w:sz="4" w:space="0" w:color="auto"/>
            </w:tcBorders>
            <w:vAlign w:val="center"/>
          </w:tcPr>
          <w:p w14:paraId="2AE0694B" w14:textId="394CCD63" w:rsidR="003C1A0D" w:rsidRPr="007D5D3F" w:rsidRDefault="003C1A0D" w:rsidP="003C1A0D">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c>
          <w:tcPr>
            <w:tcW w:w="1224" w:type="dxa"/>
            <w:tcBorders>
              <w:bottom w:val="single" w:sz="4" w:space="0" w:color="auto"/>
            </w:tcBorders>
            <w:vAlign w:val="center"/>
          </w:tcPr>
          <w:p w14:paraId="7E342DB2" w14:textId="52702548" w:rsidR="003C1A0D" w:rsidRPr="007D5D3F" w:rsidRDefault="003C1A0D" w:rsidP="003C1A0D">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cs/>
              </w:rPr>
              <w:t>-</w:t>
            </w:r>
          </w:p>
        </w:tc>
        <w:tc>
          <w:tcPr>
            <w:tcW w:w="1226" w:type="dxa"/>
            <w:tcBorders>
              <w:bottom w:val="single" w:sz="4" w:space="0" w:color="auto"/>
            </w:tcBorders>
            <w:vAlign w:val="center"/>
          </w:tcPr>
          <w:p w14:paraId="32CA027F" w14:textId="16C93BC2" w:rsidR="003C1A0D" w:rsidRPr="007D5D3F" w:rsidRDefault="003C1A0D" w:rsidP="003C1A0D">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c>
          <w:tcPr>
            <w:tcW w:w="1224" w:type="dxa"/>
            <w:tcBorders>
              <w:bottom w:val="single" w:sz="4" w:space="0" w:color="auto"/>
            </w:tcBorders>
            <w:vAlign w:val="center"/>
          </w:tcPr>
          <w:p w14:paraId="0ACE8D4B" w14:textId="41063E18" w:rsidR="003C1A0D" w:rsidRPr="007D5D3F" w:rsidRDefault="003C1A0D" w:rsidP="003C1A0D">
            <w:pPr>
              <w:ind w:right="-72"/>
              <w:jc w:val="right"/>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2</w:t>
            </w:r>
          </w:p>
        </w:tc>
        <w:tc>
          <w:tcPr>
            <w:tcW w:w="1224" w:type="dxa"/>
            <w:tcBorders>
              <w:bottom w:val="single" w:sz="4" w:space="0" w:color="auto"/>
            </w:tcBorders>
            <w:vAlign w:val="center"/>
          </w:tcPr>
          <w:p w14:paraId="310F30D7" w14:textId="4C66BB1D" w:rsidR="003C1A0D" w:rsidRPr="007D5D3F" w:rsidRDefault="003C1A0D" w:rsidP="003C1A0D">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r>
      <w:tr w:rsidR="003C1A0D" w:rsidRPr="007D5D3F" w14:paraId="3216D781" w14:textId="77777777" w:rsidTr="00836EC0">
        <w:trPr>
          <w:trHeight w:val="178"/>
        </w:trPr>
        <w:tc>
          <w:tcPr>
            <w:tcW w:w="5958" w:type="dxa"/>
            <w:vAlign w:val="center"/>
            <w:hideMark/>
          </w:tcPr>
          <w:p w14:paraId="3666A3D2" w14:textId="3A3EAD5A" w:rsidR="003C1A0D" w:rsidRPr="007D5D3F" w:rsidRDefault="003C1A0D" w:rsidP="003C1A0D">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Total liabilities</w:t>
            </w:r>
          </w:p>
        </w:tc>
        <w:tc>
          <w:tcPr>
            <w:tcW w:w="1222" w:type="dxa"/>
            <w:tcBorders>
              <w:top w:val="single" w:sz="4" w:space="0" w:color="auto"/>
              <w:left w:val="nil"/>
              <w:bottom w:val="single" w:sz="4" w:space="0" w:color="auto"/>
              <w:right w:val="nil"/>
            </w:tcBorders>
            <w:vAlign w:val="center"/>
          </w:tcPr>
          <w:p w14:paraId="1AA78D1A" w14:textId="1C251D1B" w:rsidR="003C1A0D" w:rsidRPr="007D5D3F" w:rsidRDefault="003C1A0D" w:rsidP="003C1A0D">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cs/>
              </w:rPr>
              <w:t>-</w:t>
            </w:r>
          </w:p>
        </w:tc>
        <w:tc>
          <w:tcPr>
            <w:tcW w:w="1225" w:type="dxa"/>
            <w:tcBorders>
              <w:top w:val="single" w:sz="4" w:space="0" w:color="auto"/>
              <w:left w:val="nil"/>
              <w:bottom w:val="single" w:sz="4" w:space="0" w:color="auto"/>
              <w:right w:val="nil"/>
            </w:tcBorders>
            <w:vAlign w:val="center"/>
          </w:tcPr>
          <w:p w14:paraId="28DCE1CF" w14:textId="11920D7C" w:rsidR="003C1A0D" w:rsidRPr="007D5D3F" w:rsidRDefault="003C1A0D" w:rsidP="003C1A0D">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c>
          <w:tcPr>
            <w:tcW w:w="1224" w:type="dxa"/>
            <w:tcBorders>
              <w:top w:val="single" w:sz="4" w:space="0" w:color="auto"/>
              <w:left w:val="nil"/>
              <w:bottom w:val="single" w:sz="4" w:space="0" w:color="auto"/>
              <w:right w:val="nil"/>
            </w:tcBorders>
            <w:vAlign w:val="center"/>
          </w:tcPr>
          <w:p w14:paraId="3CCF80FD" w14:textId="2B1C06EB" w:rsidR="003C1A0D" w:rsidRPr="007D5D3F" w:rsidRDefault="003C1A0D" w:rsidP="003C1A0D">
            <w:pPr>
              <w:ind w:right="-72"/>
              <w:jc w:val="right"/>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7</w:t>
            </w:r>
          </w:p>
        </w:tc>
        <w:tc>
          <w:tcPr>
            <w:tcW w:w="1225" w:type="dxa"/>
            <w:tcBorders>
              <w:top w:val="single" w:sz="4" w:space="0" w:color="auto"/>
              <w:left w:val="nil"/>
              <w:bottom w:val="single" w:sz="4" w:space="0" w:color="auto"/>
              <w:right w:val="nil"/>
            </w:tcBorders>
            <w:vAlign w:val="center"/>
          </w:tcPr>
          <w:p w14:paraId="7F944BFD" w14:textId="20B97537" w:rsidR="003C1A0D" w:rsidRPr="007D5D3F" w:rsidRDefault="003C1A0D" w:rsidP="003C1A0D">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c>
          <w:tcPr>
            <w:tcW w:w="1224" w:type="dxa"/>
            <w:tcBorders>
              <w:top w:val="single" w:sz="4" w:space="0" w:color="auto"/>
              <w:left w:val="nil"/>
              <w:bottom w:val="single" w:sz="4" w:space="0" w:color="auto"/>
              <w:right w:val="nil"/>
            </w:tcBorders>
            <w:vAlign w:val="center"/>
          </w:tcPr>
          <w:p w14:paraId="77342031" w14:textId="05D281E5" w:rsidR="003C1A0D" w:rsidRPr="007D5D3F" w:rsidRDefault="003C1A0D" w:rsidP="003C1A0D">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cs/>
              </w:rPr>
              <w:t>-</w:t>
            </w:r>
          </w:p>
        </w:tc>
        <w:tc>
          <w:tcPr>
            <w:tcW w:w="1226" w:type="dxa"/>
            <w:tcBorders>
              <w:top w:val="single" w:sz="4" w:space="0" w:color="auto"/>
              <w:left w:val="nil"/>
              <w:bottom w:val="single" w:sz="4" w:space="0" w:color="auto"/>
              <w:right w:val="nil"/>
            </w:tcBorders>
            <w:vAlign w:val="center"/>
          </w:tcPr>
          <w:p w14:paraId="25C3FE99" w14:textId="31850137" w:rsidR="003C1A0D" w:rsidRPr="007D5D3F" w:rsidRDefault="003C1A0D" w:rsidP="003C1A0D">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c>
          <w:tcPr>
            <w:tcW w:w="1224" w:type="dxa"/>
            <w:tcBorders>
              <w:top w:val="single" w:sz="4" w:space="0" w:color="auto"/>
              <w:left w:val="nil"/>
              <w:bottom w:val="single" w:sz="4" w:space="0" w:color="auto"/>
              <w:right w:val="nil"/>
            </w:tcBorders>
            <w:vAlign w:val="center"/>
          </w:tcPr>
          <w:p w14:paraId="6B0B04BA" w14:textId="568C69BB" w:rsidR="003C1A0D" w:rsidRPr="007D5D3F" w:rsidRDefault="003C1A0D" w:rsidP="003C1A0D">
            <w:pPr>
              <w:ind w:right="-72"/>
              <w:jc w:val="right"/>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7</w:t>
            </w:r>
          </w:p>
        </w:tc>
        <w:tc>
          <w:tcPr>
            <w:tcW w:w="1224" w:type="dxa"/>
            <w:tcBorders>
              <w:top w:val="single" w:sz="4" w:space="0" w:color="auto"/>
              <w:left w:val="nil"/>
              <w:bottom w:val="single" w:sz="4" w:space="0" w:color="auto"/>
              <w:right w:val="nil"/>
            </w:tcBorders>
            <w:vAlign w:val="center"/>
          </w:tcPr>
          <w:p w14:paraId="20C148E9" w14:textId="7E5417EF" w:rsidR="003C1A0D" w:rsidRPr="007D5D3F" w:rsidRDefault="003C1A0D" w:rsidP="003C1A0D">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r>
    </w:tbl>
    <w:p w14:paraId="615355E1" w14:textId="23A36635" w:rsidR="008725C6" w:rsidRPr="007D5D3F" w:rsidRDefault="008725C6">
      <w:pPr>
        <w:rPr>
          <w:rFonts w:asciiTheme="minorBidi" w:hAnsiTheme="minorBidi" w:cstheme="minorBidi"/>
          <w:color w:val="000000" w:themeColor="text1"/>
          <w:cs/>
        </w:rPr>
      </w:pPr>
      <w:r w:rsidRPr="007D5D3F">
        <w:rPr>
          <w:rFonts w:asciiTheme="minorBidi" w:hAnsiTheme="minorBidi" w:cstheme="minorBidi"/>
          <w:color w:val="000000" w:themeColor="text1"/>
          <w:cs/>
        </w:rPr>
        <w:br w:type="page"/>
      </w:r>
    </w:p>
    <w:p w14:paraId="27ECEE0B" w14:textId="77777777" w:rsidR="00A83E5D" w:rsidRPr="007D5D3F" w:rsidRDefault="00A83E5D">
      <w:pPr>
        <w:rPr>
          <w:rFonts w:asciiTheme="minorBidi" w:hAnsiTheme="minorBidi" w:cstheme="minorBidi"/>
          <w:color w:val="000000" w:themeColor="text1"/>
          <w:cs/>
        </w:rPr>
      </w:pPr>
    </w:p>
    <w:tbl>
      <w:tblPr>
        <w:tblW w:w="15787" w:type="dxa"/>
        <w:tblLayout w:type="fixed"/>
        <w:tblLook w:val="04A0" w:firstRow="1" w:lastRow="0" w:firstColumn="1" w:lastColumn="0" w:noHBand="0" w:noVBand="1"/>
      </w:tblPr>
      <w:tblGrid>
        <w:gridCol w:w="5958"/>
        <w:gridCol w:w="1224"/>
        <w:gridCol w:w="1224"/>
        <w:gridCol w:w="1224"/>
        <w:gridCol w:w="1225"/>
        <w:gridCol w:w="1225"/>
        <w:gridCol w:w="1225"/>
        <w:gridCol w:w="1225"/>
        <w:gridCol w:w="1257"/>
      </w:tblGrid>
      <w:tr w:rsidR="00F638EB" w:rsidRPr="007D5D3F" w14:paraId="7B90B0FC" w14:textId="77777777" w:rsidTr="00836EC0">
        <w:trPr>
          <w:tblHeader/>
        </w:trPr>
        <w:tc>
          <w:tcPr>
            <w:tcW w:w="5958" w:type="dxa"/>
            <w:vAlign w:val="bottom"/>
          </w:tcPr>
          <w:p w14:paraId="0A7081FC" w14:textId="4E42640D" w:rsidR="002109F4" w:rsidRPr="007D5D3F" w:rsidRDefault="002109F4" w:rsidP="00096D9B">
            <w:pPr>
              <w:ind w:left="450" w:right="-72"/>
              <w:rPr>
                <w:rFonts w:asciiTheme="minorBidi" w:hAnsiTheme="minorBidi" w:cstheme="minorBidi"/>
                <w:b/>
                <w:bCs/>
                <w:color w:val="000000" w:themeColor="text1"/>
                <w:sz w:val="24"/>
                <w:szCs w:val="24"/>
                <w:u w:val="single"/>
                <w:cs/>
              </w:rPr>
            </w:pPr>
            <w:r w:rsidRPr="007D5D3F">
              <w:rPr>
                <w:rFonts w:asciiTheme="minorBidi" w:hAnsiTheme="minorBidi" w:cstheme="minorBidi"/>
                <w:color w:val="000000" w:themeColor="text1"/>
                <w:cs/>
              </w:rPr>
              <w:br w:type="page"/>
            </w:r>
          </w:p>
        </w:tc>
        <w:tc>
          <w:tcPr>
            <w:tcW w:w="9829" w:type="dxa"/>
            <w:gridSpan w:val="8"/>
            <w:tcBorders>
              <w:left w:val="nil"/>
              <w:bottom w:val="single" w:sz="4" w:space="0" w:color="auto"/>
              <w:right w:val="nil"/>
            </w:tcBorders>
            <w:vAlign w:val="bottom"/>
            <w:hideMark/>
          </w:tcPr>
          <w:p w14:paraId="19375A52" w14:textId="77777777" w:rsidR="002109F4" w:rsidRPr="007D5D3F" w:rsidRDefault="002109F4" w:rsidP="00096D9B">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cs/>
              </w:rPr>
              <w:t>Separate financial information</w:t>
            </w:r>
          </w:p>
        </w:tc>
      </w:tr>
      <w:tr w:rsidR="00F638EB" w:rsidRPr="007D5D3F" w14:paraId="39D7DC8A" w14:textId="77777777" w:rsidTr="00836EC0">
        <w:trPr>
          <w:tblHeader/>
        </w:trPr>
        <w:tc>
          <w:tcPr>
            <w:tcW w:w="5958" w:type="dxa"/>
            <w:vAlign w:val="bottom"/>
          </w:tcPr>
          <w:p w14:paraId="78E2B266" w14:textId="77777777" w:rsidR="002109F4" w:rsidRPr="007D5D3F" w:rsidRDefault="002109F4" w:rsidP="00096D9B">
            <w:pPr>
              <w:ind w:left="450" w:right="-72"/>
              <w:rPr>
                <w:rFonts w:asciiTheme="minorBidi" w:hAnsiTheme="minorBidi" w:cstheme="minorBidi"/>
                <w:b/>
                <w:bCs/>
                <w:color w:val="000000" w:themeColor="text1"/>
                <w:sz w:val="24"/>
                <w:szCs w:val="24"/>
                <w:u w:val="single"/>
                <w:cs/>
              </w:rPr>
            </w:pPr>
          </w:p>
        </w:tc>
        <w:tc>
          <w:tcPr>
            <w:tcW w:w="9829" w:type="dxa"/>
            <w:gridSpan w:val="8"/>
            <w:tcBorders>
              <w:top w:val="single" w:sz="4" w:space="0" w:color="auto"/>
              <w:left w:val="nil"/>
              <w:bottom w:val="single" w:sz="4" w:space="0" w:color="auto"/>
              <w:right w:val="nil"/>
            </w:tcBorders>
            <w:vAlign w:val="bottom"/>
            <w:hideMark/>
          </w:tcPr>
          <w:p w14:paraId="2BE2E0D4" w14:textId="77777777" w:rsidR="002109F4" w:rsidRPr="007D5D3F" w:rsidRDefault="002109F4" w:rsidP="00096D9B">
            <w:pPr>
              <w:ind w:right="-72"/>
              <w:jc w:val="right"/>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lang w:val="en-GB"/>
              </w:rPr>
              <w:t>Unit: Million Baht</w:t>
            </w:r>
          </w:p>
        </w:tc>
      </w:tr>
      <w:tr w:rsidR="00F638EB" w:rsidRPr="007D5D3F" w14:paraId="09A414E5" w14:textId="77777777" w:rsidTr="00836EC0">
        <w:trPr>
          <w:trHeight w:val="57"/>
          <w:tblHeader/>
        </w:trPr>
        <w:tc>
          <w:tcPr>
            <w:tcW w:w="5958" w:type="dxa"/>
            <w:vAlign w:val="bottom"/>
          </w:tcPr>
          <w:p w14:paraId="29346477" w14:textId="77777777" w:rsidR="002109F4" w:rsidRPr="007D5D3F" w:rsidRDefault="002109F4" w:rsidP="00096D9B">
            <w:pPr>
              <w:ind w:left="450" w:right="-72"/>
              <w:rPr>
                <w:rFonts w:asciiTheme="minorBidi" w:hAnsiTheme="minorBidi" w:cstheme="minorBidi"/>
                <w:b/>
                <w:bCs/>
                <w:color w:val="000000" w:themeColor="text1"/>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59FEE3E6" w14:textId="53136327" w:rsidR="002109F4" w:rsidRPr="007D5D3F" w:rsidRDefault="002109F4" w:rsidP="00096D9B">
            <w:pPr>
              <w:ind w:right="-72"/>
              <w:jc w:val="center"/>
              <w:rPr>
                <w:rFonts w:asciiTheme="minorBidi" w:hAnsiTheme="minorBidi" w:cstheme="minorBidi"/>
                <w:b/>
                <w:bCs/>
                <w:color w:val="000000" w:themeColor="text1"/>
                <w:sz w:val="24"/>
                <w:szCs w:val="24"/>
                <w:u w:val="single"/>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2279D103" w14:textId="6B7E8D62" w:rsidR="002109F4" w:rsidRPr="007D5D3F" w:rsidRDefault="002109F4" w:rsidP="00096D9B">
            <w:pPr>
              <w:ind w:right="-72"/>
              <w:jc w:val="center"/>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36542D7E" w14:textId="5FBB8FF2" w:rsidR="002109F4" w:rsidRPr="007D5D3F" w:rsidRDefault="002109F4" w:rsidP="00096D9B">
            <w:pPr>
              <w:ind w:right="-72"/>
              <w:jc w:val="center"/>
              <w:rPr>
                <w:rFonts w:asciiTheme="minorBidi" w:hAnsiTheme="minorBidi" w:cstheme="minorBidi"/>
                <w:b/>
                <w:bCs/>
                <w:color w:val="000000" w:themeColor="text1"/>
                <w:sz w:val="24"/>
                <w:szCs w:val="24"/>
                <w:u w:val="single"/>
                <w:cs/>
              </w:rPr>
            </w:pPr>
            <w:r w:rsidRPr="007D5D3F">
              <w:rPr>
                <w:rFonts w:asciiTheme="minorBidi" w:hAnsiTheme="minorBidi" w:cstheme="minorBidi"/>
                <w:b/>
                <w:bCs/>
                <w:color w:val="000000" w:themeColor="text1"/>
                <w:sz w:val="24"/>
                <w:szCs w:val="24"/>
                <w:cs/>
              </w:rPr>
              <w:t xml:space="preserve">Level </w:t>
            </w:r>
            <w:r w:rsidR="00467D4A" w:rsidRPr="007D5D3F">
              <w:rPr>
                <w:rFonts w:asciiTheme="minorBidi" w:hAnsiTheme="minorBidi" w:cstheme="minorBidi"/>
                <w:b/>
                <w:bCs/>
                <w:color w:val="000000" w:themeColor="text1"/>
                <w:sz w:val="24"/>
                <w:szCs w:val="24"/>
                <w:lang w:val="en-GB"/>
              </w:rPr>
              <w:t>3</w:t>
            </w:r>
          </w:p>
        </w:tc>
        <w:tc>
          <w:tcPr>
            <w:tcW w:w="2482" w:type="dxa"/>
            <w:gridSpan w:val="2"/>
            <w:tcBorders>
              <w:top w:val="single" w:sz="4" w:space="0" w:color="auto"/>
              <w:left w:val="nil"/>
              <w:bottom w:val="single" w:sz="4" w:space="0" w:color="auto"/>
              <w:right w:val="nil"/>
            </w:tcBorders>
            <w:vAlign w:val="bottom"/>
            <w:hideMark/>
          </w:tcPr>
          <w:p w14:paraId="5662069A" w14:textId="77777777" w:rsidR="002109F4" w:rsidRPr="007D5D3F" w:rsidRDefault="002109F4" w:rsidP="00096D9B">
            <w:pPr>
              <w:ind w:right="-72"/>
              <w:jc w:val="center"/>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Total</w:t>
            </w:r>
          </w:p>
        </w:tc>
      </w:tr>
      <w:tr w:rsidR="00836EC0" w:rsidRPr="007D5D3F" w14:paraId="51B5C1D5" w14:textId="77777777" w:rsidTr="00836EC0">
        <w:trPr>
          <w:trHeight w:val="57"/>
          <w:tblHeader/>
        </w:trPr>
        <w:tc>
          <w:tcPr>
            <w:tcW w:w="5958" w:type="dxa"/>
            <w:vAlign w:val="bottom"/>
          </w:tcPr>
          <w:p w14:paraId="76C24B96" w14:textId="77777777" w:rsidR="00836EC0" w:rsidRPr="007D5D3F" w:rsidRDefault="00836EC0" w:rsidP="00836EC0">
            <w:pPr>
              <w:ind w:left="450" w:right="-72"/>
              <w:rPr>
                <w:rFonts w:asciiTheme="minorBidi" w:hAnsiTheme="minorBidi" w:cstheme="minorBidi"/>
                <w:b/>
                <w:bCs/>
                <w:color w:val="000000" w:themeColor="text1"/>
                <w:sz w:val="24"/>
                <w:szCs w:val="24"/>
                <w:u w:val="single"/>
                <w:cs/>
              </w:rPr>
            </w:pPr>
            <w:bookmarkStart w:id="4" w:name="_Hlk145497427"/>
          </w:p>
        </w:tc>
        <w:tc>
          <w:tcPr>
            <w:tcW w:w="1224" w:type="dxa"/>
            <w:tcBorders>
              <w:top w:val="single" w:sz="4" w:space="0" w:color="auto"/>
              <w:left w:val="nil"/>
              <w:bottom w:val="single" w:sz="4" w:space="0" w:color="auto"/>
              <w:right w:val="nil"/>
            </w:tcBorders>
            <w:vAlign w:val="bottom"/>
            <w:hideMark/>
          </w:tcPr>
          <w:p w14:paraId="66C8F6BA" w14:textId="77777777" w:rsidR="00836EC0" w:rsidRPr="007D5D3F" w:rsidRDefault="00836EC0" w:rsidP="00836EC0">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5F54FBF2" w14:textId="46AE2652" w:rsidR="00836EC0" w:rsidRPr="007D5D3F" w:rsidRDefault="00836EC0" w:rsidP="00836EC0">
            <w:pPr>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224" w:type="dxa"/>
            <w:tcBorders>
              <w:top w:val="single" w:sz="4" w:space="0" w:color="auto"/>
              <w:left w:val="nil"/>
              <w:bottom w:val="single" w:sz="4" w:space="0" w:color="auto"/>
              <w:right w:val="nil"/>
            </w:tcBorders>
            <w:vAlign w:val="bottom"/>
            <w:hideMark/>
          </w:tcPr>
          <w:p w14:paraId="5A5256B8" w14:textId="43B22CCC" w:rsidR="00836EC0" w:rsidRPr="007D5D3F" w:rsidRDefault="00836EC0" w:rsidP="00836EC0">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c>
          <w:tcPr>
            <w:tcW w:w="1224" w:type="dxa"/>
            <w:tcBorders>
              <w:top w:val="single" w:sz="4" w:space="0" w:color="auto"/>
              <w:left w:val="nil"/>
              <w:bottom w:val="single" w:sz="4" w:space="0" w:color="auto"/>
              <w:right w:val="nil"/>
            </w:tcBorders>
            <w:vAlign w:val="bottom"/>
            <w:hideMark/>
          </w:tcPr>
          <w:p w14:paraId="19C3BAE3" w14:textId="77777777" w:rsidR="00836EC0" w:rsidRPr="007D5D3F" w:rsidRDefault="00836EC0" w:rsidP="00836EC0">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56B150DE" w14:textId="04E55EED" w:rsidR="00836EC0" w:rsidRPr="007D5D3F" w:rsidRDefault="00836EC0" w:rsidP="00836EC0">
            <w:pPr>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225" w:type="dxa"/>
            <w:tcBorders>
              <w:top w:val="single" w:sz="4" w:space="0" w:color="auto"/>
              <w:left w:val="nil"/>
              <w:bottom w:val="single" w:sz="4" w:space="0" w:color="auto"/>
              <w:right w:val="nil"/>
            </w:tcBorders>
            <w:vAlign w:val="bottom"/>
            <w:hideMark/>
          </w:tcPr>
          <w:p w14:paraId="6B782E56" w14:textId="707BEF7B" w:rsidR="00836EC0" w:rsidRPr="007D5D3F" w:rsidRDefault="00836EC0" w:rsidP="00836EC0">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c>
          <w:tcPr>
            <w:tcW w:w="1225" w:type="dxa"/>
            <w:tcBorders>
              <w:top w:val="single" w:sz="4" w:space="0" w:color="auto"/>
              <w:left w:val="nil"/>
              <w:bottom w:val="single" w:sz="4" w:space="0" w:color="auto"/>
              <w:right w:val="nil"/>
            </w:tcBorders>
            <w:vAlign w:val="bottom"/>
            <w:hideMark/>
          </w:tcPr>
          <w:p w14:paraId="061BE8EC" w14:textId="77777777" w:rsidR="00836EC0" w:rsidRPr="007D5D3F" w:rsidRDefault="00836EC0" w:rsidP="00836EC0">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3539823D" w14:textId="77C3560F" w:rsidR="00836EC0" w:rsidRPr="007D5D3F" w:rsidRDefault="00836EC0" w:rsidP="00836EC0">
            <w:pPr>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225" w:type="dxa"/>
            <w:tcBorders>
              <w:top w:val="single" w:sz="4" w:space="0" w:color="auto"/>
              <w:left w:val="nil"/>
              <w:bottom w:val="single" w:sz="4" w:space="0" w:color="auto"/>
              <w:right w:val="nil"/>
            </w:tcBorders>
            <w:vAlign w:val="bottom"/>
            <w:hideMark/>
          </w:tcPr>
          <w:p w14:paraId="7A462BB5" w14:textId="42226E0A" w:rsidR="00836EC0" w:rsidRPr="007D5D3F" w:rsidRDefault="00836EC0" w:rsidP="00836EC0">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c>
          <w:tcPr>
            <w:tcW w:w="1225" w:type="dxa"/>
            <w:tcBorders>
              <w:top w:val="single" w:sz="4" w:space="0" w:color="auto"/>
              <w:left w:val="nil"/>
              <w:bottom w:val="single" w:sz="4" w:space="0" w:color="auto"/>
              <w:right w:val="nil"/>
            </w:tcBorders>
            <w:vAlign w:val="bottom"/>
            <w:hideMark/>
          </w:tcPr>
          <w:p w14:paraId="5D9B6EEB" w14:textId="77777777" w:rsidR="00836EC0" w:rsidRPr="007D5D3F" w:rsidRDefault="00836EC0" w:rsidP="00836EC0">
            <w:pPr>
              <w:ind w:right="-72"/>
              <w:jc w:val="right"/>
              <w:rPr>
                <w:rFonts w:ascii="Cordia New" w:hAnsi="Cordia New" w:cs="Cordia New"/>
                <w:b/>
                <w:bCs/>
                <w:color w:val="000000" w:themeColor="text1"/>
                <w:sz w:val="24"/>
                <w:szCs w:val="24"/>
                <w:cs/>
                <w:lang w:val="en-GB"/>
              </w:rPr>
            </w:pPr>
            <w:r w:rsidRPr="007D5D3F">
              <w:rPr>
                <w:rFonts w:ascii="Cordia New" w:hAnsi="Cordia New" w:cs="Cordia New"/>
                <w:b/>
                <w:bCs/>
                <w:color w:val="000000" w:themeColor="text1"/>
                <w:sz w:val="24"/>
                <w:szCs w:val="24"/>
                <w:lang w:val="en-GB"/>
              </w:rPr>
              <w:t>30 September</w:t>
            </w:r>
          </w:p>
          <w:p w14:paraId="5132AEF4" w14:textId="2EFB27BB" w:rsidR="00836EC0" w:rsidRPr="007D5D3F" w:rsidRDefault="00836EC0" w:rsidP="00836EC0">
            <w:pPr>
              <w:ind w:right="-72"/>
              <w:jc w:val="right"/>
              <w:rPr>
                <w:rFonts w:asciiTheme="minorBidi" w:hAnsiTheme="minorBidi" w:cstheme="minorBidi"/>
                <w:b/>
                <w:bCs/>
                <w:color w:val="000000" w:themeColor="text1"/>
                <w:sz w:val="24"/>
                <w:szCs w:val="24"/>
                <w:lang w:val="en-GB"/>
              </w:rPr>
            </w:pPr>
            <w:r w:rsidRPr="007D5D3F">
              <w:rPr>
                <w:rFonts w:asciiTheme="minorBidi" w:hAnsiTheme="minorBidi" w:cstheme="minorBidi"/>
                <w:b/>
                <w:bCs/>
                <w:color w:val="000000" w:themeColor="text1"/>
                <w:sz w:val="24"/>
                <w:szCs w:val="24"/>
                <w:lang w:val="en-GB"/>
              </w:rPr>
              <w:t xml:space="preserve"> 2025</w:t>
            </w:r>
          </w:p>
        </w:tc>
        <w:tc>
          <w:tcPr>
            <w:tcW w:w="1257" w:type="dxa"/>
            <w:tcBorders>
              <w:top w:val="single" w:sz="4" w:space="0" w:color="auto"/>
              <w:left w:val="nil"/>
              <w:bottom w:val="single" w:sz="4" w:space="0" w:color="auto"/>
              <w:right w:val="nil"/>
            </w:tcBorders>
            <w:vAlign w:val="bottom"/>
            <w:hideMark/>
          </w:tcPr>
          <w:p w14:paraId="206EB22A" w14:textId="7A0ECF08" w:rsidR="00836EC0" w:rsidRPr="007D5D3F" w:rsidRDefault="00836EC0" w:rsidP="00836EC0">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31 December 2024</w:t>
            </w:r>
          </w:p>
        </w:tc>
      </w:tr>
      <w:bookmarkEnd w:id="4"/>
      <w:tr w:rsidR="00F638EB" w:rsidRPr="007D5D3F" w14:paraId="2A362D4F" w14:textId="77777777" w:rsidTr="00836EC0">
        <w:tc>
          <w:tcPr>
            <w:tcW w:w="5958" w:type="dxa"/>
            <w:vAlign w:val="bottom"/>
          </w:tcPr>
          <w:p w14:paraId="44D9FAA5" w14:textId="77777777" w:rsidR="002109F4" w:rsidRPr="007D5D3F" w:rsidRDefault="002109F4" w:rsidP="00096D9B">
            <w:pPr>
              <w:ind w:left="450" w:right="-72"/>
              <w:rPr>
                <w:rFonts w:asciiTheme="minorBidi" w:hAnsiTheme="minorBidi" w:cstheme="minorBidi"/>
                <w:b/>
                <w:bCs/>
                <w:color w:val="000000" w:themeColor="text1"/>
                <w:sz w:val="24"/>
                <w:szCs w:val="24"/>
                <w:cs/>
              </w:rPr>
            </w:pPr>
          </w:p>
        </w:tc>
        <w:tc>
          <w:tcPr>
            <w:tcW w:w="1224" w:type="dxa"/>
            <w:tcBorders>
              <w:top w:val="single" w:sz="4" w:space="0" w:color="auto"/>
              <w:left w:val="nil"/>
              <w:right w:val="nil"/>
            </w:tcBorders>
            <w:vAlign w:val="bottom"/>
          </w:tcPr>
          <w:p w14:paraId="797165DA" w14:textId="77777777" w:rsidR="002109F4" w:rsidRPr="007D5D3F" w:rsidRDefault="002109F4" w:rsidP="00096D9B">
            <w:pPr>
              <w:ind w:right="-72"/>
              <w:jc w:val="right"/>
              <w:rPr>
                <w:rFonts w:asciiTheme="minorBidi" w:hAnsiTheme="minorBidi" w:cstheme="minorBidi"/>
                <w:color w:val="000000" w:themeColor="text1"/>
                <w:sz w:val="24"/>
                <w:szCs w:val="24"/>
                <w:cs/>
              </w:rPr>
            </w:pPr>
          </w:p>
        </w:tc>
        <w:tc>
          <w:tcPr>
            <w:tcW w:w="1224" w:type="dxa"/>
            <w:tcBorders>
              <w:top w:val="single" w:sz="4" w:space="0" w:color="auto"/>
              <w:left w:val="nil"/>
              <w:right w:val="nil"/>
            </w:tcBorders>
            <w:vAlign w:val="bottom"/>
          </w:tcPr>
          <w:p w14:paraId="0E5D5B34" w14:textId="77777777" w:rsidR="002109F4" w:rsidRPr="007D5D3F" w:rsidRDefault="002109F4" w:rsidP="00096D9B">
            <w:pPr>
              <w:ind w:right="-72"/>
              <w:jc w:val="right"/>
              <w:rPr>
                <w:rFonts w:asciiTheme="minorBidi" w:hAnsiTheme="minorBidi" w:cstheme="minorBidi"/>
                <w:color w:val="000000" w:themeColor="text1"/>
                <w:sz w:val="24"/>
                <w:szCs w:val="24"/>
                <w:cs/>
              </w:rPr>
            </w:pPr>
          </w:p>
        </w:tc>
        <w:tc>
          <w:tcPr>
            <w:tcW w:w="1224" w:type="dxa"/>
            <w:tcBorders>
              <w:top w:val="single" w:sz="4" w:space="0" w:color="auto"/>
              <w:left w:val="nil"/>
              <w:right w:val="nil"/>
            </w:tcBorders>
            <w:vAlign w:val="bottom"/>
          </w:tcPr>
          <w:p w14:paraId="2E8088DF" w14:textId="77777777" w:rsidR="002109F4" w:rsidRPr="007D5D3F" w:rsidRDefault="002109F4" w:rsidP="00096D9B">
            <w:pPr>
              <w:ind w:right="-72"/>
              <w:jc w:val="right"/>
              <w:rPr>
                <w:rFonts w:asciiTheme="minorBidi" w:hAnsiTheme="minorBidi" w:cstheme="minorBidi"/>
                <w:color w:val="000000" w:themeColor="text1"/>
                <w:sz w:val="24"/>
                <w:szCs w:val="24"/>
                <w:cs/>
              </w:rPr>
            </w:pPr>
          </w:p>
        </w:tc>
        <w:tc>
          <w:tcPr>
            <w:tcW w:w="1225" w:type="dxa"/>
            <w:tcBorders>
              <w:top w:val="single" w:sz="4" w:space="0" w:color="auto"/>
              <w:left w:val="nil"/>
              <w:right w:val="nil"/>
            </w:tcBorders>
            <w:vAlign w:val="bottom"/>
          </w:tcPr>
          <w:p w14:paraId="140FA895" w14:textId="77777777" w:rsidR="002109F4" w:rsidRPr="007D5D3F" w:rsidRDefault="002109F4" w:rsidP="00096D9B">
            <w:pPr>
              <w:ind w:right="-72"/>
              <w:jc w:val="right"/>
              <w:rPr>
                <w:rFonts w:asciiTheme="minorBidi" w:hAnsiTheme="minorBidi" w:cstheme="minorBidi"/>
                <w:b/>
                <w:bCs/>
                <w:color w:val="000000" w:themeColor="text1"/>
                <w:sz w:val="24"/>
                <w:szCs w:val="24"/>
                <w:u w:val="single"/>
                <w:cs/>
              </w:rPr>
            </w:pPr>
          </w:p>
        </w:tc>
        <w:tc>
          <w:tcPr>
            <w:tcW w:w="1225" w:type="dxa"/>
            <w:tcBorders>
              <w:top w:val="single" w:sz="4" w:space="0" w:color="auto"/>
              <w:left w:val="nil"/>
              <w:right w:val="nil"/>
            </w:tcBorders>
            <w:vAlign w:val="bottom"/>
          </w:tcPr>
          <w:p w14:paraId="37C3203D" w14:textId="77777777" w:rsidR="002109F4" w:rsidRPr="007D5D3F" w:rsidRDefault="002109F4" w:rsidP="00096D9B">
            <w:pPr>
              <w:ind w:right="-72"/>
              <w:jc w:val="right"/>
              <w:rPr>
                <w:rFonts w:asciiTheme="minorBidi" w:hAnsiTheme="minorBidi" w:cstheme="minorBidi"/>
                <w:color w:val="000000" w:themeColor="text1"/>
                <w:sz w:val="24"/>
                <w:szCs w:val="24"/>
                <w:cs/>
              </w:rPr>
            </w:pPr>
          </w:p>
        </w:tc>
        <w:tc>
          <w:tcPr>
            <w:tcW w:w="1225" w:type="dxa"/>
            <w:tcBorders>
              <w:top w:val="single" w:sz="4" w:space="0" w:color="auto"/>
              <w:left w:val="nil"/>
              <w:right w:val="nil"/>
            </w:tcBorders>
            <w:vAlign w:val="bottom"/>
          </w:tcPr>
          <w:p w14:paraId="53B8A245" w14:textId="77777777" w:rsidR="002109F4" w:rsidRPr="007D5D3F" w:rsidRDefault="002109F4" w:rsidP="00096D9B">
            <w:pPr>
              <w:ind w:right="-72"/>
              <w:jc w:val="right"/>
              <w:rPr>
                <w:rFonts w:asciiTheme="minorBidi" w:hAnsiTheme="minorBidi" w:cstheme="minorBidi"/>
                <w:b/>
                <w:bCs/>
                <w:color w:val="000000" w:themeColor="text1"/>
                <w:sz w:val="24"/>
                <w:szCs w:val="24"/>
                <w:u w:val="single"/>
                <w:cs/>
              </w:rPr>
            </w:pPr>
          </w:p>
        </w:tc>
        <w:tc>
          <w:tcPr>
            <w:tcW w:w="1225" w:type="dxa"/>
            <w:tcBorders>
              <w:top w:val="single" w:sz="4" w:space="0" w:color="auto"/>
              <w:left w:val="nil"/>
              <w:right w:val="nil"/>
            </w:tcBorders>
            <w:vAlign w:val="bottom"/>
          </w:tcPr>
          <w:p w14:paraId="6D36104C" w14:textId="77777777" w:rsidR="002109F4" w:rsidRPr="007D5D3F" w:rsidRDefault="002109F4" w:rsidP="00096D9B">
            <w:pPr>
              <w:ind w:right="-72"/>
              <w:jc w:val="right"/>
              <w:rPr>
                <w:rFonts w:asciiTheme="minorBidi" w:hAnsiTheme="minorBidi" w:cstheme="minorBidi"/>
                <w:color w:val="000000" w:themeColor="text1"/>
                <w:sz w:val="24"/>
                <w:szCs w:val="24"/>
                <w:cs/>
              </w:rPr>
            </w:pPr>
          </w:p>
        </w:tc>
        <w:tc>
          <w:tcPr>
            <w:tcW w:w="1257" w:type="dxa"/>
            <w:tcBorders>
              <w:top w:val="single" w:sz="4" w:space="0" w:color="auto"/>
              <w:left w:val="nil"/>
              <w:right w:val="nil"/>
            </w:tcBorders>
            <w:vAlign w:val="bottom"/>
          </w:tcPr>
          <w:p w14:paraId="4E1C2EA4" w14:textId="77777777" w:rsidR="002109F4" w:rsidRPr="007D5D3F" w:rsidRDefault="002109F4" w:rsidP="00096D9B">
            <w:pPr>
              <w:ind w:right="-72"/>
              <w:jc w:val="right"/>
              <w:rPr>
                <w:rFonts w:asciiTheme="minorBidi" w:hAnsiTheme="minorBidi" w:cstheme="minorBidi"/>
                <w:b/>
                <w:bCs/>
                <w:color w:val="000000" w:themeColor="text1"/>
                <w:sz w:val="24"/>
                <w:szCs w:val="24"/>
                <w:u w:val="single"/>
                <w:cs/>
              </w:rPr>
            </w:pPr>
          </w:p>
        </w:tc>
      </w:tr>
      <w:tr w:rsidR="00F638EB" w:rsidRPr="007D5D3F" w14:paraId="6509D49B" w14:textId="77777777" w:rsidTr="00836EC0">
        <w:tc>
          <w:tcPr>
            <w:tcW w:w="5958" w:type="dxa"/>
            <w:vAlign w:val="center"/>
            <w:hideMark/>
          </w:tcPr>
          <w:p w14:paraId="47B8E9CE" w14:textId="1D101F51" w:rsidR="00B93A8A" w:rsidRPr="007D5D3F" w:rsidRDefault="00B93A8A" w:rsidP="00B93A8A">
            <w:pPr>
              <w:ind w:left="450" w:right="-72"/>
              <w:rPr>
                <w:rFonts w:asciiTheme="minorBidi" w:hAnsiTheme="minorBidi" w:cstheme="minorBidi"/>
                <w:color w:val="000000" w:themeColor="text1"/>
                <w:sz w:val="24"/>
                <w:szCs w:val="24"/>
                <w:cs/>
              </w:rPr>
            </w:pPr>
            <w:r w:rsidRPr="007D5D3F">
              <w:rPr>
                <w:rFonts w:asciiTheme="minorBidi" w:hAnsiTheme="minorBidi" w:cstheme="minorBidi"/>
                <w:b/>
                <w:bCs/>
                <w:color w:val="000000" w:themeColor="text1"/>
                <w:sz w:val="24"/>
                <w:szCs w:val="24"/>
                <w:cs/>
              </w:rPr>
              <w:t>Assets</w:t>
            </w:r>
          </w:p>
        </w:tc>
        <w:tc>
          <w:tcPr>
            <w:tcW w:w="1224" w:type="dxa"/>
            <w:vAlign w:val="bottom"/>
          </w:tcPr>
          <w:p w14:paraId="1BEE5E47" w14:textId="77777777" w:rsidR="00B93A8A" w:rsidRPr="007D5D3F" w:rsidRDefault="00B93A8A" w:rsidP="00B93A8A">
            <w:pPr>
              <w:ind w:right="-72"/>
              <w:jc w:val="right"/>
              <w:rPr>
                <w:rFonts w:asciiTheme="minorBidi" w:hAnsiTheme="minorBidi" w:cstheme="minorBidi"/>
                <w:color w:val="000000" w:themeColor="text1"/>
                <w:sz w:val="24"/>
                <w:szCs w:val="24"/>
                <w:cs/>
              </w:rPr>
            </w:pPr>
          </w:p>
        </w:tc>
        <w:tc>
          <w:tcPr>
            <w:tcW w:w="1224" w:type="dxa"/>
            <w:vAlign w:val="bottom"/>
          </w:tcPr>
          <w:p w14:paraId="22A3867D" w14:textId="77777777" w:rsidR="00B93A8A" w:rsidRPr="007D5D3F" w:rsidRDefault="00B93A8A" w:rsidP="00B93A8A">
            <w:pPr>
              <w:ind w:right="-72"/>
              <w:jc w:val="right"/>
              <w:rPr>
                <w:rFonts w:asciiTheme="minorBidi" w:hAnsiTheme="minorBidi" w:cstheme="minorBidi"/>
                <w:color w:val="000000" w:themeColor="text1"/>
                <w:sz w:val="24"/>
                <w:szCs w:val="24"/>
                <w:cs/>
              </w:rPr>
            </w:pPr>
          </w:p>
        </w:tc>
        <w:tc>
          <w:tcPr>
            <w:tcW w:w="1224" w:type="dxa"/>
            <w:vAlign w:val="bottom"/>
          </w:tcPr>
          <w:p w14:paraId="766B21D4" w14:textId="77777777" w:rsidR="00B93A8A" w:rsidRPr="007D5D3F" w:rsidRDefault="00B93A8A" w:rsidP="00B93A8A">
            <w:pPr>
              <w:ind w:right="-72"/>
              <w:jc w:val="right"/>
              <w:rPr>
                <w:rFonts w:asciiTheme="minorBidi" w:hAnsiTheme="minorBidi" w:cstheme="minorBidi"/>
                <w:color w:val="000000" w:themeColor="text1"/>
                <w:sz w:val="24"/>
                <w:szCs w:val="24"/>
                <w:cs/>
              </w:rPr>
            </w:pPr>
          </w:p>
        </w:tc>
        <w:tc>
          <w:tcPr>
            <w:tcW w:w="1225" w:type="dxa"/>
            <w:vAlign w:val="bottom"/>
          </w:tcPr>
          <w:p w14:paraId="06FDB99B" w14:textId="77777777" w:rsidR="00B93A8A" w:rsidRPr="007D5D3F" w:rsidRDefault="00B93A8A" w:rsidP="00B93A8A">
            <w:pPr>
              <w:ind w:right="-72"/>
              <w:jc w:val="right"/>
              <w:rPr>
                <w:rFonts w:asciiTheme="minorBidi" w:hAnsiTheme="minorBidi" w:cstheme="minorBidi"/>
                <w:b/>
                <w:bCs/>
                <w:color w:val="000000" w:themeColor="text1"/>
                <w:sz w:val="24"/>
                <w:szCs w:val="24"/>
                <w:u w:val="single"/>
                <w:cs/>
              </w:rPr>
            </w:pPr>
          </w:p>
        </w:tc>
        <w:tc>
          <w:tcPr>
            <w:tcW w:w="1225" w:type="dxa"/>
            <w:vAlign w:val="bottom"/>
          </w:tcPr>
          <w:p w14:paraId="4EC61EE3" w14:textId="77777777" w:rsidR="00B93A8A" w:rsidRPr="007D5D3F" w:rsidRDefault="00B93A8A" w:rsidP="00B93A8A">
            <w:pPr>
              <w:ind w:right="-72"/>
              <w:jc w:val="right"/>
              <w:rPr>
                <w:rFonts w:asciiTheme="minorBidi" w:hAnsiTheme="minorBidi" w:cstheme="minorBidi"/>
                <w:color w:val="000000" w:themeColor="text1"/>
                <w:sz w:val="24"/>
                <w:szCs w:val="24"/>
                <w:cs/>
              </w:rPr>
            </w:pPr>
          </w:p>
        </w:tc>
        <w:tc>
          <w:tcPr>
            <w:tcW w:w="1225" w:type="dxa"/>
            <w:vAlign w:val="bottom"/>
          </w:tcPr>
          <w:p w14:paraId="219BD16B" w14:textId="77777777" w:rsidR="00B93A8A" w:rsidRPr="007D5D3F" w:rsidRDefault="00B93A8A" w:rsidP="00B93A8A">
            <w:pPr>
              <w:ind w:right="-72"/>
              <w:jc w:val="right"/>
              <w:rPr>
                <w:rFonts w:asciiTheme="minorBidi" w:hAnsiTheme="minorBidi" w:cstheme="minorBidi"/>
                <w:b/>
                <w:bCs/>
                <w:color w:val="000000" w:themeColor="text1"/>
                <w:sz w:val="24"/>
                <w:szCs w:val="24"/>
                <w:u w:val="single"/>
                <w:cs/>
              </w:rPr>
            </w:pPr>
          </w:p>
        </w:tc>
        <w:tc>
          <w:tcPr>
            <w:tcW w:w="1225" w:type="dxa"/>
            <w:vAlign w:val="bottom"/>
          </w:tcPr>
          <w:p w14:paraId="71BDBF5F" w14:textId="77777777" w:rsidR="00B93A8A" w:rsidRPr="007D5D3F" w:rsidRDefault="00B93A8A" w:rsidP="00B93A8A">
            <w:pPr>
              <w:ind w:right="-72"/>
              <w:jc w:val="right"/>
              <w:rPr>
                <w:rFonts w:asciiTheme="minorBidi" w:hAnsiTheme="minorBidi" w:cstheme="minorBidi"/>
                <w:color w:val="000000" w:themeColor="text1"/>
                <w:sz w:val="24"/>
                <w:szCs w:val="24"/>
                <w:cs/>
              </w:rPr>
            </w:pPr>
          </w:p>
        </w:tc>
        <w:tc>
          <w:tcPr>
            <w:tcW w:w="1257" w:type="dxa"/>
            <w:vAlign w:val="bottom"/>
          </w:tcPr>
          <w:p w14:paraId="1763A6FC" w14:textId="77777777" w:rsidR="00B93A8A" w:rsidRPr="007D5D3F" w:rsidRDefault="00B93A8A" w:rsidP="00B93A8A">
            <w:pPr>
              <w:ind w:right="-72"/>
              <w:jc w:val="right"/>
              <w:rPr>
                <w:rFonts w:asciiTheme="minorBidi" w:hAnsiTheme="minorBidi" w:cstheme="minorBidi"/>
                <w:b/>
                <w:bCs/>
                <w:color w:val="000000" w:themeColor="text1"/>
                <w:sz w:val="24"/>
                <w:szCs w:val="24"/>
                <w:u w:val="single"/>
                <w:cs/>
              </w:rPr>
            </w:pPr>
          </w:p>
        </w:tc>
      </w:tr>
      <w:tr w:rsidR="00F638EB" w:rsidRPr="007D5D3F" w14:paraId="32F21D93" w14:textId="77777777" w:rsidTr="00836EC0">
        <w:tc>
          <w:tcPr>
            <w:tcW w:w="5958" w:type="dxa"/>
            <w:vAlign w:val="center"/>
            <w:hideMark/>
          </w:tcPr>
          <w:p w14:paraId="452E2DF4" w14:textId="7C5C4666" w:rsidR="00B93A8A" w:rsidRPr="007D5D3F" w:rsidRDefault="00B93A8A" w:rsidP="00B93A8A">
            <w:pPr>
              <w:ind w:left="450" w:right="-72"/>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cs/>
              </w:rPr>
              <w:t>Financial derivative assets</w:t>
            </w:r>
          </w:p>
        </w:tc>
        <w:tc>
          <w:tcPr>
            <w:tcW w:w="1224" w:type="dxa"/>
          </w:tcPr>
          <w:p w14:paraId="17A5B5D8" w14:textId="06B8639D" w:rsidR="00B93A8A" w:rsidRPr="007D5D3F" w:rsidRDefault="00B93A8A" w:rsidP="00B93A8A">
            <w:pPr>
              <w:ind w:right="-72"/>
              <w:jc w:val="right"/>
              <w:rPr>
                <w:rFonts w:asciiTheme="minorBidi" w:hAnsiTheme="minorBidi" w:cstheme="minorBidi"/>
                <w:color w:val="000000" w:themeColor="text1"/>
                <w:sz w:val="24"/>
                <w:szCs w:val="24"/>
                <w:cs/>
              </w:rPr>
            </w:pPr>
          </w:p>
        </w:tc>
        <w:tc>
          <w:tcPr>
            <w:tcW w:w="1224" w:type="dxa"/>
          </w:tcPr>
          <w:p w14:paraId="4B3DEEE4" w14:textId="56C961C3" w:rsidR="00B93A8A" w:rsidRPr="007D5D3F" w:rsidRDefault="00B93A8A" w:rsidP="00B93A8A">
            <w:pPr>
              <w:ind w:right="-72"/>
              <w:jc w:val="right"/>
              <w:rPr>
                <w:rFonts w:asciiTheme="minorBidi" w:hAnsiTheme="minorBidi" w:cstheme="minorBidi"/>
                <w:color w:val="000000" w:themeColor="text1"/>
                <w:sz w:val="24"/>
                <w:szCs w:val="24"/>
                <w:cs/>
              </w:rPr>
            </w:pPr>
          </w:p>
        </w:tc>
        <w:tc>
          <w:tcPr>
            <w:tcW w:w="1224" w:type="dxa"/>
          </w:tcPr>
          <w:p w14:paraId="22028F59" w14:textId="69A0BEEC" w:rsidR="00B93A8A" w:rsidRPr="007D5D3F" w:rsidRDefault="00B93A8A" w:rsidP="00B93A8A">
            <w:pPr>
              <w:ind w:right="-72"/>
              <w:jc w:val="right"/>
              <w:rPr>
                <w:rFonts w:asciiTheme="minorBidi" w:hAnsiTheme="minorBidi" w:cstheme="minorBidi"/>
                <w:color w:val="000000" w:themeColor="text1"/>
                <w:sz w:val="24"/>
                <w:szCs w:val="24"/>
                <w:cs/>
              </w:rPr>
            </w:pPr>
          </w:p>
        </w:tc>
        <w:tc>
          <w:tcPr>
            <w:tcW w:w="1225" w:type="dxa"/>
          </w:tcPr>
          <w:p w14:paraId="57422019" w14:textId="57BF86BC" w:rsidR="00B93A8A" w:rsidRPr="007D5D3F" w:rsidRDefault="00B93A8A" w:rsidP="00B93A8A">
            <w:pPr>
              <w:ind w:right="-72"/>
              <w:jc w:val="right"/>
              <w:rPr>
                <w:rFonts w:asciiTheme="minorBidi" w:hAnsiTheme="minorBidi" w:cstheme="minorBidi"/>
                <w:color w:val="000000" w:themeColor="text1"/>
                <w:sz w:val="24"/>
                <w:szCs w:val="24"/>
                <w:cs/>
              </w:rPr>
            </w:pPr>
          </w:p>
        </w:tc>
        <w:tc>
          <w:tcPr>
            <w:tcW w:w="1225" w:type="dxa"/>
          </w:tcPr>
          <w:p w14:paraId="1ED645F6" w14:textId="4AF94456" w:rsidR="00B93A8A" w:rsidRPr="007D5D3F" w:rsidRDefault="00B93A8A" w:rsidP="00B93A8A">
            <w:pPr>
              <w:ind w:right="-72"/>
              <w:jc w:val="right"/>
              <w:rPr>
                <w:rFonts w:asciiTheme="minorBidi" w:hAnsiTheme="minorBidi" w:cstheme="minorBidi"/>
                <w:color w:val="000000" w:themeColor="text1"/>
                <w:sz w:val="24"/>
                <w:szCs w:val="24"/>
                <w:cs/>
              </w:rPr>
            </w:pPr>
          </w:p>
        </w:tc>
        <w:tc>
          <w:tcPr>
            <w:tcW w:w="1225" w:type="dxa"/>
          </w:tcPr>
          <w:p w14:paraId="1D46B0E8" w14:textId="67052214" w:rsidR="00B93A8A" w:rsidRPr="007D5D3F" w:rsidRDefault="00B93A8A" w:rsidP="00B93A8A">
            <w:pPr>
              <w:ind w:right="-72"/>
              <w:jc w:val="right"/>
              <w:rPr>
                <w:rFonts w:asciiTheme="minorBidi" w:hAnsiTheme="minorBidi" w:cstheme="minorBidi"/>
                <w:color w:val="000000" w:themeColor="text1"/>
                <w:sz w:val="24"/>
                <w:szCs w:val="24"/>
                <w:cs/>
              </w:rPr>
            </w:pPr>
          </w:p>
        </w:tc>
        <w:tc>
          <w:tcPr>
            <w:tcW w:w="1225" w:type="dxa"/>
          </w:tcPr>
          <w:p w14:paraId="3BFD7326" w14:textId="6020D7D6" w:rsidR="00B93A8A" w:rsidRPr="007D5D3F" w:rsidRDefault="00B93A8A" w:rsidP="00B93A8A">
            <w:pPr>
              <w:ind w:right="-72"/>
              <w:jc w:val="right"/>
              <w:rPr>
                <w:rFonts w:asciiTheme="minorBidi" w:hAnsiTheme="minorBidi" w:cstheme="minorBidi"/>
                <w:color w:val="000000" w:themeColor="text1"/>
                <w:sz w:val="24"/>
                <w:szCs w:val="24"/>
                <w:cs/>
              </w:rPr>
            </w:pPr>
          </w:p>
        </w:tc>
        <w:tc>
          <w:tcPr>
            <w:tcW w:w="1257" w:type="dxa"/>
          </w:tcPr>
          <w:p w14:paraId="05373B7F" w14:textId="2A823465" w:rsidR="00B93A8A" w:rsidRPr="007D5D3F" w:rsidRDefault="00B93A8A" w:rsidP="00B93A8A">
            <w:pPr>
              <w:ind w:right="-72"/>
              <w:jc w:val="right"/>
              <w:rPr>
                <w:rFonts w:asciiTheme="minorBidi" w:hAnsiTheme="minorBidi" w:cstheme="minorBidi"/>
                <w:color w:val="000000" w:themeColor="text1"/>
                <w:sz w:val="24"/>
                <w:szCs w:val="24"/>
                <w:cs/>
              </w:rPr>
            </w:pPr>
          </w:p>
        </w:tc>
      </w:tr>
      <w:tr w:rsidR="00F638EB" w:rsidRPr="003B624B" w14:paraId="57339BC1" w14:textId="77777777" w:rsidTr="00836EC0">
        <w:tc>
          <w:tcPr>
            <w:tcW w:w="5958" w:type="dxa"/>
            <w:vAlign w:val="center"/>
          </w:tcPr>
          <w:p w14:paraId="173CBB57" w14:textId="6333611C" w:rsidR="00B93A8A" w:rsidRPr="007D5D3F" w:rsidRDefault="00B93A8A" w:rsidP="00B93A8A">
            <w:pPr>
              <w:ind w:left="450" w:right="-72"/>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pacing w:val="-4"/>
                <w:sz w:val="24"/>
                <w:szCs w:val="24"/>
                <w:cs/>
              </w:rPr>
              <w:t xml:space="preserve"> </w:t>
            </w:r>
            <w:r w:rsidRPr="007D5D3F">
              <w:rPr>
                <w:rFonts w:asciiTheme="minorBidi" w:hAnsiTheme="minorBidi" w:cstheme="minorBidi"/>
                <w:color w:val="000000" w:themeColor="text1"/>
                <w:sz w:val="24"/>
                <w:szCs w:val="24"/>
                <w:lang w:val="en-US"/>
              </w:rPr>
              <w:t>Derivatives</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US"/>
              </w:rPr>
              <w:t>assets</w:t>
            </w:r>
            <w:r w:rsidRPr="007D5D3F">
              <w:rPr>
                <w:rFonts w:asciiTheme="minorBidi" w:hAnsiTheme="minorBidi" w:cstheme="minorBidi"/>
                <w:color w:val="000000" w:themeColor="text1"/>
                <w:sz w:val="24"/>
                <w:szCs w:val="24"/>
                <w:cs/>
              </w:rPr>
              <w:t xml:space="preserve"> </w:t>
            </w:r>
            <w:r w:rsidR="00042957" w:rsidRPr="007D5D3F">
              <w:rPr>
                <w:rFonts w:asciiTheme="minorBidi" w:hAnsiTheme="minorBidi" w:cstheme="minorBidi"/>
                <w:color w:val="000000" w:themeColor="text1"/>
                <w:sz w:val="24"/>
                <w:szCs w:val="24"/>
                <w:lang w:val="en-US"/>
              </w:rPr>
              <w:t>applied hedge accounting</w:t>
            </w:r>
          </w:p>
        </w:tc>
        <w:tc>
          <w:tcPr>
            <w:tcW w:w="1224" w:type="dxa"/>
          </w:tcPr>
          <w:p w14:paraId="0FEBB5AD" w14:textId="099AB9FD" w:rsidR="00B93A8A" w:rsidRPr="007D5D3F" w:rsidRDefault="00B93A8A" w:rsidP="00B93A8A">
            <w:pPr>
              <w:ind w:right="-72"/>
              <w:jc w:val="right"/>
              <w:rPr>
                <w:rFonts w:asciiTheme="minorBidi" w:hAnsiTheme="minorBidi" w:cstheme="minorBidi"/>
                <w:color w:val="000000" w:themeColor="text1"/>
                <w:sz w:val="24"/>
                <w:szCs w:val="24"/>
                <w:cs/>
              </w:rPr>
            </w:pPr>
          </w:p>
        </w:tc>
        <w:tc>
          <w:tcPr>
            <w:tcW w:w="1224" w:type="dxa"/>
          </w:tcPr>
          <w:p w14:paraId="60A562BF" w14:textId="018FED99" w:rsidR="00B93A8A" w:rsidRPr="007D5D3F" w:rsidRDefault="00B93A8A" w:rsidP="00B93A8A">
            <w:pPr>
              <w:ind w:right="-72"/>
              <w:jc w:val="right"/>
              <w:rPr>
                <w:rFonts w:asciiTheme="minorBidi" w:hAnsiTheme="minorBidi" w:cstheme="minorBidi"/>
                <w:color w:val="000000" w:themeColor="text1"/>
                <w:sz w:val="24"/>
                <w:szCs w:val="24"/>
                <w:lang w:val="en-US"/>
              </w:rPr>
            </w:pPr>
          </w:p>
        </w:tc>
        <w:tc>
          <w:tcPr>
            <w:tcW w:w="1224" w:type="dxa"/>
          </w:tcPr>
          <w:p w14:paraId="43CA1C5E" w14:textId="08D22988" w:rsidR="00B93A8A" w:rsidRPr="007D5D3F" w:rsidRDefault="00B93A8A" w:rsidP="00B93A8A">
            <w:pPr>
              <w:ind w:right="-72"/>
              <w:jc w:val="right"/>
              <w:rPr>
                <w:rFonts w:asciiTheme="minorBidi" w:hAnsiTheme="minorBidi" w:cstheme="minorBidi"/>
                <w:color w:val="000000" w:themeColor="text1"/>
                <w:sz w:val="24"/>
                <w:szCs w:val="24"/>
                <w:cs/>
              </w:rPr>
            </w:pPr>
          </w:p>
        </w:tc>
        <w:tc>
          <w:tcPr>
            <w:tcW w:w="1225" w:type="dxa"/>
          </w:tcPr>
          <w:p w14:paraId="3BAF19F7" w14:textId="6F4D7018" w:rsidR="00B93A8A" w:rsidRPr="007D5D3F" w:rsidRDefault="00B93A8A" w:rsidP="00B93A8A">
            <w:pPr>
              <w:ind w:right="-72"/>
              <w:jc w:val="right"/>
              <w:rPr>
                <w:rFonts w:asciiTheme="minorBidi" w:hAnsiTheme="minorBidi" w:cstheme="minorBidi"/>
                <w:color w:val="000000" w:themeColor="text1"/>
                <w:sz w:val="24"/>
                <w:szCs w:val="24"/>
                <w:cs/>
              </w:rPr>
            </w:pPr>
          </w:p>
        </w:tc>
        <w:tc>
          <w:tcPr>
            <w:tcW w:w="1225" w:type="dxa"/>
          </w:tcPr>
          <w:p w14:paraId="4783EE13" w14:textId="44BF05C7" w:rsidR="00B93A8A" w:rsidRPr="007D5D3F" w:rsidRDefault="00B93A8A" w:rsidP="00B93A8A">
            <w:pPr>
              <w:ind w:right="-72"/>
              <w:jc w:val="right"/>
              <w:rPr>
                <w:rFonts w:asciiTheme="minorBidi" w:hAnsiTheme="minorBidi" w:cstheme="minorBidi"/>
                <w:color w:val="000000" w:themeColor="text1"/>
                <w:sz w:val="24"/>
                <w:szCs w:val="24"/>
                <w:cs/>
              </w:rPr>
            </w:pPr>
          </w:p>
        </w:tc>
        <w:tc>
          <w:tcPr>
            <w:tcW w:w="1225" w:type="dxa"/>
          </w:tcPr>
          <w:p w14:paraId="2B512479" w14:textId="37BC1003" w:rsidR="00B93A8A" w:rsidRPr="007D5D3F" w:rsidRDefault="00B93A8A" w:rsidP="00B93A8A">
            <w:pPr>
              <w:ind w:right="-72"/>
              <w:jc w:val="right"/>
              <w:rPr>
                <w:rFonts w:asciiTheme="minorBidi" w:hAnsiTheme="minorBidi" w:cstheme="minorBidi"/>
                <w:color w:val="000000" w:themeColor="text1"/>
                <w:sz w:val="24"/>
                <w:szCs w:val="24"/>
                <w:cs/>
              </w:rPr>
            </w:pPr>
          </w:p>
        </w:tc>
        <w:tc>
          <w:tcPr>
            <w:tcW w:w="1225" w:type="dxa"/>
          </w:tcPr>
          <w:p w14:paraId="62F0FA11" w14:textId="1D5A9969" w:rsidR="00B93A8A" w:rsidRPr="007D5D3F" w:rsidRDefault="00B93A8A" w:rsidP="00B93A8A">
            <w:pPr>
              <w:ind w:right="-72"/>
              <w:jc w:val="right"/>
              <w:rPr>
                <w:rFonts w:asciiTheme="minorBidi" w:hAnsiTheme="minorBidi" w:cstheme="minorBidi"/>
                <w:color w:val="000000" w:themeColor="text1"/>
                <w:sz w:val="24"/>
                <w:szCs w:val="24"/>
                <w:cs/>
              </w:rPr>
            </w:pPr>
          </w:p>
        </w:tc>
        <w:tc>
          <w:tcPr>
            <w:tcW w:w="1257" w:type="dxa"/>
          </w:tcPr>
          <w:p w14:paraId="51B63C49" w14:textId="6AD2357B" w:rsidR="00B93A8A" w:rsidRPr="007D5D3F" w:rsidRDefault="00B93A8A" w:rsidP="00B93A8A">
            <w:pPr>
              <w:ind w:right="-72"/>
              <w:jc w:val="right"/>
              <w:rPr>
                <w:rFonts w:asciiTheme="minorBidi" w:hAnsiTheme="minorBidi" w:cstheme="minorBidi"/>
                <w:color w:val="000000" w:themeColor="text1"/>
                <w:sz w:val="24"/>
                <w:szCs w:val="24"/>
                <w:cs/>
              </w:rPr>
            </w:pPr>
          </w:p>
        </w:tc>
      </w:tr>
      <w:tr w:rsidR="00F772B2" w:rsidRPr="007D5D3F" w14:paraId="754E0741" w14:textId="77777777">
        <w:tc>
          <w:tcPr>
            <w:tcW w:w="5958" w:type="dxa"/>
            <w:vAlign w:val="center"/>
            <w:hideMark/>
          </w:tcPr>
          <w:p w14:paraId="0D657137" w14:textId="6CA334EE" w:rsidR="00F772B2" w:rsidRPr="007D5D3F" w:rsidRDefault="00F772B2" w:rsidP="00F772B2">
            <w:pPr>
              <w:ind w:left="450" w:right="-72"/>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 xml:space="preserve">   </w:t>
            </w:r>
            <w:r w:rsidRPr="007D5D3F">
              <w:rPr>
                <w:rFonts w:asciiTheme="minorBidi" w:hAnsiTheme="minorBidi" w:cstheme="minorBidi"/>
                <w:color w:val="000000" w:themeColor="text1"/>
                <w:sz w:val="24"/>
                <w:szCs w:val="24"/>
                <w:cs/>
              </w:rPr>
              <w:t>- Forward foreign exchange contracts</w:t>
            </w:r>
          </w:p>
        </w:tc>
        <w:tc>
          <w:tcPr>
            <w:tcW w:w="1224" w:type="dxa"/>
            <w:vAlign w:val="bottom"/>
          </w:tcPr>
          <w:p w14:paraId="07B4F22C" w14:textId="5B11853E" w:rsidR="00F772B2" w:rsidRPr="007D5D3F" w:rsidRDefault="00F772B2" w:rsidP="00F772B2">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lang w:val="en-GB"/>
              </w:rPr>
              <w:t>-</w:t>
            </w:r>
          </w:p>
        </w:tc>
        <w:tc>
          <w:tcPr>
            <w:tcW w:w="1224" w:type="dxa"/>
            <w:vAlign w:val="bottom"/>
          </w:tcPr>
          <w:p w14:paraId="43BB3563" w14:textId="6756381C"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w:t>
            </w:r>
          </w:p>
        </w:tc>
        <w:tc>
          <w:tcPr>
            <w:tcW w:w="1224" w:type="dxa"/>
          </w:tcPr>
          <w:p w14:paraId="7FFBE1AA" w14:textId="71B37325" w:rsidR="00F772B2" w:rsidRPr="007D5D3F" w:rsidRDefault="00F772B2" w:rsidP="00F772B2">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cs/>
                <w:lang w:val="en-GB"/>
              </w:rPr>
              <w:t xml:space="preserve"> 44 </w:t>
            </w:r>
          </w:p>
        </w:tc>
        <w:tc>
          <w:tcPr>
            <w:tcW w:w="1225" w:type="dxa"/>
            <w:vAlign w:val="bottom"/>
          </w:tcPr>
          <w:p w14:paraId="7D0D3AA1" w14:textId="3D50D825"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75</w:t>
            </w:r>
          </w:p>
        </w:tc>
        <w:tc>
          <w:tcPr>
            <w:tcW w:w="1225" w:type="dxa"/>
            <w:vAlign w:val="bottom"/>
          </w:tcPr>
          <w:p w14:paraId="7F8F26B3" w14:textId="6180D09E" w:rsidR="00F772B2" w:rsidRPr="007D5D3F" w:rsidRDefault="00F772B2" w:rsidP="00F772B2">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lang w:val="en-GB"/>
              </w:rPr>
              <w:t>-</w:t>
            </w:r>
          </w:p>
        </w:tc>
        <w:tc>
          <w:tcPr>
            <w:tcW w:w="1225" w:type="dxa"/>
            <w:vAlign w:val="bottom"/>
          </w:tcPr>
          <w:p w14:paraId="31CC96BE" w14:textId="3B9C8AE2"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w:t>
            </w:r>
          </w:p>
        </w:tc>
        <w:tc>
          <w:tcPr>
            <w:tcW w:w="1225" w:type="dxa"/>
          </w:tcPr>
          <w:p w14:paraId="10BFB84A" w14:textId="7F88DBBC" w:rsidR="00F772B2" w:rsidRPr="007D5D3F" w:rsidRDefault="00F772B2" w:rsidP="00F772B2">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cs/>
                <w:lang w:val="en-GB"/>
              </w:rPr>
              <w:t xml:space="preserve"> 44 </w:t>
            </w:r>
          </w:p>
        </w:tc>
        <w:tc>
          <w:tcPr>
            <w:tcW w:w="1257" w:type="dxa"/>
            <w:vAlign w:val="bottom"/>
          </w:tcPr>
          <w:p w14:paraId="260DAA61" w14:textId="279785A0"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75</w:t>
            </w:r>
          </w:p>
        </w:tc>
      </w:tr>
      <w:tr w:rsidR="00F772B2" w:rsidRPr="007D5D3F" w14:paraId="7D4D334F" w14:textId="77777777">
        <w:tc>
          <w:tcPr>
            <w:tcW w:w="5958" w:type="dxa"/>
            <w:vAlign w:val="center"/>
          </w:tcPr>
          <w:p w14:paraId="10C4D07C" w14:textId="60492B6F" w:rsidR="00F772B2" w:rsidRPr="007D5D3F" w:rsidRDefault="00F772B2" w:rsidP="00F772B2">
            <w:pPr>
              <w:ind w:left="450" w:right="-72"/>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cs/>
              </w:rPr>
              <w:t xml:space="preserve">   - </w:t>
            </w:r>
            <w:r w:rsidRPr="007D5D3F">
              <w:rPr>
                <w:rFonts w:asciiTheme="minorBidi" w:hAnsiTheme="minorBidi" w:cstheme="minorBidi"/>
                <w:color w:val="000000" w:themeColor="text1"/>
                <w:sz w:val="24"/>
                <w:szCs w:val="24"/>
                <w:lang w:val="en-US"/>
              </w:rPr>
              <w:t>Cross</w:t>
            </w:r>
            <w:r w:rsidRPr="007D5D3F">
              <w:rPr>
                <w:rFonts w:asciiTheme="minorBidi" w:hAnsiTheme="minorBidi" w:cstheme="minorBidi"/>
                <w:color w:val="000000" w:themeColor="text1"/>
                <w:sz w:val="24"/>
                <w:szCs w:val="24"/>
                <w:cs/>
                <w:lang w:val="en-US"/>
              </w:rPr>
              <w:t xml:space="preserve"> </w:t>
            </w:r>
            <w:r w:rsidRPr="007D5D3F">
              <w:rPr>
                <w:rFonts w:asciiTheme="minorBidi" w:hAnsiTheme="minorBidi" w:cstheme="minorBidi"/>
                <w:color w:val="000000" w:themeColor="text1"/>
                <w:sz w:val="24"/>
                <w:szCs w:val="24"/>
                <w:lang w:val="en-US"/>
              </w:rPr>
              <w:t>currency and interest rate swap</w:t>
            </w:r>
          </w:p>
        </w:tc>
        <w:tc>
          <w:tcPr>
            <w:tcW w:w="1224" w:type="dxa"/>
            <w:vAlign w:val="center"/>
          </w:tcPr>
          <w:p w14:paraId="697EDEF7" w14:textId="7AEE09E9" w:rsidR="00F772B2" w:rsidRPr="007D5D3F" w:rsidRDefault="00F772B2" w:rsidP="00F772B2">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lang w:val="en-GB"/>
              </w:rPr>
              <w:t>-</w:t>
            </w:r>
          </w:p>
        </w:tc>
        <w:tc>
          <w:tcPr>
            <w:tcW w:w="1224" w:type="dxa"/>
            <w:vAlign w:val="center"/>
          </w:tcPr>
          <w:p w14:paraId="433C933B" w14:textId="12179B5B"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w:t>
            </w:r>
          </w:p>
        </w:tc>
        <w:tc>
          <w:tcPr>
            <w:tcW w:w="1224" w:type="dxa"/>
          </w:tcPr>
          <w:p w14:paraId="05E90EB0" w14:textId="2EAFB319" w:rsidR="00F772B2" w:rsidRPr="007D5D3F" w:rsidRDefault="00F772B2" w:rsidP="00F772B2">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cs/>
                <w:lang w:val="en-GB"/>
              </w:rPr>
              <w:t xml:space="preserve"> 1,328 </w:t>
            </w:r>
          </w:p>
        </w:tc>
        <w:tc>
          <w:tcPr>
            <w:tcW w:w="1225" w:type="dxa"/>
            <w:vAlign w:val="center"/>
          </w:tcPr>
          <w:p w14:paraId="58E517A7" w14:textId="50F388A6"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590</w:t>
            </w:r>
          </w:p>
        </w:tc>
        <w:tc>
          <w:tcPr>
            <w:tcW w:w="1225" w:type="dxa"/>
            <w:vAlign w:val="center"/>
          </w:tcPr>
          <w:p w14:paraId="67C957D4" w14:textId="29CE33FA" w:rsidR="00F772B2" w:rsidRPr="007D5D3F" w:rsidRDefault="00F772B2" w:rsidP="00F772B2">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lang w:val="en-GB"/>
              </w:rPr>
              <w:t>-</w:t>
            </w:r>
          </w:p>
        </w:tc>
        <w:tc>
          <w:tcPr>
            <w:tcW w:w="1225" w:type="dxa"/>
            <w:vAlign w:val="center"/>
          </w:tcPr>
          <w:p w14:paraId="323B4B04" w14:textId="0FF41EE8"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w:t>
            </w:r>
          </w:p>
        </w:tc>
        <w:tc>
          <w:tcPr>
            <w:tcW w:w="1225" w:type="dxa"/>
          </w:tcPr>
          <w:p w14:paraId="27B99A9E" w14:textId="23525E95" w:rsidR="00F772B2" w:rsidRPr="007D5D3F" w:rsidRDefault="00F772B2" w:rsidP="00F772B2">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cs/>
                <w:lang w:val="en-GB"/>
              </w:rPr>
              <w:t xml:space="preserve"> 1,328 </w:t>
            </w:r>
          </w:p>
        </w:tc>
        <w:tc>
          <w:tcPr>
            <w:tcW w:w="1257" w:type="dxa"/>
            <w:vAlign w:val="center"/>
          </w:tcPr>
          <w:p w14:paraId="166D61CA" w14:textId="5B7CF0FD"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590</w:t>
            </w:r>
          </w:p>
        </w:tc>
      </w:tr>
      <w:tr w:rsidR="00F772B2" w:rsidRPr="003B624B" w14:paraId="1888B412" w14:textId="77777777">
        <w:tc>
          <w:tcPr>
            <w:tcW w:w="5958" w:type="dxa"/>
            <w:vAlign w:val="center"/>
          </w:tcPr>
          <w:p w14:paraId="15B64EFE" w14:textId="547D6E17" w:rsidR="00F772B2" w:rsidRPr="007D5D3F" w:rsidRDefault="00F772B2" w:rsidP="00F772B2">
            <w:pPr>
              <w:ind w:left="450" w:right="-72"/>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lang w:val="en-US"/>
              </w:rPr>
              <w:t xml:space="preserve">   Financial assets measured at fair value through </w:t>
            </w:r>
            <w:r w:rsidRPr="007D5D3F">
              <w:rPr>
                <w:rFonts w:asciiTheme="minorBidi" w:hAnsiTheme="minorBidi" w:cstheme="minorBidi"/>
                <w:color w:val="000000" w:themeColor="text1"/>
                <w:sz w:val="24"/>
                <w:szCs w:val="24"/>
                <w:lang w:val="en-GB"/>
              </w:rPr>
              <w:t>profit</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GB"/>
              </w:rPr>
              <w:t>or</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GB"/>
              </w:rPr>
              <w:t>loss</w:t>
            </w:r>
          </w:p>
        </w:tc>
        <w:tc>
          <w:tcPr>
            <w:tcW w:w="1224" w:type="dxa"/>
            <w:vAlign w:val="bottom"/>
          </w:tcPr>
          <w:p w14:paraId="0E013254" w14:textId="4683F938" w:rsidR="00F772B2" w:rsidRPr="007D5D3F" w:rsidRDefault="00F772B2" w:rsidP="00F772B2">
            <w:pPr>
              <w:ind w:right="-72"/>
              <w:jc w:val="right"/>
              <w:rPr>
                <w:rFonts w:asciiTheme="minorBidi" w:hAnsiTheme="minorBidi" w:cstheme="minorBidi"/>
                <w:color w:val="000000" w:themeColor="text1"/>
                <w:sz w:val="24"/>
                <w:szCs w:val="24"/>
                <w:cs/>
              </w:rPr>
            </w:pPr>
          </w:p>
        </w:tc>
        <w:tc>
          <w:tcPr>
            <w:tcW w:w="1224" w:type="dxa"/>
            <w:vAlign w:val="bottom"/>
          </w:tcPr>
          <w:p w14:paraId="5EF48200" w14:textId="20D42BAD" w:rsidR="00F772B2" w:rsidRPr="007D5D3F" w:rsidRDefault="00F772B2" w:rsidP="00F772B2">
            <w:pPr>
              <w:ind w:right="-72"/>
              <w:jc w:val="right"/>
              <w:rPr>
                <w:rFonts w:asciiTheme="minorBidi" w:hAnsiTheme="minorBidi" w:cstheme="minorBidi"/>
                <w:color w:val="000000" w:themeColor="text1"/>
                <w:sz w:val="24"/>
                <w:szCs w:val="24"/>
                <w:cs/>
              </w:rPr>
            </w:pPr>
          </w:p>
        </w:tc>
        <w:tc>
          <w:tcPr>
            <w:tcW w:w="1224" w:type="dxa"/>
          </w:tcPr>
          <w:p w14:paraId="652C30C2" w14:textId="5B1D2ECE" w:rsidR="00F772B2" w:rsidRPr="007D5D3F" w:rsidRDefault="00F772B2" w:rsidP="00F772B2">
            <w:pPr>
              <w:ind w:right="-72"/>
              <w:jc w:val="right"/>
              <w:rPr>
                <w:rFonts w:asciiTheme="minorBidi" w:hAnsiTheme="minorBidi" w:cstheme="minorBidi"/>
                <w:color w:val="000000" w:themeColor="text1"/>
                <w:sz w:val="24"/>
                <w:szCs w:val="24"/>
                <w:cs/>
              </w:rPr>
            </w:pPr>
          </w:p>
        </w:tc>
        <w:tc>
          <w:tcPr>
            <w:tcW w:w="1225" w:type="dxa"/>
            <w:vAlign w:val="bottom"/>
          </w:tcPr>
          <w:p w14:paraId="6B577EDB" w14:textId="069C57C1" w:rsidR="00F772B2" w:rsidRPr="007D5D3F" w:rsidRDefault="00F772B2" w:rsidP="00F772B2">
            <w:pPr>
              <w:ind w:right="-72"/>
              <w:jc w:val="right"/>
              <w:rPr>
                <w:rFonts w:asciiTheme="minorBidi" w:hAnsiTheme="minorBidi" w:cstheme="minorBidi"/>
                <w:color w:val="000000" w:themeColor="text1"/>
                <w:sz w:val="24"/>
                <w:szCs w:val="24"/>
                <w:cs/>
              </w:rPr>
            </w:pPr>
          </w:p>
        </w:tc>
        <w:tc>
          <w:tcPr>
            <w:tcW w:w="1225" w:type="dxa"/>
            <w:vAlign w:val="bottom"/>
          </w:tcPr>
          <w:p w14:paraId="16AA857B" w14:textId="05AB991D" w:rsidR="00F772B2" w:rsidRPr="007D5D3F" w:rsidRDefault="00F772B2" w:rsidP="00F772B2">
            <w:pPr>
              <w:ind w:right="-72"/>
              <w:jc w:val="right"/>
              <w:rPr>
                <w:rFonts w:asciiTheme="minorBidi" w:hAnsiTheme="minorBidi" w:cstheme="minorBidi"/>
                <w:color w:val="000000" w:themeColor="text1"/>
                <w:sz w:val="24"/>
                <w:szCs w:val="24"/>
                <w:cs/>
              </w:rPr>
            </w:pPr>
          </w:p>
        </w:tc>
        <w:tc>
          <w:tcPr>
            <w:tcW w:w="1225" w:type="dxa"/>
            <w:vAlign w:val="bottom"/>
          </w:tcPr>
          <w:p w14:paraId="26CF8525" w14:textId="36DF3AAA" w:rsidR="00F772B2" w:rsidRPr="007D5D3F" w:rsidRDefault="00F772B2" w:rsidP="00F772B2">
            <w:pPr>
              <w:ind w:right="-72"/>
              <w:jc w:val="right"/>
              <w:rPr>
                <w:rFonts w:asciiTheme="minorBidi" w:hAnsiTheme="minorBidi" w:cstheme="minorBidi"/>
                <w:color w:val="000000" w:themeColor="text1"/>
                <w:sz w:val="24"/>
                <w:szCs w:val="24"/>
                <w:cs/>
              </w:rPr>
            </w:pPr>
          </w:p>
        </w:tc>
        <w:tc>
          <w:tcPr>
            <w:tcW w:w="1225" w:type="dxa"/>
          </w:tcPr>
          <w:p w14:paraId="02339E88" w14:textId="35E36EC9" w:rsidR="00F772B2" w:rsidRPr="007D5D3F" w:rsidRDefault="00F772B2" w:rsidP="00F772B2">
            <w:pPr>
              <w:ind w:right="-72"/>
              <w:jc w:val="right"/>
              <w:rPr>
                <w:rFonts w:asciiTheme="minorBidi" w:hAnsiTheme="minorBidi" w:cstheme="minorBidi"/>
                <w:color w:val="000000" w:themeColor="text1"/>
                <w:sz w:val="24"/>
                <w:szCs w:val="24"/>
                <w:cs/>
              </w:rPr>
            </w:pPr>
          </w:p>
        </w:tc>
        <w:tc>
          <w:tcPr>
            <w:tcW w:w="1257" w:type="dxa"/>
            <w:vAlign w:val="bottom"/>
          </w:tcPr>
          <w:p w14:paraId="115582D4" w14:textId="2CDA6466" w:rsidR="00F772B2" w:rsidRPr="007D5D3F" w:rsidRDefault="00F772B2" w:rsidP="00F772B2">
            <w:pPr>
              <w:ind w:right="-72"/>
              <w:jc w:val="right"/>
              <w:rPr>
                <w:rFonts w:asciiTheme="minorBidi" w:hAnsiTheme="minorBidi" w:cstheme="minorBidi"/>
                <w:color w:val="000000" w:themeColor="text1"/>
                <w:sz w:val="24"/>
                <w:szCs w:val="24"/>
                <w:cs/>
              </w:rPr>
            </w:pPr>
          </w:p>
        </w:tc>
      </w:tr>
      <w:tr w:rsidR="00F772B2" w:rsidRPr="007D5D3F" w14:paraId="21AC6D13" w14:textId="77777777">
        <w:tc>
          <w:tcPr>
            <w:tcW w:w="5958" w:type="dxa"/>
            <w:vAlign w:val="center"/>
            <w:hideMark/>
          </w:tcPr>
          <w:p w14:paraId="23D67A37" w14:textId="5DA13B05" w:rsidR="00F772B2" w:rsidRPr="007D5D3F" w:rsidRDefault="00F772B2" w:rsidP="00F772B2">
            <w:pPr>
              <w:ind w:left="720" w:right="-72" w:hanging="264"/>
              <w:rPr>
                <w:rFonts w:asciiTheme="minorBidi" w:hAnsiTheme="minorBidi" w:cstheme="minorBidi"/>
                <w:color w:val="000000" w:themeColor="text1"/>
                <w:sz w:val="24"/>
                <w:szCs w:val="24"/>
                <w:cs/>
                <w:lang w:val="en-US"/>
              </w:rPr>
            </w:pPr>
            <w:r w:rsidRPr="007D5D3F">
              <w:rPr>
                <w:rFonts w:asciiTheme="minorBidi" w:hAnsiTheme="minorBidi" w:cstheme="minorBidi"/>
                <w:color w:val="000000" w:themeColor="text1"/>
                <w:sz w:val="24"/>
                <w:szCs w:val="24"/>
                <w:lang w:val="en-US"/>
              </w:rPr>
              <w:t xml:space="preserve">   </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US"/>
              </w:rPr>
              <w:t>Forward</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US"/>
              </w:rPr>
              <w:t>foreign</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US"/>
              </w:rPr>
              <w:t>exchange</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US"/>
              </w:rPr>
              <w:t>contracts</w:t>
            </w:r>
          </w:p>
        </w:tc>
        <w:tc>
          <w:tcPr>
            <w:tcW w:w="1224" w:type="dxa"/>
            <w:vAlign w:val="bottom"/>
          </w:tcPr>
          <w:p w14:paraId="761B4600" w14:textId="6336129E" w:rsidR="00F772B2" w:rsidRPr="007D5D3F" w:rsidRDefault="00F772B2" w:rsidP="00F772B2">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lang w:val="en-GB"/>
              </w:rPr>
              <w:t>-</w:t>
            </w:r>
          </w:p>
        </w:tc>
        <w:tc>
          <w:tcPr>
            <w:tcW w:w="1224" w:type="dxa"/>
            <w:vAlign w:val="bottom"/>
          </w:tcPr>
          <w:p w14:paraId="0F596CC8" w14:textId="25B81994"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US"/>
              </w:rPr>
              <w:t>-</w:t>
            </w:r>
          </w:p>
        </w:tc>
        <w:tc>
          <w:tcPr>
            <w:tcW w:w="1224" w:type="dxa"/>
          </w:tcPr>
          <w:p w14:paraId="74AEF504" w14:textId="22BA11E4" w:rsidR="00F772B2" w:rsidRPr="007D5D3F" w:rsidRDefault="00F772B2" w:rsidP="00F772B2">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cs/>
                <w:lang w:val="en-GB"/>
              </w:rPr>
              <w:t xml:space="preserve"> 31 </w:t>
            </w:r>
          </w:p>
        </w:tc>
        <w:tc>
          <w:tcPr>
            <w:tcW w:w="1225" w:type="dxa"/>
            <w:vAlign w:val="bottom"/>
          </w:tcPr>
          <w:p w14:paraId="76FA9BC7" w14:textId="46634B35" w:rsidR="00F772B2" w:rsidRPr="007D5D3F" w:rsidRDefault="00F772B2" w:rsidP="00F772B2">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145</w:t>
            </w:r>
          </w:p>
        </w:tc>
        <w:tc>
          <w:tcPr>
            <w:tcW w:w="1225" w:type="dxa"/>
            <w:vAlign w:val="bottom"/>
          </w:tcPr>
          <w:p w14:paraId="07370EEB" w14:textId="6A4915A1" w:rsidR="00F772B2" w:rsidRPr="007D5D3F" w:rsidRDefault="00F772B2" w:rsidP="00F772B2">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lang w:val="en-GB"/>
              </w:rPr>
              <w:t>-</w:t>
            </w:r>
          </w:p>
        </w:tc>
        <w:tc>
          <w:tcPr>
            <w:tcW w:w="1225" w:type="dxa"/>
            <w:vAlign w:val="bottom"/>
          </w:tcPr>
          <w:p w14:paraId="6643F6F4" w14:textId="0BE4E4E2"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w:t>
            </w:r>
          </w:p>
        </w:tc>
        <w:tc>
          <w:tcPr>
            <w:tcW w:w="1225" w:type="dxa"/>
          </w:tcPr>
          <w:p w14:paraId="5865E793" w14:textId="672D6D4B" w:rsidR="00F772B2" w:rsidRPr="007D5D3F" w:rsidRDefault="00F772B2" w:rsidP="00F772B2">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cs/>
                <w:lang w:val="en-GB"/>
              </w:rPr>
              <w:t xml:space="preserve"> 31 </w:t>
            </w:r>
          </w:p>
        </w:tc>
        <w:tc>
          <w:tcPr>
            <w:tcW w:w="1257" w:type="dxa"/>
            <w:vAlign w:val="bottom"/>
          </w:tcPr>
          <w:p w14:paraId="5871D2AF" w14:textId="68382CD0" w:rsidR="00F772B2" w:rsidRPr="007D5D3F" w:rsidRDefault="00F772B2" w:rsidP="00F772B2">
            <w:pPr>
              <w:ind w:right="-72"/>
              <w:jc w:val="right"/>
              <w:rPr>
                <w:rFonts w:asciiTheme="minorBidi" w:hAnsiTheme="minorBidi" w:cstheme="minorBidi"/>
                <w:color w:val="000000" w:themeColor="text1"/>
                <w:sz w:val="24"/>
                <w:szCs w:val="24"/>
                <w:lang w:val="en-US"/>
              </w:rPr>
            </w:pPr>
            <w:r w:rsidRPr="007D5D3F">
              <w:rPr>
                <w:rFonts w:ascii="Cordia New" w:hAnsi="Cordia New" w:cs="Cordia New"/>
                <w:color w:val="000000" w:themeColor="text1"/>
                <w:sz w:val="24"/>
                <w:szCs w:val="24"/>
                <w:lang w:val="en-GB"/>
              </w:rPr>
              <w:t>145</w:t>
            </w:r>
          </w:p>
        </w:tc>
      </w:tr>
      <w:tr w:rsidR="00F772B2" w:rsidRPr="007D5D3F" w14:paraId="5D3E8693" w14:textId="77777777">
        <w:tc>
          <w:tcPr>
            <w:tcW w:w="5958" w:type="dxa"/>
            <w:vAlign w:val="center"/>
          </w:tcPr>
          <w:p w14:paraId="3244A6A8" w14:textId="42BDAE1D" w:rsidR="00F772B2" w:rsidRPr="007D5D3F" w:rsidRDefault="00F772B2" w:rsidP="00F772B2">
            <w:pPr>
              <w:ind w:left="720" w:right="-72" w:hanging="264"/>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pacing w:val="-4"/>
                <w:sz w:val="24"/>
                <w:szCs w:val="24"/>
                <w:lang w:val="en-US"/>
              </w:rPr>
              <w:t>Other financial assets</w:t>
            </w:r>
          </w:p>
        </w:tc>
        <w:tc>
          <w:tcPr>
            <w:tcW w:w="1224" w:type="dxa"/>
            <w:vAlign w:val="bottom"/>
          </w:tcPr>
          <w:p w14:paraId="0EBA5147" w14:textId="77777777" w:rsidR="00F772B2" w:rsidRPr="007D5D3F" w:rsidRDefault="00F772B2" w:rsidP="00F772B2">
            <w:pPr>
              <w:ind w:right="-72"/>
              <w:jc w:val="right"/>
              <w:rPr>
                <w:rFonts w:asciiTheme="minorBidi" w:hAnsiTheme="minorBidi" w:cstheme="minorBidi"/>
                <w:color w:val="000000" w:themeColor="text1"/>
                <w:sz w:val="24"/>
                <w:szCs w:val="24"/>
                <w:cs/>
              </w:rPr>
            </w:pPr>
          </w:p>
        </w:tc>
        <w:tc>
          <w:tcPr>
            <w:tcW w:w="1224" w:type="dxa"/>
            <w:vAlign w:val="bottom"/>
          </w:tcPr>
          <w:p w14:paraId="1CCCC6E5" w14:textId="77777777" w:rsidR="00F772B2" w:rsidRPr="007D5D3F" w:rsidRDefault="00F772B2" w:rsidP="00F772B2">
            <w:pPr>
              <w:ind w:right="-72"/>
              <w:jc w:val="right"/>
              <w:rPr>
                <w:rFonts w:asciiTheme="minorBidi" w:hAnsiTheme="minorBidi" w:cstheme="minorBidi"/>
                <w:color w:val="000000" w:themeColor="text1"/>
                <w:sz w:val="24"/>
                <w:szCs w:val="24"/>
                <w:cs/>
              </w:rPr>
            </w:pPr>
          </w:p>
        </w:tc>
        <w:tc>
          <w:tcPr>
            <w:tcW w:w="1224" w:type="dxa"/>
          </w:tcPr>
          <w:p w14:paraId="76F6F835" w14:textId="77777777" w:rsidR="00F772B2" w:rsidRPr="007D5D3F" w:rsidRDefault="00F772B2" w:rsidP="00F772B2">
            <w:pPr>
              <w:ind w:right="-72"/>
              <w:jc w:val="right"/>
              <w:rPr>
                <w:rFonts w:asciiTheme="minorBidi" w:hAnsiTheme="minorBidi" w:cstheme="minorBidi"/>
                <w:color w:val="000000" w:themeColor="text1"/>
                <w:sz w:val="24"/>
                <w:szCs w:val="24"/>
                <w:cs/>
              </w:rPr>
            </w:pPr>
          </w:p>
        </w:tc>
        <w:tc>
          <w:tcPr>
            <w:tcW w:w="1225" w:type="dxa"/>
            <w:vAlign w:val="bottom"/>
          </w:tcPr>
          <w:p w14:paraId="7B9D1238" w14:textId="77777777" w:rsidR="00F772B2" w:rsidRPr="007D5D3F" w:rsidRDefault="00F772B2" w:rsidP="00F772B2">
            <w:pPr>
              <w:ind w:right="-72"/>
              <w:jc w:val="right"/>
              <w:rPr>
                <w:rFonts w:asciiTheme="minorBidi" w:hAnsiTheme="minorBidi" w:cstheme="minorBidi"/>
                <w:color w:val="000000" w:themeColor="text1"/>
                <w:sz w:val="24"/>
                <w:szCs w:val="24"/>
                <w:cs/>
              </w:rPr>
            </w:pPr>
          </w:p>
        </w:tc>
        <w:tc>
          <w:tcPr>
            <w:tcW w:w="1225" w:type="dxa"/>
            <w:vAlign w:val="bottom"/>
          </w:tcPr>
          <w:p w14:paraId="53D0F00B" w14:textId="77777777" w:rsidR="00F772B2" w:rsidRPr="007D5D3F" w:rsidRDefault="00F772B2" w:rsidP="00F772B2">
            <w:pPr>
              <w:ind w:right="-72"/>
              <w:jc w:val="right"/>
              <w:rPr>
                <w:rFonts w:asciiTheme="minorBidi" w:hAnsiTheme="minorBidi" w:cstheme="minorBidi"/>
                <w:color w:val="000000" w:themeColor="text1"/>
                <w:sz w:val="24"/>
                <w:szCs w:val="24"/>
                <w:cs/>
              </w:rPr>
            </w:pPr>
          </w:p>
        </w:tc>
        <w:tc>
          <w:tcPr>
            <w:tcW w:w="1225" w:type="dxa"/>
            <w:vAlign w:val="bottom"/>
          </w:tcPr>
          <w:p w14:paraId="1195C006" w14:textId="77777777" w:rsidR="00F772B2" w:rsidRPr="007D5D3F" w:rsidRDefault="00F772B2" w:rsidP="00F772B2">
            <w:pPr>
              <w:ind w:right="-72"/>
              <w:jc w:val="right"/>
              <w:rPr>
                <w:rFonts w:asciiTheme="minorBidi" w:hAnsiTheme="minorBidi" w:cstheme="minorBidi"/>
                <w:color w:val="000000" w:themeColor="text1"/>
                <w:sz w:val="24"/>
                <w:szCs w:val="24"/>
                <w:cs/>
              </w:rPr>
            </w:pPr>
          </w:p>
        </w:tc>
        <w:tc>
          <w:tcPr>
            <w:tcW w:w="1225" w:type="dxa"/>
            <w:vAlign w:val="bottom"/>
          </w:tcPr>
          <w:p w14:paraId="38F45A7B" w14:textId="77777777" w:rsidR="00F772B2" w:rsidRPr="007D5D3F" w:rsidRDefault="00F772B2" w:rsidP="00F772B2">
            <w:pPr>
              <w:ind w:right="-72"/>
              <w:jc w:val="right"/>
              <w:rPr>
                <w:rFonts w:asciiTheme="minorBidi" w:hAnsiTheme="minorBidi" w:cstheme="minorBidi"/>
                <w:color w:val="000000" w:themeColor="text1"/>
                <w:sz w:val="24"/>
                <w:szCs w:val="24"/>
                <w:cs/>
              </w:rPr>
            </w:pPr>
          </w:p>
        </w:tc>
        <w:tc>
          <w:tcPr>
            <w:tcW w:w="1257" w:type="dxa"/>
            <w:vAlign w:val="bottom"/>
          </w:tcPr>
          <w:p w14:paraId="113FF249" w14:textId="77777777" w:rsidR="00F772B2" w:rsidRPr="007D5D3F" w:rsidRDefault="00F772B2" w:rsidP="00F772B2">
            <w:pPr>
              <w:ind w:right="-72"/>
              <w:jc w:val="right"/>
              <w:rPr>
                <w:rFonts w:asciiTheme="minorBidi" w:hAnsiTheme="minorBidi" w:cstheme="minorBidi"/>
                <w:color w:val="000000" w:themeColor="text1"/>
                <w:sz w:val="24"/>
                <w:szCs w:val="24"/>
                <w:cs/>
              </w:rPr>
            </w:pPr>
          </w:p>
        </w:tc>
      </w:tr>
      <w:tr w:rsidR="00F772B2" w:rsidRPr="003B624B" w14:paraId="6C59C69E" w14:textId="77777777">
        <w:tc>
          <w:tcPr>
            <w:tcW w:w="5958" w:type="dxa"/>
            <w:vAlign w:val="bottom"/>
          </w:tcPr>
          <w:p w14:paraId="3792025C" w14:textId="27AEBFE7" w:rsidR="00F772B2" w:rsidRPr="007D5D3F" w:rsidRDefault="00F772B2" w:rsidP="00F772B2">
            <w:pPr>
              <w:ind w:left="720" w:right="-72" w:hanging="264"/>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lang w:val="en-US"/>
              </w:rPr>
              <w:t xml:space="preserve">   </w:t>
            </w:r>
            <w:r w:rsidRPr="007D5D3F">
              <w:rPr>
                <w:rFonts w:asciiTheme="minorBidi" w:hAnsiTheme="minorBidi" w:cstheme="minorBidi"/>
                <w:color w:val="000000" w:themeColor="text1"/>
                <w:spacing w:val="-4"/>
                <w:sz w:val="24"/>
                <w:szCs w:val="24"/>
                <w:lang w:val="en-US"/>
              </w:rPr>
              <w:t>Financial assets measured at fair value through</w:t>
            </w:r>
            <w:r w:rsidRPr="007D5D3F">
              <w:rPr>
                <w:rFonts w:asciiTheme="minorBidi" w:hAnsiTheme="minorBidi" w:cstheme="minorBidi"/>
                <w:color w:val="000000" w:themeColor="text1"/>
                <w:spacing w:val="-4"/>
                <w:sz w:val="24"/>
                <w:szCs w:val="24"/>
                <w:cs/>
              </w:rPr>
              <w:t xml:space="preserve"> </w:t>
            </w:r>
            <w:r w:rsidRPr="007D5D3F">
              <w:rPr>
                <w:rFonts w:asciiTheme="minorBidi" w:hAnsiTheme="minorBidi" w:cstheme="minorBidi"/>
                <w:color w:val="000000" w:themeColor="text1"/>
                <w:spacing w:val="-4"/>
                <w:sz w:val="24"/>
                <w:szCs w:val="24"/>
                <w:lang w:val="en-GB"/>
              </w:rPr>
              <w:t>other comprehensive income</w:t>
            </w:r>
          </w:p>
        </w:tc>
        <w:tc>
          <w:tcPr>
            <w:tcW w:w="1224" w:type="dxa"/>
            <w:vAlign w:val="bottom"/>
          </w:tcPr>
          <w:p w14:paraId="77714A87" w14:textId="77777777" w:rsidR="00F772B2" w:rsidRPr="007D5D3F" w:rsidRDefault="00F772B2" w:rsidP="00F772B2">
            <w:pPr>
              <w:ind w:right="-72"/>
              <w:jc w:val="right"/>
              <w:rPr>
                <w:rFonts w:asciiTheme="minorBidi" w:hAnsiTheme="minorBidi" w:cstheme="minorBidi"/>
                <w:color w:val="000000" w:themeColor="text1"/>
                <w:sz w:val="24"/>
                <w:szCs w:val="24"/>
                <w:cs/>
              </w:rPr>
            </w:pPr>
          </w:p>
        </w:tc>
        <w:tc>
          <w:tcPr>
            <w:tcW w:w="1224" w:type="dxa"/>
            <w:vAlign w:val="bottom"/>
          </w:tcPr>
          <w:p w14:paraId="50450558" w14:textId="77777777" w:rsidR="00F772B2" w:rsidRPr="007D5D3F" w:rsidRDefault="00F772B2" w:rsidP="00F772B2">
            <w:pPr>
              <w:ind w:right="-72"/>
              <w:jc w:val="right"/>
              <w:rPr>
                <w:rFonts w:asciiTheme="minorBidi" w:hAnsiTheme="minorBidi" w:cstheme="minorBidi"/>
                <w:color w:val="000000" w:themeColor="text1"/>
                <w:sz w:val="24"/>
                <w:szCs w:val="24"/>
                <w:cs/>
              </w:rPr>
            </w:pPr>
          </w:p>
        </w:tc>
        <w:tc>
          <w:tcPr>
            <w:tcW w:w="1224" w:type="dxa"/>
          </w:tcPr>
          <w:p w14:paraId="02EAD4D1" w14:textId="77777777" w:rsidR="00F772B2" w:rsidRPr="007D5D3F" w:rsidRDefault="00F772B2" w:rsidP="00F772B2">
            <w:pPr>
              <w:ind w:right="-72"/>
              <w:jc w:val="right"/>
              <w:rPr>
                <w:rFonts w:asciiTheme="minorBidi" w:hAnsiTheme="minorBidi" w:cstheme="minorBidi"/>
                <w:color w:val="000000" w:themeColor="text1"/>
                <w:sz w:val="24"/>
                <w:szCs w:val="24"/>
                <w:cs/>
              </w:rPr>
            </w:pPr>
          </w:p>
        </w:tc>
        <w:tc>
          <w:tcPr>
            <w:tcW w:w="1225" w:type="dxa"/>
            <w:vAlign w:val="bottom"/>
          </w:tcPr>
          <w:p w14:paraId="05F31339" w14:textId="77777777" w:rsidR="00F772B2" w:rsidRPr="007D5D3F" w:rsidRDefault="00F772B2" w:rsidP="00F772B2">
            <w:pPr>
              <w:ind w:right="-72"/>
              <w:jc w:val="right"/>
              <w:rPr>
                <w:rFonts w:asciiTheme="minorBidi" w:hAnsiTheme="minorBidi" w:cstheme="minorBidi"/>
                <w:color w:val="000000" w:themeColor="text1"/>
                <w:sz w:val="24"/>
                <w:szCs w:val="24"/>
                <w:cs/>
              </w:rPr>
            </w:pPr>
          </w:p>
        </w:tc>
        <w:tc>
          <w:tcPr>
            <w:tcW w:w="1225" w:type="dxa"/>
            <w:vAlign w:val="bottom"/>
          </w:tcPr>
          <w:p w14:paraId="59351526" w14:textId="77777777" w:rsidR="00F772B2" w:rsidRPr="007D5D3F" w:rsidRDefault="00F772B2" w:rsidP="00F772B2">
            <w:pPr>
              <w:ind w:right="-72"/>
              <w:jc w:val="right"/>
              <w:rPr>
                <w:rFonts w:asciiTheme="minorBidi" w:hAnsiTheme="minorBidi" w:cstheme="minorBidi"/>
                <w:color w:val="000000" w:themeColor="text1"/>
                <w:sz w:val="24"/>
                <w:szCs w:val="24"/>
                <w:cs/>
              </w:rPr>
            </w:pPr>
          </w:p>
        </w:tc>
        <w:tc>
          <w:tcPr>
            <w:tcW w:w="1225" w:type="dxa"/>
            <w:vAlign w:val="bottom"/>
          </w:tcPr>
          <w:p w14:paraId="6479406A" w14:textId="77777777" w:rsidR="00F772B2" w:rsidRPr="007D5D3F" w:rsidRDefault="00F772B2" w:rsidP="00F772B2">
            <w:pPr>
              <w:ind w:right="-72"/>
              <w:jc w:val="right"/>
              <w:rPr>
                <w:rFonts w:asciiTheme="minorBidi" w:hAnsiTheme="minorBidi" w:cstheme="minorBidi"/>
                <w:color w:val="000000" w:themeColor="text1"/>
                <w:sz w:val="24"/>
                <w:szCs w:val="24"/>
                <w:cs/>
              </w:rPr>
            </w:pPr>
          </w:p>
        </w:tc>
        <w:tc>
          <w:tcPr>
            <w:tcW w:w="1225" w:type="dxa"/>
            <w:vAlign w:val="bottom"/>
          </w:tcPr>
          <w:p w14:paraId="1AA90976" w14:textId="77777777" w:rsidR="00F772B2" w:rsidRPr="007D5D3F" w:rsidRDefault="00F772B2" w:rsidP="00F772B2">
            <w:pPr>
              <w:ind w:right="-72"/>
              <w:jc w:val="right"/>
              <w:rPr>
                <w:rFonts w:asciiTheme="minorBidi" w:hAnsiTheme="minorBidi" w:cstheme="minorBidi"/>
                <w:color w:val="000000" w:themeColor="text1"/>
                <w:sz w:val="24"/>
                <w:szCs w:val="24"/>
                <w:cs/>
              </w:rPr>
            </w:pPr>
          </w:p>
        </w:tc>
        <w:tc>
          <w:tcPr>
            <w:tcW w:w="1257" w:type="dxa"/>
            <w:vAlign w:val="bottom"/>
          </w:tcPr>
          <w:p w14:paraId="61DCBD5F" w14:textId="77777777" w:rsidR="00F772B2" w:rsidRPr="007D5D3F" w:rsidRDefault="00F772B2" w:rsidP="00F772B2">
            <w:pPr>
              <w:ind w:right="-72"/>
              <w:jc w:val="right"/>
              <w:rPr>
                <w:rFonts w:asciiTheme="minorBidi" w:hAnsiTheme="minorBidi" w:cstheme="minorBidi"/>
                <w:color w:val="000000" w:themeColor="text1"/>
                <w:sz w:val="24"/>
                <w:szCs w:val="24"/>
                <w:cs/>
              </w:rPr>
            </w:pPr>
          </w:p>
        </w:tc>
      </w:tr>
      <w:tr w:rsidR="00F772B2" w:rsidRPr="007D5D3F" w14:paraId="1CFC3D72" w14:textId="77777777">
        <w:trPr>
          <w:trHeight w:val="333"/>
        </w:trPr>
        <w:tc>
          <w:tcPr>
            <w:tcW w:w="5958" w:type="dxa"/>
            <w:vAlign w:val="center"/>
          </w:tcPr>
          <w:p w14:paraId="6EE14226" w14:textId="7604D476" w:rsidR="00F772B2" w:rsidRPr="007D5D3F" w:rsidRDefault="00F772B2" w:rsidP="00F772B2">
            <w:pPr>
              <w:ind w:left="450" w:right="-72"/>
              <w:rPr>
                <w:rFonts w:asciiTheme="minorBidi" w:hAnsiTheme="minorBidi" w:cstheme="minorBidi"/>
                <w:color w:val="000000" w:themeColor="text1"/>
                <w:sz w:val="24"/>
                <w:szCs w:val="24"/>
                <w:lang w:val="en-US"/>
              </w:rPr>
            </w:pPr>
            <w:r w:rsidRPr="007D5D3F">
              <w:rPr>
                <w:rFonts w:asciiTheme="minorBidi" w:hAnsiTheme="minorBidi" w:cstheme="minorBidi"/>
                <w:color w:val="000000" w:themeColor="text1"/>
                <w:sz w:val="24"/>
                <w:szCs w:val="24"/>
                <w:cs/>
              </w:rPr>
              <w:t xml:space="preserve">   - Investment in equity</w:t>
            </w:r>
            <w:r w:rsidRPr="007D5D3F">
              <w:rPr>
                <w:rFonts w:asciiTheme="minorBidi" w:hAnsiTheme="minorBidi" w:cstheme="minorBidi"/>
                <w:color w:val="000000" w:themeColor="text1"/>
                <w:sz w:val="24"/>
                <w:szCs w:val="24"/>
                <w:lang w:val="en-GB"/>
              </w:rPr>
              <w:t xml:space="preserve"> instruments</w:t>
            </w:r>
          </w:p>
        </w:tc>
        <w:tc>
          <w:tcPr>
            <w:tcW w:w="1224" w:type="dxa"/>
            <w:tcBorders>
              <w:top w:val="nil"/>
              <w:left w:val="nil"/>
              <w:bottom w:val="single" w:sz="4" w:space="0" w:color="auto"/>
              <w:right w:val="nil"/>
            </w:tcBorders>
            <w:vAlign w:val="bottom"/>
          </w:tcPr>
          <w:p w14:paraId="52B39A40" w14:textId="4E1C1C60" w:rsidR="00F772B2" w:rsidRPr="007D5D3F" w:rsidRDefault="00F772B2" w:rsidP="00F772B2">
            <w:pPr>
              <w:ind w:right="-72"/>
              <w:jc w:val="right"/>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w:t>
            </w:r>
          </w:p>
        </w:tc>
        <w:tc>
          <w:tcPr>
            <w:tcW w:w="1224" w:type="dxa"/>
            <w:tcBorders>
              <w:top w:val="nil"/>
              <w:left w:val="nil"/>
              <w:bottom w:val="single" w:sz="4" w:space="0" w:color="auto"/>
              <w:right w:val="nil"/>
            </w:tcBorders>
            <w:vAlign w:val="bottom"/>
          </w:tcPr>
          <w:p w14:paraId="4F315933" w14:textId="78B89A61"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US"/>
              </w:rPr>
              <w:t>-</w:t>
            </w:r>
          </w:p>
        </w:tc>
        <w:tc>
          <w:tcPr>
            <w:tcW w:w="1224" w:type="dxa"/>
            <w:tcBorders>
              <w:top w:val="nil"/>
              <w:left w:val="nil"/>
              <w:bottom w:val="single" w:sz="4" w:space="0" w:color="auto"/>
              <w:right w:val="nil"/>
            </w:tcBorders>
          </w:tcPr>
          <w:p w14:paraId="3337CC19" w14:textId="5D07839B" w:rsidR="00F772B2" w:rsidRPr="007D5D3F" w:rsidRDefault="00F772B2" w:rsidP="00F772B2">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lang w:val="en-GB"/>
              </w:rPr>
              <w:t>-</w:t>
            </w:r>
          </w:p>
        </w:tc>
        <w:tc>
          <w:tcPr>
            <w:tcW w:w="1225" w:type="dxa"/>
            <w:tcBorders>
              <w:top w:val="nil"/>
              <w:left w:val="nil"/>
              <w:bottom w:val="single" w:sz="4" w:space="0" w:color="auto"/>
              <w:right w:val="nil"/>
            </w:tcBorders>
            <w:vAlign w:val="bottom"/>
          </w:tcPr>
          <w:p w14:paraId="7E9DBB5D" w14:textId="2920FBAE"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US"/>
              </w:rPr>
              <w:t>-</w:t>
            </w:r>
          </w:p>
        </w:tc>
        <w:tc>
          <w:tcPr>
            <w:tcW w:w="1225" w:type="dxa"/>
            <w:tcBorders>
              <w:top w:val="nil"/>
              <w:left w:val="nil"/>
              <w:bottom w:val="single" w:sz="4" w:space="0" w:color="auto"/>
              <w:right w:val="nil"/>
            </w:tcBorders>
            <w:vAlign w:val="bottom"/>
          </w:tcPr>
          <w:p w14:paraId="0429C84A" w14:textId="716412E8" w:rsidR="00F772B2" w:rsidRPr="007D5D3F" w:rsidRDefault="00F772B2" w:rsidP="00F772B2">
            <w:pPr>
              <w:ind w:right="-72"/>
              <w:jc w:val="right"/>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1</w:t>
            </w:r>
          </w:p>
        </w:tc>
        <w:tc>
          <w:tcPr>
            <w:tcW w:w="1225" w:type="dxa"/>
            <w:tcBorders>
              <w:top w:val="nil"/>
              <w:left w:val="nil"/>
              <w:bottom w:val="single" w:sz="4" w:space="0" w:color="auto"/>
              <w:right w:val="nil"/>
            </w:tcBorders>
            <w:vAlign w:val="bottom"/>
          </w:tcPr>
          <w:p w14:paraId="51F568C4" w14:textId="6748B56B"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1</w:t>
            </w:r>
          </w:p>
        </w:tc>
        <w:tc>
          <w:tcPr>
            <w:tcW w:w="1225" w:type="dxa"/>
            <w:tcBorders>
              <w:top w:val="nil"/>
              <w:left w:val="nil"/>
              <w:bottom w:val="single" w:sz="4" w:space="0" w:color="auto"/>
              <w:right w:val="nil"/>
            </w:tcBorders>
            <w:vAlign w:val="bottom"/>
          </w:tcPr>
          <w:p w14:paraId="4EC115A6" w14:textId="6B64B71D" w:rsidR="00F772B2" w:rsidRPr="007D5D3F" w:rsidRDefault="00F772B2" w:rsidP="00F772B2">
            <w:pPr>
              <w:ind w:right="-72"/>
              <w:jc w:val="right"/>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1</w:t>
            </w:r>
          </w:p>
        </w:tc>
        <w:tc>
          <w:tcPr>
            <w:tcW w:w="1257" w:type="dxa"/>
            <w:tcBorders>
              <w:top w:val="nil"/>
              <w:left w:val="nil"/>
              <w:bottom w:val="single" w:sz="4" w:space="0" w:color="auto"/>
              <w:right w:val="nil"/>
            </w:tcBorders>
            <w:vAlign w:val="bottom"/>
          </w:tcPr>
          <w:p w14:paraId="6068511A" w14:textId="38BD9688"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1</w:t>
            </w:r>
          </w:p>
        </w:tc>
      </w:tr>
      <w:tr w:rsidR="00F772B2" w:rsidRPr="007D5D3F" w14:paraId="4472842E" w14:textId="77777777">
        <w:tc>
          <w:tcPr>
            <w:tcW w:w="5958" w:type="dxa"/>
            <w:vAlign w:val="center"/>
          </w:tcPr>
          <w:p w14:paraId="1769F26F" w14:textId="429C0C82" w:rsidR="00F772B2" w:rsidRPr="007D5D3F" w:rsidRDefault="00F772B2" w:rsidP="00F772B2">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Total assets</w:t>
            </w:r>
          </w:p>
        </w:tc>
        <w:tc>
          <w:tcPr>
            <w:tcW w:w="1224" w:type="dxa"/>
            <w:tcBorders>
              <w:top w:val="single" w:sz="4" w:space="0" w:color="auto"/>
              <w:left w:val="nil"/>
              <w:bottom w:val="single" w:sz="4" w:space="0" w:color="auto"/>
              <w:right w:val="nil"/>
            </w:tcBorders>
            <w:vAlign w:val="center"/>
          </w:tcPr>
          <w:p w14:paraId="56863862" w14:textId="5C44A28A" w:rsidR="00F772B2" w:rsidRPr="007D5D3F" w:rsidRDefault="00F772B2" w:rsidP="00F772B2">
            <w:pPr>
              <w:ind w:right="-72"/>
              <w:jc w:val="right"/>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w:t>
            </w:r>
          </w:p>
        </w:tc>
        <w:tc>
          <w:tcPr>
            <w:tcW w:w="1224" w:type="dxa"/>
            <w:tcBorders>
              <w:top w:val="single" w:sz="4" w:space="0" w:color="auto"/>
              <w:left w:val="nil"/>
              <w:bottom w:val="single" w:sz="4" w:space="0" w:color="auto"/>
              <w:right w:val="nil"/>
            </w:tcBorders>
            <w:vAlign w:val="center"/>
          </w:tcPr>
          <w:p w14:paraId="762DD9F2" w14:textId="70372D77"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US"/>
              </w:rPr>
              <w:t>-</w:t>
            </w:r>
          </w:p>
        </w:tc>
        <w:tc>
          <w:tcPr>
            <w:tcW w:w="1224" w:type="dxa"/>
            <w:tcBorders>
              <w:top w:val="single" w:sz="4" w:space="0" w:color="auto"/>
              <w:left w:val="nil"/>
              <w:bottom w:val="single" w:sz="4" w:space="0" w:color="auto"/>
              <w:right w:val="nil"/>
            </w:tcBorders>
          </w:tcPr>
          <w:p w14:paraId="580F0AA7" w14:textId="0FD82465" w:rsidR="00F772B2" w:rsidRPr="007D5D3F" w:rsidRDefault="00F772B2" w:rsidP="00F772B2">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lang w:val="en-GB"/>
              </w:rPr>
              <w:t>1,403</w:t>
            </w:r>
          </w:p>
        </w:tc>
        <w:tc>
          <w:tcPr>
            <w:tcW w:w="1225" w:type="dxa"/>
            <w:tcBorders>
              <w:top w:val="single" w:sz="4" w:space="0" w:color="auto"/>
              <w:left w:val="nil"/>
              <w:bottom w:val="single" w:sz="4" w:space="0" w:color="auto"/>
              <w:right w:val="nil"/>
            </w:tcBorders>
            <w:vAlign w:val="center"/>
          </w:tcPr>
          <w:p w14:paraId="54189EAE" w14:textId="77D1678B"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810</w:t>
            </w:r>
          </w:p>
        </w:tc>
        <w:tc>
          <w:tcPr>
            <w:tcW w:w="1225" w:type="dxa"/>
            <w:tcBorders>
              <w:top w:val="single" w:sz="4" w:space="0" w:color="auto"/>
              <w:left w:val="nil"/>
              <w:bottom w:val="single" w:sz="4" w:space="0" w:color="auto"/>
              <w:right w:val="nil"/>
            </w:tcBorders>
            <w:vAlign w:val="center"/>
          </w:tcPr>
          <w:p w14:paraId="4F8C5645" w14:textId="377E4A7D" w:rsidR="00F772B2" w:rsidRPr="007D5D3F" w:rsidRDefault="00F772B2" w:rsidP="00F772B2">
            <w:pPr>
              <w:ind w:right="-72"/>
              <w:jc w:val="right"/>
              <w:rPr>
                <w:rFonts w:asciiTheme="minorBidi" w:hAnsiTheme="minorBidi" w:cstheme="minorBidi"/>
                <w:color w:val="000000" w:themeColor="text1"/>
                <w:sz w:val="24"/>
                <w:szCs w:val="24"/>
                <w:lang w:val="en-GB"/>
              </w:rPr>
            </w:pPr>
            <w:r w:rsidRPr="007D5D3F">
              <w:rPr>
                <w:rFonts w:asciiTheme="minorBidi" w:hAnsiTheme="minorBidi" w:cstheme="minorBidi"/>
                <w:color w:val="000000" w:themeColor="text1"/>
                <w:sz w:val="24"/>
                <w:szCs w:val="24"/>
                <w:lang w:val="en-US"/>
              </w:rPr>
              <w:t>1</w:t>
            </w:r>
          </w:p>
        </w:tc>
        <w:tc>
          <w:tcPr>
            <w:tcW w:w="1225" w:type="dxa"/>
            <w:tcBorders>
              <w:top w:val="single" w:sz="4" w:space="0" w:color="auto"/>
              <w:left w:val="nil"/>
              <w:bottom w:val="single" w:sz="4" w:space="0" w:color="auto"/>
              <w:right w:val="nil"/>
            </w:tcBorders>
            <w:vAlign w:val="center"/>
          </w:tcPr>
          <w:p w14:paraId="55D685D5" w14:textId="2A27278B"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1</w:t>
            </w:r>
          </w:p>
        </w:tc>
        <w:tc>
          <w:tcPr>
            <w:tcW w:w="1225" w:type="dxa"/>
            <w:tcBorders>
              <w:top w:val="single" w:sz="4" w:space="0" w:color="auto"/>
              <w:left w:val="nil"/>
              <w:bottom w:val="single" w:sz="4" w:space="0" w:color="auto"/>
              <w:right w:val="nil"/>
            </w:tcBorders>
            <w:vAlign w:val="center"/>
          </w:tcPr>
          <w:p w14:paraId="21D92462" w14:textId="3B24D930" w:rsidR="00F772B2" w:rsidRPr="007D5D3F" w:rsidRDefault="00F772B2" w:rsidP="00F772B2">
            <w:pPr>
              <w:ind w:right="-72"/>
              <w:jc w:val="right"/>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1,404</w:t>
            </w:r>
          </w:p>
        </w:tc>
        <w:tc>
          <w:tcPr>
            <w:tcW w:w="1257" w:type="dxa"/>
            <w:tcBorders>
              <w:top w:val="single" w:sz="4" w:space="0" w:color="auto"/>
              <w:left w:val="nil"/>
              <w:bottom w:val="single" w:sz="4" w:space="0" w:color="auto"/>
              <w:right w:val="nil"/>
            </w:tcBorders>
            <w:vAlign w:val="center"/>
          </w:tcPr>
          <w:p w14:paraId="22557B93" w14:textId="764753E9" w:rsidR="00F772B2" w:rsidRPr="007D5D3F" w:rsidRDefault="00F772B2" w:rsidP="00F772B2">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811</w:t>
            </w:r>
          </w:p>
        </w:tc>
      </w:tr>
      <w:tr w:rsidR="00F638EB" w:rsidRPr="007D5D3F" w14:paraId="0DD6C742" w14:textId="77777777" w:rsidTr="00836EC0">
        <w:trPr>
          <w:trHeight w:val="178"/>
        </w:trPr>
        <w:tc>
          <w:tcPr>
            <w:tcW w:w="5958" w:type="dxa"/>
            <w:vAlign w:val="bottom"/>
          </w:tcPr>
          <w:p w14:paraId="71404C56" w14:textId="77777777" w:rsidR="00036CC5" w:rsidRPr="007D5D3F" w:rsidRDefault="00036CC5" w:rsidP="00EA4869">
            <w:pPr>
              <w:ind w:left="450" w:right="-72"/>
              <w:rPr>
                <w:rFonts w:asciiTheme="minorBidi" w:hAnsiTheme="minorBidi" w:cstheme="minorBidi"/>
                <w:b/>
                <w:bCs/>
                <w:color w:val="000000" w:themeColor="text1"/>
                <w:sz w:val="24"/>
                <w:szCs w:val="24"/>
                <w:cs/>
              </w:rPr>
            </w:pPr>
          </w:p>
        </w:tc>
        <w:tc>
          <w:tcPr>
            <w:tcW w:w="1224" w:type="dxa"/>
            <w:vAlign w:val="bottom"/>
          </w:tcPr>
          <w:p w14:paraId="4ABD7E18" w14:textId="77777777" w:rsidR="00036CC5" w:rsidRPr="007D5D3F" w:rsidRDefault="00036CC5" w:rsidP="00EA4869">
            <w:pPr>
              <w:ind w:right="-72"/>
              <w:jc w:val="right"/>
              <w:rPr>
                <w:rFonts w:asciiTheme="minorBidi" w:hAnsiTheme="minorBidi" w:cstheme="minorBidi"/>
                <w:color w:val="000000" w:themeColor="text1"/>
                <w:sz w:val="24"/>
                <w:szCs w:val="24"/>
                <w:cs/>
              </w:rPr>
            </w:pPr>
          </w:p>
        </w:tc>
        <w:tc>
          <w:tcPr>
            <w:tcW w:w="1224" w:type="dxa"/>
            <w:vAlign w:val="bottom"/>
          </w:tcPr>
          <w:p w14:paraId="629B4C7D" w14:textId="77777777" w:rsidR="00036CC5" w:rsidRPr="007D5D3F" w:rsidRDefault="00036CC5" w:rsidP="00EA4869">
            <w:pPr>
              <w:ind w:right="-72"/>
              <w:jc w:val="right"/>
              <w:rPr>
                <w:rFonts w:asciiTheme="minorBidi" w:hAnsiTheme="minorBidi" w:cstheme="minorBidi"/>
                <w:color w:val="000000" w:themeColor="text1"/>
                <w:sz w:val="24"/>
                <w:szCs w:val="24"/>
                <w:cs/>
              </w:rPr>
            </w:pPr>
          </w:p>
        </w:tc>
        <w:tc>
          <w:tcPr>
            <w:tcW w:w="1224" w:type="dxa"/>
            <w:vAlign w:val="bottom"/>
          </w:tcPr>
          <w:p w14:paraId="7AD23538" w14:textId="77777777" w:rsidR="00036CC5" w:rsidRPr="007D5D3F" w:rsidRDefault="00036CC5" w:rsidP="00EA4869">
            <w:pPr>
              <w:ind w:right="-72"/>
              <w:jc w:val="right"/>
              <w:rPr>
                <w:rFonts w:asciiTheme="minorBidi" w:hAnsiTheme="minorBidi" w:cstheme="minorBidi"/>
                <w:color w:val="000000" w:themeColor="text1"/>
                <w:sz w:val="24"/>
                <w:szCs w:val="24"/>
                <w:cs/>
              </w:rPr>
            </w:pPr>
          </w:p>
        </w:tc>
        <w:tc>
          <w:tcPr>
            <w:tcW w:w="1225" w:type="dxa"/>
            <w:vAlign w:val="bottom"/>
          </w:tcPr>
          <w:p w14:paraId="6D508F11" w14:textId="77777777" w:rsidR="00036CC5" w:rsidRPr="007D5D3F" w:rsidRDefault="00036CC5" w:rsidP="00EA4869">
            <w:pPr>
              <w:ind w:right="-72"/>
              <w:jc w:val="right"/>
              <w:rPr>
                <w:rFonts w:asciiTheme="minorBidi" w:hAnsiTheme="minorBidi" w:cstheme="minorBidi"/>
                <w:b/>
                <w:bCs/>
                <w:color w:val="000000" w:themeColor="text1"/>
                <w:sz w:val="24"/>
                <w:szCs w:val="24"/>
                <w:u w:val="single"/>
                <w:cs/>
              </w:rPr>
            </w:pPr>
          </w:p>
        </w:tc>
        <w:tc>
          <w:tcPr>
            <w:tcW w:w="1225" w:type="dxa"/>
            <w:vAlign w:val="bottom"/>
          </w:tcPr>
          <w:p w14:paraId="468D6467" w14:textId="77777777" w:rsidR="00036CC5" w:rsidRPr="007D5D3F" w:rsidRDefault="00036CC5" w:rsidP="00EA4869">
            <w:pPr>
              <w:ind w:right="-72"/>
              <w:jc w:val="right"/>
              <w:rPr>
                <w:rFonts w:asciiTheme="minorBidi" w:hAnsiTheme="minorBidi" w:cstheme="minorBidi"/>
                <w:color w:val="000000" w:themeColor="text1"/>
                <w:sz w:val="24"/>
                <w:szCs w:val="24"/>
                <w:cs/>
              </w:rPr>
            </w:pPr>
          </w:p>
        </w:tc>
        <w:tc>
          <w:tcPr>
            <w:tcW w:w="1225" w:type="dxa"/>
            <w:vAlign w:val="bottom"/>
          </w:tcPr>
          <w:p w14:paraId="3951AC8B" w14:textId="77777777" w:rsidR="00036CC5" w:rsidRPr="007D5D3F" w:rsidRDefault="00036CC5" w:rsidP="00EA4869">
            <w:pPr>
              <w:ind w:right="-72"/>
              <w:jc w:val="right"/>
              <w:rPr>
                <w:rFonts w:asciiTheme="minorBidi" w:hAnsiTheme="minorBidi" w:cstheme="minorBidi"/>
                <w:b/>
                <w:bCs/>
                <w:color w:val="000000" w:themeColor="text1"/>
                <w:sz w:val="24"/>
                <w:szCs w:val="24"/>
                <w:u w:val="single"/>
                <w:cs/>
              </w:rPr>
            </w:pPr>
          </w:p>
        </w:tc>
        <w:tc>
          <w:tcPr>
            <w:tcW w:w="1225" w:type="dxa"/>
            <w:vAlign w:val="bottom"/>
          </w:tcPr>
          <w:p w14:paraId="0D552445" w14:textId="77777777" w:rsidR="00036CC5" w:rsidRPr="007D5D3F" w:rsidRDefault="00036CC5" w:rsidP="00EA4869">
            <w:pPr>
              <w:ind w:right="-72"/>
              <w:jc w:val="right"/>
              <w:rPr>
                <w:rFonts w:asciiTheme="minorBidi" w:hAnsiTheme="minorBidi" w:cstheme="minorBidi"/>
                <w:color w:val="000000" w:themeColor="text1"/>
                <w:sz w:val="24"/>
                <w:szCs w:val="24"/>
                <w:cs/>
              </w:rPr>
            </w:pPr>
          </w:p>
        </w:tc>
        <w:tc>
          <w:tcPr>
            <w:tcW w:w="1257" w:type="dxa"/>
            <w:vAlign w:val="bottom"/>
          </w:tcPr>
          <w:p w14:paraId="165D2164" w14:textId="77777777" w:rsidR="00036CC5" w:rsidRPr="007D5D3F" w:rsidRDefault="00036CC5" w:rsidP="00EA4869">
            <w:pPr>
              <w:ind w:right="-72"/>
              <w:jc w:val="right"/>
              <w:rPr>
                <w:rFonts w:asciiTheme="minorBidi" w:hAnsiTheme="minorBidi" w:cstheme="minorBidi"/>
                <w:b/>
                <w:bCs/>
                <w:color w:val="000000" w:themeColor="text1"/>
                <w:sz w:val="24"/>
                <w:szCs w:val="24"/>
                <w:u w:val="single"/>
                <w:cs/>
              </w:rPr>
            </w:pPr>
          </w:p>
        </w:tc>
      </w:tr>
      <w:tr w:rsidR="00F638EB" w:rsidRPr="007D5D3F" w14:paraId="6693541D" w14:textId="77777777" w:rsidTr="00836EC0">
        <w:trPr>
          <w:trHeight w:val="178"/>
        </w:trPr>
        <w:tc>
          <w:tcPr>
            <w:tcW w:w="5958" w:type="dxa"/>
            <w:vAlign w:val="bottom"/>
            <w:hideMark/>
          </w:tcPr>
          <w:p w14:paraId="5FC94B0D" w14:textId="0EFE7902" w:rsidR="00EA4869" w:rsidRPr="007D5D3F" w:rsidRDefault="00EA4869" w:rsidP="00EA4869">
            <w:pPr>
              <w:ind w:left="450" w:right="-72"/>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Liabilities</w:t>
            </w:r>
          </w:p>
        </w:tc>
        <w:tc>
          <w:tcPr>
            <w:tcW w:w="1224" w:type="dxa"/>
            <w:vAlign w:val="bottom"/>
          </w:tcPr>
          <w:p w14:paraId="48511BD2"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4" w:type="dxa"/>
            <w:vAlign w:val="bottom"/>
          </w:tcPr>
          <w:p w14:paraId="6AA528EB"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4" w:type="dxa"/>
            <w:vAlign w:val="bottom"/>
          </w:tcPr>
          <w:p w14:paraId="5D1FB335"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5" w:type="dxa"/>
            <w:vAlign w:val="bottom"/>
          </w:tcPr>
          <w:p w14:paraId="242AF16A" w14:textId="77777777"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225" w:type="dxa"/>
            <w:vAlign w:val="bottom"/>
          </w:tcPr>
          <w:p w14:paraId="1E7C3E56"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5" w:type="dxa"/>
            <w:vAlign w:val="bottom"/>
          </w:tcPr>
          <w:p w14:paraId="1F702004" w14:textId="77777777"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225" w:type="dxa"/>
            <w:vAlign w:val="bottom"/>
          </w:tcPr>
          <w:p w14:paraId="2B890AD4"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57" w:type="dxa"/>
            <w:vAlign w:val="bottom"/>
          </w:tcPr>
          <w:p w14:paraId="43712488" w14:textId="77777777"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r>
      <w:tr w:rsidR="00F638EB" w:rsidRPr="007D5D3F" w14:paraId="255ADD04" w14:textId="77777777" w:rsidTr="00836EC0">
        <w:trPr>
          <w:trHeight w:val="178"/>
        </w:trPr>
        <w:tc>
          <w:tcPr>
            <w:tcW w:w="5958" w:type="dxa"/>
            <w:vAlign w:val="bottom"/>
            <w:hideMark/>
          </w:tcPr>
          <w:p w14:paraId="3D0ECD27" w14:textId="47576FED" w:rsidR="00EA4869" w:rsidRPr="007D5D3F" w:rsidRDefault="00EA4869" w:rsidP="00EA4869">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Financial derivative liabilities</w:t>
            </w:r>
          </w:p>
        </w:tc>
        <w:tc>
          <w:tcPr>
            <w:tcW w:w="1224" w:type="dxa"/>
            <w:vAlign w:val="bottom"/>
          </w:tcPr>
          <w:p w14:paraId="7BE12B3A"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4" w:type="dxa"/>
            <w:vAlign w:val="bottom"/>
          </w:tcPr>
          <w:p w14:paraId="08445D04"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4" w:type="dxa"/>
            <w:vAlign w:val="bottom"/>
          </w:tcPr>
          <w:p w14:paraId="41B10931"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5" w:type="dxa"/>
            <w:vAlign w:val="bottom"/>
          </w:tcPr>
          <w:p w14:paraId="3FBA731E" w14:textId="77777777"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225" w:type="dxa"/>
            <w:vAlign w:val="bottom"/>
          </w:tcPr>
          <w:p w14:paraId="6EDF2953"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5" w:type="dxa"/>
            <w:vAlign w:val="bottom"/>
          </w:tcPr>
          <w:p w14:paraId="024156C8" w14:textId="77777777"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225" w:type="dxa"/>
            <w:vAlign w:val="bottom"/>
          </w:tcPr>
          <w:p w14:paraId="1FAAF36D"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57" w:type="dxa"/>
            <w:vAlign w:val="bottom"/>
          </w:tcPr>
          <w:p w14:paraId="7C495BFC" w14:textId="77777777"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r>
      <w:tr w:rsidR="00F638EB" w:rsidRPr="003B624B" w14:paraId="24984895" w14:textId="77777777" w:rsidTr="00836EC0">
        <w:trPr>
          <w:trHeight w:val="178"/>
        </w:trPr>
        <w:tc>
          <w:tcPr>
            <w:tcW w:w="5958" w:type="dxa"/>
            <w:vAlign w:val="bottom"/>
            <w:hideMark/>
          </w:tcPr>
          <w:p w14:paraId="29DDAFB5" w14:textId="2CC93DEC" w:rsidR="00EA4869" w:rsidRPr="007D5D3F" w:rsidRDefault="00EA4869" w:rsidP="00EA4869">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pacing w:val="-4"/>
                <w:sz w:val="24"/>
                <w:szCs w:val="24"/>
                <w:cs/>
              </w:rPr>
              <w:t xml:space="preserve"> </w:t>
            </w:r>
            <w:r w:rsidRPr="007D5D3F">
              <w:rPr>
                <w:rFonts w:asciiTheme="minorBidi" w:hAnsiTheme="minorBidi" w:cstheme="minorBidi"/>
                <w:color w:val="000000" w:themeColor="text1"/>
                <w:sz w:val="24"/>
                <w:szCs w:val="24"/>
                <w:lang w:val="en-US"/>
              </w:rPr>
              <w:t>Derivatives</w:t>
            </w:r>
            <w:r w:rsidRPr="007D5D3F">
              <w:rPr>
                <w:rFonts w:asciiTheme="minorBidi" w:hAnsiTheme="minorBidi" w:cstheme="minorBidi"/>
                <w:color w:val="000000" w:themeColor="text1"/>
                <w:sz w:val="24"/>
                <w:szCs w:val="24"/>
                <w:cs/>
              </w:rPr>
              <w:t xml:space="preserve"> </w:t>
            </w:r>
            <w:r w:rsidRPr="007D5D3F">
              <w:rPr>
                <w:rFonts w:asciiTheme="minorBidi" w:hAnsiTheme="minorBidi" w:cstheme="minorBidi"/>
                <w:color w:val="000000" w:themeColor="text1"/>
                <w:sz w:val="24"/>
                <w:szCs w:val="24"/>
                <w:lang w:val="en-US"/>
              </w:rPr>
              <w:t>liabilities</w:t>
            </w:r>
            <w:r w:rsidRPr="007D5D3F">
              <w:rPr>
                <w:rFonts w:asciiTheme="minorBidi" w:hAnsiTheme="minorBidi" w:cstheme="minorBidi"/>
                <w:color w:val="000000" w:themeColor="text1"/>
                <w:sz w:val="24"/>
                <w:szCs w:val="24"/>
                <w:cs/>
              </w:rPr>
              <w:t xml:space="preserve"> </w:t>
            </w:r>
            <w:r w:rsidR="00042957" w:rsidRPr="007D5D3F">
              <w:rPr>
                <w:rFonts w:asciiTheme="minorBidi" w:hAnsiTheme="minorBidi" w:cstheme="minorBidi"/>
                <w:color w:val="000000" w:themeColor="text1"/>
                <w:sz w:val="24"/>
                <w:szCs w:val="24"/>
                <w:lang w:val="en-US"/>
              </w:rPr>
              <w:t>applied hedge accounting</w:t>
            </w:r>
          </w:p>
        </w:tc>
        <w:tc>
          <w:tcPr>
            <w:tcW w:w="1224" w:type="dxa"/>
            <w:vAlign w:val="bottom"/>
          </w:tcPr>
          <w:p w14:paraId="38AA70A5" w14:textId="77777777" w:rsidR="00EA4869" w:rsidRPr="007D5D3F" w:rsidRDefault="00EA4869" w:rsidP="00EA4869">
            <w:pPr>
              <w:ind w:right="-72"/>
              <w:jc w:val="right"/>
              <w:rPr>
                <w:rFonts w:asciiTheme="minorBidi" w:hAnsiTheme="minorBidi" w:cstheme="minorBidi"/>
                <w:color w:val="000000" w:themeColor="text1"/>
                <w:sz w:val="24"/>
                <w:szCs w:val="24"/>
                <w:cs/>
                <w:lang w:val="en-US"/>
              </w:rPr>
            </w:pPr>
          </w:p>
        </w:tc>
        <w:tc>
          <w:tcPr>
            <w:tcW w:w="1224" w:type="dxa"/>
            <w:vAlign w:val="bottom"/>
          </w:tcPr>
          <w:p w14:paraId="7DB04520" w14:textId="77777777" w:rsidR="00EA4869" w:rsidRPr="007D5D3F" w:rsidRDefault="00EA4869" w:rsidP="00EA4869">
            <w:pPr>
              <w:ind w:right="-72"/>
              <w:jc w:val="right"/>
              <w:rPr>
                <w:rFonts w:asciiTheme="minorBidi" w:hAnsiTheme="minorBidi" w:cstheme="minorBidi"/>
                <w:color w:val="000000" w:themeColor="text1"/>
                <w:sz w:val="24"/>
                <w:szCs w:val="24"/>
                <w:lang w:val="en-US"/>
              </w:rPr>
            </w:pPr>
          </w:p>
        </w:tc>
        <w:tc>
          <w:tcPr>
            <w:tcW w:w="1224" w:type="dxa"/>
            <w:vAlign w:val="bottom"/>
          </w:tcPr>
          <w:p w14:paraId="6E58DEFF"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5" w:type="dxa"/>
            <w:vAlign w:val="bottom"/>
          </w:tcPr>
          <w:p w14:paraId="626FDEEF" w14:textId="77777777"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225" w:type="dxa"/>
            <w:vAlign w:val="bottom"/>
          </w:tcPr>
          <w:p w14:paraId="78C8723A"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25" w:type="dxa"/>
            <w:vAlign w:val="bottom"/>
          </w:tcPr>
          <w:p w14:paraId="3CD3217E" w14:textId="77777777"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c>
          <w:tcPr>
            <w:tcW w:w="1225" w:type="dxa"/>
            <w:vAlign w:val="bottom"/>
          </w:tcPr>
          <w:p w14:paraId="0AB8B385" w14:textId="77777777" w:rsidR="00EA4869" w:rsidRPr="007D5D3F" w:rsidRDefault="00EA4869" w:rsidP="00EA4869">
            <w:pPr>
              <w:ind w:right="-72"/>
              <w:jc w:val="right"/>
              <w:rPr>
                <w:rFonts w:asciiTheme="minorBidi" w:hAnsiTheme="minorBidi" w:cstheme="minorBidi"/>
                <w:color w:val="000000" w:themeColor="text1"/>
                <w:sz w:val="24"/>
                <w:szCs w:val="24"/>
                <w:cs/>
              </w:rPr>
            </w:pPr>
          </w:p>
        </w:tc>
        <w:tc>
          <w:tcPr>
            <w:tcW w:w="1257" w:type="dxa"/>
            <w:vAlign w:val="bottom"/>
          </w:tcPr>
          <w:p w14:paraId="6ACBB980" w14:textId="77777777" w:rsidR="00EA4869" w:rsidRPr="007D5D3F" w:rsidRDefault="00EA4869" w:rsidP="00EA4869">
            <w:pPr>
              <w:ind w:right="-72"/>
              <w:jc w:val="right"/>
              <w:rPr>
                <w:rFonts w:asciiTheme="minorBidi" w:hAnsiTheme="minorBidi" w:cstheme="minorBidi"/>
                <w:b/>
                <w:bCs/>
                <w:color w:val="000000" w:themeColor="text1"/>
                <w:sz w:val="24"/>
                <w:szCs w:val="24"/>
                <w:u w:val="single"/>
                <w:cs/>
              </w:rPr>
            </w:pPr>
          </w:p>
        </w:tc>
      </w:tr>
      <w:tr w:rsidR="00995548" w:rsidRPr="007D5D3F" w14:paraId="0B0C5515" w14:textId="77777777">
        <w:trPr>
          <w:trHeight w:val="178"/>
        </w:trPr>
        <w:tc>
          <w:tcPr>
            <w:tcW w:w="5958" w:type="dxa"/>
            <w:vAlign w:val="bottom"/>
          </w:tcPr>
          <w:p w14:paraId="012530F5" w14:textId="395414EF" w:rsidR="00995548" w:rsidRPr="007D5D3F" w:rsidRDefault="00995548" w:rsidP="00995548">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Forward foreign exchange contracts</w:t>
            </w:r>
          </w:p>
        </w:tc>
        <w:tc>
          <w:tcPr>
            <w:tcW w:w="1224" w:type="dxa"/>
            <w:vAlign w:val="center"/>
          </w:tcPr>
          <w:p w14:paraId="0AD3DCA8" w14:textId="1CFB0674" w:rsidR="00995548" w:rsidRPr="007D5D3F" w:rsidRDefault="00995548" w:rsidP="00995548">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cs/>
              </w:rPr>
              <w:t>-</w:t>
            </w:r>
          </w:p>
        </w:tc>
        <w:tc>
          <w:tcPr>
            <w:tcW w:w="1224" w:type="dxa"/>
            <w:vAlign w:val="center"/>
          </w:tcPr>
          <w:p w14:paraId="7CC4CE9A" w14:textId="7C6DA248" w:rsidR="00995548" w:rsidRPr="007D5D3F" w:rsidRDefault="00995548" w:rsidP="00995548">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c>
          <w:tcPr>
            <w:tcW w:w="1224" w:type="dxa"/>
            <w:vAlign w:val="center"/>
          </w:tcPr>
          <w:p w14:paraId="2536F0C8" w14:textId="14F79334" w:rsidR="00995548" w:rsidRPr="007D5D3F" w:rsidRDefault="00995548" w:rsidP="00995548">
            <w:pPr>
              <w:ind w:right="-72"/>
              <w:jc w:val="right"/>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146</w:t>
            </w:r>
          </w:p>
        </w:tc>
        <w:tc>
          <w:tcPr>
            <w:tcW w:w="1225" w:type="dxa"/>
            <w:vAlign w:val="center"/>
          </w:tcPr>
          <w:p w14:paraId="47BFEA12" w14:textId="68498BE3" w:rsidR="00995548" w:rsidRPr="007D5D3F" w:rsidRDefault="00995548" w:rsidP="00995548">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6</w:t>
            </w:r>
          </w:p>
        </w:tc>
        <w:tc>
          <w:tcPr>
            <w:tcW w:w="1225" w:type="dxa"/>
            <w:vAlign w:val="center"/>
          </w:tcPr>
          <w:p w14:paraId="28837DF8" w14:textId="688866E4" w:rsidR="00995548" w:rsidRPr="007D5D3F" w:rsidRDefault="00995548" w:rsidP="00995548">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cs/>
              </w:rPr>
              <w:t>-</w:t>
            </w:r>
          </w:p>
        </w:tc>
        <w:tc>
          <w:tcPr>
            <w:tcW w:w="1225" w:type="dxa"/>
            <w:vAlign w:val="center"/>
          </w:tcPr>
          <w:p w14:paraId="57846D3B" w14:textId="5C2F571F" w:rsidR="00995548" w:rsidRPr="007D5D3F" w:rsidRDefault="00995548" w:rsidP="00995548">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c>
          <w:tcPr>
            <w:tcW w:w="1225" w:type="dxa"/>
            <w:vAlign w:val="center"/>
          </w:tcPr>
          <w:p w14:paraId="0E5F5DFB" w14:textId="1F2E1814" w:rsidR="00995548" w:rsidRPr="007D5D3F" w:rsidRDefault="00995548" w:rsidP="00995548">
            <w:pPr>
              <w:ind w:right="-72"/>
              <w:jc w:val="right"/>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146</w:t>
            </w:r>
          </w:p>
        </w:tc>
        <w:tc>
          <w:tcPr>
            <w:tcW w:w="1257" w:type="dxa"/>
            <w:vAlign w:val="center"/>
          </w:tcPr>
          <w:p w14:paraId="7BA52F16" w14:textId="3445123E" w:rsidR="00995548" w:rsidRPr="007D5D3F" w:rsidRDefault="00995548" w:rsidP="00995548">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6</w:t>
            </w:r>
          </w:p>
        </w:tc>
      </w:tr>
      <w:tr w:rsidR="00995548" w:rsidRPr="003B624B" w14:paraId="012E9ECC" w14:textId="77777777">
        <w:trPr>
          <w:trHeight w:val="178"/>
        </w:trPr>
        <w:tc>
          <w:tcPr>
            <w:tcW w:w="5958" w:type="dxa"/>
            <w:vAlign w:val="bottom"/>
          </w:tcPr>
          <w:p w14:paraId="5D180243" w14:textId="31F44C19" w:rsidR="00995548" w:rsidRPr="007D5D3F" w:rsidRDefault="00995548" w:rsidP="00995548">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lang w:val="en-US"/>
              </w:rPr>
              <w:t xml:space="preserve">   Derivatives liabilities measured at fair value through profit or loss</w:t>
            </w:r>
          </w:p>
        </w:tc>
        <w:tc>
          <w:tcPr>
            <w:tcW w:w="1224" w:type="dxa"/>
            <w:vAlign w:val="center"/>
          </w:tcPr>
          <w:p w14:paraId="7D1BBC26" w14:textId="77777777" w:rsidR="00995548" w:rsidRPr="007D5D3F" w:rsidRDefault="00995548" w:rsidP="00995548">
            <w:pPr>
              <w:ind w:right="-72"/>
              <w:jc w:val="right"/>
              <w:rPr>
                <w:rFonts w:asciiTheme="minorBidi" w:hAnsiTheme="minorBidi" w:cstheme="minorBidi"/>
                <w:color w:val="000000" w:themeColor="text1"/>
                <w:sz w:val="24"/>
                <w:szCs w:val="24"/>
                <w:cs/>
              </w:rPr>
            </w:pPr>
          </w:p>
        </w:tc>
        <w:tc>
          <w:tcPr>
            <w:tcW w:w="1224" w:type="dxa"/>
            <w:vAlign w:val="center"/>
          </w:tcPr>
          <w:p w14:paraId="2C0DE8A7" w14:textId="77777777" w:rsidR="00995548" w:rsidRPr="007D5D3F" w:rsidRDefault="00995548" w:rsidP="00995548">
            <w:pPr>
              <w:ind w:right="-72"/>
              <w:jc w:val="right"/>
              <w:rPr>
                <w:rFonts w:asciiTheme="minorBidi" w:hAnsiTheme="minorBidi" w:cstheme="minorBidi"/>
                <w:color w:val="000000" w:themeColor="text1"/>
                <w:sz w:val="24"/>
                <w:szCs w:val="24"/>
                <w:cs/>
              </w:rPr>
            </w:pPr>
          </w:p>
        </w:tc>
        <w:tc>
          <w:tcPr>
            <w:tcW w:w="1224" w:type="dxa"/>
            <w:vAlign w:val="center"/>
          </w:tcPr>
          <w:p w14:paraId="2CA32968" w14:textId="77777777" w:rsidR="00995548" w:rsidRPr="007D5D3F" w:rsidRDefault="00995548" w:rsidP="00995548">
            <w:pPr>
              <w:ind w:right="-72"/>
              <w:jc w:val="right"/>
              <w:rPr>
                <w:rFonts w:asciiTheme="minorBidi" w:hAnsiTheme="minorBidi" w:cstheme="minorBidi"/>
                <w:color w:val="000000" w:themeColor="text1"/>
                <w:sz w:val="24"/>
                <w:szCs w:val="24"/>
                <w:cs/>
              </w:rPr>
            </w:pPr>
          </w:p>
        </w:tc>
        <w:tc>
          <w:tcPr>
            <w:tcW w:w="1225" w:type="dxa"/>
            <w:vAlign w:val="center"/>
          </w:tcPr>
          <w:p w14:paraId="0A78535A" w14:textId="77777777" w:rsidR="00995548" w:rsidRPr="007D5D3F" w:rsidRDefault="00995548" w:rsidP="00995548">
            <w:pPr>
              <w:ind w:right="-72"/>
              <w:jc w:val="right"/>
              <w:rPr>
                <w:rFonts w:asciiTheme="minorBidi" w:hAnsiTheme="minorBidi" w:cstheme="minorBidi"/>
                <w:color w:val="000000" w:themeColor="text1"/>
                <w:sz w:val="24"/>
                <w:szCs w:val="24"/>
                <w:lang w:val="en-US"/>
              </w:rPr>
            </w:pPr>
          </w:p>
        </w:tc>
        <w:tc>
          <w:tcPr>
            <w:tcW w:w="1225" w:type="dxa"/>
            <w:vAlign w:val="center"/>
          </w:tcPr>
          <w:p w14:paraId="45224BA2" w14:textId="77777777" w:rsidR="00995548" w:rsidRPr="007D5D3F" w:rsidRDefault="00995548" w:rsidP="00995548">
            <w:pPr>
              <w:ind w:right="-72"/>
              <w:jc w:val="right"/>
              <w:rPr>
                <w:rFonts w:asciiTheme="minorBidi" w:hAnsiTheme="minorBidi" w:cstheme="minorBidi"/>
                <w:color w:val="000000" w:themeColor="text1"/>
                <w:sz w:val="24"/>
                <w:szCs w:val="24"/>
                <w:cs/>
              </w:rPr>
            </w:pPr>
          </w:p>
        </w:tc>
        <w:tc>
          <w:tcPr>
            <w:tcW w:w="1225" w:type="dxa"/>
            <w:vAlign w:val="center"/>
          </w:tcPr>
          <w:p w14:paraId="4FBC5892" w14:textId="77777777" w:rsidR="00995548" w:rsidRPr="007D5D3F" w:rsidRDefault="00995548" w:rsidP="00995548">
            <w:pPr>
              <w:ind w:right="-72"/>
              <w:jc w:val="right"/>
              <w:rPr>
                <w:rFonts w:asciiTheme="minorBidi" w:hAnsiTheme="minorBidi" w:cstheme="minorBidi"/>
                <w:color w:val="000000" w:themeColor="text1"/>
                <w:sz w:val="24"/>
                <w:szCs w:val="24"/>
                <w:cs/>
              </w:rPr>
            </w:pPr>
          </w:p>
        </w:tc>
        <w:tc>
          <w:tcPr>
            <w:tcW w:w="1225" w:type="dxa"/>
            <w:vAlign w:val="center"/>
          </w:tcPr>
          <w:p w14:paraId="079EC743" w14:textId="77777777" w:rsidR="00995548" w:rsidRPr="007D5D3F" w:rsidRDefault="00995548" w:rsidP="00995548">
            <w:pPr>
              <w:ind w:right="-72"/>
              <w:jc w:val="right"/>
              <w:rPr>
                <w:rFonts w:asciiTheme="minorBidi" w:hAnsiTheme="minorBidi" w:cstheme="minorBidi"/>
                <w:color w:val="000000" w:themeColor="text1"/>
                <w:sz w:val="24"/>
                <w:szCs w:val="24"/>
                <w:cs/>
              </w:rPr>
            </w:pPr>
          </w:p>
        </w:tc>
        <w:tc>
          <w:tcPr>
            <w:tcW w:w="1257" w:type="dxa"/>
            <w:vAlign w:val="center"/>
          </w:tcPr>
          <w:p w14:paraId="714F103B" w14:textId="77777777" w:rsidR="00995548" w:rsidRPr="007D5D3F" w:rsidRDefault="00995548" w:rsidP="00995548">
            <w:pPr>
              <w:ind w:right="-72"/>
              <w:jc w:val="right"/>
              <w:rPr>
                <w:rFonts w:asciiTheme="minorBidi" w:hAnsiTheme="minorBidi" w:cstheme="minorBidi"/>
                <w:color w:val="000000" w:themeColor="text1"/>
                <w:sz w:val="24"/>
                <w:szCs w:val="24"/>
                <w:lang w:val="en-US"/>
              </w:rPr>
            </w:pPr>
          </w:p>
        </w:tc>
      </w:tr>
      <w:tr w:rsidR="00995548" w:rsidRPr="007D5D3F" w14:paraId="694C9199" w14:textId="77777777">
        <w:trPr>
          <w:trHeight w:val="178"/>
        </w:trPr>
        <w:tc>
          <w:tcPr>
            <w:tcW w:w="5958" w:type="dxa"/>
            <w:vAlign w:val="bottom"/>
          </w:tcPr>
          <w:p w14:paraId="748EB938" w14:textId="2DB36A6D" w:rsidR="00995548" w:rsidRPr="007D5D3F" w:rsidRDefault="00995548" w:rsidP="00995548">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 xml:space="preserve">   - Forward foreign exchange contracts</w:t>
            </w:r>
          </w:p>
        </w:tc>
        <w:tc>
          <w:tcPr>
            <w:tcW w:w="1224" w:type="dxa"/>
            <w:tcBorders>
              <w:bottom w:val="single" w:sz="4" w:space="0" w:color="auto"/>
            </w:tcBorders>
            <w:vAlign w:val="center"/>
          </w:tcPr>
          <w:p w14:paraId="226493A1" w14:textId="58D998A2" w:rsidR="00995548" w:rsidRPr="007D5D3F" w:rsidRDefault="00995548" w:rsidP="00995548">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cs/>
              </w:rPr>
              <w:t>-</w:t>
            </w:r>
          </w:p>
        </w:tc>
        <w:tc>
          <w:tcPr>
            <w:tcW w:w="1224" w:type="dxa"/>
            <w:tcBorders>
              <w:bottom w:val="single" w:sz="4" w:space="0" w:color="auto"/>
            </w:tcBorders>
            <w:vAlign w:val="center"/>
          </w:tcPr>
          <w:p w14:paraId="0780574A" w14:textId="4B18289A" w:rsidR="00995548" w:rsidRPr="007D5D3F" w:rsidRDefault="00995548" w:rsidP="00995548">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c>
          <w:tcPr>
            <w:tcW w:w="1224" w:type="dxa"/>
            <w:tcBorders>
              <w:bottom w:val="single" w:sz="4" w:space="0" w:color="auto"/>
            </w:tcBorders>
            <w:vAlign w:val="center"/>
          </w:tcPr>
          <w:p w14:paraId="61A17684" w14:textId="78DA709C" w:rsidR="00995548" w:rsidRPr="007D5D3F" w:rsidRDefault="00995548" w:rsidP="00995548">
            <w:pPr>
              <w:ind w:right="-72"/>
              <w:jc w:val="right"/>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75</w:t>
            </w:r>
          </w:p>
        </w:tc>
        <w:tc>
          <w:tcPr>
            <w:tcW w:w="1225" w:type="dxa"/>
            <w:tcBorders>
              <w:bottom w:val="single" w:sz="4" w:space="0" w:color="auto"/>
            </w:tcBorders>
            <w:vAlign w:val="center"/>
          </w:tcPr>
          <w:p w14:paraId="0A4C8E7B" w14:textId="174CE250" w:rsidR="00995548" w:rsidRPr="007D5D3F" w:rsidRDefault="00995548" w:rsidP="00995548">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3</w:t>
            </w:r>
          </w:p>
        </w:tc>
        <w:tc>
          <w:tcPr>
            <w:tcW w:w="1225" w:type="dxa"/>
            <w:tcBorders>
              <w:bottom w:val="single" w:sz="4" w:space="0" w:color="auto"/>
            </w:tcBorders>
            <w:vAlign w:val="center"/>
          </w:tcPr>
          <w:p w14:paraId="3602C712" w14:textId="7B92D27A" w:rsidR="00995548" w:rsidRPr="007D5D3F" w:rsidRDefault="00995548" w:rsidP="00995548">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cs/>
              </w:rPr>
              <w:t>-</w:t>
            </w:r>
          </w:p>
        </w:tc>
        <w:tc>
          <w:tcPr>
            <w:tcW w:w="1225" w:type="dxa"/>
            <w:tcBorders>
              <w:bottom w:val="single" w:sz="4" w:space="0" w:color="auto"/>
            </w:tcBorders>
            <w:vAlign w:val="center"/>
          </w:tcPr>
          <w:p w14:paraId="239BD4D5" w14:textId="33BB4DA3" w:rsidR="00995548" w:rsidRPr="007D5D3F" w:rsidRDefault="00995548" w:rsidP="00995548">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c>
          <w:tcPr>
            <w:tcW w:w="1225" w:type="dxa"/>
            <w:tcBorders>
              <w:bottom w:val="single" w:sz="4" w:space="0" w:color="auto"/>
            </w:tcBorders>
            <w:vAlign w:val="center"/>
          </w:tcPr>
          <w:p w14:paraId="2C40BA4F" w14:textId="339E35CA" w:rsidR="00995548" w:rsidRPr="007D5D3F" w:rsidRDefault="00995548" w:rsidP="00995548">
            <w:pPr>
              <w:ind w:right="-72"/>
              <w:jc w:val="right"/>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75</w:t>
            </w:r>
          </w:p>
        </w:tc>
        <w:tc>
          <w:tcPr>
            <w:tcW w:w="1257" w:type="dxa"/>
            <w:tcBorders>
              <w:bottom w:val="single" w:sz="4" w:space="0" w:color="auto"/>
            </w:tcBorders>
            <w:vAlign w:val="center"/>
          </w:tcPr>
          <w:p w14:paraId="4A3834C0" w14:textId="3F2282D8" w:rsidR="00995548" w:rsidRPr="007D5D3F" w:rsidRDefault="00995548" w:rsidP="00995548">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3</w:t>
            </w:r>
          </w:p>
        </w:tc>
      </w:tr>
      <w:tr w:rsidR="00995548" w:rsidRPr="007D5D3F" w14:paraId="63179CEB" w14:textId="77777777">
        <w:trPr>
          <w:trHeight w:val="178"/>
        </w:trPr>
        <w:tc>
          <w:tcPr>
            <w:tcW w:w="5958" w:type="dxa"/>
            <w:vAlign w:val="bottom"/>
            <w:hideMark/>
          </w:tcPr>
          <w:p w14:paraId="397A9158" w14:textId="79A66D8C" w:rsidR="00995548" w:rsidRPr="007D5D3F" w:rsidRDefault="00995548" w:rsidP="00995548">
            <w:pPr>
              <w:ind w:left="450" w:right="-72"/>
              <w:rPr>
                <w:rFonts w:asciiTheme="minorBidi" w:hAnsiTheme="minorBidi" w:cstheme="minorBidi"/>
                <w:color w:val="000000" w:themeColor="text1"/>
                <w:sz w:val="24"/>
                <w:szCs w:val="24"/>
                <w:cs/>
              </w:rPr>
            </w:pPr>
            <w:r w:rsidRPr="007D5D3F">
              <w:rPr>
                <w:rFonts w:asciiTheme="minorBidi" w:hAnsiTheme="minorBidi" w:cstheme="minorBidi"/>
                <w:color w:val="000000" w:themeColor="text1"/>
                <w:sz w:val="24"/>
                <w:szCs w:val="24"/>
                <w:cs/>
              </w:rPr>
              <w:t>Total liabilities</w:t>
            </w:r>
          </w:p>
        </w:tc>
        <w:tc>
          <w:tcPr>
            <w:tcW w:w="1224" w:type="dxa"/>
            <w:tcBorders>
              <w:top w:val="single" w:sz="4" w:space="0" w:color="auto"/>
              <w:left w:val="nil"/>
              <w:bottom w:val="single" w:sz="4" w:space="0" w:color="auto"/>
              <w:right w:val="nil"/>
            </w:tcBorders>
            <w:vAlign w:val="center"/>
          </w:tcPr>
          <w:p w14:paraId="2E26B2FD" w14:textId="2A028019" w:rsidR="00995548" w:rsidRPr="007D5D3F" w:rsidRDefault="00995548" w:rsidP="00995548">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cs/>
              </w:rPr>
              <w:t>-</w:t>
            </w:r>
          </w:p>
        </w:tc>
        <w:tc>
          <w:tcPr>
            <w:tcW w:w="1224" w:type="dxa"/>
            <w:tcBorders>
              <w:top w:val="single" w:sz="4" w:space="0" w:color="auto"/>
              <w:left w:val="nil"/>
              <w:bottom w:val="single" w:sz="4" w:space="0" w:color="auto"/>
              <w:right w:val="nil"/>
            </w:tcBorders>
            <w:vAlign w:val="center"/>
          </w:tcPr>
          <w:p w14:paraId="1DAD5B78" w14:textId="36B1BBC9" w:rsidR="00995548" w:rsidRPr="007D5D3F" w:rsidRDefault="00995548" w:rsidP="00995548">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c>
          <w:tcPr>
            <w:tcW w:w="1224" w:type="dxa"/>
            <w:tcBorders>
              <w:top w:val="single" w:sz="4" w:space="0" w:color="auto"/>
              <w:left w:val="nil"/>
              <w:bottom w:val="single" w:sz="4" w:space="0" w:color="auto"/>
              <w:right w:val="nil"/>
            </w:tcBorders>
            <w:vAlign w:val="center"/>
          </w:tcPr>
          <w:p w14:paraId="1E9ACFFB" w14:textId="5B7DD473" w:rsidR="00995548" w:rsidRPr="007D5D3F" w:rsidRDefault="00995548" w:rsidP="00995548">
            <w:pPr>
              <w:ind w:right="-72"/>
              <w:jc w:val="right"/>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221</w:t>
            </w:r>
          </w:p>
        </w:tc>
        <w:tc>
          <w:tcPr>
            <w:tcW w:w="1225" w:type="dxa"/>
            <w:tcBorders>
              <w:top w:val="single" w:sz="4" w:space="0" w:color="auto"/>
              <w:left w:val="nil"/>
              <w:bottom w:val="single" w:sz="4" w:space="0" w:color="auto"/>
              <w:right w:val="nil"/>
            </w:tcBorders>
            <w:vAlign w:val="center"/>
          </w:tcPr>
          <w:p w14:paraId="34298B4E" w14:textId="57C3E2ED" w:rsidR="00995548" w:rsidRPr="007D5D3F" w:rsidRDefault="00995548" w:rsidP="00995548">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9</w:t>
            </w:r>
          </w:p>
        </w:tc>
        <w:tc>
          <w:tcPr>
            <w:tcW w:w="1225" w:type="dxa"/>
            <w:tcBorders>
              <w:top w:val="single" w:sz="4" w:space="0" w:color="auto"/>
              <w:left w:val="nil"/>
              <w:bottom w:val="single" w:sz="4" w:space="0" w:color="auto"/>
              <w:right w:val="nil"/>
            </w:tcBorders>
            <w:vAlign w:val="center"/>
          </w:tcPr>
          <w:p w14:paraId="38D1EEE0" w14:textId="10E57E62" w:rsidR="00995548" w:rsidRPr="007D5D3F" w:rsidRDefault="00995548" w:rsidP="00995548">
            <w:pPr>
              <w:ind w:right="-72"/>
              <w:jc w:val="right"/>
              <w:rPr>
                <w:rFonts w:asciiTheme="minorBidi" w:hAnsiTheme="minorBidi" w:cstheme="minorBidi"/>
                <w:color w:val="000000" w:themeColor="text1"/>
                <w:sz w:val="24"/>
                <w:szCs w:val="24"/>
                <w:cs/>
                <w:lang w:val="en-GB"/>
              </w:rPr>
            </w:pPr>
            <w:r w:rsidRPr="007D5D3F">
              <w:rPr>
                <w:rFonts w:ascii="Cordia New" w:hAnsi="Cordia New" w:cs="Cordia New"/>
                <w:color w:val="000000" w:themeColor="text1"/>
                <w:sz w:val="24"/>
                <w:szCs w:val="24"/>
                <w:cs/>
              </w:rPr>
              <w:t>-</w:t>
            </w:r>
          </w:p>
        </w:tc>
        <w:tc>
          <w:tcPr>
            <w:tcW w:w="1225" w:type="dxa"/>
            <w:tcBorders>
              <w:top w:val="single" w:sz="4" w:space="0" w:color="auto"/>
              <w:left w:val="nil"/>
              <w:bottom w:val="single" w:sz="4" w:space="0" w:color="auto"/>
              <w:right w:val="nil"/>
            </w:tcBorders>
            <w:vAlign w:val="center"/>
          </w:tcPr>
          <w:p w14:paraId="68C5E269" w14:textId="3B437AE9" w:rsidR="00995548" w:rsidRPr="007D5D3F" w:rsidRDefault="00995548" w:rsidP="00995548">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cs/>
              </w:rPr>
              <w:t>-</w:t>
            </w:r>
          </w:p>
        </w:tc>
        <w:tc>
          <w:tcPr>
            <w:tcW w:w="1225" w:type="dxa"/>
            <w:tcBorders>
              <w:top w:val="single" w:sz="4" w:space="0" w:color="auto"/>
              <w:left w:val="nil"/>
              <w:bottom w:val="single" w:sz="4" w:space="0" w:color="auto"/>
              <w:right w:val="nil"/>
            </w:tcBorders>
            <w:vAlign w:val="center"/>
          </w:tcPr>
          <w:p w14:paraId="0A8BCA96" w14:textId="26CF04BA" w:rsidR="00995548" w:rsidRPr="007D5D3F" w:rsidRDefault="00995548" w:rsidP="00995548">
            <w:pPr>
              <w:ind w:right="-72"/>
              <w:jc w:val="right"/>
              <w:rPr>
                <w:rFonts w:asciiTheme="minorBidi" w:hAnsiTheme="minorBidi" w:cstheme="minorBidi"/>
                <w:color w:val="000000" w:themeColor="text1"/>
                <w:sz w:val="24"/>
                <w:szCs w:val="24"/>
                <w:cs/>
                <w:lang w:val="en-GB"/>
              </w:rPr>
            </w:pPr>
            <w:r w:rsidRPr="007D5D3F">
              <w:rPr>
                <w:rFonts w:asciiTheme="minorBidi" w:hAnsiTheme="minorBidi" w:cstheme="minorBidi"/>
                <w:color w:val="000000" w:themeColor="text1"/>
                <w:sz w:val="24"/>
                <w:szCs w:val="24"/>
                <w:lang w:val="en-US"/>
              </w:rPr>
              <w:t>221</w:t>
            </w:r>
          </w:p>
        </w:tc>
        <w:tc>
          <w:tcPr>
            <w:tcW w:w="1257" w:type="dxa"/>
            <w:tcBorders>
              <w:top w:val="single" w:sz="4" w:space="0" w:color="auto"/>
              <w:left w:val="nil"/>
              <w:bottom w:val="single" w:sz="4" w:space="0" w:color="auto"/>
              <w:right w:val="nil"/>
            </w:tcBorders>
            <w:vAlign w:val="center"/>
          </w:tcPr>
          <w:p w14:paraId="2FE79A4F" w14:textId="4D5AB825" w:rsidR="00995548" w:rsidRPr="007D5D3F" w:rsidRDefault="00995548" w:rsidP="00995548">
            <w:pPr>
              <w:ind w:right="-72"/>
              <w:jc w:val="right"/>
              <w:rPr>
                <w:rFonts w:asciiTheme="minorBidi" w:hAnsiTheme="minorBidi" w:cstheme="minorBidi"/>
                <w:color w:val="000000" w:themeColor="text1"/>
                <w:sz w:val="24"/>
                <w:szCs w:val="24"/>
                <w:cs/>
              </w:rPr>
            </w:pPr>
            <w:r w:rsidRPr="007D5D3F">
              <w:rPr>
                <w:rFonts w:ascii="Cordia New" w:hAnsi="Cordia New" w:cs="Cordia New"/>
                <w:color w:val="000000" w:themeColor="text1"/>
                <w:sz w:val="24"/>
                <w:szCs w:val="24"/>
                <w:lang w:val="en-GB"/>
              </w:rPr>
              <w:t>9</w:t>
            </w:r>
          </w:p>
        </w:tc>
      </w:tr>
    </w:tbl>
    <w:p w14:paraId="7E57FAE8" w14:textId="77777777" w:rsidR="00A83E5D" w:rsidRPr="007D5D3F" w:rsidRDefault="00A83E5D" w:rsidP="00D9587E">
      <w:pPr>
        <w:jc w:val="both"/>
        <w:rPr>
          <w:rFonts w:asciiTheme="minorBidi" w:hAnsiTheme="minorBidi" w:cstheme="minorBidi"/>
          <w:b/>
          <w:bCs/>
          <w:color w:val="000000" w:themeColor="text1"/>
          <w:sz w:val="20"/>
          <w:szCs w:val="20"/>
          <w:lang w:val="en-GB" w:eastAsia="en-GB"/>
        </w:rPr>
      </w:pPr>
    </w:p>
    <w:p w14:paraId="7D24C9B8" w14:textId="287EC562" w:rsidR="00A83E5D" w:rsidRPr="007D5D3F" w:rsidRDefault="00A83E5D" w:rsidP="00D9587E">
      <w:pPr>
        <w:jc w:val="both"/>
        <w:rPr>
          <w:rFonts w:asciiTheme="minorBidi" w:hAnsiTheme="minorBidi" w:cstheme="minorBidi"/>
          <w:b/>
          <w:bCs/>
          <w:color w:val="000000" w:themeColor="text1"/>
          <w:sz w:val="20"/>
          <w:szCs w:val="20"/>
          <w:lang w:val="en-GB" w:eastAsia="en-GB"/>
        </w:rPr>
        <w:sectPr w:rsidR="00A83E5D" w:rsidRPr="007D5D3F" w:rsidSect="002365E1">
          <w:headerReference w:type="first" r:id="rId14"/>
          <w:pgSz w:w="16834" w:h="11907" w:orient="landscape" w:code="9"/>
          <w:pgMar w:top="1440" w:right="576" w:bottom="720" w:left="576" w:header="706" w:footer="706" w:gutter="0"/>
          <w:cols w:space="720"/>
          <w:docGrid w:linePitch="381"/>
        </w:sectPr>
      </w:pPr>
    </w:p>
    <w:p w14:paraId="7F1636DB" w14:textId="77777777" w:rsidR="001D20DE" w:rsidRPr="007D5D3F" w:rsidRDefault="001D20DE" w:rsidP="00D9587E">
      <w:pPr>
        <w:ind w:left="567" w:hanging="567"/>
        <w:rPr>
          <w:rFonts w:asciiTheme="minorBidi" w:hAnsiTheme="minorBidi" w:cstheme="minorBidi"/>
          <w:color w:val="000000" w:themeColor="text1"/>
          <w:lang w:val="en-GB" w:eastAsia="en-GB"/>
        </w:rPr>
      </w:pPr>
    </w:p>
    <w:p w14:paraId="37B405AD" w14:textId="124372D6" w:rsidR="00D9587E" w:rsidRPr="007D5D3F" w:rsidRDefault="00D9587E" w:rsidP="00D9587E">
      <w:pPr>
        <w:ind w:left="567" w:hanging="567"/>
        <w:rPr>
          <w:rFonts w:asciiTheme="minorBidi" w:hAnsiTheme="minorBidi" w:cstheme="minorBidi"/>
          <w:i/>
          <w:iCs/>
          <w:color w:val="000000" w:themeColor="text1"/>
          <w:lang w:val="en-GB" w:eastAsia="en-GB"/>
        </w:rPr>
      </w:pPr>
      <w:r w:rsidRPr="007D5D3F">
        <w:rPr>
          <w:rFonts w:asciiTheme="minorBidi" w:hAnsiTheme="minorBidi" w:cstheme="minorBidi"/>
          <w:i/>
          <w:iCs/>
          <w:color w:val="000000" w:themeColor="text1"/>
          <w:lang w:val="en-GB" w:eastAsia="en-GB"/>
        </w:rPr>
        <w:t>Transfer between fair value hierarchy</w:t>
      </w:r>
    </w:p>
    <w:p w14:paraId="104A955E" w14:textId="77777777" w:rsidR="00D9587E" w:rsidRPr="007D5D3F" w:rsidRDefault="00D9587E" w:rsidP="00D9587E">
      <w:pPr>
        <w:pStyle w:val="ListParagraph"/>
        <w:ind w:left="540"/>
        <w:jc w:val="both"/>
        <w:rPr>
          <w:rFonts w:asciiTheme="minorBidi" w:eastAsia="Arial Unicode MS" w:hAnsiTheme="minorBidi" w:cstheme="minorBidi"/>
          <w:color w:val="000000" w:themeColor="text1"/>
          <w:sz w:val="20"/>
          <w:szCs w:val="20"/>
          <w:lang w:val="en-GB"/>
        </w:rPr>
      </w:pPr>
    </w:p>
    <w:p w14:paraId="1850F09F" w14:textId="484471B8" w:rsidR="00D9587E" w:rsidRPr="007D5D3F" w:rsidRDefault="00D9587E" w:rsidP="00D9587E">
      <w:pPr>
        <w:jc w:val="both"/>
        <w:rPr>
          <w:rFonts w:asciiTheme="minorBidi" w:eastAsia="Arial Unicode MS" w:hAnsiTheme="minorBidi" w:cstheme="minorBidi"/>
          <w:color w:val="000000" w:themeColor="text1"/>
          <w:spacing w:val="-6"/>
          <w:lang w:val="en-US"/>
        </w:rPr>
      </w:pPr>
      <w:r w:rsidRPr="007D5D3F">
        <w:rPr>
          <w:rFonts w:asciiTheme="minorBidi" w:eastAsia="Arial Unicode MS" w:hAnsiTheme="minorBidi" w:cstheme="minorBidi"/>
          <w:color w:val="000000" w:themeColor="text1"/>
          <w:spacing w:val="-6"/>
          <w:lang w:val="en-US"/>
        </w:rPr>
        <w:t>The Group has no transaction</w:t>
      </w:r>
      <w:r w:rsidR="008D1B2B" w:rsidRPr="007D5D3F">
        <w:rPr>
          <w:rFonts w:asciiTheme="minorBidi" w:eastAsia="Arial Unicode MS" w:hAnsiTheme="minorBidi" w:cstheme="minorBidi"/>
          <w:color w:val="000000" w:themeColor="text1"/>
          <w:spacing w:val="-6"/>
          <w:lang w:val="en-US"/>
        </w:rPr>
        <w:t>s</w:t>
      </w:r>
      <w:r w:rsidRPr="007D5D3F">
        <w:rPr>
          <w:rFonts w:asciiTheme="minorBidi" w:eastAsia="Arial Unicode MS" w:hAnsiTheme="minorBidi" w:cstheme="minorBidi"/>
          <w:color w:val="000000" w:themeColor="text1"/>
          <w:spacing w:val="-6"/>
          <w:lang w:val="en-US"/>
        </w:rPr>
        <w:t xml:space="preserve"> transfer</w:t>
      </w:r>
      <w:r w:rsidR="008D1B2B" w:rsidRPr="007D5D3F">
        <w:rPr>
          <w:rFonts w:asciiTheme="minorBidi" w:eastAsia="Arial Unicode MS" w:hAnsiTheme="minorBidi" w:cstheme="minorBidi"/>
          <w:color w:val="000000" w:themeColor="text1"/>
          <w:spacing w:val="-6"/>
          <w:lang w:val="en-US"/>
        </w:rPr>
        <w:t>red</w:t>
      </w:r>
      <w:r w:rsidRPr="007D5D3F">
        <w:rPr>
          <w:rFonts w:asciiTheme="minorBidi" w:eastAsia="Arial Unicode MS" w:hAnsiTheme="minorBidi" w:cstheme="minorBidi"/>
          <w:color w:val="000000" w:themeColor="text1"/>
          <w:spacing w:val="-6"/>
          <w:lang w:val="en-US"/>
        </w:rPr>
        <w:t xml:space="preserve"> between Level </w:t>
      </w:r>
      <w:r w:rsidR="00467D4A" w:rsidRPr="007D5D3F">
        <w:rPr>
          <w:rFonts w:asciiTheme="minorBidi" w:eastAsia="Arial Unicode MS" w:hAnsiTheme="minorBidi" w:cstheme="minorBidi"/>
          <w:color w:val="000000" w:themeColor="text1"/>
          <w:spacing w:val="-6"/>
          <w:lang w:val="en-GB"/>
        </w:rPr>
        <w:t>1</w:t>
      </w:r>
      <w:r w:rsidRPr="007D5D3F">
        <w:rPr>
          <w:rFonts w:asciiTheme="minorBidi" w:eastAsia="Arial Unicode MS" w:hAnsiTheme="minorBidi" w:cstheme="minorBidi"/>
          <w:color w:val="000000" w:themeColor="text1"/>
          <w:spacing w:val="-6"/>
          <w:lang w:val="en-US"/>
        </w:rPr>
        <w:t xml:space="preserve">, Level </w:t>
      </w:r>
      <w:r w:rsidR="00467D4A" w:rsidRPr="007D5D3F">
        <w:rPr>
          <w:rFonts w:asciiTheme="minorBidi" w:eastAsia="Arial Unicode MS" w:hAnsiTheme="minorBidi" w:cstheme="minorBidi"/>
          <w:color w:val="000000" w:themeColor="text1"/>
          <w:spacing w:val="-6"/>
          <w:lang w:val="en-GB"/>
        </w:rPr>
        <w:t>2</w:t>
      </w:r>
      <w:r w:rsidRPr="007D5D3F">
        <w:rPr>
          <w:rFonts w:asciiTheme="minorBidi" w:eastAsia="Arial Unicode MS" w:hAnsiTheme="minorBidi" w:cstheme="minorBidi"/>
          <w:color w:val="000000" w:themeColor="text1"/>
          <w:spacing w:val="-6"/>
          <w:lang w:val="en-US"/>
        </w:rPr>
        <w:t xml:space="preserve">, and Level </w:t>
      </w:r>
      <w:r w:rsidR="00467D4A" w:rsidRPr="007D5D3F">
        <w:rPr>
          <w:rFonts w:asciiTheme="minorBidi" w:eastAsia="Arial Unicode MS" w:hAnsiTheme="minorBidi" w:cstheme="minorBidi"/>
          <w:color w:val="000000" w:themeColor="text1"/>
          <w:spacing w:val="-6"/>
          <w:lang w:val="en-GB"/>
        </w:rPr>
        <w:t>3</w:t>
      </w:r>
      <w:r w:rsidRPr="007D5D3F">
        <w:rPr>
          <w:rFonts w:asciiTheme="minorBidi" w:eastAsia="Arial Unicode MS" w:hAnsiTheme="minorBidi" w:cstheme="minorBidi"/>
          <w:color w:val="000000" w:themeColor="text1"/>
          <w:spacing w:val="-6"/>
          <w:lang w:val="en-US"/>
        </w:rPr>
        <w:t xml:space="preserve"> of the fair value hierarchy during the period.</w:t>
      </w:r>
    </w:p>
    <w:p w14:paraId="5CB21A9E" w14:textId="77777777" w:rsidR="00D9587E" w:rsidRPr="007D5D3F" w:rsidRDefault="00D9587E" w:rsidP="00D9587E">
      <w:pPr>
        <w:ind w:left="540" w:hanging="540"/>
        <w:rPr>
          <w:rFonts w:asciiTheme="minorBidi" w:hAnsiTheme="minorBidi" w:cstheme="minorBidi"/>
          <w:b/>
          <w:bCs/>
          <w:color w:val="000000" w:themeColor="text1"/>
          <w:sz w:val="20"/>
          <w:szCs w:val="20"/>
          <w:lang w:val="en-GB" w:eastAsia="en-GB"/>
        </w:rPr>
      </w:pPr>
    </w:p>
    <w:p w14:paraId="7461B680" w14:textId="3FFF2454" w:rsidR="000C7816" w:rsidRPr="007D5D3F" w:rsidRDefault="00540F7A" w:rsidP="00D9587E">
      <w:pPr>
        <w:ind w:left="540" w:hanging="540"/>
        <w:rPr>
          <w:rFonts w:asciiTheme="minorBidi" w:hAnsiTheme="minorBidi" w:cstheme="minorBidi"/>
          <w:b/>
          <w:bCs/>
          <w:color w:val="000000" w:themeColor="text1"/>
          <w:lang w:val="en-US" w:eastAsia="en-GB"/>
        </w:rPr>
      </w:pPr>
      <w:r w:rsidRPr="007D5D3F">
        <w:rPr>
          <w:rFonts w:asciiTheme="minorBidi" w:hAnsiTheme="minorBidi" w:cstheme="minorBidi"/>
          <w:b/>
          <w:bCs/>
          <w:color w:val="000000" w:themeColor="text1"/>
          <w:lang w:val="en-GB" w:eastAsia="en-GB"/>
        </w:rPr>
        <w:t>8</w:t>
      </w:r>
      <w:r w:rsidR="000C7816" w:rsidRPr="007D5D3F">
        <w:rPr>
          <w:rFonts w:asciiTheme="minorBidi" w:hAnsiTheme="minorBidi" w:cstheme="minorBidi"/>
          <w:b/>
          <w:bCs/>
          <w:color w:val="000000" w:themeColor="text1"/>
          <w:lang w:val="en-GB" w:eastAsia="en-GB"/>
        </w:rPr>
        <w:t>.</w:t>
      </w:r>
      <w:r w:rsidR="00467D4A" w:rsidRPr="007D5D3F">
        <w:rPr>
          <w:rFonts w:asciiTheme="minorBidi" w:hAnsiTheme="minorBidi" w:cstheme="minorBidi"/>
          <w:b/>
          <w:bCs/>
          <w:color w:val="000000" w:themeColor="text1"/>
          <w:lang w:val="en-GB" w:eastAsia="en-GB"/>
        </w:rPr>
        <w:t>2</w:t>
      </w:r>
      <w:r w:rsidR="000C7816" w:rsidRPr="007D5D3F">
        <w:rPr>
          <w:rFonts w:asciiTheme="minorBidi" w:hAnsiTheme="minorBidi" w:cstheme="minorBidi"/>
          <w:b/>
          <w:bCs/>
          <w:color w:val="000000" w:themeColor="text1"/>
          <w:lang w:val="en-GB" w:eastAsia="en-GB"/>
        </w:rPr>
        <w:tab/>
        <w:t>Fair value valuation techniques</w:t>
      </w:r>
    </w:p>
    <w:p w14:paraId="7A048147" w14:textId="77777777" w:rsidR="000C7816" w:rsidRPr="007D5D3F" w:rsidRDefault="000C7816" w:rsidP="00D9587E">
      <w:pPr>
        <w:ind w:left="540"/>
        <w:rPr>
          <w:rFonts w:asciiTheme="minorBidi" w:hAnsiTheme="minorBidi" w:cstheme="minorBidi"/>
          <w:b/>
          <w:bCs/>
          <w:color w:val="000000" w:themeColor="text1"/>
          <w:sz w:val="20"/>
          <w:szCs w:val="20"/>
          <w:lang w:val="en-GB" w:eastAsia="en-GB"/>
        </w:rPr>
      </w:pPr>
    </w:p>
    <w:p w14:paraId="1FA321F1" w14:textId="0FC0EC44" w:rsidR="000C7816" w:rsidRPr="007D5D3F" w:rsidRDefault="000C7816" w:rsidP="00D9587E">
      <w:pPr>
        <w:ind w:left="540"/>
        <w:rPr>
          <w:rFonts w:asciiTheme="minorBidi" w:eastAsia="Arial" w:hAnsiTheme="minorBidi" w:cstheme="minorBidi"/>
          <w:color w:val="000000" w:themeColor="text1"/>
          <w:lang w:val="en-GB" w:eastAsia="en-GB"/>
        </w:rPr>
      </w:pPr>
      <w:r w:rsidRPr="007D5D3F">
        <w:rPr>
          <w:rFonts w:asciiTheme="minorBidi" w:eastAsia="Arial" w:hAnsiTheme="minorBidi" w:cstheme="minorBidi"/>
          <w:color w:val="000000" w:themeColor="text1"/>
          <w:lang w:val="en-GB" w:eastAsia="en-GB"/>
        </w:rPr>
        <w:t>Fair values are categorised into hierarchy based on inputs used as follows:</w:t>
      </w:r>
    </w:p>
    <w:p w14:paraId="3E309C7F" w14:textId="77777777" w:rsidR="000C7816" w:rsidRPr="007D5D3F" w:rsidRDefault="000C7816" w:rsidP="00D9587E">
      <w:pPr>
        <w:ind w:left="540"/>
        <w:rPr>
          <w:rFonts w:asciiTheme="minorBidi" w:eastAsia="Arial" w:hAnsiTheme="minorBidi" w:cstheme="minorBidi"/>
          <w:color w:val="000000" w:themeColor="text1"/>
          <w:sz w:val="20"/>
          <w:szCs w:val="20"/>
          <w:cs/>
          <w:lang w:val="en-GB" w:eastAsia="en-GB"/>
        </w:rPr>
      </w:pPr>
    </w:p>
    <w:p w14:paraId="64D9F2E3" w14:textId="322A50E1" w:rsidR="000C7816" w:rsidRPr="007D5D3F" w:rsidRDefault="00540F7A" w:rsidP="00D9587E">
      <w:pPr>
        <w:ind w:left="1080" w:hanging="540"/>
        <w:rPr>
          <w:rFonts w:asciiTheme="minorBidi" w:hAnsiTheme="minorBidi" w:cstheme="minorBidi"/>
          <w:b/>
          <w:bCs/>
          <w:color w:val="000000" w:themeColor="text1"/>
          <w:lang w:val="en-GB" w:eastAsia="en-GB"/>
        </w:rPr>
      </w:pPr>
      <w:r w:rsidRPr="007D5D3F">
        <w:rPr>
          <w:rFonts w:asciiTheme="minorBidi" w:hAnsiTheme="minorBidi" w:cstheme="minorBidi"/>
          <w:b/>
          <w:bCs/>
          <w:color w:val="000000" w:themeColor="text1"/>
          <w:lang w:val="en-GB" w:eastAsia="en-GB"/>
        </w:rPr>
        <w:t>8</w:t>
      </w:r>
      <w:r w:rsidR="000C7816" w:rsidRPr="007D5D3F">
        <w:rPr>
          <w:rFonts w:asciiTheme="minorBidi" w:hAnsiTheme="minorBidi" w:cstheme="minorBidi"/>
          <w:b/>
          <w:bCs/>
          <w:color w:val="000000" w:themeColor="text1"/>
          <w:lang w:val="en-GB" w:eastAsia="en-GB"/>
        </w:rPr>
        <w:t>.</w:t>
      </w:r>
      <w:r w:rsidR="00467D4A" w:rsidRPr="007D5D3F">
        <w:rPr>
          <w:rFonts w:asciiTheme="minorBidi" w:hAnsiTheme="minorBidi" w:cstheme="minorBidi"/>
          <w:b/>
          <w:bCs/>
          <w:color w:val="000000" w:themeColor="text1"/>
          <w:lang w:val="en-GB" w:eastAsia="en-GB"/>
        </w:rPr>
        <w:t>2</w:t>
      </w:r>
      <w:r w:rsidR="000C7816" w:rsidRPr="007D5D3F">
        <w:rPr>
          <w:rFonts w:asciiTheme="minorBidi" w:hAnsiTheme="minorBidi" w:cstheme="minorBidi"/>
          <w:b/>
          <w:bCs/>
          <w:color w:val="000000" w:themeColor="text1"/>
          <w:lang w:val="en-GB" w:eastAsia="en-GB"/>
        </w:rPr>
        <w:t>.</w:t>
      </w:r>
      <w:r w:rsidR="00467D4A" w:rsidRPr="007D5D3F">
        <w:rPr>
          <w:rFonts w:asciiTheme="minorBidi" w:hAnsiTheme="minorBidi" w:cstheme="minorBidi"/>
          <w:b/>
          <w:bCs/>
          <w:color w:val="000000" w:themeColor="text1"/>
          <w:lang w:val="en-GB" w:eastAsia="en-GB"/>
        </w:rPr>
        <w:t>1</w:t>
      </w:r>
      <w:r w:rsidR="000C7816" w:rsidRPr="007D5D3F">
        <w:rPr>
          <w:rFonts w:asciiTheme="minorBidi" w:hAnsiTheme="minorBidi" w:cstheme="minorBidi"/>
          <w:b/>
          <w:bCs/>
          <w:color w:val="000000" w:themeColor="text1"/>
          <w:lang w:val="en-GB" w:eastAsia="en-GB"/>
        </w:rPr>
        <w:tab/>
        <w:t xml:space="preserve">Valuation techniques used to derive level </w:t>
      </w:r>
      <w:r w:rsidR="00467D4A" w:rsidRPr="007D5D3F">
        <w:rPr>
          <w:rFonts w:asciiTheme="minorBidi" w:hAnsiTheme="minorBidi" w:cstheme="minorBidi"/>
          <w:b/>
          <w:bCs/>
          <w:color w:val="000000" w:themeColor="text1"/>
          <w:lang w:val="en-GB" w:eastAsia="en-GB"/>
        </w:rPr>
        <w:t>1</w:t>
      </w:r>
      <w:r w:rsidR="000C7816" w:rsidRPr="007D5D3F">
        <w:rPr>
          <w:rFonts w:asciiTheme="minorBidi" w:hAnsiTheme="minorBidi" w:cstheme="minorBidi"/>
          <w:b/>
          <w:bCs/>
          <w:color w:val="000000" w:themeColor="text1"/>
          <w:cs/>
          <w:lang w:val="en-GB" w:eastAsia="en-GB"/>
        </w:rPr>
        <w:t xml:space="preserve"> </w:t>
      </w:r>
      <w:r w:rsidR="000C7816" w:rsidRPr="007D5D3F">
        <w:rPr>
          <w:rFonts w:asciiTheme="minorBidi" w:hAnsiTheme="minorBidi" w:cstheme="minorBidi"/>
          <w:b/>
          <w:bCs/>
          <w:color w:val="000000" w:themeColor="text1"/>
          <w:lang w:val="en-GB" w:eastAsia="en-GB"/>
        </w:rPr>
        <w:t xml:space="preserve">fair values </w:t>
      </w:r>
    </w:p>
    <w:p w14:paraId="1847DC8A" w14:textId="77777777" w:rsidR="000C7816" w:rsidRPr="007D5D3F" w:rsidRDefault="000C7816" w:rsidP="00D9587E">
      <w:pPr>
        <w:ind w:left="1080"/>
        <w:rPr>
          <w:rFonts w:asciiTheme="minorBidi" w:hAnsiTheme="minorBidi" w:cstheme="minorBidi"/>
          <w:b/>
          <w:bCs/>
          <w:color w:val="000000" w:themeColor="text1"/>
          <w:sz w:val="20"/>
          <w:szCs w:val="20"/>
          <w:lang w:val="en-GB" w:eastAsia="en-GB"/>
        </w:rPr>
      </w:pPr>
    </w:p>
    <w:p w14:paraId="17E44718" w14:textId="77777777" w:rsidR="000C7816" w:rsidRPr="007D5D3F" w:rsidRDefault="000C7816" w:rsidP="00D9587E">
      <w:pPr>
        <w:ind w:left="1080"/>
        <w:jc w:val="both"/>
        <w:rPr>
          <w:rFonts w:asciiTheme="minorBidi" w:eastAsia="Arial Unicode MS" w:hAnsiTheme="minorBidi" w:cstheme="minorBidi"/>
          <w:color w:val="000000" w:themeColor="text1"/>
          <w:lang w:val="en-US"/>
        </w:rPr>
      </w:pPr>
      <w:r w:rsidRPr="007D5D3F">
        <w:rPr>
          <w:rFonts w:asciiTheme="minorBidi" w:eastAsia="Arial Unicode MS" w:hAnsiTheme="minorBidi" w:cstheme="minorBidi"/>
          <w:color w:val="000000" w:themeColor="text1"/>
          <w:lang w:val="en-US"/>
        </w:rPr>
        <w:t>The fair value of financial instruments is based on quoted prices of each asset or liability by reference of active markets.</w:t>
      </w:r>
    </w:p>
    <w:p w14:paraId="60334AC8" w14:textId="77777777" w:rsidR="0093482B" w:rsidRPr="007D5D3F" w:rsidRDefault="0093482B" w:rsidP="00D9587E">
      <w:pPr>
        <w:tabs>
          <w:tab w:val="left" w:pos="1560"/>
        </w:tabs>
        <w:ind w:left="1080"/>
        <w:jc w:val="thaiDistribute"/>
        <w:rPr>
          <w:rFonts w:asciiTheme="minorBidi" w:hAnsiTheme="minorBidi" w:cstheme="minorBidi"/>
          <w:b/>
          <w:bCs/>
          <w:color w:val="000000" w:themeColor="text1"/>
          <w:sz w:val="20"/>
          <w:szCs w:val="20"/>
          <w:lang w:val="en-GB" w:eastAsia="en-GB"/>
        </w:rPr>
      </w:pPr>
    </w:p>
    <w:p w14:paraId="60334AC9" w14:textId="33752C9B" w:rsidR="0093482B" w:rsidRPr="007D5D3F" w:rsidRDefault="00540F7A" w:rsidP="00D9587E">
      <w:pPr>
        <w:ind w:left="1080" w:hanging="540"/>
        <w:rPr>
          <w:rFonts w:asciiTheme="minorBidi" w:hAnsiTheme="minorBidi" w:cstheme="minorBidi"/>
          <w:b/>
          <w:bCs/>
          <w:color w:val="000000" w:themeColor="text1"/>
          <w:lang w:val="en-GB" w:eastAsia="en-GB"/>
        </w:rPr>
      </w:pPr>
      <w:r w:rsidRPr="007D5D3F">
        <w:rPr>
          <w:rFonts w:asciiTheme="minorBidi" w:hAnsiTheme="minorBidi" w:cstheme="minorBidi"/>
          <w:b/>
          <w:bCs/>
          <w:color w:val="000000" w:themeColor="text1"/>
          <w:lang w:val="en-GB" w:eastAsia="en-GB"/>
        </w:rPr>
        <w:t>8</w:t>
      </w:r>
      <w:r w:rsidR="0093482B" w:rsidRPr="007D5D3F">
        <w:rPr>
          <w:rFonts w:asciiTheme="minorBidi" w:hAnsiTheme="minorBidi" w:cstheme="minorBidi"/>
          <w:b/>
          <w:bCs/>
          <w:color w:val="000000" w:themeColor="text1"/>
          <w:lang w:val="en-GB" w:eastAsia="en-GB"/>
        </w:rPr>
        <w:t>.</w:t>
      </w:r>
      <w:r w:rsidR="00467D4A" w:rsidRPr="007D5D3F">
        <w:rPr>
          <w:rFonts w:asciiTheme="minorBidi" w:hAnsiTheme="minorBidi" w:cstheme="minorBidi"/>
          <w:b/>
          <w:bCs/>
          <w:color w:val="000000" w:themeColor="text1"/>
          <w:lang w:val="en-GB" w:eastAsia="en-GB"/>
        </w:rPr>
        <w:t>2</w:t>
      </w:r>
      <w:r w:rsidR="00E3071E" w:rsidRPr="007D5D3F">
        <w:rPr>
          <w:rFonts w:asciiTheme="minorBidi" w:hAnsiTheme="minorBidi" w:cstheme="minorBidi"/>
          <w:b/>
          <w:bCs/>
          <w:color w:val="000000" w:themeColor="text1"/>
          <w:lang w:val="en-GB" w:eastAsia="en-GB"/>
        </w:rPr>
        <w:t>.</w:t>
      </w:r>
      <w:r w:rsidR="00467D4A" w:rsidRPr="007D5D3F">
        <w:rPr>
          <w:rFonts w:asciiTheme="minorBidi" w:hAnsiTheme="minorBidi" w:cstheme="minorBidi"/>
          <w:b/>
          <w:bCs/>
          <w:color w:val="000000" w:themeColor="text1"/>
          <w:lang w:val="en-GB" w:eastAsia="en-GB"/>
        </w:rPr>
        <w:t>2</w:t>
      </w:r>
      <w:r w:rsidR="00E3071E" w:rsidRPr="007D5D3F">
        <w:rPr>
          <w:rFonts w:asciiTheme="minorBidi" w:hAnsiTheme="minorBidi" w:cstheme="minorBidi"/>
          <w:b/>
          <w:bCs/>
          <w:color w:val="000000" w:themeColor="text1"/>
          <w:lang w:val="en-GB" w:eastAsia="en-GB"/>
        </w:rPr>
        <w:tab/>
      </w:r>
      <w:r w:rsidR="0093482B" w:rsidRPr="007D5D3F">
        <w:rPr>
          <w:rFonts w:asciiTheme="minorBidi" w:hAnsiTheme="minorBidi" w:cstheme="minorBidi"/>
          <w:b/>
          <w:bCs/>
          <w:color w:val="000000" w:themeColor="text1"/>
          <w:lang w:val="en-GB" w:eastAsia="en-GB"/>
        </w:rPr>
        <w:t xml:space="preserve">Valuation techniques used to derive level </w:t>
      </w:r>
      <w:r w:rsidR="00467D4A" w:rsidRPr="007D5D3F">
        <w:rPr>
          <w:rFonts w:asciiTheme="minorBidi" w:hAnsiTheme="minorBidi" w:cstheme="minorBidi"/>
          <w:b/>
          <w:bCs/>
          <w:color w:val="000000" w:themeColor="text1"/>
          <w:lang w:val="en-GB" w:eastAsia="en-GB"/>
        </w:rPr>
        <w:t>2</w:t>
      </w:r>
      <w:r w:rsidR="0093482B" w:rsidRPr="007D5D3F">
        <w:rPr>
          <w:rFonts w:asciiTheme="minorBidi" w:hAnsiTheme="minorBidi" w:cstheme="minorBidi"/>
          <w:b/>
          <w:bCs/>
          <w:color w:val="000000" w:themeColor="text1"/>
          <w:cs/>
          <w:lang w:val="en-GB" w:eastAsia="en-GB"/>
        </w:rPr>
        <w:t xml:space="preserve"> </w:t>
      </w:r>
      <w:r w:rsidR="0093482B" w:rsidRPr="007D5D3F">
        <w:rPr>
          <w:rFonts w:asciiTheme="minorBidi" w:hAnsiTheme="minorBidi" w:cstheme="minorBidi"/>
          <w:b/>
          <w:bCs/>
          <w:color w:val="000000" w:themeColor="text1"/>
          <w:lang w:val="en-GB" w:eastAsia="en-GB"/>
        </w:rPr>
        <w:t xml:space="preserve">fair values </w:t>
      </w:r>
    </w:p>
    <w:p w14:paraId="60334ACA" w14:textId="77777777" w:rsidR="0093482B" w:rsidRPr="007D5D3F" w:rsidRDefault="0093482B" w:rsidP="00D9587E">
      <w:pPr>
        <w:ind w:left="1080"/>
        <w:rPr>
          <w:rFonts w:asciiTheme="minorBidi" w:hAnsiTheme="minorBidi" w:cstheme="minorBidi"/>
          <w:color w:val="000000" w:themeColor="text1"/>
          <w:sz w:val="20"/>
          <w:szCs w:val="20"/>
          <w:lang w:val="en-GB"/>
        </w:rPr>
      </w:pPr>
    </w:p>
    <w:p w14:paraId="3C2CD88D" w14:textId="77777777" w:rsidR="004B1803" w:rsidRPr="007D5D3F" w:rsidRDefault="004B1803" w:rsidP="00D9587E">
      <w:pPr>
        <w:ind w:left="1080"/>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The fair value of financial instruments is determined using valuation techniques which significantly use observable data and, as little as possible, the Group specific estimates.</w:t>
      </w:r>
    </w:p>
    <w:p w14:paraId="1F7C6727" w14:textId="77777777" w:rsidR="004B1803" w:rsidRPr="007D5D3F" w:rsidRDefault="004B1803" w:rsidP="00D9587E">
      <w:pPr>
        <w:ind w:left="1080"/>
        <w:jc w:val="both"/>
        <w:rPr>
          <w:rFonts w:asciiTheme="minorBidi" w:hAnsiTheme="minorBidi" w:cstheme="minorBidi"/>
          <w:color w:val="000000" w:themeColor="text1"/>
          <w:sz w:val="20"/>
          <w:szCs w:val="20"/>
          <w:lang w:val="en-GB"/>
        </w:rPr>
      </w:pPr>
    </w:p>
    <w:p w14:paraId="4B9307E4" w14:textId="40EABF67" w:rsidR="00CF0A1C" w:rsidRPr="007D5D3F" w:rsidRDefault="004B1803" w:rsidP="00D9587E">
      <w:pPr>
        <w:ind w:left="1080"/>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 xml:space="preserve">Valuation techniques used to derive level </w:t>
      </w:r>
      <w:r w:rsidR="00467D4A" w:rsidRPr="007D5D3F">
        <w:rPr>
          <w:rFonts w:asciiTheme="minorBidi" w:hAnsiTheme="minorBidi" w:cstheme="minorBidi"/>
          <w:color w:val="000000" w:themeColor="text1"/>
          <w:lang w:val="en-GB"/>
        </w:rPr>
        <w:t>2</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fair values of financial derivative instruments are as follows:</w:t>
      </w:r>
    </w:p>
    <w:p w14:paraId="028DF30D" w14:textId="3A1ED30A" w:rsidR="004B1803" w:rsidRPr="007D5D3F" w:rsidRDefault="004B1803" w:rsidP="00D9587E">
      <w:pPr>
        <w:ind w:left="1080"/>
        <w:jc w:val="both"/>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sz w:val="20"/>
          <w:szCs w:val="20"/>
          <w:lang w:val="en-GB"/>
        </w:rPr>
        <w:t xml:space="preserve"> </w:t>
      </w:r>
    </w:p>
    <w:p w14:paraId="0926E01E" w14:textId="2C8ADC70" w:rsidR="00CF0A1C" w:rsidRPr="007D5D3F" w:rsidRDefault="00CF0A1C" w:rsidP="003E5856">
      <w:pPr>
        <w:pStyle w:val="ListParagraph"/>
        <w:numPr>
          <w:ilvl w:val="0"/>
          <w:numId w:val="13"/>
        </w:numPr>
        <w:ind w:left="1620"/>
        <w:contextualSpacing w:val="0"/>
        <w:jc w:val="both"/>
        <w:rPr>
          <w:rFonts w:asciiTheme="minorBidi" w:hAnsiTheme="minorBidi" w:cstheme="minorBidi"/>
          <w:color w:val="000000" w:themeColor="text1"/>
          <w:szCs w:val="28"/>
          <w:lang w:val="en-GB"/>
        </w:rPr>
      </w:pPr>
      <w:r w:rsidRPr="007D5D3F">
        <w:rPr>
          <w:rFonts w:asciiTheme="minorBidi" w:hAnsiTheme="minorBidi" w:cstheme="minorBidi"/>
          <w:color w:val="000000" w:themeColor="text1"/>
          <w:szCs w:val="28"/>
          <w:lang w:val="en-GB"/>
        </w:rPr>
        <w:t>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w:t>
      </w:r>
      <w:r w:rsidR="005B7CC0" w:rsidRPr="007D5D3F">
        <w:rPr>
          <w:rFonts w:asciiTheme="minorBidi" w:hAnsiTheme="minorBidi" w:cstheme="minorBidi"/>
          <w:color w:val="000000" w:themeColor="text1"/>
          <w:szCs w:val="28"/>
          <w:cs/>
          <w:lang w:val="en-GB"/>
        </w:rPr>
        <w:t xml:space="preserve"> </w:t>
      </w:r>
      <w:r w:rsidR="005B7CC0" w:rsidRPr="007D5D3F">
        <w:rPr>
          <w:rFonts w:asciiTheme="minorBidi" w:hAnsiTheme="minorBidi" w:cstheme="minorBidi"/>
          <w:color w:val="000000" w:themeColor="text1"/>
          <w:szCs w:val="28"/>
          <w:lang w:val="en-GB"/>
        </w:rPr>
        <w:t>etc</w:t>
      </w:r>
      <w:r w:rsidRPr="007D5D3F">
        <w:rPr>
          <w:rFonts w:asciiTheme="minorBidi" w:hAnsiTheme="minorBidi" w:cstheme="minorBidi"/>
          <w:color w:val="000000" w:themeColor="text1"/>
          <w:szCs w:val="28"/>
          <w:lang w:val="en-GB"/>
        </w:rPr>
        <w:t xml:space="preserve">. </w:t>
      </w:r>
    </w:p>
    <w:p w14:paraId="33709539" w14:textId="4108D132" w:rsidR="00CF0A1C" w:rsidRPr="007D5D3F" w:rsidRDefault="00CF0A1C" w:rsidP="003E5856">
      <w:pPr>
        <w:pStyle w:val="ListParagraph"/>
        <w:numPr>
          <w:ilvl w:val="0"/>
          <w:numId w:val="13"/>
        </w:numPr>
        <w:ind w:left="1620"/>
        <w:contextualSpacing w:val="0"/>
        <w:jc w:val="both"/>
        <w:rPr>
          <w:rFonts w:asciiTheme="minorBidi" w:hAnsiTheme="minorBidi" w:cstheme="minorBidi"/>
          <w:color w:val="000000" w:themeColor="text1"/>
          <w:szCs w:val="28"/>
          <w:lang w:val="en-GB"/>
        </w:rPr>
      </w:pPr>
      <w:r w:rsidRPr="007D5D3F">
        <w:rPr>
          <w:rFonts w:asciiTheme="minorBidi" w:hAnsiTheme="minorBidi" w:cstheme="minorBidi"/>
          <w:color w:val="000000" w:themeColor="text1"/>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r w:rsidR="005B7CC0" w:rsidRPr="007D5D3F">
        <w:rPr>
          <w:rFonts w:asciiTheme="minorBidi" w:hAnsiTheme="minorBidi" w:cstheme="minorBidi"/>
          <w:color w:val="000000" w:themeColor="text1"/>
          <w:szCs w:val="28"/>
          <w:lang w:val="en-GB"/>
        </w:rPr>
        <w:t xml:space="preserve"> etc</w:t>
      </w:r>
      <w:r w:rsidRPr="007D5D3F">
        <w:rPr>
          <w:rFonts w:asciiTheme="minorBidi" w:hAnsiTheme="minorBidi" w:cstheme="minorBidi"/>
          <w:color w:val="000000" w:themeColor="text1"/>
          <w:szCs w:val="28"/>
          <w:lang w:val="en-GB"/>
        </w:rPr>
        <w:t>.</w:t>
      </w:r>
    </w:p>
    <w:p w14:paraId="011979A3" w14:textId="77777777" w:rsidR="00CF0A1C" w:rsidRPr="007D5D3F" w:rsidRDefault="00CF0A1C" w:rsidP="003E5856">
      <w:pPr>
        <w:pStyle w:val="ListParagraph"/>
        <w:numPr>
          <w:ilvl w:val="0"/>
          <w:numId w:val="13"/>
        </w:numPr>
        <w:ind w:left="1620"/>
        <w:contextualSpacing w:val="0"/>
        <w:jc w:val="both"/>
        <w:rPr>
          <w:rFonts w:asciiTheme="minorBidi" w:hAnsiTheme="minorBidi" w:cstheme="minorBidi"/>
          <w:color w:val="000000" w:themeColor="text1"/>
          <w:szCs w:val="28"/>
          <w:lang w:val="en-GB"/>
        </w:rPr>
      </w:pPr>
      <w:r w:rsidRPr="007D5D3F">
        <w:rPr>
          <w:rFonts w:asciiTheme="minorBidi" w:hAnsiTheme="minorBidi" w:cstheme="minorBidi"/>
          <w:color w:val="000000" w:themeColor="text1"/>
          <w:szCs w:val="28"/>
          <w:lang w:val="en-GB"/>
        </w:rPr>
        <w:t>The fair value of cross currency and interest rate swaps including Memorandum of Understanding on Cross Currency Swap (MOU) in relation to interest rate adjustment with the financial institution,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57914936" w14:textId="31D32788" w:rsidR="006C6C3B" w:rsidRPr="007D5D3F" w:rsidRDefault="006C6C3B" w:rsidP="003E5856">
      <w:pPr>
        <w:pStyle w:val="ListParagraph"/>
        <w:numPr>
          <w:ilvl w:val="0"/>
          <w:numId w:val="13"/>
        </w:numPr>
        <w:ind w:left="1620"/>
        <w:contextualSpacing w:val="0"/>
        <w:jc w:val="both"/>
        <w:rPr>
          <w:rFonts w:asciiTheme="minorBidi" w:hAnsiTheme="minorBidi" w:cstheme="minorBidi"/>
          <w:color w:val="000000" w:themeColor="text1"/>
          <w:lang w:val="en-GB"/>
        </w:rPr>
      </w:pPr>
      <w:r w:rsidRPr="007D5D3F">
        <w:rPr>
          <w:rFonts w:asciiTheme="minorBidi" w:hAnsiTheme="minorBidi" w:cstheme="minorBidi"/>
          <w:color w:val="000000" w:themeColor="text1"/>
          <w:szCs w:val="28"/>
          <w:lang w:val="en-GB"/>
        </w:rPr>
        <w:br w:type="page"/>
      </w:r>
    </w:p>
    <w:p w14:paraId="1B731972" w14:textId="77777777" w:rsidR="00C77102" w:rsidRPr="007D5D3F" w:rsidRDefault="00C77102" w:rsidP="00D9587E">
      <w:pPr>
        <w:ind w:left="1080" w:hanging="540"/>
        <w:rPr>
          <w:rFonts w:asciiTheme="minorBidi" w:hAnsiTheme="minorBidi" w:cstheme="minorBidi"/>
          <w:b/>
          <w:bCs/>
          <w:color w:val="000000" w:themeColor="text1"/>
          <w:lang w:val="en-GB" w:eastAsia="en-GB"/>
        </w:rPr>
      </w:pPr>
    </w:p>
    <w:p w14:paraId="60334AD4" w14:textId="6D1F0D52" w:rsidR="0093482B" w:rsidRPr="007D5D3F" w:rsidRDefault="00DF46F0" w:rsidP="00D9587E">
      <w:pPr>
        <w:ind w:left="1080" w:hanging="540"/>
        <w:rPr>
          <w:rFonts w:asciiTheme="minorBidi" w:hAnsiTheme="minorBidi" w:cstheme="minorBidi"/>
          <w:b/>
          <w:bCs/>
          <w:color w:val="000000" w:themeColor="text1"/>
          <w:lang w:val="en-GB" w:eastAsia="en-GB"/>
        </w:rPr>
      </w:pPr>
      <w:r w:rsidRPr="007D5D3F">
        <w:rPr>
          <w:rFonts w:asciiTheme="minorBidi" w:hAnsiTheme="minorBidi" w:cstheme="minorBidi"/>
          <w:b/>
          <w:bCs/>
          <w:color w:val="000000" w:themeColor="text1"/>
          <w:lang w:val="en-GB" w:eastAsia="en-GB"/>
        </w:rPr>
        <w:t>8</w:t>
      </w:r>
      <w:r w:rsidR="00D462E2" w:rsidRPr="007D5D3F">
        <w:rPr>
          <w:rFonts w:asciiTheme="minorBidi" w:hAnsiTheme="minorBidi" w:cstheme="minorBidi"/>
          <w:b/>
          <w:bCs/>
          <w:color w:val="000000" w:themeColor="text1"/>
          <w:lang w:val="en-GB" w:eastAsia="en-GB"/>
        </w:rPr>
        <w:t>.</w:t>
      </w:r>
      <w:r w:rsidR="00467D4A" w:rsidRPr="007D5D3F">
        <w:rPr>
          <w:rFonts w:asciiTheme="minorBidi" w:hAnsiTheme="minorBidi" w:cstheme="minorBidi"/>
          <w:b/>
          <w:bCs/>
          <w:color w:val="000000" w:themeColor="text1"/>
          <w:lang w:val="en-GB" w:eastAsia="en-GB"/>
        </w:rPr>
        <w:t>2</w:t>
      </w:r>
      <w:r w:rsidR="00D462E2" w:rsidRPr="007D5D3F">
        <w:rPr>
          <w:rFonts w:asciiTheme="minorBidi" w:hAnsiTheme="minorBidi" w:cstheme="minorBidi"/>
          <w:b/>
          <w:bCs/>
          <w:color w:val="000000" w:themeColor="text1"/>
          <w:lang w:val="en-GB" w:eastAsia="en-GB"/>
        </w:rPr>
        <w:t>.</w:t>
      </w:r>
      <w:r w:rsidR="00467D4A" w:rsidRPr="007D5D3F">
        <w:rPr>
          <w:rFonts w:asciiTheme="minorBidi" w:hAnsiTheme="minorBidi" w:cstheme="minorBidi"/>
          <w:b/>
          <w:bCs/>
          <w:color w:val="000000" w:themeColor="text1"/>
          <w:lang w:val="en-GB" w:eastAsia="en-GB"/>
        </w:rPr>
        <w:t>3</w:t>
      </w:r>
      <w:r w:rsidR="0093482B" w:rsidRPr="007D5D3F">
        <w:rPr>
          <w:rFonts w:asciiTheme="minorBidi" w:hAnsiTheme="minorBidi" w:cstheme="minorBidi"/>
          <w:b/>
          <w:bCs/>
          <w:color w:val="000000" w:themeColor="text1"/>
          <w:lang w:val="en-GB" w:eastAsia="en-GB"/>
        </w:rPr>
        <w:tab/>
        <w:t xml:space="preserve">Valuation techniques used to derive level </w:t>
      </w:r>
      <w:r w:rsidR="00467D4A" w:rsidRPr="007D5D3F">
        <w:rPr>
          <w:rFonts w:asciiTheme="minorBidi" w:hAnsiTheme="minorBidi" w:cstheme="minorBidi"/>
          <w:b/>
          <w:bCs/>
          <w:color w:val="000000" w:themeColor="text1"/>
          <w:lang w:val="en-GB" w:eastAsia="en-GB"/>
        </w:rPr>
        <w:t>3</w:t>
      </w:r>
      <w:r w:rsidR="0093482B" w:rsidRPr="007D5D3F">
        <w:rPr>
          <w:rFonts w:asciiTheme="minorBidi" w:hAnsiTheme="minorBidi" w:cstheme="minorBidi"/>
          <w:b/>
          <w:bCs/>
          <w:color w:val="000000" w:themeColor="text1"/>
          <w:cs/>
          <w:lang w:val="en-GB" w:eastAsia="en-GB"/>
        </w:rPr>
        <w:t xml:space="preserve"> </w:t>
      </w:r>
      <w:r w:rsidR="0093482B" w:rsidRPr="007D5D3F">
        <w:rPr>
          <w:rFonts w:asciiTheme="minorBidi" w:hAnsiTheme="minorBidi" w:cstheme="minorBidi"/>
          <w:b/>
          <w:bCs/>
          <w:color w:val="000000" w:themeColor="text1"/>
          <w:lang w:val="en-GB" w:eastAsia="en-GB"/>
        </w:rPr>
        <w:t xml:space="preserve">fair values </w:t>
      </w:r>
    </w:p>
    <w:p w14:paraId="60334AD5" w14:textId="4F0B3E0F" w:rsidR="0093482B" w:rsidRPr="007D5D3F" w:rsidRDefault="0093482B" w:rsidP="006C6C3B">
      <w:pPr>
        <w:ind w:left="1080"/>
        <w:jc w:val="both"/>
        <w:rPr>
          <w:rFonts w:asciiTheme="minorBidi" w:hAnsiTheme="minorBidi" w:cstheme="minorBidi"/>
          <w:color w:val="000000" w:themeColor="text1"/>
          <w:lang w:val="en-GB"/>
        </w:rPr>
      </w:pPr>
    </w:p>
    <w:p w14:paraId="4ACFB7F8" w14:textId="249C3CF7" w:rsidR="00D75645" w:rsidRPr="007D5D3F" w:rsidRDefault="00D75645" w:rsidP="00D9587E">
      <w:pPr>
        <w:ind w:left="1080"/>
        <w:jc w:val="both"/>
        <w:rPr>
          <w:rFonts w:asciiTheme="minorBidi" w:hAnsiTheme="minorBidi" w:cstheme="minorBidi"/>
          <w:color w:val="000000" w:themeColor="text1"/>
          <w:lang w:val="en-US" w:eastAsia="en-GB"/>
        </w:rPr>
      </w:pPr>
      <w:r w:rsidRPr="007D5D3F">
        <w:rPr>
          <w:rFonts w:asciiTheme="minorBidi" w:hAnsiTheme="minorBidi" w:cstheme="minorBidi"/>
          <w:color w:val="000000" w:themeColor="text1"/>
          <w:lang w:val="en-GB" w:eastAsia="en-GB"/>
        </w:rPr>
        <w:t xml:space="preserve">The fair value of financial instruments is measured using unobservable inputs in which the Group uses discounted cash flows method to derive level </w:t>
      </w:r>
      <w:r w:rsidR="00467D4A" w:rsidRPr="007D5D3F">
        <w:rPr>
          <w:rFonts w:asciiTheme="minorBidi" w:hAnsiTheme="minorBidi" w:cstheme="minorBidi"/>
          <w:color w:val="000000" w:themeColor="text1"/>
          <w:lang w:val="en-GB" w:eastAsia="en-GB"/>
        </w:rPr>
        <w:t>3</w:t>
      </w:r>
      <w:r w:rsidRPr="007D5D3F">
        <w:rPr>
          <w:rFonts w:asciiTheme="minorBidi" w:hAnsiTheme="minorBidi" w:cstheme="minorBidi"/>
          <w:color w:val="000000" w:themeColor="text1"/>
          <w:lang w:val="en-GB" w:eastAsia="en-GB"/>
        </w:rPr>
        <w:t xml:space="preserve"> fair value.</w:t>
      </w:r>
    </w:p>
    <w:p w14:paraId="1DD18AA0" w14:textId="77777777" w:rsidR="00D75645" w:rsidRPr="007D5D3F" w:rsidRDefault="00D75645" w:rsidP="00D9587E">
      <w:pPr>
        <w:ind w:left="1080"/>
        <w:jc w:val="both"/>
        <w:rPr>
          <w:rFonts w:asciiTheme="minorBidi" w:hAnsiTheme="minorBidi" w:cstheme="minorBidi"/>
          <w:color w:val="000000" w:themeColor="text1"/>
          <w:lang w:val="en-GB"/>
        </w:rPr>
      </w:pPr>
    </w:p>
    <w:p w14:paraId="1182E771" w14:textId="76A569AD" w:rsidR="00CD170F" w:rsidRPr="007D5D3F" w:rsidRDefault="00CD170F" w:rsidP="00D9587E">
      <w:pPr>
        <w:ind w:left="1080"/>
        <w:jc w:val="both"/>
        <w:rPr>
          <w:rFonts w:asciiTheme="minorBidi" w:hAnsiTheme="minorBidi" w:cstheme="minorBidi"/>
          <w:color w:val="000000" w:themeColor="text1"/>
          <w:spacing w:val="-6"/>
          <w:lang w:val="en-GB"/>
        </w:rPr>
      </w:pPr>
      <w:r w:rsidRPr="007D5D3F">
        <w:rPr>
          <w:rFonts w:asciiTheme="minorBidi" w:eastAsia="Arial Unicode MS" w:hAnsiTheme="minorBidi" w:cstheme="minorBidi"/>
          <w:color w:val="000000" w:themeColor="text1"/>
          <w:spacing w:val="-6"/>
          <w:lang w:val="en-US"/>
        </w:rPr>
        <w:t>Changes</w:t>
      </w:r>
      <w:r w:rsidRPr="007D5D3F">
        <w:rPr>
          <w:rFonts w:asciiTheme="minorBidi" w:hAnsiTheme="minorBidi" w:cstheme="minorBidi"/>
          <w:color w:val="000000" w:themeColor="text1"/>
          <w:spacing w:val="-6"/>
          <w:lang w:val="en-GB"/>
        </w:rPr>
        <w:t xml:space="preserve"> in level </w:t>
      </w:r>
      <w:r w:rsidR="00467D4A" w:rsidRPr="007D5D3F">
        <w:rPr>
          <w:rFonts w:asciiTheme="minorBidi" w:hAnsiTheme="minorBidi" w:cstheme="minorBidi"/>
          <w:color w:val="000000" w:themeColor="text1"/>
          <w:spacing w:val="-6"/>
          <w:lang w:val="en-GB"/>
        </w:rPr>
        <w:t>3</w:t>
      </w:r>
      <w:r w:rsidRPr="007D5D3F">
        <w:rPr>
          <w:rFonts w:asciiTheme="minorBidi" w:hAnsiTheme="minorBidi" w:cstheme="minorBidi"/>
          <w:color w:val="000000" w:themeColor="text1"/>
          <w:spacing w:val="-6"/>
          <w:cs/>
          <w:lang w:val="en-GB"/>
        </w:rPr>
        <w:t xml:space="preserve"> </w:t>
      </w:r>
      <w:r w:rsidRPr="007D5D3F">
        <w:rPr>
          <w:rFonts w:asciiTheme="minorBidi" w:hAnsiTheme="minorBidi" w:cstheme="minorBidi"/>
          <w:color w:val="000000" w:themeColor="text1"/>
          <w:spacing w:val="-6"/>
          <w:lang w:val="en-US"/>
        </w:rPr>
        <w:t>financial</w:t>
      </w:r>
      <w:r w:rsidRPr="007D5D3F">
        <w:rPr>
          <w:rFonts w:asciiTheme="minorBidi" w:hAnsiTheme="minorBidi" w:cstheme="minorBidi"/>
          <w:color w:val="000000" w:themeColor="text1"/>
          <w:spacing w:val="-6"/>
          <w:lang w:val="en-GB"/>
        </w:rPr>
        <w:t xml:space="preserve"> instruments for the</w:t>
      </w:r>
      <w:r w:rsidR="004C165A" w:rsidRPr="007D5D3F">
        <w:rPr>
          <w:rFonts w:asciiTheme="minorBidi" w:hAnsiTheme="minorBidi" w:cstheme="minorBidi"/>
          <w:color w:val="000000" w:themeColor="text1"/>
          <w:spacing w:val="-6"/>
          <w:cs/>
          <w:lang w:val="en-GB"/>
        </w:rPr>
        <w:t xml:space="preserve"> </w:t>
      </w:r>
      <w:r w:rsidR="00836EC0" w:rsidRPr="007D5D3F">
        <w:rPr>
          <w:rFonts w:asciiTheme="minorBidi" w:hAnsiTheme="minorBidi" w:cstheme="minorBidi"/>
          <w:color w:val="000000" w:themeColor="text1"/>
          <w:spacing w:val="-6"/>
          <w:lang w:val="en-GB"/>
        </w:rPr>
        <w:t xml:space="preserve">nine-month period ended 30 September </w:t>
      </w:r>
      <w:r w:rsidR="007C0CB5" w:rsidRPr="007D5D3F">
        <w:rPr>
          <w:rFonts w:asciiTheme="minorBidi" w:hAnsiTheme="minorBidi" w:cstheme="minorBidi"/>
          <w:color w:val="000000" w:themeColor="text1"/>
          <w:spacing w:val="-6"/>
          <w:lang w:val="en-GB"/>
        </w:rPr>
        <w:t>2025</w:t>
      </w:r>
      <w:r w:rsidR="00697A42" w:rsidRPr="007D5D3F">
        <w:rPr>
          <w:rFonts w:asciiTheme="minorBidi" w:hAnsiTheme="minorBidi" w:cstheme="minorBidi"/>
          <w:color w:val="000000" w:themeColor="text1"/>
          <w:spacing w:val="-6"/>
          <w:lang w:val="en-GB"/>
        </w:rPr>
        <w:t xml:space="preserve"> </w:t>
      </w:r>
      <w:r w:rsidRPr="007D5D3F">
        <w:rPr>
          <w:rFonts w:asciiTheme="minorBidi" w:hAnsiTheme="minorBidi" w:cstheme="minorBidi"/>
          <w:color w:val="000000" w:themeColor="text1"/>
          <w:spacing w:val="-6"/>
          <w:lang w:val="en-GB"/>
        </w:rPr>
        <w:t>is as follows:</w:t>
      </w:r>
    </w:p>
    <w:p w14:paraId="24B3E477" w14:textId="5D49F7FC" w:rsidR="00040E2D" w:rsidRPr="007D5D3F" w:rsidRDefault="00040E2D" w:rsidP="00D9587E">
      <w:pPr>
        <w:ind w:left="1080"/>
        <w:jc w:val="both"/>
        <w:rPr>
          <w:rFonts w:asciiTheme="minorBidi" w:hAnsiTheme="minorBidi" w:cstheme="minorBidi"/>
          <w:color w:val="000000" w:themeColor="text1"/>
          <w:lang w:val="en-GB"/>
        </w:rPr>
      </w:pPr>
    </w:p>
    <w:tbl>
      <w:tblPr>
        <w:tblW w:w="9190" w:type="dxa"/>
        <w:tblInd w:w="360" w:type="dxa"/>
        <w:tblLayout w:type="fixed"/>
        <w:tblLook w:val="0400" w:firstRow="0" w:lastRow="0" w:firstColumn="0" w:lastColumn="0" w:noHBand="0" w:noVBand="1"/>
      </w:tblPr>
      <w:tblGrid>
        <w:gridCol w:w="4428"/>
        <w:gridCol w:w="2381"/>
        <w:gridCol w:w="2381"/>
      </w:tblGrid>
      <w:tr w:rsidR="00F638EB" w:rsidRPr="007D5D3F" w14:paraId="2DF7C9E7" w14:textId="77777777" w:rsidTr="00836EC0">
        <w:trPr>
          <w:trHeight w:val="369"/>
        </w:trPr>
        <w:tc>
          <w:tcPr>
            <w:tcW w:w="4428" w:type="dxa"/>
            <w:vAlign w:val="bottom"/>
          </w:tcPr>
          <w:p w14:paraId="3C6B4ED3" w14:textId="77777777" w:rsidR="00A07E26" w:rsidRPr="007D5D3F" w:rsidRDefault="00A07E26" w:rsidP="00A07E26">
            <w:pPr>
              <w:ind w:left="617"/>
              <w:jc w:val="center"/>
              <w:rPr>
                <w:rFonts w:asciiTheme="minorBidi" w:eastAsia="Arial" w:hAnsiTheme="minorBidi" w:cstheme="minorBidi"/>
                <w:b/>
                <w:color w:val="000000" w:themeColor="text1"/>
                <w:lang w:val="en-GB" w:eastAsia="en-GB"/>
              </w:rPr>
            </w:pPr>
            <w:bookmarkStart w:id="5" w:name="OLE_LINK6"/>
          </w:p>
        </w:tc>
        <w:tc>
          <w:tcPr>
            <w:tcW w:w="4762" w:type="dxa"/>
            <w:gridSpan w:val="2"/>
            <w:tcBorders>
              <w:bottom w:val="single" w:sz="4" w:space="0" w:color="auto"/>
            </w:tcBorders>
            <w:vAlign w:val="bottom"/>
          </w:tcPr>
          <w:p w14:paraId="41E7A4D2" w14:textId="20AA9E4B" w:rsidR="00A07E26" w:rsidRPr="007D5D3F" w:rsidRDefault="00A07E26" w:rsidP="00A07E26">
            <w:pPr>
              <w:ind w:right="-72"/>
              <w:jc w:val="right"/>
              <w:rPr>
                <w:rFonts w:asciiTheme="minorBidi" w:eastAsia="Arial Unicode MS" w:hAnsiTheme="minorBidi" w:cstheme="minorBidi"/>
                <w:b/>
                <w:bCs/>
                <w:color w:val="000000" w:themeColor="text1"/>
                <w:spacing w:val="-4"/>
                <w:lang w:val="en-GB"/>
              </w:rPr>
            </w:pPr>
            <w:r w:rsidRPr="007D5D3F">
              <w:rPr>
                <w:rFonts w:asciiTheme="minorBidi" w:eastAsia="Arial" w:hAnsiTheme="minorBidi" w:cstheme="minorBidi"/>
                <w:b/>
                <w:color w:val="000000" w:themeColor="text1"/>
                <w:lang w:val="en-GB" w:eastAsia="en-GB"/>
              </w:rPr>
              <w:t>Consolidated financial information</w:t>
            </w:r>
          </w:p>
        </w:tc>
      </w:tr>
      <w:tr w:rsidR="00F638EB" w:rsidRPr="007D5D3F" w14:paraId="7C2162A9" w14:textId="77777777" w:rsidTr="00836EC0">
        <w:trPr>
          <w:trHeight w:val="369"/>
        </w:trPr>
        <w:tc>
          <w:tcPr>
            <w:tcW w:w="4428" w:type="dxa"/>
            <w:vAlign w:val="bottom"/>
          </w:tcPr>
          <w:p w14:paraId="0088CCAF" w14:textId="77777777" w:rsidR="00A07E26" w:rsidRPr="007D5D3F" w:rsidRDefault="00A07E26" w:rsidP="00A07E26">
            <w:pPr>
              <w:ind w:left="617"/>
              <w:jc w:val="center"/>
              <w:rPr>
                <w:rFonts w:asciiTheme="minorBidi" w:eastAsia="Arial" w:hAnsiTheme="minorBidi" w:cstheme="minorBidi"/>
                <w:b/>
                <w:color w:val="000000" w:themeColor="text1"/>
                <w:sz w:val="26"/>
                <w:szCs w:val="26"/>
                <w:lang w:val="en-GB" w:eastAsia="en-GB"/>
              </w:rPr>
            </w:pPr>
          </w:p>
        </w:tc>
        <w:tc>
          <w:tcPr>
            <w:tcW w:w="4762" w:type="dxa"/>
            <w:gridSpan w:val="2"/>
            <w:tcBorders>
              <w:top w:val="single" w:sz="4" w:space="0" w:color="auto"/>
              <w:bottom w:val="single" w:sz="4" w:space="0" w:color="auto"/>
            </w:tcBorders>
            <w:vAlign w:val="bottom"/>
          </w:tcPr>
          <w:p w14:paraId="5E9E5B4C" w14:textId="2E49AF51" w:rsidR="00A07E26" w:rsidRPr="007D5D3F" w:rsidRDefault="00A07E26" w:rsidP="00A07E26">
            <w:pPr>
              <w:ind w:right="-72"/>
              <w:jc w:val="right"/>
              <w:rPr>
                <w:rFonts w:asciiTheme="minorBidi" w:eastAsia="Arial Unicode MS" w:hAnsiTheme="minorBidi" w:cstheme="minorBidi"/>
                <w:b/>
                <w:bCs/>
                <w:color w:val="000000" w:themeColor="text1"/>
                <w:spacing w:val="-4"/>
                <w:sz w:val="26"/>
                <w:szCs w:val="26"/>
                <w:lang w:val="en-GB"/>
              </w:rPr>
            </w:pPr>
            <w:r w:rsidRPr="007D5D3F">
              <w:rPr>
                <w:rFonts w:asciiTheme="minorBidi" w:hAnsiTheme="minorBidi" w:cstheme="minorBidi"/>
                <w:b/>
                <w:bCs/>
                <w:color w:val="000000" w:themeColor="text1"/>
                <w:sz w:val="26"/>
                <w:szCs w:val="26"/>
                <w:cs/>
              </w:rPr>
              <w:t>Unit: Million US Dollar</w:t>
            </w:r>
          </w:p>
        </w:tc>
      </w:tr>
      <w:tr w:rsidR="00F638EB" w:rsidRPr="003B624B" w14:paraId="226549CB" w14:textId="77777777" w:rsidTr="00836EC0">
        <w:trPr>
          <w:trHeight w:val="1063"/>
        </w:trPr>
        <w:tc>
          <w:tcPr>
            <w:tcW w:w="4428" w:type="dxa"/>
            <w:vAlign w:val="bottom"/>
          </w:tcPr>
          <w:p w14:paraId="356DFE21" w14:textId="77777777" w:rsidR="00B93A8A" w:rsidRPr="007D5D3F" w:rsidRDefault="00B93A8A" w:rsidP="00B93A8A">
            <w:pPr>
              <w:ind w:left="617"/>
              <w:jc w:val="center"/>
              <w:rPr>
                <w:rFonts w:asciiTheme="minorBidi" w:eastAsia="Arial" w:hAnsiTheme="minorBidi" w:cstheme="minorBidi"/>
                <w:b/>
                <w:color w:val="000000" w:themeColor="text1"/>
                <w:sz w:val="26"/>
                <w:szCs w:val="26"/>
                <w:lang w:val="en-GB" w:eastAsia="en-GB"/>
              </w:rPr>
            </w:pPr>
          </w:p>
        </w:tc>
        <w:tc>
          <w:tcPr>
            <w:tcW w:w="2381" w:type="dxa"/>
            <w:tcBorders>
              <w:top w:val="single" w:sz="4" w:space="0" w:color="auto"/>
              <w:bottom w:val="single" w:sz="4" w:space="0" w:color="auto"/>
            </w:tcBorders>
            <w:vAlign w:val="bottom"/>
          </w:tcPr>
          <w:p w14:paraId="57BB0DC8" w14:textId="797CACFB" w:rsidR="00B93A8A" w:rsidRPr="007D5D3F" w:rsidRDefault="00B93A8A" w:rsidP="00B93A8A">
            <w:pPr>
              <w:ind w:right="-72"/>
              <w:jc w:val="right"/>
              <w:rPr>
                <w:rFonts w:asciiTheme="minorBidi" w:eastAsia="Arial Unicode MS" w:hAnsiTheme="minorBidi" w:cstheme="minorBidi"/>
                <w:b/>
                <w:bCs/>
                <w:color w:val="000000" w:themeColor="text1"/>
                <w:spacing w:val="-2"/>
                <w:sz w:val="26"/>
                <w:szCs w:val="26"/>
                <w:lang w:val="en-GB"/>
              </w:rPr>
            </w:pPr>
            <w:r w:rsidRPr="007D5D3F">
              <w:rPr>
                <w:rFonts w:asciiTheme="minorBidi" w:eastAsia="Arial Unicode MS" w:hAnsiTheme="minorBidi" w:cstheme="minorBidi"/>
                <w:b/>
                <w:bCs/>
                <w:color w:val="000000" w:themeColor="text1"/>
                <w:spacing w:val="-2"/>
                <w:sz w:val="26"/>
                <w:szCs w:val="26"/>
                <w:lang w:val="en-GB"/>
              </w:rPr>
              <w:t>Financial assets measured at fair value through profit or loss</w:t>
            </w:r>
          </w:p>
        </w:tc>
        <w:tc>
          <w:tcPr>
            <w:tcW w:w="2381" w:type="dxa"/>
            <w:tcBorders>
              <w:top w:val="single" w:sz="4" w:space="0" w:color="auto"/>
              <w:bottom w:val="single" w:sz="4" w:space="0" w:color="auto"/>
            </w:tcBorders>
            <w:vAlign w:val="bottom"/>
          </w:tcPr>
          <w:p w14:paraId="3E0C8AAC" w14:textId="3F0508E7" w:rsidR="00B93A8A" w:rsidRPr="007D5D3F" w:rsidRDefault="00B93A8A" w:rsidP="00B93A8A">
            <w:pPr>
              <w:ind w:right="-72"/>
              <w:jc w:val="right"/>
              <w:rPr>
                <w:rFonts w:asciiTheme="minorBidi" w:eastAsia="Arial Unicode MS" w:hAnsiTheme="minorBidi" w:cstheme="minorBidi"/>
                <w:b/>
                <w:bCs/>
                <w:color w:val="000000" w:themeColor="text1"/>
                <w:spacing w:val="-2"/>
                <w:sz w:val="26"/>
                <w:szCs w:val="26"/>
                <w:lang w:val="en-GB"/>
              </w:rPr>
            </w:pPr>
            <w:r w:rsidRPr="007D5D3F">
              <w:rPr>
                <w:rFonts w:asciiTheme="minorBidi" w:eastAsia="Arial Unicode MS" w:hAnsiTheme="minorBidi" w:cstheme="minorBidi"/>
                <w:b/>
                <w:bCs/>
                <w:color w:val="000000" w:themeColor="text1"/>
                <w:spacing w:val="-2"/>
                <w:sz w:val="26"/>
                <w:szCs w:val="26"/>
                <w:lang w:val="en-GB"/>
              </w:rPr>
              <w:t>Financial assets</w:t>
            </w:r>
            <w:r w:rsidRPr="007D5D3F">
              <w:rPr>
                <w:rFonts w:asciiTheme="minorBidi" w:eastAsia="Arial Unicode MS" w:hAnsiTheme="minorBidi" w:cstheme="minorBidi"/>
                <w:b/>
                <w:bCs/>
                <w:color w:val="000000" w:themeColor="text1"/>
                <w:sz w:val="26"/>
                <w:szCs w:val="26"/>
                <w:lang w:val="en-GB"/>
              </w:rPr>
              <w:t xml:space="preserve"> measured at fair value through other comprehensive income</w:t>
            </w:r>
          </w:p>
        </w:tc>
      </w:tr>
      <w:tr w:rsidR="00F638EB" w:rsidRPr="003B624B" w14:paraId="33F32B8A" w14:textId="77777777" w:rsidTr="00836EC0">
        <w:trPr>
          <w:trHeight w:val="367"/>
        </w:trPr>
        <w:tc>
          <w:tcPr>
            <w:tcW w:w="4428" w:type="dxa"/>
            <w:vAlign w:val="bottom"/>
          </w:tcPr>
          <w:p w14:paraId="5320729B" w14:textId="77777777" w:rsidR="00B93A8A" w:rsidRPr="007D5D3F" w:rsidRDefault="00B93A8A" w:rsidP="000C458A">
            <w:pPr>
              <w:ind w:left="617"/>
              <w:rPr>
                <w:rFonts w:asciiTheme="minorBidi" w:eastAsia="Arial" w:hAnsiTheme="minorBidi" w:cstheme="minorBidi"/>
                <w:color w:val="000000" w:themeColor="text1"/>
                <w:sz w:val="26"/>
                <w:szCs w:val="26"/>
                <w:lang w:val="en-GB" w:eastAsia="en-GB"/>
              </w:rPr>
            </w:pPr>
          </w:p>
        </w:tc>
        <w:tc>
          <w:tcPr>
            <w:tcW w:w="2381" w:type="dxa"/>
            <w:tcBorders>
              <w:top w:val="single" w:sz="4" w:space="0" w:color="auto"/>
            </w:tcBorders>
            <w:vAlign w:val="bottom"/>
          </w:tcPr>
          <w:p w14:paraId="17425B11" w14:textId="77777777" w:rsidR="00B93A8A" w:rsidRPr="007D5D3F" w:rsidRDefault="00B93A8A" w:rsidP="00864282">
            <w:pPr>
              <w:ind w:right="-72"/>
              <w:jc w:val="right"/>
              <w:rPr>
                <w:rFonts w:asciiTheme="minorBidi" w:eastAsia="Arial" w:hAnsiTheme="minorBidi" w:cstheme="minorBidi"/>
                <w:color w:val="000000" w:themeColor="text1"/>
                <w:sz w:val="26"/>
                <w:szCs w:val="26"/>
                <w:lang w:val="en-GB" w:eastAsia="en-GB"/>
              </w:rPr>
            </w:pPr>
          </w:p>
        </w:tc>
        <w:tc>
          <w:tcPr>
            <w:tcW w:w="2381" w:type="dxa"/>
            <w:tcBorders>
              <w:top w:val="single" w:sz="4" w:space="0" w:color="auto"/>
            </w:tcBorders>
            <w:vAlign w:val="bottom"/>
          </w:tcPr>
          <w:p w14:paraId="67AC6594" w14:textId="77777777" w:rsidR="00B93A8A" w:rsidRPr="007D5D3F" w:rsidRDefault="00B93A8A" w:rsidP="00864282">
            <w:pPr>
              <w:ind w:right="-72"/>
              <w:jc w:val="right"/>
              <w:rPr>
                <w:rFonts w:asciiTheme="minorBidi" w:eastAsia="Arial" w:hAnsiTheme="minorBidi" w:cstheme="minorBidi"/>
                <w:color w:val="000000" w:themeColor="text1"/>
                <w:sz w:val="26"/>
                <w:szCs w:val="26"/>
                <w:lang w:val="en-GB" w:eastAsia="en-GB"/>
              </w:rPr>
            </w:pPr>
          </w:p>
        </w:tc>
      </w:tr>
      <w:tr w:rsidR="00F638EB" w:rsidRPr="007D5D3F" w14:paraId="510AE519" w14:textId="77777777" w:rsidTr="00836EC0">
        <w:trPr>
          <w:trHeight w:val="367"/>
        </w:trPr>
        <w:tc>
          <w:tcPr>
            <w:tcW w:w="4428" w:type="dxa"/>
            <w:vAlign w:val="bottom"/>
          </w:tcPr>
          <w:p w14:paraId="17177C16" w14:textId="69B7E2A2" w:rsidR="00B93A8A" w:rsidRPr="007D5D3F" w:rsidRDefault="00B93A8A" w:rsidP="00B93A8A">
            <w:pPr>
              <w:ind w:left="617"/>
              <w:rPr>
                <w:rFonts w:asciiTheme="minorBidi" w:eastAsia="Arial" w:hAnsiTheme="minorBidi" w:cstheme="minorBidi"/>
                <w:bCs/>
                <w:color w:val="000000" w:themeColor="text1"/>
                <w:sz w:val="26"/>
                <w:szCs w:val="26"/>
                <w:lang w:val="en-GB" w:eastAsia="en-GB"/>
              </w:rPr>
            </w:pPr>
            <w:r w:rsidRPr="007D5D3F">
              <w:rPr>
                <w:rFonts w:asciiTheme="minorBidi" w:eastAsia="Arial" w:hAnsiTheme="minorBidi" w:cstheme="minorBidi"/>
                <w:bCs/>
                <w:color w:val="000000" w:themeColor="text1"/>
                <w:sz w:val="26"/>
                <w:szCs w:val="26"/>
                <w:lang w:val="en-GB" w:eastAsia="en-GB"/>
              </w:rPr>
              <w:t>Opening balance</w:t>
            </w:r>
          </w:p>
        </w:tc>
        <w:tc>
          <w:tcPr>
            <w:tcW w:w="2381" w:type="dxa"/>
            <w:vAlign w:val="bottom"/>
          </w:tcPr>
          <w:p w14:paraId="4F3A246F" w14:textId="545D48E3" w:rsidR="00B93A8A" w:rsidRPr="007D5D3F" w:rsidRDefault="00D37EE0" w:rsidP="00B93A8A">
            <w:pPr>
              <w:ind w:right="-72"/>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2</w:t>
            </w:r>
          </w:p>
        </w:tc>
        <w:tc>
          <w:tcPr>
            <w:tcW w:w="2381" w:type="dxa"/>
            <w:vAlign w:val="bottom"/>
          </w:tcPr>
          <w:p w14:paraId="04948C92" w14:textId="19C21D29" w:rsidR="00B93A8A" w:rsidRPr="007D5D3F" w:rsidRDefault="00D37EE0" w:rsidP="00B93A8A">
            <w:pPr>
              <w:ind w:right="-72"/>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6</w:t>
            </w:r>
          </w:p>
        </w:tc>
      </w:tr>
      <w:tr w:rsidR="006D2902" w:rsidRPr="007D5D3F" w14:paraId="6B1A5308" w14:textId="77777777">
        <w:trPr>
          <w:trHeight w:val="367"/>
        </w:trPr>
        <w:tc>
          <w:tcPr>
            <w:tcW w:w="4428" w:type="dxa"/>
            <w:vAlign w:val="bottom"/>
          </w:tcPr>
          <w:p w14:paraId="60807636" w14:textId="056F4FA8" w:rsidR="006D2902" w:rsidRPr="007D5D3F" w:rsidRDefault="006D2902" w:rsidP="006D2902">
            <w:pPr>
              <w:ind w:left="617"/>
              <w:rPr>
                <w:rFonts w:asciiTheme="minorBidi" w:eastAsia="Arial" w:hAnsiTheme="minorBidi" w:cstheme="minorBidi"/>
                <w:bCs/>
                <w:color w:val="000000" w:themeColor="text1"/>
                <w:sz w:val="26"/>
                <w:szCs w:val="26"/>
                <w:lang w:val="en-GB" w:eastAsia="en-GB"/>
              </w:rPr>
            </w:pPr>
            <w:r w:rsidRPr="007D5D3F">
              <w:rPr>
                <w:rFonts w:asciiTheme="minorBidi" w:eastAsia="Arial" w:hAnsiTheme="minorBidi" w:cstheme="minorBidi"/>
                <w:bCs/>
                <w:color w:val="000000" w:themeColor="text1"/>
                <w:sz w:val="26"/>
                <w:szCs w:val="26"/>
                <w:lang w:val="en-GB" w:eastAsia="en-GB"/>
              </w:rPr>
              <w:t>Increase</w:t>
            </w:r>
          </w:p>
        </w:tc>
        <w:tc>
          <w:tcPr>
            <w:tcW w:w="2381" w:type="dxa"/>
          </w:tcPr>
          <w:p w14:paraId="34FE9BB8" w14:textId="09E1D72B" w:rsidR="006D2902" w:rsidRPr="007D5D3F" w:rsidRDefault="006D2902" w:rsidP="006D2902">
            <w:pPr>
              <w:ind w:right="-72"/>
              <w:jc w:val="right"/>
              <w:rPr>
                <w:rFonts w:asciiTheme="minorBidi" w:hAnsiTheme="minorBidi" w:cstheme="minorBidi"/>
                <w:color w:val="000000" w:themeColor="text1"/>
                <w:sz w:val="26"/>
                <w:szCs w:val="26"/>
                <w:lang w:val="en-GB"/>
              </w:rPr>
            </w:pPr>
            <w:r w:rsidRPr="007D5D3F">
              <w:rPr>
                <w:rFonts w:asciiTheme="minorBidi" w:eastAsia="Arial Unicode MS" w:hAnsiTheme="minorBidi" w:cstheme="minorBidi"/>
                <w:color w:val="000000" w:themeColor="text1"/>
                <w:lang w:val="en-US"/>
              </w:rPr>
              <w:t>1</w:t>
            </w:r>
          </w:p>
        </w:tc>
        <w:tc>
          <w:tcPr>
            <w:tcW w:w="2381" w:type="dxa"/>
          </w:tcPr>
          <w:p w14:paraId="26A8A7FA" w14:textId="38083130" w:rsidR="006D2902" w:rsidRPr="007D5D3F" w:rsidRDefault="006D2902" w:rsidP="006D2902">
            <w:pPr>
              <w:ind w:right="-72"/>
              <w:jc w:val="right"/>
              <w:rPr>
                <w:rFonts w:asciiTheme="minorBidi" w:hAnsiTheme="minorBidi" w:cstheme="minorBidi"/>
                <w:color w:val="000000" w:themeColor="text1"/>
                <w:sz w:val="26"/>
                <w:szCs w:val="26"/>
                <w:lang w:val="en-GB"/>
              </w:rPr>
            </w:pPr>
            <w:r w:rsidRPr="007D5D3F">
              <w:rPr>
                <w:rFonts w:asciiTheme="minorBidi" w:eastAsia="Arial Unicode MS" w:hAnsiTheme="minorBidi" w:cstheme="minorBidi"/>
                <w:color w:val="000000" w:themeColor="text1"/>
                <w:lang w:val="en-GB"/>
              </w:rPr>
              <w:t>-</w:t>
            </w:r>
          </w:p>
        </w:tc>
      </w:tr>
      <w:tr w:rsidR="00F638EB" w:rsidRPr="007D5D3F" w14:paraId="783D25D8" w14:textId="586613C1" w:rsidTr="00836EC0">
        <w:trPr>
          <w:trHeight w:val="367"/>
        </w:trPr>
        <w:tc>
          <w:tcPr>
            <w:tcW w:w="4428" w:type="dxa"/>
            <w:vAlign w:val="bottom"/>
          </w:tcPr>
          <w:p w14:paraId="183A4490" w14:textId="2A6EB10B" w:rsidR="00A07E26" w:rsidRPr="007D5D3F" w:rsidRDefault="00A07E26" w:rsidP="00A07E26">
            <w:pPr>
              <w:ind w:left="617"/>
              <w:rPr>
                <w:rFonts w:asciiTheme="minorBidi" w:eastAsia="Arial" w:hAnsiTheme="minorBidi" w:cstheme="minorBidi"/>
                <w:color w:val="000000" w:themeColor="text1"/>
                <w:sz w:val="26"/>
                <w:szCs w:val="26"/>
                <w:lang w:val="en-GB" w:eastAsia="en-GB"/>
              </w:rPr>
            </w:pPr>
            <w:r w:rsidRPr="007D5D3F">
              <w:rPr>
                <w:rFonts w:asciiTheme="minorBidi" w:eastAsia="Arial" w:hAnsiTheme="minorBidi" w:cstheme="minorBidi"/>
                <w:color w:val="000000" w:themeColor="text1"/>
                <w:sz w:val="26"/>
                <w:szCs w:val="26"/>
                <w:lang w:val="en-GB" w:eastAsia="en-GB"/>
              </w:rPr>
              <w:t>Changes recognised in profit</w:t>
            </w:r>
            <w:r w:rsidRPr="007D5D3F">
              <w:rPr>
                <w:rFonts w:asciiTheme="minorBidi" w:eastAsia="Arial" w:hAnsiTheme="minorBidi" w:cstheme="minorBidi"/>
                <w:color w:val="000000" w:themeColor="text1"/>
                <w:sz w:val="26"/>
                <w:szCs w:val="26"/>
                <w:cs/>
                <w:lang w:val="en-GB" w:eastAsia="en-GB"/>
              </w:rPr>
              <w:t xml:space="preserve"> </w:t>
            </w:r>
            <w:r w:rsidRPr="007D5D3F">
              <w:rPr>
                <w:rFonts w:asciiTheme="minorBidi" w:eastAsia="Arial" w:hAnsiTheme="minorBidi" w:cstheme="minorBidi"/>
                <w:color w:val="000000" w:themeColor="text1"/>
                <w:sz w:val="26"/>
                <w:szCs w:val="26"/>
                <w:lang w:val="en-GB" w:eastAsia="en-GB"/>
              </w:rPr>
              <w:t>or loss</w:t>
            </w:r>
          </w:p>
        </w:tc>
        <w:tc>
          <w:tcPr>
            <w:tcW w:w="2381" w:type="dxa"/>
            <w:vAlign w:val="bottom"/>
          </w:tcPr>
          <w:p w14:paraId="56A5BD51" w14:textId="2EDDBFD7" w:rsidR="00A07E26" w:rsidRPr="007D5D3F" w:rsidRDefault="0065104D" w:rsidP="00A07E26">
            <w:pPr>
              <w:ind w:right="-72"/>
              <w:jc w:val="right"/>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w:t>
            </w:r>
          </w:p>
        </w:tc>
        <w:tc>
          <w:tcPr>
            <w:tcW w:w="2381" w:type="dxa"/>
            <w:vAlign w:val="bottom"/>
          </w:tcPr>
          <w:p w14:paraId="2F5CAC09" w14:textId="0C156E81" w:rsidR="00A07E26" w:rsidRPr="007D5D3F" w:rsidRDefault="0065104D" w:rsidP="00A07E26">
            <w:pPr>
              <w:ind w:right="-72"/>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w:t>
            </w:r>
          </w:p>
        </w:tc>
      </w:tr>
      <w:tr w:rsidR="00F638EB" w:rsidRPr="007D5D3F" w14:paraId="043B3A93" w14:textId="77777777" w:rsidTr="00836EC0">
        <w:trPr>
          <w:trHeight w:val="367"/>
        </w:trPr>
        <w:tc>
          <w:tcPr>
            <w:tcW w:w="4428" w:type="dxa"/>
            <w:vAlign w:val="bottom"/>
          </w:tcPr>
          <w:p w14:paraId="79BBAF98" w14:textId="58F31080" w:rsidR="00A07E26" w:rsidRPr="007D5D3F" w:rsidRDefault="00A07E26" w:rsidP="00A07E26">
            <w:pPr>
              <w:ind w:left="617"/>
              <w:rPr>
                <w:rFonts w:asciiTheme="minorBidi" w:eastAsia="Arial" w:hAnsiTheme="minorBidi" w:cstheme="minorBidi"/>
                <w:color w:val="000000" w:themeColor="text1"/>
                <w:sz w:val="26"/>
                <w:szCs w:val="26"/>
                <w:lang w:val="en-GB" w:eastAsia="en-GB"/>
              </w:rPr>
            </w:pPr>
            <w:r w:rsidRPr="007D5D3F">
              <w:rPr>
                <w:rFonts w:asciiTheme="minorBidi" w:eastAsia="Arial" w:hAnsiTheme="minorBidi" w:cstheme="minorBidi"/>
                <w:color w:val="000000" w:themeColor="text1"/>
                <w:sz w:val="26"/>
                <w:szCs w:val="26"/>
                <w:lang w:val="en-GB" w:eastAsia="en-GB"/>
              </w:rPr>
              <w:t>Currency translation differences</w:t>
            </w:r>
          </w:p>
        </w:tc>
        <w:tc>
          <w:tcPr>
            <w:tcW w:w="2381" w:type="dxa"/>
            <w:tcBorders>
              <w:bottom w:val="single" w:sz="4" w:space="0" w:color="auto"/>
            </w:tcBorders>
            <w:vAlign w:val="bottom"/>
          </w:tcPr>
          <w:p w14:paraId="7CAE6D8C" w14:textId="2D3D04B6" w:rsidR="00A07E26" w:rsidRPr="007D5D3F" w:rsidRDefault="0065104D" w:rsidP="00A07E26">
            <w:pPr>
              <w:ind w:right="-72"/>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w:t>
            </w:r>
          </w:p>
        </w:tc>
        <w:tc>
          <w:tcPr>
            <w:tcW w:w="2381" w:type="dxa"/>
            <w:tcBorders>
              <w:bottom w:val="single" w:sz="4" w:space="0" w:color="auto"/>
            </w:tcBorders>
            <w:vAlign w:val="bottom"/>
          </w:tcPr>
          <w:p w14:paraId="4AAD86F3" w14:textId="18EA764A" w:rsidR="00A07E26" w:rsidRPr="007D5D3F" w:rsidRDefault="0065104D" w:rsidP="00A07E26">
            <w:pPr>
              <w:ind w:right="-72"/>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w:t>
            </w:r>
          </w:p>
        </w:tc>
      </w:tr>
      <w:tr w:rsidR="00F638EB" w:rsidRPr="007D5D3F" w14:paraId="3BDF71CB" w14:textId="77777777" w:rsidTr="00836EC0">
        <w:trPr>
          <w:trHeight w:val="367"/>
        </w:trPr>
        <w:tc>
          <w:tcPr>
            <w:tcW w:w="4428" w:type="dxa"/>
            <w:vAlign w:val="bottom"/>
          </w:tcPr>
          <w:p w14:paraId="06ADDF0A" w14:textId="3ADE90DB" w:rsidR="00A07E26" w:rsidRPr="007D5D3F" w:rsidRDefault="00A07E26" w:rsidP="00A07E26">
            <w:pPr>
              <w:ind w:left="617"/>
              <w:rPr>
                <w:rFonts w:asciiTheme="minorBidi" w:eastAsia="Arial" w:hAnsiTheme="minorBidi" w:cstheme="minorBidi"/>
                <w:bCs/>
                <w:color w:val="000000" w:themeColor="text1"/>
                <w:sz w:val="26"/>
                <w:szCs w:val="26"/>
                <w:lang w:val="en-GB" w:eastAsia="en-GB"/>
              </w:rPr>
            </w:pPr>
            <w:bookmarkStart w:id="6" w:name="OLE_LINK8"/>
            <w:r w:rsidRPr="007D5D3F">
              <w:rPr>
                <w:rFonts w:asciiTheme="minorBidi" w:eastAsia="Arial" w:hAnsiTheme="minorBidi" w:cstheme="minorBidi"/>
                <w:bCs/>
                <w:color w:val="000000" w:themeColor="text1"/>
                <w:sz w:val="26"/>
                <w:szCs w:val="26"/>
                <w:lang w:val="en-GB" w:eastAsia="en-GB"/>
              </w:rPr>
              <w:t>Closing balance</w:t>
            </w:r>
          </w:p>
        </w:tc>
        <w:tc>
          <w:tcPr>
            <w:tcW w:w="2381" w:type="dxa"/>
            <w:tcBorders>
              <w:top w:val="single" w:sz="4" w:space="0" w:color="auto"/>
              <w:left w:val="nil"/>
              <w:bottom w:val="single" w:sz="4" w:space="0" w:color="auto"/>
              <w:right w:val="nil"/>
            </w:tcBorders>
            <w:vAlign w:val="bottom"/>
          </w:tcPr>
          <w:p w14:paraId="06579457" w14:textId="75C8A2E3" w:rsidR="00A07E26" w:rsidRPr="007D5D3F" w:rsidRDefault="0065104D" w:rsidP="00A07E26">
            <w:pPr>
              <w:ind w:right="-72"/>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3</w:t>
            </w:r>
          </w:p>
        </w:tc>
        <w:tc>
          <w:tcPr>
            <w:tcW w:w="2381" w:type="dxa"/>
            <w:tcBorders>
              <w:top w:val="single" w:sz="4" w:space="0" w:color="auto"/>
              <w:left w:val="nil"/>
              <w:bottom w:val="single" w:sz="4" w:space="0" w:color="auto"/>
              <w:right w:val="nil"/>
            </w:tcBorders>
            <w:vAlign w:val="bottom"/>
          </w:tcPr>
          <w:p w14:paraId="68E28E7E" w14:textId="2D1DCC89" w:rsidR="00A07E26" w:rsidRPr="007D5D3F" w:rsidRDefault="0065104D" w:rsidP="00A07E26">
            <w:pPr>
              <w:ind w:right="-72"/>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6</w:t>
            </w:r>
          </w:p>
        </w:tc>
      </w:tr>
      <w:bookmarkEnd w:id="5"/>
      <w:bookmarkEnd w:id="6"/>
    </w:tbl>
    <w:p w14:paraId="3CF9FB43" w14:textId="30025E92" w:rsidR="005D0223" w:rsidRPr="007D5D3F" w:rsidRDefault="005D0223">
      <w:pPr>
        <w:rPr>
          <w:rFonts w:asciiTheme="minorBidi" w:hAnsiTheme="minorBidi" w:cstheme="minorBidi"/>
          <w:color w:val="000000" w:themeColor="text1"/>
          <w:lang w:val="en-GB"/>
        </w:rPr>
      </w:pPr>
    </w:p>
    <w:tbl>
      <w:tblPr>
        <w:tblW w:w="9190" w:type="dxa"/>
        <w:tblInd w:w="360" w:type="dxa"/>
        <w:tblLayout w:type="fixed"/>
        <w:tblLook w:val="0400" w:firstRow="0" w:lastRow="0" w:firstColumn="0" w:lastColumn="0" w:noHBand="0" w:noVBand="1"/>
      </w:tblPr>
      <w:tblGrid>
        <w:gridCol w:w="4428"/>
        <w:gridCol w:w="2381"/>
        <w:gridCol w:w="2381"/>
      </w:tblGrid>
      <w:tr w:rsidR="00F638EB" w:rsidRPr="007D5D3F" w14:paraId="38754055" w14:textId="77777777" w:rsidTr="00836EC0">
        <w:trPr>
          <w:trHeight w:val="369"/>
        </w:trPr>
        <w:tc>
          <w:tcPr>
            <w:tcW w:w="4428" w:type="dxa"/>
            <w:vAlign w:val="bottom"/>
          </w:tcPr>
          <w:p w14:paraId="0E38A85C" w14:textId="77777777" w:rsidR="00A07E26" w:rsidRPr="007D5D3F" w:rsidRDefault="00A07E26">
            <w:pPr>
              <w:ind w:left="617"/>
              <w:jc w:val="center"/>
              <w:rPr>
                <w:rFonts w:asciiTheme="minorBidi" w:eastAsia="Arial" w:hAnsiTheme="minorBidi" w:cstheme="minorBidi"/>
                <w:b/>
                <w:color w:val="000000" w:themeColor="text1"/>
                <w:sz w:val="26"/>
                <w:szCs w:val="26"/>
                <w:lang w:val="en-GB" w:eastAsia="en-GB"/>
              </w:rPr>
            </w:pPr>
          </w:p>
        </w:tc>
        <w:tc>
          <w:tcPr>
            <w:tcW w:w="4762" w:type="dxa"/>
            <w:gridSpan w:val="2"/>
            <w:tcBorders>
              <w:bottom w:val="single" w:sz="4" w:space="0" w:color="auto"/>
            </w:tcBorders>
            <w:vAlign w:val="bottom"/>
          </w:tcPr>
          <w:p w14:paraId="2E9F831A" w14:textId="77777777" w:rsidR="00A07E26" w:rsidRPr="007D5D3F" w:rsidRDefault="00A07E26">
            <w:pPr>
              <w:ind w:right="-72"/>
              <w:jc w:val="right"/>
              <w:rPr>
                <w:rFonts w:asciiTheme="minorBidi" w:eastAsia="Arial Unicode MS" w:hAnsiTheme="minorBidi" w:cstheme="minorBidi"/>
                <w:b/>
                <w:bCs/>
                <w:color w:val="000000" w:themeColor="text1"/>
                <w:spacing w:val="-4"/>
                <w:sz w:val="26"/>
                <w:szCs w:val="26"/>
                <w:lang w:val="en-GB"/>
              </w:rPr>
            </w:pPr>
            <w:r w:rsidRPr="007D5D3F">
              <w:rPr>
                <w:rFonts w:asciiTheme="minorBidi" w:eastAsia="Arial" w:hAnsiTheme="minorBidi" w:cstheme="minorBidi"/>
                <w:b/>
                <w:color w:val="000000" w:themeColor="text1"/>
                <w:sz w:val="26"/>
                <w:szCs w:val="26"/>
                <w:lang w:val="en-GB" w:eastAsia="en-GB"/>
              </w:rPr>
              <w:t>Consolidated financial information</w:t>
            </w:r>
          </w:p>
        </w:tc>
      </w:tr>
      <w:tr w:rsidR="00F638EB" w:rsidRPr="007D5D3F" w14:paraId="5FB4279D" w14:textId="77777777" w:rsidTr="00836EC0">
        <w:trPr>
          <w:trHeight w:val="369"/>
        </w:trPr>
        <w:tc>
          <w:tcPr>
            <w:tcW w:w="4428" w:type="dxa"/>
            <w:vAlign w:val="bottom"/>
          </w:tcPr>
          <w:p w14:paraId="0531C616" w14:textId="77777777" w:rsidR="00A07E26" w:rsidRPr="007D5D3F" w:rsidRDefault="00A07E26">
            <w:pPr>
              <w:ind w:left="617"/>
              <w:jc w:val="center"/>
              <w:rPr>
                <w:rFonts w:asciiTheme="minorBidi" w:eastAsia="Arial" w:hAnsiTheme="minorBidi" w:cstheme="minorBidi"/>
                <w:b/>
                <w:color w:val="000000" w:themeColor="text1"/>
                <w:sz w:val="26"/>
                <w:szCs w:val="26"/>
                <w:lang w:val="en-GB" w:eastAsia="en-GB"/>
              </w:rPr>
            </w:pPr>
          </w:p>
        </w:tc>
        <w:tc>
          <w:tcPr>
            <w:tcW w:w="4762" w:type="dxa"/>
            <w:gridSpan w:val="2"/>
            <w:tcBorders>
              <w:top w:val="single" w:sz="4" w:space="0" w:color="auto"/>
              <w:bottom w:val="single" w:sz="4" w:space="0" w:color="auto"/>
            </w:tcBorders>
            <w:vAlign w:val="bottom"/>
          </w:tcPr>
          <w:p w14:paraId="6188FF39" w14:textId="77777777" w:rsidR="00A07E26" w:rsidRPr="007D5D3F" w:rsidRDefault="00A07E26">
            <w:pPr>
              <w:ind w:right="-72"/>
              <w:jc w:val="right"/>
              <w:rPr>
                <w:rFonts w:asciiTheme="minorBidi" w:eastAsia="Arial Unicode MS" w:hAnsiTheme="minorBidi" w:cstheme="minorBidi"/>
                <w:b/>
                <w:bCs/>
                <w:color w:val="000000" w:themeColor="text1"/>
                <w:spacing w:val="-4"/>
                <w:sz w:val="26"/>
                <w:szCs w:val="26"/>
                <w:lang w:val="en-GB"/>
              </w:rPr>
            </w:pPr>
            <w:r w:rsidRPr="007D5D3F">
              <w:rPr>
                <w:rFonts w:asciiTheme="minorBidi" w:hAnsiTheme="minorBidi" w:cstheme="minorBidi"/>
                <w:b/>
                <w:bCs/>
                <w:color w:val="000000" w:themeColor="text1"/>
                <w:sz w:val="26"/>
                <w:szCs w:val="26"/>
                <w:cs/>
              </w:rPr>
              <w:t>Unit: Million Baht</w:t>
            </w:r>
          </w:p>
        </w:tc>
      </w:tr>
      <w:tr w:rsidR="00F638EB" w:rsidRPr="003B624B" w14:paraId="1DBFDDED" w14:textId="77777777" w:rsidTr="00836EC0">
        <w:trPr>
          <w:trHeight w:val="1063"/>
        </w:trPr>
        <w:tc>
          <w:tcPr>
            <w:tcW w:w="4428" w:type="dxa"/>
            <w:vAlign w:val="bottom"/>
          </w:tcPr>
          <w:p w14:paraId="1D60A02F" w14:textId="77777777" w:rsidR="00A07E26" w:rsidRPr="007D5D3F" w:rsidRDefault="00A07E26">
            <w:pPr>
              <w:ind w:left="617"/>
              <w:jc w:val="center"/>
              <w:rPr>
                <w:rFonts w:asciiTheme="minorBidi" w:eastAsia="Arial" w:hAnsiTheme="minorBidi" w:cstheme="minorBidi"/>
                <w:b/>
                <w:color w:val="000000" w:themeColor="text1"/>
                <w:sz w:val="26"/>
                <w:szCs w:val="26"/>
                <w:lang w:val="en-GB" w:eastAsia="en-GB"/>
              </w:rPr>
            </w:pPr>
          </w:p>
        </w:tc>
        <w:tc>
          <w:tcPr>
            <w:tcW w:w="2381" w:type="dxa"/>
            <w:tcBorders>
              <w:top w:val="single" w:sz="4" w:space="0" w:color="auto"/>
              <w:bottom w:val="single" w:sz="4" w:space="0" w:color="auto"/>
            </w:tcBorders>
            <w:vAlign w:val="bottom"/>
          </w:tcPr>
          <w:p w14:paraId="1EEDDF00" w14:textId="77777777" w:rsidR="00A07E26" w:rsidRPr="007D5D3F" w:rsidRDefault="00A07E26">
            <w:pPr>
              <w:ind w:right="-72"/>
              <w:jc w:val="right"/>
              <w:rPr>
                <w:rFonts w:asciiTheme="minorBidi" w:eastAsia="Arial Unicode MS" w:hAnsiTheme="minorBidi" w:cstheme="minorBidi"/>
                <w:b/>
                <w:bCs/>
                <w:color w:val="000000" w:themeColor="text1"/>
                <w:spacing w:val="-2"/>
                <w:sz w:val="26"/>
                <w:szCs w:val="26"/>
                <w:lang w:val="en-GB"/>
              </w:rPr>
            </w:pPr>
            <w:r w:rsidRPr="007D5D3F">
              <w:rPr>
                <w:rFonts w:asciiTheme="minorBidi" w:eastAsia="Arial Unicode MS" w:hAnsiTheme="minorBidi" w:cstheme="minorBidi"/>
                <w:b/>
                <w:bCs/>
                <w:color w:val="000000" w:themeColor="text1"/>
                <w:spacing w:val="-2"/>
                <w:sz w:val="26"/>
                <w:szCs w:val="26"/>
                <w:lang w:val="en-GB"/>
              </w:rPr>
              <w:t>Financial assets measured at fair value through profit or loss</w:t>
            </w:r>
          </w:p>
        </w:tc>
        <w:tc>
          <w:tcPr>
            <w:tcW w:w="2381" w:type="dxa"/>
            <w:tcBorders>
              <w:top w:val="single" w:sz="4" w:space="0" w:color="auto"/>
              <w:bottom w:val="single" w:sz="4" w:space="0" w:color="auto"/>
            </w:tcBorders>
            <w:vAlign w:val="bottom"/>
          </w:tcPr>
          <w:p w14:paraId="2690D81F" w14:textId="77777777" w:rsidR="00A07E26" w:rsidRPr="007D5D3F" w:rsidRDefault="00A07E26">
            <w:pPr>
              <w:ind w:right="-72"/>
              <w:jc w:val="right"/>
              <w:rPr>
                <w:rFonts w:asciiTheme="minorBidi" w:eastAsia="Arial Unicode MS" w:hAnsiTheme="minorBidi" w:cstheme="minorBidi"/>
                <w:b/>
                <w:bCs/>
                <w:color w:val="000000" w:themeColor="text1"/>
                <w:spacing w:val="-2"/>
                <w:sz w:val="26"/>
                <w:szCs w:val="26"/>
                <w:lang w:val="en-GB"/>
              </w:rPr>
            </w:pPr>
            <w:r w:rsidRPr="007D5D3F">
              <w:rPr>
                <w:rFonts w:asciiTheme="minorBidi" w:eastAsia="Arial Unicode MS" w:hAnsiTheme="minorBidi" w:cstheme="minorBidi"/>
                <w:b/>
                <w:bCs/>
                <w:color w:val="000000" w:themeColor="text1"/>
                <w:spacing w:val="-2"/>
                <w:sz w:val="26"/>
                <w:szCs w:val="26"/>
                <w:lang w:val="en-GB"/>
              </w:rPr>
              <w:t>Financial assets</w:t>
            </w:r>
            <w:r w:rsidRPr="007D5D3F">
              <w:rPr>
                <w:rFonts w:asciiTheme="minorBidi" w:eastAsia="Arial Unicode MS" w:hAnsiTheme="minorBidi" w:cstheme="minorBidi"/>
                <w:b/>
                <w:bCs/>
                <w:color w:val="000000" w:themeColor="text1"/>
                <w:sz w:val="26"/>
                <w:szCs w:val="26"/>
                <w:lang w:val="en-GB"/>
              </w:rPr>
              <w:t xml:space="preserve"> measured at fair value through other comprehensive income</w:t>
            </w:r>
          </w:p>
        </w:tc>
      </w:tr>
      <w:tr w:rsidR="00F638EB" w:rsidRPr="003B624B" w14:paraId="539DD4F1" w14:textId="77777777" w:rsidTr="00836EC0">
        <w:trPr>
          <w:trHeight w:val="367"/>
        </w:trPr>
        <w:tc>
          <w:tcPr>
            <w:tcW w:w="4428" w:type="dxa"/>
            <w:vAlign w:val="bottom"/>
          </w:tcPr>
          <w:p w14:paraId="64B19D92" w14:textId="77777777" w:rsidR="00A07E26" w:rsidRPr="007D5D3F" w:rsidRDefault="00A07E26">
            <w:pPr>
              <w:ind w:left="617"/>
              <w:rPr>
                <w:rFonts w:asciiTheme="minorBidi" w:eastAsia="Arial" w:hAnsiTheme="minorBidi" w:cstheme="minorBidi"/>
                <w:color w:val="000000" w:themeColor="text1"/>
                <w:sz w:val="26"/>
                <w:szCs w:val="26"/>
                <w:lang w:val="en-GB" w:eastAsia="en-GB"/>
              </w:rPr>
            </w:pPr>
          </w:p>
        </w:tc>
        <w:tc>
          <w:tcPr>
            <w:tcW w:w="2381" w:type="dxa"/>
            <w:tcBorders>
              <w:top w:val="single" w:sz="4" w:space="0" w:color="auto"/>
            </w:tcBorders>
            <w:vAlign w:val="bottom"/>
          </w:tcPr>
          <w:p w14:paraId="0CF6C707" w14:textId="77777777" w:rsidR="00A07E26" w:rsidRPr="007D5D3F" w:rsidRDefault="00A07E26">
            <w:pPr>
              <w:ind w:right="-72"/>
              <w:jc w:val="right"/>
              <w:rPr>
                <w:rFonts w:asciiTheme="minorBidi" w:eastAsia="Arial" w:hAnsiTheme="minorBidi" w:cstheme="minorBidi"/>
                <w:color w:val="000000" w:themeColor="text1"/>
                <w:sz w:val="26"/>
                <w:szCs w:val="26"/>
                <w:lang w:val="en-GB" w:eastAsia="en-GB"/>
              </w:rPr>
            </w:pPr>
          </w:p>
        </w:tc>
        <w:tc>
          <w:tcPr>
            <w:tcW w:w="2381" w:type="dxa"/>
            <w:tcBorders>
              <w:top w:val="single" w:sz="4" w:space="0" w:color="auto"/>
            </w:tcBorders>
            <w:vAlign w:val="bottom"/>
          </w:tcPr>
          <w:p w14:paraId="723E1AFA" w14:textId="77777777" w:rsidR="00A07E26" w:rsidRPr="007D5D3F" w:rsidRDefault="00A07E26">
            <w:pPr>
              <w:ind w:right="-72"/>
              <w:jc w:val="right"/>
              <w:rPr>
                <w:rFonts w:asciiTheme="minorBidi" w:eastAsia="Arial" w:hAnsiTheme="minorBidi" w:cstheme="minorBidi"/>
                <w:color w:val="000000" w:themeColor="text1"/>
                <w:sz w:val="26"/>
                <w:szCs w:val="26"/>
                <w:lang w:val="en-GB" w:eastAsia="en-GB"/>
              </w:rPr>
            </w:pPr>
          </w:p>
        </w:tc>
      </w:tr>
      <w:tr w:rsidR="00F638EB" w:rsidRPr="007D5D3F" w14:paraId="33ABCFE9" w14:textId="77777777" w:rsidTr="00836EC0">
        <w:trPr>
          <w:trHeight w:val="367"/>
        </w:trPr>
        <w:tc>
          <w:tcPr>
            <w:tcW w:w="4428" w:type="dxa"/>
            <w:vAlign w:val="bottom"/>
          </w:tcPr>
          <w:p w14:paraId="68FEFF95" w14:textId="77777777" w:rsidR="00A07E26" w:rsidRPr="007D5D3F" w:rsidRDefault="00A07E26" w:rsidP="00A07E26">
            <w:pPr>
              <w:ind w:left="617"/>
              <w:rPr>
                <w:rFonts w:asciiTheme="minorBidi" w:eastAsia="Arial" w:hAnsiTheme="minorBidi" w:cstheme="minorBidi"/>
                <w:bCs/>
                <w:color w:val="000000" w:themeColor="text1"/>
                <w:sz w:val="26"/>
                <w:szCs w:val="26"/>
                <w:lang w:val="en-GB" w:eastAsia="en-GB"/>
              </w:rPr>
            </w:pPr>
            <w:r w:rsidRPr="007D5D3F">
              <w:rPr>
                <w:rFonts w:asciiTheme="minorBidi" w:eastAsia="Arial" w:hAnsiTheme="minorBidi" w:cstheme="minorBidi"/>
                <w:bCs/>
                <w:color w:val="000000" w:themeColor="text1"/>
                <w:sz w:val="26"/>
                <w:szCs w:val="26"/>
                <w:lang w:val="en-GB" w:eastAsia="en-GB"/>
              </w:rPr>
              <w:t>Opening balance</w:t>
            </w:r>
          </w:p>
        </w:tc>
        <w:tc>
          <w:tcPr>
            <w:tcW w:w="2381" w:type="dxa"/>
            <w:vAlign w:val="bottom"/>
          </w:tcPr>
          <w:p w14:paraId="199FF5C3" w14:textId="69E93EC4" w:rsidR="00A07E26" w:rsidRPr="007D5D3F" w:rsidRDefault="00D37EE0" w:rsidP="00A07E26">
            <w:pPr>
              <w:ind w:right="-72"/>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82</w:t>
            </w:r>
          </w:p>
        </w:tc>
        <w:tc>
          <w:tcPr>
            <w:tcW w:w="2381" w:type="dxa"/>
            <w:vAlign w:val="bottom"/>
          </w:tcPr>
          <w:p w14:paraId="28A3EC45" w14:textId="0B76C9AF" w:rsidR="00A07E26" w:rsidRPr="007D5D3F" w:rsidRDefault="00D37EE0" w:rsidP="00A07E26">
            <w:pPr>
              <w:ind w:right="-72"/>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205</w:t>
            </w:r>
          </w:p>
        </w:tc>
      </w:tr>
      <w:tr w:rsidR="00F638EB" w:rsidRPr="007D5D3F" w14:paraId="47DC7C4D" w14:textId="77777777" w:rsidTr="00836EC0">
        <w:trPr>
          <w:trHeight w:val="367"/>
        </w:trPr>
        <w:tc>
          <w:tcPr>
            <w:tcW w:w="4428" w:type="dxa"/>
            <w:vAlign w:val="bottom"/>
          </w:tcPr>
          <w:p w14:paraId="6153E400" w14:textId="1A4F8E31" w:rsidR="00A07E26" w:rsidRPr="007D5D3F" w:rsidRDefault="00A07E26" w:rsidP="00A07E26">
            <w:pPr>
              <w:ind w:left="617"/>
              <w:rPr>
                <w:rFonts w:asciiTheme="minorBidi" w:eastAsia="Arial" w:hAnsiTheme="minorBidi" w:cstheme="minorBidi"/>
                <w:bCs/>
                <w:color w:val="000000" w:themeColor="text1"/>
                <w:sz w:val="26"/>
                <w:szCs w:val="26"/>
                <w:lang w:val="en-GB" w:eastAsia="en-GB"/>
              </w:rPr>
            </w:pPr>
            <w:r w:rsidRPr="007D5D3F">
              <w:rPr>
                <w:rFonts w:asciiTheme="minorBidi" w:eastAsia="Arial" w:hAnsiTheme="minorBidi" w:cstheme="minorBidi"/>
                <w:bCs/>
                <w:color w:val="000000" w:themeColor="text1"/>
                <w:sz w:val="26"/>
                <w:szCs w:val="26"/>
                <w:lang w:val="en-GB" w:eastAsia="en-GB"/>
              </w:rPr>
              <w:t>Increase</w:t>
            </w:r>
          </w:p>
        </w:tc>
        <w:tc>
          <w:tcPr>
            <w:tcW w:w="2381" w:type="dxa"/>
            <w:vAlign w:val="bottom"/>
          </w:tcPr>
          <w:p w14:paraId="6A5EC357" w14:textId="09B46678" w:rsidR="00A07E26" w:rsidRPr="007D5D3F" w:rsidRDefault="0065104D" w:rsidP="00A07E26">
            <w:pPr>
              <w:ind w:right="-72"/>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13</w:t>
            </w:r>
          </w:p>
        </w:tc>
        <w:tc>
          <w:tcPr>
            <w:tcW w:w="2381" w:type="dxa"/>
            <w:vAlign w:val="bottom"/>
          </w:tcPr>
          <w:p w14:paraId="5078DDA9" w14:textId="68CBC5C2" w:rsidR="00A07E26" w:rsidRPr="007D5D3F" w:rsidRDefault="0065104D" w:rsidP="00A07E26">
            <w:pPr>
              <w:ind w:right="-72"/>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w:t>
            </w:r>
          </w:p>
        </w:tc>
      </w:tr>
      <w:tr w:rsidR="00F638EB" w:rsidRPr="007D5D3F" w14:paraId="1D4CDE51" w14:textId="77777777" w:rsidTr="00836EC0">
        <w:trPr>
          <w:trHeight w:val="367"/>
        </w:trPr>
        <w:tc>
          <w:tcPr>
            <w:tcW w:w="4428" w:type="dxa"/>
            <w:vAlign w:val="bottom"/>
          </w:tcPr>
          <w:p w14:paraId="709982FE" w14:textId="77777777" w:rsidR="00A07E26" w:rsidRPr="007D5D3F" w:rsidRDefault="00A07E26" w:rsidP="00A07E26">
            <w:pPr>
              <w:ind w:left="617"/>
              <w:rPr>
                <w:rFonts w:asciiTheme="minorBidi" w:eastAsia="Arial" w:hAnsiTheme="minorBidi" w:cstheme="minorBidi"/>
                <w:color w:val="000000" w:themeColor="text1"/>
                <w:sz w:val="26"/>
                <w:szCs w:val="26"/>
                <w:lang w:val="en-GB" w:eastAsia="en-GB"/>
              </w:rPr>
            </w:pPr>
            <w:r w:rsidRPr="007D5D3F">
              <w:rPr>
                <w:rFonts w:asciiTheme="minorBidi" w:eastAsia="Arial" w:hAnsiTheme="minorBidi" w:cstheme="minorBidi"/>
                <w:color w:val="000000" w:themeColor="text1"/>
                <w:sz w:val="26"/>
                <w:szCs w:val="26"/>
                <w:lang w:val="en-GB" w:eastAsia="en-GB"/>
              </w:rPr>
              <w:t>Changes recognised in profit</w:t>
            </w:r>
            <w:r w:rsidRPr="007D5D3F">
              <w:rPr>
                <w:rFonts w:asciiTheme="minorBidi" w:eastAsia="Arial" w:hAnsiTheme="minorBidi" w:cstheme="minorBidi"/>
                <w:color w:val="000000" w:themeColor="text1"/>
                <w:sz w:val="26"/>
                <w:szCs w:val="26"/>
                <w:cs/>
                <w:lang w:val="en-GB" w:eastAsia="en-GB"/>
              </w:rPr>
              <w:t xml:space="preserve"> </w:t>
            </w:r>
            <w:r w:rsidRPr="007D5D3F">
              <w:rPr>
                <w:rFonts w:asciiTheme="minorBidi" w:eastAsia="Arial" w:hAnsiTheme="minorBidi" w:cstheme="minorBidi"/>
                <w:color w:val="000000" w:themeColor="text1"/>
                <w:sz w:val="26"/>
                <w:szCs w:val="26"/>
                <w:lang w:val="en-GB" w:eastAsia="en-GB"/>
              </w:rPr>
              <w:t>or loss</w:t>
            </w:r>
          </w:p>
        </w:tc>
        <w:tc>
          <w:tcPr>
            <w:tcW w:w="2381" w:type="dxa"/>
            <w:vAlign w:val="bottom"/>
          </w:tcPr>
          <w:p w14:paraId="4C432F20" w14:textId="6C6E9E35" w:rsidR="00A07E26" w:rsidRPr="007D5D3F" w:rsidRDefault="0065104D" w:rsidP="00A07E26">
            <w:pPr>
              <w:ind w:right="-72"/>
              <w:jc w:val="right"/>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w:t>
            </w:r>
          </w:p>
        </w:tc>
        <w:tc>
          <w:tcPr>
            <w:tcW w:w="2381" w:type="dxa"/>
            <w:vAlign w:val="bottom"/>
          </w:tcPr>
          <w:p w14:paraId="4873CB59" w14:textId="6AB84552" w:rsidR="00A07E26" w:rsidRPr="007D5D3F" w:rsidRDefault="0065104D" w:rsidP="00A07E26">
            <w:pPr>
              <w:ind w:right="-72"/>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w:t>
            </w:r>
          </w:p>
        </w:tc>
      </w:tr>
      <w:tr w:rsidR="00F638EB" w:rsidRPr="007D5D3F" w14:paraId="4880FB98" w14:textId="77777777" w:rsidTr="00836EC0">
        <w:trPr>
          <w:trHeight w:val="367"/>
        </w:trPr>
        <w:tc>
          <w:tcPr>
            <w:tcW w:w="4428" w:type="dxa"/>
            <w:vAlign w:val="bottom"/>
          </w:tcPr>
          <w:p w14:paraId="28F979C2" w14:textId="77777777" w:rsidR="00A07E26" w:rsidRPr="007D5D3F" w:rsidRDefault="00A07E26" w:rsidP="00A07E26">
            <w:pPr>
              <w:ind w:left="617"/>
              <w:rPr>
                <w:rFonts w:asciiTheme="minorBidi" w:eastAsia="Arial" w:hAnsiTheme="minorBidi" w:cstheme="minorBidi"/>
                <w:color w:val="000000" w:themeColor="text1"/>
                <w:sz w:val="26"/>
                <w:szCs w:val="26"/>
                <w:lang w:val="en-GB" w:eastAsia="en-GB"/>
              </w:rPr>
            </w:pPr>
            <w:r w:rsidRPr="007D5D3F">
              <w:rPr>
                <w:rFonts w:asciiTheme="minorBidi" w:eastAsia="Arial" w:hAnsiTheme="minorBidi" w:cstheme="minorBidi"/>
                <w:color w:val="000000" w:themeColor="text1"/>
                <w:sz w:val="26"/>
                <w:szCs w:val="26"/>
                <w:lang w:val="en-GB" w:eastAsia="en-GB"/>
              </w:rPr>
              <w:t>Currency translation differences</w:t>
            </w:r>
          </w:p>
        </w:tc>
        <w:tc>
          <w:tcPr>
            <w:tcW w:w="2381" w:type="dxa"/>
            <w:tcBorders>
              <w:bottom w:val="single" w:sz="4" w:space="0" w:color="auto"/>
            </w:tcBorders>
            <w:vAlign w:val="bottom"/>
          </w:tcPr>
          <w:p w14:paraId="05C0C106" w14:textId="3A48548C" w:rsidR="00A07E26" w:rsidRPr="007D5D3F" w:rsidRDefault="0065104D" w:rsidP="00A07E26">
            <w:pPr>
              <w:ind w:right="-72"/>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w:t>
            </w:r>
          </w:p>
        </w:tc>
        <w:tc>
          <w:tcPr>
            <w:tcW w:w="2381" w:type="dxa"/>
            <w:tcBorders>
              <w:bottom w:val="single" w:sz="4" w:space="0" w:color="auto"/>
            </w:tcBorders>
            <w:vAlign w:val="bottom"/>
          </w:tcPr>
          <w:p w14:paraId="4EB9C9D6" w14:textId="46BA7055" w:rsidR="00A07E26" w:rsidRPr="007D5D3F" w:rsidRDefault="0065104D" w:rsidP="00A07E26">
            <w:pPr>
              <w:ind w:right="-72"/>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(10)</w:t>
            </w:r>
          </w:p>
        </w:tc>
      </w:tr>
      <w:tr w:rsidR="00F638EB" w:rsidRPr="007D5D3F" w14:paraId="55E05695" w14:textId="77777777" w:rsidTr="00836EC0">
        <w:trPr>
          <w:trHeight w:val="367"/>
        </w:trPr>
        <w:tc>
          <w:tcPr>
            <w:tcW w:w="4428" w:type="dxa"/>
            <w:vAlign w:val="bottom"/>
          </w:tcPr>
          <w:p w14:paraId="1740E2CB" w14:textId="77777777" w:rsidR="00A07E26" w:rsidRPr="007D5D3F" w:rsidRDefault="00A07E26" w:rsidP="00A07E26">
            <w:pPr>
              <w:ind w:left="617"/>
              <w:rPr>
                <w:rFonts w:asciiTheme="minorBidi" w:eastAsia="Arial" w:hAnsiTheme="minorBidi" w:cstheme="minorBidi"/>
                <w:bCs/>
                <w:color w:val="000000" w:themeColor="text1"/>
                <w:sz w:val="26"/>
                <w:szCs w:val="26"/>
                <w:lang w:val="en-GB" w:eastAsia="en-GB"/>
              </w:rPr>
            </w:pPr>
            <w:r w:rsidRPr="007D5D3F">
              <w:rPr>
                <w:rFonts w:asciiTheme="minorBidi" w:eastAsia="Arial" w:hAnsiTheme="minorBidi" w:cstheme="minorBidi"/>
                <w:bCs/>
                <w:color w:val="000000" w:themeColor="text1"/>
                <w:sz w:val="26"/>
                <w:szCs w:val="26"/>
                <w:lang w:val="en-GB" w:eastAsia="en-GB"/>
              </w:rPr>
              <w:t>Closing balance</w:t>
            </w:r>
          </w:p>
        </w:tc>
        <w:tc>
          <w:tcPr>
            <w:tcW w:w="2381" w:type="dxa"/>
            <w:tcBorders>
              <w:top w:val="single" w:sz="4" w:space="0" w:color="auto"/>
              <w:left w:val="nil"/>
              <w:bottom w:val="single" w:sz="4" w:space="0" w:color="auto"/>
              <w:right w:val="nil"/>
            </w:tcBorders>
            <w:vAlign w:val="bottom"/>
          </w:tcPr>
          <w:p w14:paraId="2F4940CA" w14:textId="7BCFBDC3" w:rsidR="00A07E26" w:rsidRPr="007D5D3F" w:rsidRDefault="0065104D" w:rsidP="00A07E26">
            <w:pPr>
              <w:ind w:right="-72"/>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95</w:t>
            </w:r>
          </w:p>
        </w:tc>
        <w:tc>
          <w:tcPr>
            <w:tcW w:w="2381" w:type="dxa"/>
            <w:tcBorders>
              <w:top w:val="single" w:sz="4" w:space="0" w:color="auto"/>
              <w:left w:val="nil"/>
              <w:bottom w:val="single" w:sz="4" w:space="0" w:color="auto"/>
              <w:right w:val="nil"/>
            </w:tcBorders>
            <w:vAlign w:val="bottom"/>
          </w:tcPr>
          <w:p w14:paraId="28476452" w14:textId="31562BA7" w:rsidR="00A07E26" w:rsidRPr="007D5D3F" w:rsidRDefault="0065104D" w:rsidP="00A07E26">
            <w:pPr>
              <w:ind w:right="-72"/>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195</w:t>
            </w:r>
          </w:p>
        </w:tc>
      </w:tr>
    </w:tbl>
    <w:p w14:paraId="3ADCDC30" w14:textId="77777777" w:rsidR="00A07E26" w:rsidRPr="007D5D3F" w:rsidRDefault="00A07E26">
      <w:pPr>
        <w:rPr>
          <w:rFonts w:asciiTheme="minorBidi" w:hAnsiTheme="minorBidi" w:cstheme="minorBidi"/>
          <w:color w:val="000000" w:themeColor="text1"/>
          <w:lang w:val="en-GB"/>
        </w:rPr>
      </w:pPr>
    </w:p>
    <w:p w14:paraId="6258CC62" w14:textId="77777777" w:rsidR="00A758CF" w:rsidRPr="007D5D3F" w:rsidRDefault="00A758CF">
      <w:pPr>
        <w:rPr>
          <w:rFonts w:asciiTheme="minorBidi" w:hAnsiTheme="minorBidi" w:cstheme="minorBidi"/>
          <w:color w:val="000000" w:themeColor="text1"/>
          <w:cs/>
          <w:lang w:val="en-GB"/>
        </w:rPr>
      </w:pPr>
      <w:r w:rsidRPr="007D5D3F">
        <w:rPr>
          <w:rFonts w:asciiTheme="minorBidi" w:hAnsiTheme="minorBidi" w:cstheme="minorBidi"/>
          <w:color w:val="000000" w:themeColor="text1"/>
          <w:cs/>
          <w:lang w:val="en-GB"/>
        </w:rPr>
        <w:br w:type="page"/>
      </w:r>
    </w:p>
    <w:p w14:paraId="427A2D11" w14:textId="77777777" w:rsidR="00623550" w:rsidRPr="007D5D3F" w:rsidRDefault="00623550">
      <w:pPr>
        <w:rPr>
          <w:rFonts w:asciiTheme="minorBidi" w:hAnsiTheme="minorBidi" w:cstheme="minorBidi"/>
          <w:color w:val="000000" w:themeColor="text1"/>
          <w:lang w:val="en-GB"/>
        </w:rPr>
      </w:pPr>
    </w:p>
    <w:tbl>
      <w:tblPr>
        <w:tblW w:w="9153" w:type="dxa"/>
        <w:tblInd w:w="426" w:type="dxa"/>
        <w:tblLayout w:type="fixed"/>
        <w:tblLook w:val="0400" w:firstRow="0" w:lastRow="0" w:firstColumn="0" w:lastColumn="0" w:noHBand="0" w:noVBand="1"/>
      </w:tblPr>
      <w:tblGrid>
        <w:gridCol w:w="5892"/>
        <w:gridCol w:w="3261"/>
      </w:tblGrid>
      <w:tr w:rsidR="00F638EB" w:rsidRPr="007D5D3F" w14:paraId="5ADA0D21" w14:textId="77777777" w:rsidTr="00836EC0">
        <w:tc>
          <w:tcPr>
            <w:tcW w:w="5892" w:type="dxa"/>
            <w:tcBorders>
              <w:top w:val="nil"/>
              <w:left w:val="nil"/>
              <w:right w:val="nil"/>
            </w:tcBorders>
            <w:vAlign w:val="bottom"/>
          </w:tcPr>
          <w:p w14:paraId="05F559C0" w14:textId="77777777" w:rsidR="008F246A" w:rsidRPr="007D5D3F" w:rsidRDefault="008F246A" w:rsidP="000C458A">
            <w:pPr>
              <w:ind w:left="541"/>
              <w:jc w:val="both"/>
              <w:rPr>
                <w:rFonts w:asciiTheme="minorBidi" w:eastAsia="Arial" w:hAnsiTheme="minorBidi" w:cstheme="minorBidi"/>
                <w:b/>
                <w:color w:val="000000" w:themeColor="text1"/>
                <w:lang w:val="en-GB" w:eastAsia="en-GB"/>
              </w:rPr>
            </w:pPr>
            <w:r w:rsidRPr="007D5D3F">
              <w:rPr>
                <w:rFonts w:asciiTheme="minorBidi" w:eastAsia="Arial" w:hAnsiTheme="minorBidi" w:cstheme="minorBidi"/>
                <w:color w:val="000000" w:themeColor="text1"/>
                <w:lang w:val="en-GB" w:eastAsia="en-GB"/>
              </w:rPr>
              <w:br w:type="page"/>
            </w:r>
          </w:p>
        </w:tc>
        <w:tc>
          <w:tcPr>
            <w:tcW w:w="3261" w:type="dxa"/>
            <w:tcBorders>
              <w:left w:val="nil"/>
              <w:bottom w:val="single" w:sz="4" w:space="0" w:color="auto"/>
              <w:right w:val="nil"/>
            </w:tcBorders>
            <w:vAlign w:val="bottom"/>
          </w:tcPr>
          <w:p w14:paraId="3080DE39" w14:textId="41D79824" w:rsidR="008F246A" w:rsidRPr="007D5D3F" w:rsidRDefault="008F246A" w:rsidP="00D9587E">
            <w:pPr>
              <w:ind w:right="-72"/>
              <w:jc w:val="right"/>
              <w:rPr>
                <w:rFonts w:asciiTheme="minorBidi" w:eastAsia="Arial" w:hAnsiTheme="minorBidi" w:cstheme="minorBidi"/>
                <w:b/>
                <w:color w:val="000000" w:themeColor="text1"/>
                <w:lang w:val="en-GB" w:eastAsia="en-GB"/>
              </w:rPr>
            </w:pPr>
            <w:r w:rsidRPr="007D5D3F">
              <w:rPr>
                <w:rFonts w:asciiTheme="minorBidi" w:hAnsiTheme="minorBidi" w:cstheme="minorBidi"/>
                <w:b/>
                <w:bCs/>
                <w:color w:val="000000" w:themeColor="text1"/>
                <w:cs/>
              </w:rPr>
              <w:t xml:space="preserve">Separate financial </w:t>
            </w:r>
            <w:r w:rsidR="00ED3A10" w:rsidRPr="007D5D3F">
              <w:rPr>
                <w:rFonts w:asciiTheme="minorBidi" w:hAnsiTheme="minorBidi" w:cstheme="minorBidi"/>
                <w:b/>
                <w:bCs/>
                <w:color w:val="000000" w:themeColor="text1"/>
                <w:cs/>
              </w:rPr>
              <w:t>information</w:t>
            </w:r>
          </w:p>
        </w:tc>
      </w:tr>
      <w:tr w:rsidR="00F638EB" w:rsidRPr="007D5D3F" w14:paraId="67DB0F43" w14:textId="77777777" w:rsidTr="00836EC0">
        <w:tc>
          <w:tcPr>
            <w:tcW w:w="5892" w:type="dxa"/>
            <w:tcBorders>
              <w:top w:val="nil"/>
              <w:left w:val="nil"/>
              <w:right w:val="nil"/>
            </w:tcBorders>
            <w:vAlign w:val="bottom"/>
          </w:tcPr>
          <w:p w14:paraId="7A369A11" w14:textId="77777777" w:rsidR="008F246A" w:rsidRPr="007D5D3F" w:rsidRDefault="008F246A" w:rsidP="000C458A">
            <w:pPr>
              <w:ind w:left="541"/>
              <w:jc w:val="both"/>
              <w:rPr>
                <w:rFonts w:asciiTheme="minorBidi" w:eastAsia="Arial" w:hAnsiTheme="minorBidi" w:cstheme="minorBidi"/>
                <w:b/>
                <w:color w:val="000000" w:themeColor="text1"/>
                <w:lang w:val="en-GB" w:eastAsia="en-GB"/>
              </w:rPr>
            </w:pPr>
          </w:p>
        </w:tc>
        <w:tc>
          <w:tcPr>
            <w:tcW w:w="3261" w:type="dxa"/>
            <w:tcBorders>
              <w:top w:val="single" w:sz="4" w:space="0" w:color="auto"/>
              <w:left w:val="nil"/>
              <w:bottom w:val="single" w:sz="4" w:space="0" w:color="000000"/>
              <w:right w:val="nil"/>
            </w:tcBorders>
            <w:vAlign w:val="bottom"/>
          </w:tcPr>
          <w:p w14:paraId="1BC17610" w14:textId="77777777" w:rsidR="008F246A" w:rsidRPr="007D5D3F" w:rsidRDefault="008F246A" w:rsidP="00D9587E">
            <w:pPr>
              <w:ind w:right="-72"/>
              <w:jc w:val="right"/>
              <w:rPr>
                <w:rFonts w:asciiTheme="minorBidi" w:eastAsia="Arial" w:hAnsiTheme="minorBidi" w:cstheme="minorBidi"/>
                <w:b/>
                <w:color w:val="000000" w:themeColor="text1"/>
                <w:lang w:val="en-GB" w:eastAsia="en-GB"/>
              </w:rPr>
            </w:pPr>
            <w:r w:rsidRPr="007D5D3F">
              <w:rPr>
                <w:rFonts w:asciiTheme="minorBidi" w:hAnsiTheme="minorBidi" w:cstheme="minorBidi"/>
                <w:b/>
                <w:bCs/>
                <w:color w:val="000000" w:themeColor="text1"/>
                <w:cs/>
              </w:rPr>
              <w:t>Unit: Million US Dollar</w:t>
            </w:r>
          </w:p>
        </w:tc>
      </w:tr>
      <w:tr w:rsidR="00F638EB" w:rsidRPr="007D5D3F" w14:paraId="4AE42E31" w14:textId="77777777" w:rsidTr="00836EC0">
        <w:tc>
          <w:tcPr>
            <w:tcW w:w="5892" w:type="dxa"/>
            <w:tcBorders>
              <w:top w:val="nil"/>
              <w:left w:val="nil"/>
              <w:right w:val="nil"/>
            </w:tcBorders>
            <w:vAlign w:val="bottom"/>
          </w:tcPr>
          <w:p w14:paraId="59E57A2B" w14:textId="77777777" w:rsidR="008F246A" w:rsidRPr="007D5D3F" w:rsidRDefault="008F246A" w:rsidP="000C458A">
            <w:pPr>
              <w:ind w:left="541"/>
              <w:rPr>
                <w:rFonts w:asciiTheme="minorBidi" w:eastAsia="Arial" w:hAnsiTheme="minorBidi" w:cstheme="minorBidi"/>
                <w:b/>
                <w:color w:val="000000" w:themeColor="text1"/>
                <w:lang w:val="en-GB" w:eastAsia="en-GB"/>
              </w:rPr>
            </w:pPr>
          </w:p>
        </w:tc>
        <w:tc>
          <w:tcPr>
            <w:tcW w:w="3261" w:type="dxa"/>
            <w:tcBorders>
              <w:top w:val="single" w:sz="4" w:space="0" w:color="000000"/>
              <w:left w:val="nil"/>
              <w:bottom w:val="single" w:sz="4" w:space="0" w:color="000000"/>
              <w:right w:val="nil"/>
            </w:tcBorders>
            <w:vAlign w:val="bottom"/>
          </w:tcPr>
          <w:p w14:paraId="538CB4FD" w14:textId="2A41B8E5" w:rsidR="008F246A" w:rsidRPr="007D5D3F" w:rsidRDefault="008F246A" w:rsidP="001E1CC7">
            <w:pPr>
              <w:ind w:right="-72"/>
              <w:jc w:val="right"/>
              <w:rPr>
                <w:rFonts w:asciiTheme="minorBidi" w:eastAsia="Arial Unicode MS" w:hAnsiTheme="minorBidi" w:cstheme="minorBidi"/>
                <w:b/>
                <w:bCs/>
                <w:color w:val="000000" w:themeColor="text1"/>
                <w:spacing w:val="-4"/>
                <w:lang w:val="en-GB"/>
              </w:rPr>
            </w:pPr>
            <w:r w:rsidRPr="007D5D3F">
              <w:rPr>
                <w:rFonts w:asciiTheme="minorBidi" w:eastAsia="Arial Unicode MS" w:hAnsiTheme="minorBidi" w:cstheme="minorBidi"/>
                <w:b/>
                <w:bCs/>
                <w:color w:val="000000" w:themeColor="text1"/>
                <w:spacing w:val="-4"/>
                <w:lang w:val="en-GB"/>
              </w:rPr>
              <w:t>Financial assets measured</w:t>
            </w:r>
            <w:r w:rsidR="00946F7B" w:rsidRPr="007D5D3F">
              <w:rPr>
                <w:rFonts w:asciiTheme="minorBidi" w:eastAsia="Arial Unicode MS" w:hAnsiTheme="minorBidi" w:cstheme="minorBidi"/>
                <w:b/>
                <w:bCs/>
                <w:color w:val="000000" w:themeColor="text1"/>
                <w:spacing w:val="-4"/>
                <w:lang w:val="en-GB"/>
              </w:rPr>
              <w:t xml:space="preserve"> </w:t>
            </w:r>
            <w:r w:rsidRPr="007D5D3F">
              <w:rPr>
                <w:rFonts w:asciiTheme="minorBidi" w:eastAsia="Arial Unicode MS" w:hAnsiTheme="minorBidi" w:cstheme="minorBidi"/>
                <w:b/>
                <w:bCs/>
                <w:color w:val="000000" w:themeColor="text1"/>
                <w:spacing w:val="-4"/>
                <w:lang w:val="en-GB"/>
              </w:rPr>
              <w:t xml:space="preserve">at fair value </w:t>
            </w:r>
          </w:p>
          <w:p w14:paraId="580820EE" w14:textId="77777777" w:rsidR="008F246A" w:rsidRPr="007D5D3F" w:rsidRDefault="008F246A" w:rsidP="00D9587E">
            <w:pPr>
              <w:ind w:right="-72"/>
              <w:jc w:val="right"/>
              <w:rPr>
                <w:rFonts w:asciiTheme="minorBidi" w:eastAsia="Arial" w:hAnsiTheme="minorBidi" w:cstheme="minorBidi"/>
                <w:b/>
                <w:color w:val="000000" w:themeColor="text1"/>
                <w:lang w:val="en-GB" w:eastAsia="en-GB"/>
              </w:rPr>
            </w:pPr>
            <w:r w:rsidRPr="007D5D3F">
              <w:rPr>
                <w:rFonts w:asciiTheme="minorBidi" w:eastAsia="Arial Unicode MS" w:hAnsiTheme="minorBidi" w:cstheme="minorBidi"/>
                <w:b/>
                <w:bCs/>
                <w:color w:val="000000" w:themeColor="text1"/>
                <w:lang w:val="en-GB"/>
              </w:rPr>
              <w:t>through other comprehensive income</w:t>
            </w:r>
          </w:p>
        </w:tc>
      </w:tr>
      <w:tr w:rsidR="00F638EB" w:rsidRPr="007D5D3F" w14:paraId="43CE73DF" w14:textId="77777777" w:rsidTr="00836EC0">
        <w:tc>
          <w:tcPr>
            <w:tcW w:w="5892" w:type="dxa"/>
            <w:tcBorders>
              <w:top w:val="nil"/>
              <w:left w:val="nil"/>
              <w:right w:val="nil"/>
            </w:tcBorders>
            <w:vAlign w:val="bottom"/>
          </w:tcPr>
          <w:p w14:paraId="2ECCDE93" w14:textId="77777777" w:rsidR="008F246A" w:rsidRPr="007D5D3F" w:rsidRDefault="008F246A" w:rsidP="000C458A">
            <w:pPr>
              <w:ind w:left="541"/>
              <w:rPr>
                <w:rFonts w:asciiTheme="minorBidi" w:eastAsia="Arial" w:hAnsiTheme="minorBidi" w:cstheme="minorBidi"/>
                <w:color w:val="000000" w:themeColor="text1"/>
                <w:lang w:val="en-GB" w:eastAsia="en-GB"/>
              </w:rPr>
            </w:pPr>
          </w:p>
        </w:tc>
        <w:tc>
          <w:tcPr>
            <w:tcW w:w="3261" w:type="dxa"/>
            <w:tcBorders>
              <w:top w:val="single" w:sz="4" w:space="0" w:color="000000"/>
              <w:left w:val="nil"/>
              <w:right w:val="nil"/>
            </w:tcBorders>
            <w:vAlign w:val="bottom"/>
          </w:tcPr>
          <w:p w14:paraId="04837FE7" w14:textId="77777777" w:rsidR="008F246A" w:rsidRPr="007D5D3F" w:rsidRDefault="008F246A" w:rsidP="00D9587E">
            <w:pPr>
              <w:ind w:right="-72"/>
              <w:jc w:val="right"/>
              <w:rPr>
                <w:rFonts w:asciiTheme="minorBidi" w:eastAsia="Arial" w:hAnsiTheme="minorBidi" w:cstheme="minorBidi"/>
                <w:b/>
                <w:color w:val="000000" w:themeColor="text1"/>
                <w:lang w:val="en-GB" w:eastAsia="en-GB"/>
              </w:rPr>
            </w:pPr>
          </w:p>
        </w:tc>
      </w:tr>
      <w:tr w:rsidR="00F638EB" w:rsidRPr="007D5D3F" w14:paraId="084D3828" w14:textId="77777777" w:rsidTr="00836EC0">
        <w:tc>
          <w:tcPr>
            <w:tcW w:w="5892" w:type="dxa"/>
            <w:tcBorders>
              <w:top w:val="nil"/>
              <w:left w:val="nil"/>
              <w:right w:val="nil"/>
            </w:tcBorders>
            <w:vAlign w:val="bottom"/>
          </w:tcPr>
          <w:p w14:paraId="623FF944" w14:textId="37AAEAB5" w:rsidR="00A07E26" w:rsidRPr="007D5D3F" w:rsidRDefault="00A07E26" w:rsidP="00A07E26">
            <w:pPr>
              <w:ind w:left="541"/>
              <w:rPr>
                <w:rFonts w:asciiTheme="minorBidi" w:eastAsia="Arial" w:hAnsiTheme="minorBidi" w:cstheme="minorBidi"/>
                <w:bCs/>
                <w:color w:val="000000" w:themeColor="text1"/>
                <w:lang w:val="en-GB" w:eastAsia="en-GB"/>
              </w:rPr>
            </w:pPr>
            <w:r w:rsidRPr="007D5D3F">
              <w:rPr>
                <w:rFonts w:asciiTheme="minorBidi" w:eastAsia="Arial" w:hAnsiTheme="minorBidi" w:cstheme="minorBidi"/>
                <w:bCs/>
                <w:color w:val="000000" w:themeColor="text1"/>
                <w:sz w:val="26"/>
                <w:szCs w:val="26"/>
                <w:lang w:val="en-GB" w:eastAsia="en-GB"/>
              </w:rPr>
              <w:t>Opening balance</w:t>
            </w:r>
          </w:p>
        </w:tc>
        <w:tc>
          <w:tcPr>
            <w:tcW w:w="3261" w:type="dxa"/>
            <w:tcBorders>
              <w:top w:val="nil"/>
              <w:left w:val="nil"/>
              <w:right w:val="nil"/>
            </w:tcBorders>
          </w:tcPr>
          <w:p w14:paraId="4B4A9BF1" w14:textId="6723F4F8" w:rsidR="00A07E26" w:rsidRPr="007D5D3F" w:rsidRDefault="00D37EE0" w:rsidP="00A07E26">
            <w:pPr>
              <w:tabs>
                <w:tab w:val="decimal" w:pos="1176"/>
              </w:tabs>
              <w:ind w:left="216" w:right="-72" w:hanging="216"/>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w:t>
            </w:r>
          </w:p>
        </w:tc>
      </w:tr>
      <w:tr w:rsidR="00F638EB" w:rsidRPr="007D5D3F" w14:paraId="2D1D8AAA" w14:textId="77777777" w:rsidTr="00836EC0">
        <w:tc>
          <w:tcPr>
            <w:tcW w:w="5892" w:type="dxa"/>
            <w:tcBorders>
              <w:top w:val="nil"/>
              <w:left w:val="nil"/>
              <w:right w:val="nil"/>
            </w:tcBorders>
            <w:vAlign w:val="bottom"/>
          </w:tcPr>
          <w:p w14:paraId="71DD2A3A" w14:textId="77777777" w:rsidR="00A07E26" w:rsidRPr="007D5D3F" w:rsidRDefault="00A07E26" w:rsidP="00A07E26">
            <w:pPr>
              <w:ind w:left="541"/>
              <w:rPr>
                <w:rFonts w:asciiTheme="minorBidi" w:eastAsia="Arial" w:hAnsiTheme="minorBidi" w:cstheme="minorBidi"/>
                <w:bCs/>
                <w:color w:val="000000" w:themeColor="text1"/>
                <w:lang w:val="en-GB" w:eastAsia="en-GB"/>
              </w:rPr>
            </w:pPr>
            <w:r w:rsidRPr="007D5D3F">
              <w:rPr>
                <w:rFonts w:asciiTheme="minorBidi" w:eastAsia="Arial" w:hAnsiTheme="minorBidi" w:cstheme="minorBidi"/>
                <w:bCs/>
                <w:color w:val="000000" w:themeColor="text1"/>
                <w:lang w:val="en-GB" w:eastAsia="en-GB"/>
              </w:rPr>
              <w:t>Changes recognised in other comprehensive income</w:t>
            </w:r>
          </w:p>
        </w:tc>
        <w:tc>
          <w:tcPr>
            <w:tcW w:w="3261" w:type="dxa"/>
            <w:tcBorders>
              <w:top w:val="nil"/>
              <w:left w:val="nil"/>
              <w:bottom w:val="single" w:sz="4" w:space="0" w:color="auto"/>
              <w:right w:val="nil"/>
            </w:tcBorders>
          </w:tcPr>
          <w:p w14:paraId="4CA9E75C" w14:textId="51D56A74" w:rsidR="00A07E26" w:rsidRPr="007D5D3F" w:rsidRDefault="0065104D" w:rsidP="00A07E26">
            <w:pPr>
              <w:tabs>
                <w:tab w:val="decimal" w:pos="1176"/>
              </w:tabs>
              <w:ind w:left="216" w:right="-72" w:hanging="216"/>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w:t>
            </w:r>
          </w:p>
        </w:tc>
      </w:tr>
      <w:tr w:rsidR="00F638EB" w:rsidRPr="007D5D3F" w14:paraId="32811D35" w14:textId="77777777" w:rsidTr="00836EC0">
        <w:tc>
          <w:tcPr>
            <w:tcW w:w="5892" w:type="dxa"/>
            <w:tcBorders>
              <w:top w:val="nil"/>
              <w:left w:val="nil"/>
              <w:bottom w:val="nil"/>
              <w:right w:val="nil"/>
            </w:tcBorders>
            <w:vAlign w:val="bottom"/>
          </w:tcPr>
          <w:p w14:paraId="78AFAF67" w14:textId="5E59CD01" w:rsidR="00A07E26" w:rsidRPr="007D5D3F" w:rsidRDefault="00A07E26" w:rsidP="00A07E26">
            <w:pPr>
              <w:ind w:left="541"/>
              <w:rPr>
                <w:rFonts w:asciiTheme="minorBidi" w:eastAsia="Arial" w:hAnsiTheme="minorBidi" w:cstheme="minorBidi"/>
                <w:bCs/>
                <w:color w:val="000000" w:themeColor="text1"/>
                <w:lang w:val="en-GB" w:eastAsia="en-GB"/>
              </w:rPr>
            </w:pPr>
            <w:r w:rsidRPr="007D5D3F">
              <w:rPr>
                <w:rFonts w:asciiTheme="minorBidi" w:eastAsia="Arial" w:hAnsiTheme="minorBidi" w:cstheme="minorBidi"/>
                <w:bCs/>
                <w:color w:val="000000" w:themeColor="text1"/>
                <w:sz w:val="26"/>
                <w:szCs w:val="26"/>
                <w:lang w:val="en-GB" w:eastAsia="en-GB"/>
              </w:rPr>
              <w:t>Closing balance</w:t>
            </w:r>
          </w:p>
        </w:tc>
        <w:tc>
          <w:tcPr>
            <w:tcW w:w="3261" w:type="dxa"/>
            <w:tcBorders>
              <w:top w:val="single" w:sz="4" w:space="0" w:color="auto"/>
              <w:left w:val="nil"/>
              <w:bottom w:val="single" w:sz="4" w:space="0" w:color="auto"/>
              <w:right w:val="nil"/>
            </w:tcBorders>
          </w:tcPr>
          <w:p w14:paraId="06E8F80F" w14:textId="0361B43E" w:rsidR="00A07E26" w:rsidRPr="007D5D3F" w:rsidRDefault="0065104D" w:rsidP="00A07E26">
            <w:pPr>
              <w:tabs>
                <w:tab w:val="decimal" w:pos="1176"/>
              </w:tabs>
              <w:ind w:left="216" w:right="-72" w:hanging="216"/>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w:t>
            </w:r>
          </w:p>
        </w:tc>
      </w:tr>
    </w:tbl>
    <w:p w14:paraId="4DA78FDC" w14:textId="77777777" w:rsidR="00CF6EAD" w:rsidRPr="007D5D3F" w:rsidRDefault="00CF6EAD" w:rsidP="00D9587E">
      <w:pPr>
        <w:jc w:val="both"/>
        <w:rPr>
          <w:rFonts w:asciiTheme="minorBidi" w:eastAsia="Arial" w:hAnsiTheme="minorBidi" w:cstheme="minorBidi"/>
          <w:color w:val="000000" w:themeColor="text1"/>
          <w:sz w:val="32"/>
          <w:szCs w:val="32"/>
          <w:lang w:val="en-GB" w:eastAsia="en-GB"/>
        </w:rPr>
      </w:pPr>
    </w:p>
    <w:tbl>
      <w:tblPr>
        <w:tblW w:w="9153" w:type="dxa"/>
        <w:tblInd w:w="426" w:type="dxa"/>
        <w:tblLayout w:type="fixed"/>
        <w:tblLook w:val="0400" w:firstRow="0" w:lastRow="0" w:firstColumn="0" w:lastColumn="0" w:noHBand="0" w:noVBand="1"/>
      </w:tblPr>
      <w:tblGrid>
        <w:gridCol w:w="5892"/>
        <w:gridCol w:w="3261"/>
      </w:tblGrid>
      <w:tr w:rsidR="00F638EB" w:rsidRPr="007D5D3F" w14:paraId="0780D269" w14:textId="77777777" w:rsidTr="00836EC0">
        <w:tc>
          <w:tcPr>
            <w:tcW w:w="5892" w:type="dxa"/>
            <w:tcBorders>
              <w:top w:val="nil"/>
              <w:left w:val="nil"/>
              <w:right w:val="nil"/>
            </w:tcBorders>
            <w:vAlign w:val="bottom"/>
          </w:tcPr>
          <w:p w14:paraId="38D58483" w14:textId="77777777" w:rsidR="008C54EF" w:rsidRPr="007D5D3F" w:rsidRDefault="008C54EF" w:rsidP="000C458A">
            <w:pPr>
              <w:ind w:left="541"/>
              <w:jc w:val="both"/>
              <w:rPr>
                <w:rFonts w:asciiTheme="minorBidi" w:eastAsia="Arial" w:hAnsiTheme="minorBidi" w:cstheme="minorBidi"/>
                <w:b/>
                <w:color w:val="000000" w:themeColor="text1"/>
                <w:lang w:val="en-GB" w:eastAsia="en-GB"/>
              </w:rPr>
            </w:pPr>
            <w:r w:rsidRPr="007D5D3F">
              <w:rPr>
                <w:rFonts w:asciiTheme="minorBidi" w:eastAsia="Arial" w:hAnsiTheme="minorBidi" w:cstheme="minorBidi"/>
                <w:color w:val="000000" w:themeColor="text1"/>
                <w:lang w:val="en-GB" w:eastAsia="en-GB"/>
              </w:rPr>
              <w:br w:type="page"/>
            </w:r>
          </w:p>
        </w:tc>
        <w:tc>
          <w:tcPr>
            <w:tcW w:w="3261" w:type="dxa"/>
            <w:tcBorders>
              <w:left w:val="nil"/>
              <w:bottom w:val="single" w:sz="4" w:space="0" w:color="auto"/>
              <w:right w:val="nil"/>
            </w:tcBorders>
            <w:vAlign w:val="bottom"/>
          </w:tcPr>
          <w:p w14:paraId="724977AB" w14:textId="77777777" w:rsidR="008C54EF" w:rsidRPr="007D5D3F" w:rsidRDefault="008C54EF" w:rsidP="00D9587E">
            <w:pPr>
              <w:ind w:right="-72"/>
              <w:jc w:val="right"/>
              <w:rPr>
                <w:rFonts w:asciiTheme="minorBidi" w:eastAsia="Arial" w:hAnsiTheme="minorBidi" w:cstheme="minorBidi"/>
                <w:b/>
                <w:color w:val="000000" w:themeColor="text1"/>
                <w:lang w:val="en-GB" w:eastAsia="en-GB"/>
              </w:rPr>
            </w:pPr>
            <w:r w:rsidRPr="007D5D3F">
              <w:rPr>
                <w:rFonts w:asciiTheme="minorBidi" w:hAnsiTheme="minorBidi" w:cstheme="minorBidi"/>
                <w:b/>
                <w:bCs/>
                <w:color w:val="000000" w:themeColor="text1"/>
                <w:cs/>
              </w:rPr>
              <w:t>Separate financial information</w:t>
            </w:r>
          </w:p>
        </w:tc>
      </w:tr>
      <w:tr w:rsidR="00F638EB" w:rsidRPr="007D5D3F" w14:paraId="47FA143E" w14:textId="77777777" w:rsidTr="00836EC0">
        <w:tc>
          <w:tcPr>
            <w:tcW w:w="5892" w:type="dxa"/>
            <w:tcBorders>
              <w:top w:val="nil"/>
              <w:left w:val="nil"/>
              <w:right w:val="nil"/>
            </w:tcBorders>
            <w:vAlign w:val="bottom"/>
          </w:tcPr>
          <w:p w14:paraId="7414C036" w14:textId="77777777" w:rsidR="008C54EF" w:rsidRPr="007D5D3F" w:rsidRDefault="008C54EF" w:rsidP="000C458A">
            <w:pPr>
              <w:ind w:left="541"/>
              <w:jc w:val="both"/>
              <w:rPr>
                <w:rFonts w:asciiTheme="minorBidi" w:eastAsia="Arial" w:hAnsiTheme="minorBidi" w:cstheme="minorBidi"/>
                <w:b/>
                <w:color w:val="000000" w:themeColor="text1"/>
                <w:lang w:val="en-GB" w:eastAsia="en-GB"/>
              </w:rPr>
            </w:pPr>
          </w:p>
        </w:tc>
        <w:tc>
          <w:tcPr>
            <w:tcW w:w="3261" w:type="dxa"/>
            <w:tcBorders>
              <w:top w:val="single" w:sz="4" w:space="0" w:color="auto"/>
              <w:left w:val="nil"/>
              <w:bottom w:val="single" w:sz="4" w:space="0" w:color="000000"/>
              <w:right w:val="nil"/>
            </w:tcBorders>
            <w:vAlign w:val="bottom"/>
          </w:tcPr>
          <w:p w14:paraId="5B1ECF0D" w14:textId="15993A9F" w:rsidR="008C54EF" w:rsidRPr="007D5D3F" w:rsidRDefault="008C54EF" w:rsidP="00D9587E">
            <w:pPr>
              <w:ind w:right="-72"/>
              <w:jc w:val="right"/>
              <w:rPr>
                <w:rFonts w:asciiTheme="minorBidi" w:eastAsia="Arial" w:hAnsiTheme="minorBidi" w:cstheme="minorBidi"/>
                <w:b/>
                <w:color w:val="000000" w:themeColor="text1"/>
                <w:lang w:val="en-GB" w:eastAsia="en-GB"/>
              </w:rPr>
            </w:pPr>
            <w:r w:rsidRPr="007D5D3F">
              <w:rPr>
                <w:rFonts w:asciiTheme="minorBidi" w:hAnsiTheme="minorBidi" w:cstheme="minorBidi"/>
                <w:b/>
                <w:bCs/>
                <w:color w:val="000000" w:themeColor="text1"/>
                <w:cs/>
              </w:rPr>
              <w:t>Unit: Million Baht</w:t>
            </w:r>
          </w:p>
        </w:tc>
      </w:tr>
      <w:tr w:rsidR="00F638EB" w:rsidRPr="007D5D3F" w14:paraId="58A9151A" w14:textId="77777777" w:rsidTr="00836EC0">
        <w:tc>
          <w:tcPr>
            <w:tcW w:w="5892" w:type="dxa"/>
            <w:tcBorders>
              <w:top w:val="nil"/>
              <w:left w:val="nil"/>
              <w:right w:val="nil"/>
            </w:tcBorders>
            <w:vAlign w:val="bottom"/>
          </w:tcPr>
          <w:p w14:paraId="5FE7654A" w14:textId="77777777" w:rsidR="008C54EF" w:rsidRPr="007D5D3F" w:rsidRDefault="008C54EF" w:rsidP="000C458A">
            <w:pPr>
              <w:ind w:left="541"/>
              <w:rPr>
                <w:rFonts w:asciiTheme="minorBidi" w:eastAsia="Arial" w:hAnsiTheme="minorBidi" w:cstheme="minorBidi"/>
                <w:b/>
                <w:color w:val="000000" w:themeColor="text1"/>
                <w:lang w:val="en-GB" w:eastAsia="en-GB"/>
              </w:rPr>
            </w:pPr>
          </w:p>
        </w:tc>
        <w:tc>
          <w:tcPr>
            <w:tcW w:w="3261" w:type="dxa"/>
            <w:tcBorders>
              <w:top w:val="single" w:sz="4" w:space="0" w:color="000000"/>
              <w:left w:val="nil"/>
              <w:bottom w:val="single" w:sz="4" w:space="0" w:color="000000"/>
              <w:right w:val="nil"/>
            </w:tcBorders>
            <w:vAlign w:val="bottom"/>
          </w:tcPr>
          <w:p w14:paraId="4B25AEC2" w14:textId="42C4B117" w:rsidR="008C54EF" w:rsidRPr="007D5D3F" w:rsidRDefault="008C54EF" w:rsidP="001E1CC7">
            <w:pPr>
              <w:ind w:right="-72"/>
              <w:jc w:val="right"/>
              <w:rPr>
                <w:rFonts w:asciiTheme="minorBidi" w:eastAsia="Arial Unicode MS" w:hAnsiTheme="minorBidi" w:cstheme="minorBidi"/>
                <w:b/>
                <w:bCs/>
                <w:color w:val="000000" w:themeColor="text1"/>
                <w:spacing w:val="-4"/>
                <w:lang w:val="en-GB"/>
              </w:rPr>
            </w:pPr>
            <w:r w:rsidRPr="007D5D3F">
              <w:rPr>
                <w:rFonts w:asciiTheme="minorBidi" w:eastAsia="Arial Unicode MS" w:hAnsiTheme="minorBidi" w:cstheme="minorBidi"/>
                <w:b/>
                <w:bCs/>
                <w:color w:val="000000" w:themeColor="text1"/>
                <w:spacing w:val="-4"/>
                <w:lang w:val="en-GB"/>
              </w:rPr>
              <w:t xml:space="preserve">Financial assets </w:t>
            </w:r>
            <w:r w:rsidR="00946F7B" w:rsidRPr="007D5D3F">
              <w:rPr>
                <w:rFonts w:asciiTheme="minorBidi" w:eastAsia="Arial Unicode MS" w:hAnsiTheme="minorBidi" w:cstheme="minorBidi"/>
                <w:b/>
                <w:bCs/>
                <w:color w:val="000000" w:themeColor="text1"/>
                <w:spacing w:val="-4"/>
                <w:lang w:val="en-GB"/>
              </w:rPr>
              <w:t>m</w:t>
            </w:r>
            <w:r w:rsidRPr="007D5D3F">
              <w:rPr>
                <w:rFonts w:asciiTheme="minorBidi" w:eastAsia="Arial Unicode MS" w:hAnsiTheme="minorBidi" w:cstheme="minorBidi"/>
                <w:b/>
                <w:bCs/>
                <w:color w:val="000000" w:themeColor="text1"/>
                <w:spacing w:val="-4"/>
                <w:lang w:val="en-GB"/>
              </w:rPr>
              <w:t>easured</w:t>
            </w:r>
            <w:r w:rsidR="00946F7B" w:rsidRPr="007D5D3F">
              <w:rPr>
                <w:rFonts w:asciiTheme="minorBidi" w:eastAsia="Arial Unicode MS" w:hAnsiTheme="minorBidi" w:cstheme="minorBidi"/>
                <w:b/>
                <w:bCs/>
                <w:color w:val="000000" w:themeColor="text1"/>
                <w:spacing w:val="-4"/>
                <w:lang w:val="en-GB"/>
              </w:rPr>
              <w:t xml:space="preserve"> </w:t>
            </w:r>
            <w:r w:rsidRPr="007D5D3F">
              <w:rPr>
                <w:rFonts w:asciiTheme="minorBidi" w:eastAsia="Arial Unicode MS" w:hAnsiTheme="minorBidi" w:cstheme="minorBidi"/>
                <w:b/>
                <w:bCs/>
                <w:color w:val="000000" w:themeColor="text1"/>
                <w:spacing w:val="-4"/>
                <w:lang w:val="en-GB"/>
              </w:rPr>
              <w:t xml:space="preserve">at fair value </w:t>
            </w:r>
          </w:p>
          <w:p w14:paraId="7FAE315F" w14:textId="77777777" w:rsidR="008C54EF" w:rsidRPr="007D5D3F" w:rsidRDefault="008C54EF" w:rsidP="00D9587E">
            <w:pPr>
              <w:ind w:right="-72"/>
              <w:jc w:val="right"/>
              <w:rPr>
                <w:rFonts w:asciiTheme="minorBidi" w:eastAsia="Arial" w:hAnsiTheme="minorBidi" w:cstheme="minorBidi"/>
                <w:b/>
                <w:color w:val="000000" w:themeColor="text1"/>
                <w:lang w:val="en-GB" w:eastAsia="en-GB"/>
              </w:rPr>
            </w:pPr>
            <w:r w:rsidRPr="007D5D3F">
              <w:rPr>
                <w:rFonts w:asciiTheme="minorBidi" w:eastAsia="Arial Unicode MS" w:hAnsiTheme="minorBidi" w:cstheme="minorBidi"/>
                <w:b/>
                <w:bCs/>
                <w:color w:val="000000" w:themeColor="text1"/>
                <w:lang w:val="en-GB"/>
              </w:rPr>
              <w:t>through other comprehensive income</w:t>
            </w:r>
          </w:p>
        </w:tc>
      </w:tr>
      <w:tr w:rsidR="00F638EB" w:rsidRPr="007D5D3F" w14:paraId="1A7C6CE3" w14:textId="77777777" w:rsidTr="00836EC0">
        <w:tc>
          <w:tcPr>
            <w:tcW w:w="5892" w:type="dxa"/>
            <w:tcBorders>
              <w:top w:val="nil"/>
              <w:left w:val="nil"/>
              <w:right w:val="nil"/>
            </w:tcBorders>
            <w:vAlign w:val="bottom"/>
          </w:tcPr>
          <w:p w14:paraId="699B6F91" w14:textId="77777777" w:rsidR="008C54EF" w:rsidRPr="007D5D3F" w:rsidRDefault="008C54EF" w:rsidP="000C458A">
            <w:pPr>
              <w:ind w:left="541"/>
              <w:rPr>
                <w:rFonts w:asciiTheme="minorBidi" w:eastAsia="Arial" w:hAnsiTheme="minorBidi" w:cstheme="minorBidi"/>
                <w:color w:val="000000" w:themeColor="text1"/>
                <w:lang w:val="en-GB" w:eastAsia="en-GB"/>
              </w:rPr>
            </w:pPr>
          </w:p>
        </w:tc>
        <w:tc>
          <w:tcPr>
            <w:tcW w:w="3261" w:type="dxa"/>
            <w:tcBorders>
              <w:top w:val="single" w:sz="4" w:space="0" w:color="000000"/>
              <w:left w:val="nil"/>
              <w:right w:val="nil"/>
            </w:tcBorders>
            <w:vAlign w:val="bottom"/>
          </w:tcPr>
          <w:p w14:paraId="0B1407D0" w14:textId="4A8CAA12" w:rsidR="008C54EF" w:rsidRPr="007D5D3F" w:rsidRDefault="008C54EF" w:rsidP="00D9587E">
            <w:pPr>
              <w:ind w:right="-72"/>
              <w:jc w:val="right"/>
              <w:rPr>
                <w:rFonts w:asciiTheme="minorBidi" w:eastAsia="Arial" w:hAnsiTheme="minorBidi" w:cstheme="minorBidi"/>
                <w:b/>
                <w:color w:val="000000" w:themeColor="text1"/>
                <w:lang w:val="en-GB" w:eastAsia="en-GB"/>
              </w:rPr>
            </w:pPr>
          </w:p>
        </w:tc>
      </w:tr>
      <w:tr w:rsidR="00F638EB" w:rsidRPr="007D5D3F" w14:paraId="4DD64241" w14:textId="77777777" w:rsidTr="00836EC0">
        <w:tc>
          <w:tcPr>
            <w:tcW w:w="5892" w:type="dxa"/>
            <w:tcBorders>
              <w:top w:val="nil"/>
              <w:left w:val="nil"/>
              <w:right w:val="nil"/>
            </w:tcBorders>
            <w:vAlign w:val="bottom"/>
          </w:tcPr>
          <w:p w14:paraId="58328EF2" w14:textId="355CFB60" w:rsidR="00A07E26" w:rsidRPr="007D5D3F" w:rsidRDefault="00A07E26" w:rsidP="00A07E26">
            <w:pPr>
              <w:ind w:left="541"/>
              <w:rPr>
                <w:rFonts w:asciiTheme="minorBidi" w:eastAsia="Arial" w:hAnsiTheme="minorBidi" w:cstheme="minorBidi"/>
                <w:bCs/>
                <w:color w:val="000000" w:themeColor="text1"/>
                <w:lang w:val="en-GB" w:eastAsia="en-GB"/>
              </w:rPr>
            </w:pPr>
            <w:r w:rsidRPr="007D5D3F">
              <w:rPr>
                <w:rFonts w:asciiTheme="minorBidi" w:eastAsia="Arial" w:hAnsiTheme="minorBidi" w:cstheme="minorBidi"/>
                <w:bCs/>
                <w:color w:val="000000" w:themeColor="text1"/>
                <w:sz w:val="26"/>
                <w:szCs w:val="26"/>
                <w:lang w:val="en-GB" w:eastAsia="en-GB"/>
              </w:rPr>
              <w:t>Opening balance</w:t>
            </w:r>
          </w:p>
        </w:tc>
        <w:tc>
          <w:tcPr>
            <w:tcW w:w="3261" w:type="dxa"/>
            <w:tcBorders>
              <w:top w:val="nil"/>
              <w:left w:val="nil"/>
              <w:right w:val="nil"/>
            </w:tcBorders>
          </w:tcPr>
          <w:p w14:paraId="26A2C7C3" w14:textId="6979C959" w:rsidR="00A07E26" w:rsidRPr="007D5D3F" w:rsidRDefault="00D37EE0" w:rsidP="00A07E26">
            <w:pPr>
              <w:tabs>
                <w:tab w:val="decimal" w:pos="1176"/>
              </w:tabs>
              <w:ind w:left="216" w:right="-72" w:hanging="216"/>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1</w:t>
            </w:r>
          </w:p>
        </w:tc>
      </w:tr>
      <w:tr w:rsidR="00F638EB" w:rsidRPr="007D5D3F" w14:paraId="1FC2598E" w14:textId="77777777" w:rsidTr="00836EC0">
        <w:tc>
          <w:tcPr>
            <w:tcW w:w="5892" w:type="dxa"/>
            <w:tcBorders>
              <w:top w:val="nil"/>
              <w:left w:val="nil"/>
              <w:right w:val="nil"/>
            </w:tcBorders>
            <w:vAlign w:val="bottom"/>
          </w:tcPr>
          <w:p w14:paraId="46ED3C1E" w14:textId="17E6811B" w:rsidR="00A07E26" w:rsidRPr="007D5D3F" w:rsidRDefault="00A07E26" w:rsidP="00A07E26">
            <w:pPr>
              <w:ind w:left="541"/>
              <w:rPr>
                <w:rFonts w:asciiTheme="minorBidi" w:eastAsia="Arial" w:hAnsiTheme="minorBidi" w:cstheme="minorBidi"/>
                <w:bCs/>
                <w:color w:val="000000" w:themeColor="text1"/>
                <w:lang w:val="en-GB" w:eastAsia="en-GB"/>
              </w:rPr>
            </w:pPr>
            <w:r w:rsidRPr="007D5D3F">
              <w:rPr>
                <w:rFonts w:asciiTheme="minorBidi" w:eastAsia="Arial" w:hAnsiTheme="minorBidi" w:cstheme="minorBidi"/>
                <w:bCs/>
                <w:color w:val="000000" w:themeColor="text1"/>
                <w:lang w:val="en-GB" w:eastAsia="en-GB"/>
              </w:rPr>
              <w:t>Changes recognised in other comprehensive income</w:t>
            </w:r>
          </w:p>
        </w:tc>
        <w:tc>
          <w:tcPr>
            <w:tcW w:w="3261" w:type="dxa"/>
            <w:tcBorders>
              <w:top w:val="nil"/>
              <w:left w:val="nil"/>
              <w:bottom w:val="single" w:sz="4" w:space="0" w:color="auto"/>
              <w:right w:val="nil"/>
            </w:tcBorders>
          </w:tcPr>
          <w:p w14:paraId="16283693" w14:textId="564C68AB" w:rsidR="00A07E26" w:rsidRPr="007D5D3F" w:rsidRDefault="0065104D" w:rsidP="00A07E26">
            <w:pPr>
              <w:tabs>
                <w:tab w:val="decimal" w:pos="1176"/>
              </w:tabs>
              <w:ind w:left="216" w:right="-72" w:hanging="216"/>
              <w:jc w:val="right"/>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w:t>
            </w:r>
          </w:p>
        </w:tc>
      </w:tr>
      <w:tr w:rsidR="00F638EB" w:rsidRPr="007D5D3F" w14:paraId="31ACCF69" w14:textId="77777777" w:rsidTr="00836EC0">
        <w:tc>
          <w:tcPr>
            <w:tcW w:w="5892" w:type="dxa"/>
            <w:tcBorders>
              <w:top w:val="nil"/>
              <w:left w:val="nil"/>
              <w:bottom w:val="nil"/>
              <w:right w:val="nil"/>
            </w:tcBorders>
            <w:vAlign w:val="bottom"/>
          </w:tcPr>
          <w:p w14:paraId="7BDC55C8" w14:textId="4F257E93" w:rsidR="00A07E26" w:rsidRPr="007D5D3F" w:rsidRDefault="00A07E26" w:rsidP="00A07E26">
            <w:pPr>
              <w:ind w:left="541"/>
              <w:rPr>
                <w:rFonts w:asciiTheme="minorBidi" w:eastAsia="Arial" w:hAnsiTheme="minorBidi" w:cstheme="minorBidi"/>
                <w:bCs/>
                <w:color w:val="000000" w:themeColor="text1"/>
                <w:lang w:val="en-GB" w:eastAsia="en-GB"/>
              </w:rPr>
            </w:pPr>
            <w:r w:rsidRPr="007D5D3F">
              <w:rPr>
                <w:rFonts w:asciiTheme="minorBidi" w:eastAsia="Arial" w:hAnsiTheme="minorBidi" w:cstheme="minorBidi"/>
                <w:bCs/>
                <w:color w:val="000000" w:themeColor="text1"/>
                <w:sz w:val="26"/>
                <w:szCs w:val="26"/>
                <w:lang w:val="en-GB" w:eastAsia="en-GB"/>
              </w:rPr>
              <w:t>Closing balance</w:t>
            </w:r>
          </w:p>
        </w:tc>
        <w:tc>
          <w:tcPr>
            <w:tcW w:w="3261" w:type="dxa"/>
            <w:tcBorders>
              <w:top w:val="single" w:sz="4" w:space="0" w:color="auto"/>
              <w:left w:val="nil"/>
              <w:bottom w:val="single" w:sz="4" w:space="0" w:color="auto"/>
              <w:right w:val="nil"/>
            </w:tcBorders>
          </w:tcPr>
          <w:p w14:paraId="4ED3E2B3" w14:textId="4C584029" w:rsidR="00A07E26" w:rsidRPr="007D5D3F" w:rsidRDefault="0065104D" w:rsidP="00A07E26">
            <w:pPr>
              <w:tabs>
                <w:tab w:val="decimal" w:pos="1176"/>
              </w:tabs>
              <w:ind w:left="216" w:right="-72" w:hanging="216"/>
              <w:jc w:val="right"/>
              <w:rPr>
                <w:rFonts w:asciiTheme="minorBidi" w:hAnsiTheme="minorBidi" w:cstheme="minorBidi"/>
                <w:color w:val="000000" w:themeColor="text1"/>
                <w:sz w:val="26"/>
                <w:szCs w:val="26"/>
                <w:cs/>
                <w:lang w:val="en-GB"/>
              </w:rPr>
            </w:pPr>
            <w:r w:rsidRPr="007D5D3F">
              <w:rPr>
                <w:rFonts w:asciiTheme="minorBidi" w:hAnsiTheme="minorBidi" w:cstheme="minorBidi"/>
                <w:color w:val="000000" w:themeColor="text1"/>
                <w:sz w:val="26"/>
                <w:szCs w:val="26"/>
                <w:lang w:val="en-GB"/>
              </w:rPr>
              <w:t>1</w:t>
            </w:r>
          </w:p>
        </w:tc>
      </w:tr>
    </w:tbl>
    <w:p w14:paraId="2EF00E20" w14:textId="4A5ABF6F" w:rsidR="008C54EF" w:rsidRPr="007D5D3F" w:rsidRDefault="008C54EF" w:rsidP="00D9587E">
      <w:pPr>
        <w:jc w:val="both"/>
        <w:rPr>
          <w:rFonts w:asciiTheme="minorBidi" w:eastAsia="Arial" w:hAnsiTheme="minorBidi" w:cstheme="minorBidi"/>
          <w:color w:val="000000" w:themeColor="text1"/>
          <w:lang w:val="en-GB" w:eastAsia="en-GB"/>
        </w:rPr>
      </w:pPr>
    </w:p>
    <w:p w14:paraId="166EEF0D" w14:textId="77777777" w:rsidR="008C54EF" w:rsidRPr="007D5D3F" w:rsidRDefault="008C54EF" w:rsidP="00D9587E">
      <w:pPr>
        <w:jc w:val="both"/>
        <w:rPr>
          <w:rFonts w:asciiTheme="minorBidi" w:eastAsia="Arial" w:hAnsiTheme="minorBidi" w:cstheme="minorBidi"/>
          <w:color w:val="000000" w:themeColor="text1"/>
          <w:lang w:val="en-GB" w:eastAsia="en-GB"/>
        </w:rPr>
      </w:pPr>
    </w:p>
    <w:p w14:paraId="3CF8C1AF" w14:textId="06FBF195" w:rsidR="00374203" w:rsidRPr="007D5D3F" w:rsidRDefault="00374203" w:rsidP="00D9587E">
      <w:pPr>
        <w:tabs>
          <w:tab w:val="left" w:pos="488"/>
        </w:tabs>
        <w:rPr>
          <w:rFonts w:asciiTheme="minorBidi" w:eastAsia="Arial Unicode MS" w:hAnsiTheme="minorBidi" w:cstheme="minorBidi"/>
          <w:color w:val="000000" w:themeColor="text1"/>
          <w:lang w:val="en-GB"/>
        </w:rPr>
        <w:sectPr w:rsidR="00374203" w:rsidRPr="007D5D3F" w:rsidSect="002365E1">
          <w:pgSz w:w="11907" w:h="16834" w:code="9"/>
          <w:pgMar w:top="1440" w:right="720" w:bottom="720" w:left="1728" w:header="706" w:footer="706" w:gutter="0"/>
          <w:cols w:space="720"/>
          <w:docGrid w:linePitch="381"/>
        </w:sectPr>
      </w:pPr>
    </w:p>
    <w:p w14:paraId="1679AAAB" w14:textId="77777777" w:rsidR="003724D9" w:rsidRPr="007D5D3F" w:rsidRDefault="003724D9" w:rsidP="003724D9">
      <w:pPr>
        <w:ind w:left="851"/>
        <w:jc w:val="both"/>
        <w:rPr>
          <w:rFonts w:asciiTheme="minorBidi" w:eastAsia="Arial" w:hAnsiTheme="minorBidi" w:cstheme="minorBidi"/>
          <w:color w:val="000000" w:themeColor="text1"/>
          <w:lang w:val="en-GB" w:eastAsia="en-GB"/>
        </w:rPr>
      </w:pPr>
    </w:p>
    <w:p w14:paraId="22FBDA10" w14:textId="7FBB1DC6" w:rsidR="008F246A" w:rsidRPr="007D5D3F" w:rsidRDefault="008F246A" w:rsidP="00543D81">
      <w:pPr>
        <w:ind w:left="811"/>
        <w:jc w:val="both"/>
        <w:rPr>
          <w:rFonts w:asciiTheme="minorBidi" w:eastAsia="Arial" w:hAnsiTheme="minorBidi" w:cstheme="minorBidi"/>
          <w:color w:val="000000" w:themeColor="text1"/>
          <w:lang w:val="en-GB" w:eastAsia="en-GB"/>
        </w:rPr>
      </w:pPr>
      <w:r w:rsidRPr="007D5D3F">
        <w:rPr>
          <w:rFonts w:asciiTheme="minorBidi" w:eastAsia="Arial" w:hAnsiTheme="minorBidi" w:cstheme="minorBidi"/>
          <w:color w:val="000000" w:themeColor="text1"/>
          <w:lang w:val="en-GB" w:eastAsia="en-GB"/>
        </w:rPr>
        <w:t xml:space="preserve">The following table summarises the quantitative information about the significant unobservable inputs used in level </w:t>
      </w:r>
      <w:r w:rsidR="00467D4A" w:rsidRPr="007D5D3F">
        <w:rPr>
          <w:rFonts w:asciiTheme="minorBidi" w:eastAsia="Arial" w:hAnsiTheme="minorBidi" w:cstheme="minorBidi"/>
          <w:color w:val="000000" w:themeColor="text1"/>
          <w:lang w:val="en-GB" w:eastAsia="en-GB"/>
        </w:rPr>
        <w:t>3</w:t>
      </w:r>
      <w:r w:rsidRPr="007D5D3F">
        <w:rPr>
          <w:rFonts w:asciiTheme="minorBidi" w:eastAsia="Arial" w:hAnsiTheme="minorBidi" w:cstheme="minorBidi"/>
          <w:color w:val="000000" w:themeColor="text1"/>
          <w:lang w:val="en-GB" w:eastAsia="en-GB"/>
        </w:rPr>
        <w:t xml:space="preserve"> fair value measurements.</w:t>
      </w:r>
    </w:p>
    <w:p w14:paraId="32E965AA" w14:textId="0A3889B7" w:rsidR="008F246A" w:rsidRPr="007D5D3F" w:rsidRDefault="008F246A" w:rsidP="003724D9">
      <w:pPr>
        <w:ind w:left="851"/>
        <w:jc w:val="both"/>
        <w:rPr>
          <w:rFonts w:asciiTheme="minorBidi" w:eastAsia="Arial" w:hAnsiTheme="minorBidi" w:cstheme="minorBidi"/>
          <w:color w:val="000000" w:themeColor="text1"/>
          <w:sz w:val="18"/>
          <w:szCs w:val="18"/>
          <w:lang w:val="en-GB" w:eastAsia="en-GB"/>
        </w:rPr>
      </w:pPr>
    </w:p>
    <w:tbl>
      <w:tblPr>
        <w:tblW w:w="15181" w:type="dxa"/>
        <w:tblInd w:w="360" w:type="dxa"/>
        <w:tblLook w:val="04A0" w:firstRow="1" w:lastRow="0" w:firstColumn="1" w:lastColumn="0" w:noHBand="0" w:noVBand="1"/>
      </w:tblPr>
      <w:tblGrid>
        <w:gridCol w:w="3262"/>
        <w:gridCol w:w="1580"/>
        <w:gridCol w:w="1481"/>
        <w:gridCol w:w="1580"/>
        <w:gridCol w:w="1481"/>
        <w:gridCol w:w="2729"/>
        <w:gridCol w:w="13"/>
        <w:gridCol w:w="1567"/>
        <w:gridCol w:w="1481"/>
        <w:gridCol w:w="7"/>
      </w:tblGrid>
      <w:tr w:rsidR="00F638EB" w:rsidRPr="007D5D3F" w14:paraId="401A74E6" w14:textId="77777777" w:rsidTr="00836EC0">
        <w:trPr>
          <w:gridAfter w:val="1"/>
          <w:wAfter w:w="7" w:type="dxa"/>
        </w:trPr>
        <w:tc>
          <w:tcPr>
            <w:tcW w:w="3618" w:type="dxa"/>
            <w:vAlign w:val="bottom"/>
          </w:tcPr>
          <w:p w14:paraId="653F55F3" w14:textId="77777777" w:rsidR="007B3236" w:rsidRPr="007D5D3F" w:rsidRDefault="007B3236" w:rsidP="007B3236">
            <w:pPr>
              <w:tabs>
                <w:tab w:val="left" w:pos="825"/>
              </w:tabs>
              <w:ind w:left="348" w:right="-72"/>
              <w:jc w:val="right"/>
              <w:rPr>
                <w:rFonts w:asciiTheme="minorBidi" w:eastAsia="Arial Unicode MS" w:hAnsiTheme="minorBidi" w:cstheme="minorBidi"/>
                <w:b/>
                <w:bCs/>
                <w:color w:val="000000" w:themeColor="text1"/>
                <w:lang w:val="en-GB" w:bidi="ar-SA"/>
              </w:rPr>
            </w:pPr>
          </w:p>
        </w:tc>
        <w:tc>
          <w:tcPr>
            <w:tcW w:w="5760" w:type="dxa"/>
            <w:gridSpan w:val="4"/>
            <w:tcBorders>
              <w:top w:val="nil"/>
              <w:left w:val="nil"/>
              <w:bottom w:val="single" w:sz="4" w:space="0" w:color="auto"/>
            </w:tcBorders>
            <w:vAlign w:val="bottom"/>
            <w:hideMark/>
          </w:tcPr>
          <w:p w14:paraId="49D1445D" w14:textId="77777777" w:rsidR="007B3236" w:rsidRPr="007D5D3F" w:rsidRDefault="007B3236" w:rsidP="007B3236">
            <w:pPr>
              <w:tabs>
                <w:tab w:val="left" w:pos="825"/>
              </w:tabs>
              <w:ind w:right="-72"/>
              <w:jc w:val="center"/>
              <w:rPr>
                <w:rFonts w:asciiTheme="minorBidi" w:eastAsia="Arial Unicode MS" w:hAnsiTheme="minorBidi" w:cstheme="minorBidi"/>
                <w:b/>
                <w:bCs/>
                <w:color w:val="000000" w:themeColor="text1"/>
                <w:cs/>
              </w:rPr>
            </w:pPr>
            <w:r w:rsidRPr="007D5D3F">
              <w:rPr>
                <w:rFonts w:asciiTheme="minorBidi" w:eastAsia="Arial" w:hAnsiTheme="minorBidi" w:cstheme="minorBidi"/>
                <w:b/>
                <w:color w:val="000000" w:themeColor="text1"/>
                <w:lang w:val="en-GB" w:eastAsia="en-GB"/>
              </w:rPr>
              <w:t>Fair value</w:t>
            </w:r>
          </w:p>
        </w:tc>
        <w:tc>
          <w:tcPr>
            <w:tcW w:w="2916" w:type="dxa"/>
            <w:vAlign w:val="bottom"/>
          </w:tcPr>
          <w:p w14:paraId="7C387A06" w14:textId="4D8B7EEE" w:rsidR="007B3236" w:rsidRPr="007D5D3F" w:rsidRDefault="007B3236" w:rsidP="007B3236">
            <w:pPr>
              <w:tabs>
                <w:tab w:val="left" w:pos="825"/>
              </w:tabs>
              <w:ind w:right="-72"/>
              <w:jc w:val="center"/>
              <w:rPr>
                <w:rFonts w:asciiTheme="minorBidi" w:eastAsia="Arial Unicode MS" w:hAnsiTheme="minorBidi" w:cstheme="minorBidi"/>
                <w:b/>
                <w:bCs/>
                <w:color w:val="000000" w:themeColor="text1"/>
                <w:cs/>
                <w:lang w:val="en-GB"/>
              </w:rPr>
            </w:pPr>
          </w:p>
        </w:tc>
        <w:tc>
          <w:tcPr>
            <w:tcW w:w="2880" w:type="dxa"/>
            <w:gridSpan w:val="3"/>
            <w:tcBorders>
              <w:top w:val="nil"/>
              <w:left w:val="nil"/>
              <w:right w:val="nil"/>
            </w:tcBorders>
            <w:vAlign w:val="bottom"/>
            <w:hideMark/>
          </w:tcPr>
          <w:p w14:paraId="1DAE3B02" w14:textId="77777777" w:rsidR="007B3236" w:rsidRPr="007D5D3F" w:rsidRDefault="007B3236" w:rsidP="007B3236">
            <w:pPr>
              <w:tabs>
                <w:tab w:val="left" w:pos="825"/>
              </w:tabs>
              <w:ind w:right="-72"/>
              <w:jc w:val="center"/>
              <w:rPr>
                <w:rFonts w:asciiTheme="minorBidi" w:eastAsia="Arial Unicode MS" w:hAnsiTheme="minorBidi" w:cstheme="minorBidi"/>
                <w:b/>
                <w:bCs/>
                <w:color w:val="000000" w:themeColor="text1"/>
                <w:cs/>
              </w:rPr>
            </w:pPr>
          </w:p>
        </w:tc>
      </w:tr>
      <w:tr w:rsidR="00F638EB" w:rsidRPr="007D5D3F" w14:paraId="28EF3037" w14:textId="77777777" w:rsidTr="00836EC0">
        <w:tc>
          <w:tcPr>
            <w:tcW w:w="3618" w:type="dxa"/>
            <w:vAlign w:val="bottom"/>
          </w:tcPr>
          <w:p w14:paraId="520365BC" w14:textId="77777777" w:rsidR="007B3236" w:rsidRPr="007D5D3F" w:rsidRDefault="007B3236" w:rsidP="007B3236">
            <w:pPr>
              <w:tabs>
                <w:tab w:val="left" w:pos="825"/>
              </w:tabs>
              <w:ind w:left="348" w:right="-72"/>
              <w:jc w:val="right"/>
              <w:rPr>
                <w:rFonts w:asciiTheme="minorBidi" w:eastAsia="Arial Unicode MS" w:hAnsiTheme="minorBidi" w:cstheme="minorBidi"/>
                <w:b/>
                <w:bCs/>
                <w:color w:val="000000" w:themeColor="text1"/>
                <w:cs/>
              </w:rPr>
            </w:pPr>
          </w:p>
        </w:tc>
        <w:tc>
          <w:tcPr>
            <w:tcW w:w="2880" w:type="dxa"/>
            <w:gridSpan w:val="2"/>
            <w:tcBorders>
              <w:top w:val="single" w:sz="4" w:space="0" w:color="auto"/>
              <w:left w:val="nil"/>
              <w:bottom w:val="nil"/>
              <w:right w:val="nil"/>
            </w:tcBorders>
            <w:vAlign w:val="bottom"/>
          </w:tcPr>
          <w:p w14:paraId="6762B064" w14:textId="77777777" w:rsidR="007B3236" w:rsidRPr="007D5D3F" w:rsidRDefault="007B3236" w:rsidP="007B3236">
            <w:pPr>
              <w:tabs>
                <w:tab w:val="left" w:pos="825"/>
              </w:tabs>
              <w:ind w:right="-72"/>
              <w:jc w:val="right"/>
              <w:rPr>
                <w:rFonts w:asciiTheme="minorBidi" w:eastAsia="Arial Unicode MS" w:hAnsiTheme="minorBidi" w:cstheme="minorBidi"/>
                <w:b/>
                <w:bCs/>
                <w:color w:val="000000" w:themeColor="text1"/>
                <w:cs/>
              </w:rPr>
            </w:pPr>
            <w:r w:rsidRPr="007D5D3F">
              <w:rPr>
                <w:rFonts w:asciiTheme="minorBidi" w:eastAsia="Arial" w:hAnsiTheme="minorBidi" w:cstheme="minorBidi"/>
                <w:b/>
                <w:color w:val="000000" w:themeColor="text1"/>
                <w:lang w:val="en-GB" w:eastAsia="en-GB"/>
              </w:rPr>
              <w:t>Unit: Million US Dollar</w:t>
            </w:r>
          </w:p>
        </w:tc>
        <w:tc>
          <w:tcPr>
            <w:tcW w:w="2880" w:type="dxa"/>
            <w:gridSpan w:val="2"/>
            <w:tcBorders>
              <w:bottom w:val="single" w:sz="4" w:space="0" w:color="auto"/>
            </w:tcBorders>
            <w:vAlign w:val="bottom"/>
          </w:tcPr>
          <w:p w14:paraId="5015D706" w14:textId="77777777" w:rsidR="007B3236" w:rsidRPr="007D5D3F" w:rsidRDefault="007B3236" w:rsidP="007B3236">
            <w:pPr>
              <w:tabs>
                <w:tab w:val="left" w:pos="825"/>
              </w:tabs>
              <w:ind w:right="-72"/>
              <w:jc w:val="right"/>
              <w:rPr>
                <w:rFonts w:asciiTheme="minorBidi" w:eastAsia="Arial Unicode MS" w:hAnsiTheme="minorBidi" w:cstheme="minorBidi"/>
                <w:b/>
                <w:bCs/>
                <w:color w:val="000000" w:themeColor="text1"/>
                <w:cs/>
                <w:lang w:val="en-GB"/>
              </w:rPr>
            </w:pPr>
            <w:r w:rsidRPr="007D5D3F">
              <w:rPr>
                <w:rFonts w:asciiTheme="minorBidi" w:eastAsia="Arial" w:hAnsiTheme="minorBidi" w:cstheme="minorBidi"/>
                <w:b/>
                <w:color w:val="000000" w:themeColor="text1"/>
                <w:lang w:val="en-GB" w:eastAsia="en-GB"/>
              </w:rPr>
              <w:t>Unit: Million Baht</w:t>
            </w:r>
          </w:p>
        </w:tc>
        <w:tc>
          <w:tcPr>
            <w:tcW w:w="2923" w:type="dxa"/>
            <w:gridSpan w:val="2"/>
          </w:tcPr>
          <w:p w14:paraId="70E6F431" w14:textId="77777777" w:rsidR="007B3236" w:rsidRPr="007D5D3F" w:rsidRDefault="007B3236" w:rsidP="007B3236">
            <w:pPr>
              <w:tabs>
                <w:tab w:val="left" w:pos="825"/>
              </w:tabs>
              <w:ind w:right="-72"/>
              <w:jc w:val="center"/>
              <w:rPr>
                <w:rFonts w:asciiTheme="minorBidi" w:eastAsia="Arial Unicode MS" w:hAnsiTheme="minorBidi" w:cstheme="minorBidi"/>
                <w:b/>
                <w:bCs/>
                <w:color w:val="000000" w:themeColor="text1"/>
                <w:cs/>
              </w:rPr>
            </w:pPr>
          </w:p>
        </w:tc>
        <w:tc>
          <w:tcPr>
            <w:tcW w:w="2880" w:type="dxa"/>
            <w:gridSpan w:val="3"/>
            <w:tcBorders>
              <w:left w:val="nil"/>
              <w:bottom w:val="nil"/>
              <w:right w:val="nil"/>
            </w:tcBorders>
            <w:vAlign w:val="center"/>
          </w:tcPr>
          <w:p w14:paraId="6732F508" w14:textId="77777777" w:rsidR="007B3236" w:rsidRPr="007D5D3F" w:rsidRDefault="007B3236" w:rsidP="007B3236">
            <w:pPr>
              <w:tabs>
                <w:tab w:val="left" w:pos="825"/>
              </w:tabs>
              <w:ind w:right="-72"/>
              <w:jc w:val="center"/>
              <w:rPr>
                <w:rFonts w:asciiTheme="minorBidi" w:eastAsia="Arial Unicode MS" w:hAnsiTheme="minorBidi" w:cstheme="minorBidi"/>
                <w:b/>
                <w:bCs/>
                <w:color w:val="000000" w:themeColor="text1"/>
                <w:cs/>
              </w:rPr>
            </w:pPr>
            <w:r w:rsidRPr="007D5D3F">
              <w:rPr>
                <w:rFonts w:asciiTheme="minorBidi" w:eastAsia="Arial" w:hAnsiTheme="minorBidi" w:cstheme="minorBidi"/>
                <w:b/>
                <w:color w:val="000000" w:themeColor="text1"/>
                <w:lang w:val="en-GB" w:eastAsia="en-GB"/>
              </w:rPr>
              <w:t>Inputs</w:t>
            </w:r>
          </w:p>
        </w:tc>
      </w:tr>
      <w:tr w:rsidR="00836EC0" w:rsidRPr="007D5D3F" w14:paraId="72817DA6" w14:textId="77777777" w:rsidTr="00836EC0">
        <w:trPr>
          <w:gridAfter w:val="1"/>
          <w:wAfter w:w="7" w:type="dxa"/>
        </w:trPr>
        <w:tc>
          <w:tcPr>
            <w:tcW w:w="3618" w:type="dxa"/>
            <w:vAlign w:val="bottom"/>
          </w:tcPr>
          <w:p w14:paraId="7B196E91" w14:textId="77777777" w:rsidR="00836EC0" w:rsidRPr="007D5D3F" w:rsidRDefault="00836EC0" w:rsidP="00836EC0">
            <w:pPr>
              <w:tabs>
                <w:tab w:val="left" w:pos="825"/>
              </w:tabs>
              <w:ind w:left="348" w:right="-72"/>
              <w:jc w:val="right"/>
              <w:rPr>
                <w:rFonts w:asciiTheme="minorBidi" w:eastAsia="Arial Unicode MS" w:hAnsiTheme="minorBidi" w:cstheme="minorBidi"/>
                <w:b/>
                <w:bCs/>
                <w:color w:val="000000" w:themeColor="text1"/>
                <w:cs/>
              </w:rPr>
            </w:pPr>
          </w:p>
        </w:tc>
        <w:tc>
          <w:tcPr>
            <w:tcW w:w="1440" w:type="dxa"/>
            <w:tcBorders>
              <w:top w:val="single" w:sz="4" w:space="0" w:color="auto"/>
              <w:left w:val="nil"/>
              <w:bottom w:val="single" w:sz="4" w:space="0" w:color="auto"/>
              <w:right w:val="nil"/>
            </w:tcBorders>
            <w:vAlign w:val="bottom"/>
            <w:hideMark/>
          </w:tcPr>
          <w:p w14:paraId="0DA866DB" w14:textId="7D130777" w:rsidR="00836EC0" w:rsidRPr="007D5D3F" w:rsidRDefault="00836EC0" w:rsidP="00836EC0">
            <w:pPr>
              <w:ind w:right="-72"/>
              <w:jc w:val="right"/>
              <w:rPr>
                <w:rFonts w:asciiTheme="minorBidi" w:eastAsia="Arial" w:hAnsiTheme="minorBidi" w:cstheme="minorBidi"/>
                <w:b/>
                <w:color w:val="000000" w:themeColor="text1"/>
                <w:lang w:val="en-GB" w:eastAsia="en-GB"/>
              </w:rPr>
            </w:pPr>
            <w:r w:rsidRPr="007D5D3F">
              <w:rPr>
                <w:rFonts w:asciiTheme="minorBidi" w:eastAsia="Arial" w:hAnsiTheme="minorBidi" w:cstheme="minorBidi"/>
                <w:b/>
                <w:color w:val="000000" w:themeColor="text1"/>
                <w:lang w:val="en-GB" w:eastAsia="en-GB"/>
              </w:rPr>
              <w:t xml:space="preserve">30 September </w:t>
            </w:r>
          </w:p>
          <w:p w14:paraId="19B3A08C" w14:textId="762DA1D3" w:rsidR="00836EC0" w:rsidRPr="007D5D3F" w:rsidRDefault="00836EC0" w:rsidP="00836EC0">
            <w:pPr>
              <w:tabs>
                <w:tab w:val="left" w:pos="825"/>
              </w:tabs>
              <w:ind w:right="-72"/>
              <w:jc w:val="right"/>
              <w:rPr>
                <w:rFonts w:asciiTheme="minorBidi" w:eastAsia="Arial Unicode MS" w:hAnsiTheme="minorBidi" w:cstheme="minorBidi"/>
                <w:b/>
                <w:bCs/>
                <w:color w:val="000000" w:themeColor="text1"/>
                <w:cs/>
                <w:lang w:val="en-GB"/>
              </w:rPr>
            </w:pPr>
            <w:r w:rsidRPr="007D5D3F">
              <w:rPr>
                <w:rFonts w:asciiTheme="minorBidi" w:eastAsia="Arial" w:hAnsiTheme="minorBidi" w:cstheme="minorBidi"/>
                <w:b/>
                <w:color w:val="000000" w:themeColor="text1"/>
                <w:lang w:val="en-GB" w:eastAsia="en-GB"/>
              </w:rPr>
              <w:t>2025</w:t>
            </w:r>
          </w:p>
        </w:tc>
        <w:tc>
          <w:tcPr>
            <w:tcW w:w="1440" w:type="dxa"/>
            <w:tcBorders>
              <w:top w:val="single" w:sz="4" w:space="0" w:color="auto"/>
              <w:left w:val="nil"/>
              <w:bottom w:val="single" w:sz="4" w:space="0" w:color="auto"/>
              <w:right w:val="nil"/>
            </w:tcBorders>
            <w:vAlign w:val="bottom"/>
            <w:hideMark/>
          </w:tcPr>
          <w:p w14:paraId="1B22D5AE" w14:textId="65E3C46A" w:rsidR="00836EC0" w:rsidRPr="007D5D3F" w:rsidRDefault="00836EC0" w:rsidP="00836EC0">
            <w:pPr>
              <w:tabs>
                <w:tab w:val="left" w:pos="825"/>
              </w:tabs>
              <w:ind w:right="-72"/>
              <w:jc w:val="right"/>
              <w:rPr>
                <w:rFonts w:asciiTheme="minorBidi" w:eastAsia="Arial Unicode MS" w:hAnsiTheme="minorBidi" w:cstheme="minorBidi"/>
                <w:b/>
                <w:bCs/>
                <w:color w:val="000000" w:themeColor="text1"/>
                <w:cs/>
              </w:rPr>
            </w:pPr>
            <w:r w:rsidRPr="007D5D3F">
              <w:rPr>
                <w:rFonts w:asciiTheme="minorBidi" w:eastAsia="Arial Unicode MS" w:hAnsiTheme="minorBidi" w:cstheme="minorBidi"/>
                <w:b/>
                <w:bCs/>
                <w:color w:val="000000" w:themeColor="text1"/>
                <w:lang w:val="en-GB"/>
              </w:rPr>
              <w:t>31</w:t>
            </w:r>
            <w:r w:rsidRPr="007D5D3F">
              <w:rPr>
                <w:rFonts w:asciiTheme="minorBidi" w:eastAsia="Arial Unicode MS" w:hAnsiTheme="minorBidi" w:cstheme="minorBidi"/>
                <w:b/>
                <w:bCs/>
                <w:color w:val="000000" w:themeColor="text1"/>
                <w:cs/>
              </w:rPr>
              <w:t xml:space="preserve"> December </w:t>
            </w:r>
            <w:r w:rsidRPr="007D5D3F">
              <w:rPr>
                <w:rFonts w:asciiTheme="minorBidi" w:eastAsia="Arial Unicode MS" w:hAnsiTheme="minorBidi" w:cstheme="minorBidi"/>
                <w:b/>
                <w:bCs/>
                <w:color w:val="000000" w:themeColor="text1"/>
                <w:lang w:val="en-GB"/>
              </w:rPr>
              <w:t>2024</w:t>
            </w:r>
          </w:p>
        </w:tc>
        <w:tc>
          <w:tcPr>
            <w:tcW w:w="1440" w:type="dxa"/>
            <w:tcBorders>
              <w:bottom w:val="single" w:sz="4" w:space="0" w:color="auto"/>
            </w:tcBorders>
            <w:vAlign w:val="bottom"/>
          </w:tcPr>
          <w:p w14:paraId="3FB356D0" w14:textId="77777777" w:rsidR="00836EC0" w:rsidRPr="007D5D3F" w:rsidRDefault="00836EC0" w:rsidP="00836EC0">
            <w:pPr>
              <w:ind w:right="-72"/>
              <w:jc w:val="right"/>
              <w:rPr>
                <w:rFonts w:asciiTheme="minorBidi" w:eastAsia="Arial" w:hAnsiTheme="minorBidi" w:cstheme="minorBidi"/>
                <w:b/>
                <w:color w:val="000000" w:themeColor="text1"/>
                <w:lang w:val="en-GB" w:eastAsia="en-GB"/>
              </w:rPr>
            </w:pPr>
            <w:r w:rsidRPr="007D5D3F">
              <w:rPr>
                <w:rFonts w:asciiTheme="minorBidi" w:eastAsia="Arial" w:hAnsiTheme="minorBidi" w:cstheme="minorBidi"/>
                <w:b/>
                <w:color w:val="000000" w:themeColor="text1"/>
                <w:lang w:val="en-GB" w:eastAsia="en-GB"/>
              </w:rPr>
              <w:t xml:space="preserve">30 September </w:t>
            </w:r>
          </w:p>
          <w:p w14:paraId="226C3E3E" w14:textId="5E1631A4" w:rsidR="00836EC0" w:rsidRPr="007D5D3F" w:rsidRDefault="00836EC0" w:rsidP="00836EC0">
            <w:pPr>
              <w:tabs>
                <w:tab w:val="left" w:pos="825"/>
              </w:tabs>
              <w:ind w:right="-72"/>
              <w:jc w:val="right"/>
              <w:rPr>
                <w:rFonts w:asciiTheme="minorBidi" w:eastAsia="Arial Unicode MS" w:hAnsiTheme="minorBidi" w:cstheme="minorBidi"/>
                <w:b/>
                <w:bCs/>
                <w:color w:val="000000" w:themeColor="text1"/>
                <w:cs/>
                <w:lang w:val="en-GB"/>
              </w:rPr>
            </w:pPr>
            <w:r w:rsidRPr="007D5D3F">
              <w:rPr>
                <w:rFonts w:asciiTheme="minorBidi" w:eastAsia="Arial" w:hAnsiTheme="minorBidi" w:cstheme="minorBidi"/>
                <w:b/>
                <w:color w:val="000000" w:themeColor="text1"/>
                <w:lang w:val="en-GB" w:eastAsia="en-GB"/>
              </w:rPr>
              <w:t>2025</w:t>
            </w:r>
          </w:p>
        </w:tc>
        <w:tc>
          <w:tcPr>
            <w:tcW w:w="1440" w:type="dxa"/>
            <w:tcBorders>
              <w:bottom w:val="single" w:sz="4" w:space="0" w:color="auto"/>
            </w:tcBorders>
            <w:vAlign w:val="bottom"/>
          </w:tcPr>
          <w:p w14:paraId="2D9C95AF" w14:textId="1F81EF66" w:rsidR="00836EC0" w:rsidRPr="007D5D3F" w:rsidRDefault="00836EC0" w:rsidP="00836EC0">
            <w:pPr>
              <w:tabs>
                <w:tab w:val="left" w:pos="825"/>
              </w:tabs>
              <w:ind w:right="-72"/>
              <w:jc w:val="right"/>
              <w:rPr>
                <w:rFonts w:asciiTheme="minorBidi" w:eastAsia="Arial Unicode MS" w:hAnsiTheme="minorBidi" w:cstheme="minorBidi"/>
                <w:b/>
                <w:bCs/>
                <w:color w:val="000000" w:themeColor="text1"/>
                <w:cs/>
              </w:rPr>
            </w:pPr>
            <w:r w:rsidRPr="007D5D3F">
              <w:rPr>
                <w:rFonts w:asciiTheme="minorBidi" w:eastAsia="Arial Unicode MS" w:hAnsiTheme="minorBidi" w:cstheme="minorBidi"/>
                <w:b/>
                <w:bCs/>
                <w:color w:val="000000" w:themeColor="text1"/>
                <w:lang w:val="en-GB"/>
              </w:rPr>
              <w:t>31</w:t>
            </w:r>
            <w:r w:rsidRPr="007D5D3F">
              <w:rPr>
                <w:rFonts w:asciiTheme="minorBidi" w:eastAsia="Arial Unicode MS" w:hAnsiTheme="minorBidi" w:cstheme="minorBidi"/>
                <w:b/>
                <w:bCs/>
                <w:color w:val="000000" w:themeColor="text1"/>
                <w:cs/>
              </w:rPr>
              <w:t xml:space="preserve"> December </w:t>
            </w:r>
            <w:r w:rsidRPr="007D5D3F">
              <w:rPr>
                <w:rFonts w:asciiTheme="minorBidi" w:eastAsia="Arial Unicode MS" w:hAnsiTheme="minorBidi" w:cstheme="minorBidi"/>
                <w:b/>
                <w:bCs/>
                <w:color w:val="000000" w:themeColor="text1"/>
                <w:lang w:val="en-GB"/>
              </w:rPr>
              <w:t>2024</w:t>
            </w:r>
          </w:p>
        </w:tc>
        <w:tc>
          <w:tcPr>
            <w:tcW w:w="2916" w:type="dxa"/>
            <w:tcBorders>
              <w:bottom w:val="single" w:sz="4" w:space="0" w:color="auto"/>
            </w:tcBorders>
            <w:vAlign w:val="bottom"/>
            <w:hideMark/>
          </w:tcPr>
          <w:p w14:paraId="6B272726" w14:textId="36A1A0E7" w:rsidR="00836EC0" w:rsidRPr="007D5D3F" w:rsidRDefault="00836EC0" w:rsidP="00836EC0">
            <w:pPr>
              <w:tabs>
                <w:tab w:val="left" w:pos="825"/>
              </w:tabs>
              <w:ind w:right="-72"/>
              <w:jc w:val="center"/>
              <w:rPr>
                <w:rFonts w:asciiTheme="minorBidi" w:eastAsia="Arial Unicode MS" w:hAnsiTheme="minorBidi" w:cstheme="minorBidi"/>
                <w:b/>
                <w:bCs/>
                <w:color w:val="000000" w:themeColor="text1"/>
                <w:cs/>
              </w:rPr>
            </w:pPr>
            <w:r w:rsidRPr="007D5D3F">
              <w:rPr>
                <w:rFonts w:asciiTheme="minorBidi" w:eastAsia="Arial Unicode MS" w:hAnsiTheme="minorBidi" w:cstheme="minorBidi"/>
                <w:b/>
                <w:bCs/>
                <w:color w:val="000000" w:themeColor="text1"/>
                <w:lang w:val="en-GB"/>
              </w:rPr>
              <w:t>Unobservable inputs</w:t>
            </w:r>
          </w:p>
        </w:tc>
        <w:tc>
          <w:tcPr>
            <w:tcW w:w="1440" w:type="dxa"/>
            <w:gridSpan w:val="2"/>
            <w:tcBorders>
              <w:top w:val="single" w:sz="4" w:space="0" w:color="auto"/>
              <w:left w:val="nil"/>
              <w:bottom w:val="single" w:sz="4" w:space="0" w:color="auto"/>
              <w:right w:val="nil"/>
            </w:tcBorders>
            <w:vAlign w:val="bottom"/>
          </w:tcPr>
          <w:p w14:paraId="715E4EA0" w14:textId="77777777" w:rsidR="00836EC0" w:rsidRPr="007D5D3F" w:rsidRDefault="00836EC0" w:rsidP="00836EC0">
            <w:pPr>
              <w:ind w:right="-72"/>
              <w:jc w:val="right"/>
              <w:rPr>
                <w:rFonts w:asciiTheme="minorBidi" w:eastAsia="Arial" w:hAnsiTheme="minorBidi" w:cstheme="minorBidi"/>
                <w:b/>
                <w:color w:val="000000" w:themeColor="text1"/>
                <w:lang w:val="en-GB" w:eastAsia="en-GB"/>
              </w:rPr>
            </w:pPr>
            <w:r w:rsidRPr="007D5D3F">
              <w:rPr>
                <w:rFonts w:asciiTheme="minorBidi" w:eastAsia="Arial" w:hAnsiTheme="minorBidi" w:cstheme="minorBidi"/>
                <w:b/>
                <w:color w:val="000000" w:themeColor="text1"/>
                <w:lang w:val="en-GB" w:eastAsia="en-GB"/>
              </w:rPr>
              <w:t xml:space="preserve">30 September </w:t>
            </w:r>
          </w:p>
          <w:p w14:paraId="5815CF12" w14:textId="49FB3E0B" w:rsidR="00836EC0" w:rsidRPr="007D5D3F" w:rsidRDefault="00836EC0" w:rsidP="00836EC0">
            <w:pPr>
              <w:tabs>
                <w:tab w:val="left" w:pos="825"/>
              </w:tabs>
              <w:ind w:right="-72"/>
              <w:jc w:val="right"/>
              <w:rPr>
                <w:rFonts w:asciiTheme="minorBidi" w:eastAsia="Arial Unicode MS" w:hAnsiTheme="minorBidi" w:cstheme="minorBidi"/>
                <w:b/>
                <w:bCs/>
                <w:color w:val="000000" w:themeColor="text1"/>
                <w:cs/>
              </w:rPr>
            </w:pPr>
            <w:r w:rsidRPr="007D5D3F">
              <w:rPr>
                <w:rFonts w:asciiTheme="minorBidi" w:eastAsia="Arial" w:hAnsiTheme="minorBidi" w:cstheme="minorBidi"/>
                <w:b/>
                <w:color w:val="000000" w:themeColor="text1"/>
                <w:lang w:val="en-GB" w:eastAsia="en-GB"/>
              </w:rPr>
              <w:t>2025</w:t>
            </w:r>
          </w:p>
        </w:tc>
        <w:tc>
          <w:tcPr>
            <w:tcW w:w="1440" w:type="dxa"/>
            <w:tcBorders>
              <w:top w:val="single" w:sz="4" w:space="0" w:color="auto"/>
              <w:left w:val="nil"/>
              <w:bottom w:val="single" w:sz="4" w:space="0" w:color="auto"/>
              <w:right w:val="nil"/>
            </w:tcBorders>
            <w:vAlign w:val="bottom"/>
          </w:tcPr>
          <w:p w14:paraId="57B5BF87" w14:textId="18A6D503" w:rsidR="00836EC0" w:rsidRPr="007D5D3F" w:rsidRDefault="00836EC0" w:rsidP="00836EC0">
            <w:pPr>
              <w:tabs>
                <w:tab w:val="left" w:pos="825"/>
              </w:tabs>
              <w:ind w:right="-72"/>
              <w:jc w:val="right"/>
              <w:rPr>
                <w:rFonts w:asciiTheme="minorBidi" w:eastAsia="Arial Unicode MS" w:hAnsiTheme="minorBidi" w:cstheme="minorBidi"/>
                <w:b/>
                <w:bCs/>
                <w:color w:val="000000" w:themeColor="text1"/>
                <w:cs/>
              </w:rPr>
            </w:pPr>
            <w:r w:rsidRPr="007D5D3F">
              <w:rPr>
                <w:rFonts w:asciiTheme="minorBidi" w:eastAsia="Arial Unicode MS" w:hAnsiTheme="minorBidi" w:cstheme="minorBidi"/>
                <w:b/>
                <w:bCs/>
                <w:color w:val="000000" w:themeColor="text1"/>
                <w:lang w:val="en-GB"/>
              </w:rPr>
              <w:t>31</w:t>
            </w:r>
            <w:r w:rsidRPr="007D5D3F">
              <w:rPr>
                <w:rFonts w:asciiTheme="minorBidi" w:eastAsia="Arial Unicode MS" w:hAnsiTheme="minorBidi" w:cstheme="minorBidi"/>
                <w:b/>
                <w:bCs/>
                <w:color w:val="000000" w:themeColor="text1"/>
                <w:cs/>
              </w:rPr>
              <w:t xml:space="preserve"> December </w:t>
            </w:r>
            <w:r w:rsidRPr="007D5D3F">
              <w:rPr>
                <w:rFonts w:asciiTheme="minorBidi" w:eastAsia="Arial Unicode MS" w:hAnsiTheme="minorBidi" w:cstheme="minorBidi"/>
                <w:b/>
                <w:bCs/>
                <w:color w:val="000000" w:themeColor="text1"/>
                <w:lang w:val="en-GB"/>
              </w:rPr>
              <w:t>2024</w:t>
            </w:r>
          </w:p>
        </w:tc>
      </w:tr>
      <w:tr w:rsidR="00F638EB" w:rsidRPr="007D5D3F" w14:paraId="67FDDB95" w14:textId="77777777" w:rsidTr="00836EC0">
        <w:trPr>
          <w:gridAfter w:val="1"/>
          <w:wAfter w:w="7" w:type="dxa"/>
        </w:trPr>
        <w:tc>
          <w:tcPr>
            <w:tcW w:w="3618" w:type="dxa"/>
            <w:vAlign w:val="bottom"/>
          </w:tcPr>
          <w:p w14:paraId="6CBE40D0" w14:textId="77777777" w:rsidR="000B125D" w:rsidRPr="007D5D3F" w:rsidRDefault="000B125D" w:rsidP="000B125D">
            <w:pPr>
              <w:tabs>
                <w:tab w:val="left" w:pos="825"/>
              </w:tabs>
              <w:ind w:left="348" w:right="-72"/>
              <w:rPr>
                <w:rFonts w:asciiTheme="minorBidi" w:eastAsia="Arial Unicode MS" w:hAnsiTheme="minorBidi" w:cstheme="minorBidi"/>
                <w:color w:val="000000" w:themeColor="text1"/>
                <w:cs/>
              </w:rPr>
            </w:pPr>
          </w:p>
        </w:tc>
        <w:tc>
          <w:tcPr>
            <w:tcW w:w="1440" w:type="dxa"/>
            <w:tcBorders>
              <w:top w:val="single" w:sz="4" w:space="0" w:color="auto"/>
              <w:left w:val="nil"/>
              <w:right w:val="nil"/>
            </w:tcBorders>
            <w:vAlign w:val="bottom"/>
          </w:tcPr>
          <w:p w14:paraId="59C960F9" w14:textId="77777777" w:rsidR="000B125D" w:rsidRPr="007D5D3F" w:rsidRDefault="000B125D" w:rsidP="000B125D">
            <w:pPr>
              <w:tabs>
                <w:tab w:val="left" w:pos="825"/>
              </w:tabs>
              <w:ind w:right="-72"/>
              <w:jc w:val="right"/>
              <w:rPr>
                <w:rFonts w:asciiTheme="minorBidi" w:eastAsia="Arial Unicode MS" w:hAnsiTheme="minorBidi" w:cstheme="minorBidi"/>
                <w:color w:val="000000" w:themeColor="text1"/>
                <w:cs/>
              </w:rPr>
            </w:pPr>
          </w:p>
        </w:tc>
        <w:tc>
          <w:tcPr>
            <w:tcW w:w="1440" w:type="dxa"/>
            <w:tcBorders>
              <w:top w:val="single" w:sz="4" w:space="0" w:color="auto"/>
              <w:left w:val="nil"/>
              <w:right w:val="nil"/>
            </w:tcBorders>
            <w:vAlign w:val="bottom"/>
          </w:tcPr>
          <w:p w14:paraId="1D9A2293" w14:textId="77777777" w:rsidR="000B125D" w:rsidRPr="007D5D3F" w:rsidRDefault="000B125D" w:rsidP="000B125D">
            <w:pPr>
              <w:tabs>
                <w:tab w:val="left" w:pos="825"/>
              </w:tabs>
              <w:ind w:right="-72"/>
              <w:jc w:val="right"/>
              <w:rPr>
                <w:rFonts w:asciiTheme="minorBidi" w:eastAsia="Arial Unicode MS" w:hAnsiTheme="minorBidi" w:cstheme="minorBidi"/>
                <w:color w:val="000000" w:themeColor="text1"/>
                <w:cs/>
              </w:rPr>
            </w:pPr>
          </w:p>
        </w:tc>
        <w:tc>
          <w:tcPr>
            <w:tcW w:w="1440" w:type="dxa"/>
            <w:tcBorders>
              <w:top w:val="single" w:sz="4" w:space="0" w:color="auto"/>
              <w:left w:val="nil"/>
              <w:right w:val="nil"/>
            </w:tcBorders>
            <w:vAlign w:val="bottom"/>
          </w:tcPr>
          <w:p w14:paraId="3D2D2D61" w14:textId="77777777" w:rsidR="000B125D" w:rsidRPr="007D5D3F" w:rsidRDefault="000B125D" w:rsidP="000B125D">
            <w:pPr>
              <w:tabs>
                <w:tab w:val="left" w:pos="825"/>
              </w:tabs>
              <w:ind w:right="-72"/>
              <w:jc w:val="right"/>
              <w:rPr>
                <w:rFonts w:asciiTheme="minorBidi" w:eastAsia="Arial Unicode MS" w:hAnsiTheme="minorBidi" w:cstheme="minorBidi"/>
                <w:color w:val="000000" w:themeColor="text1"/>
                <w:cs/>
              </w:rPr>
            </w:pPr>
          </w:p>
        </w:tc>
        <w:tc>
          <w:tcPr>
            <w:tcW w:w="1440" w:type="dxa"/>
            <w:tcBorders>
              <w:top w:val="single" w:sz="4" w:space="0" w:color="auto"/>
              <w:left w:val="nil"/>
              <w:right w:val="nil"/>
            </w:tcBorders>
            <w:vAlign w:val="bottom"/>
          </w:tcPr>
          <w:p w14:paraId="0932C320" w14:textId="77777777" w:rsidR="000B125D" w:rsidRPr="007D5D3F" w:rsidRDefault="000B125D" w:rsidP="000B125D">
            <w:pPr>
              <w:tabs>
                <w:tab w:val="left" w:pos="825"/>
              </w:tabs>
              <w:ind w:right="-72"/>
              <w:rPr>
                <w:rFonts w:asciiTheme="minorBidi" w:eastAsia="Arial Unicode MS" w:hAnsiTheme="minorBidi" w:cstheme="minorBidi"/>
                <w:color w:val="000000" w:themeColor="text1"/>
                <w:cs/>
              </w:rPr>
            </w:pPr>
          </w:p>
        </w:tc>
        <w:tc>
          <w:tcPr>
            <w:tcW w:w="2916" w:type="dxa"/>
            <w:tcBorders>
              <w:top w:val="single" w:sz="4" w:space="0" w:color="auto"/>
              <w:left w:val="nil"/>
              <w:right w:val="nil"/>
            </w:tcBorders>
            <w:vAlign w:val="bottom"/>
          </w:tcPr>
          <w:p w14:paraId="7B7450C7" w14:textId="77777777" w:rsidR="000B125D" w:rsidRPr="007D5D3F" w:rsidRDefault="000B125D" w:rsidP="000B125D">
            <w:pPr>
              <w:tabs>
                <w:tab w:val="left" w:pos="825"/>
              </w:tabs>
              <w:ind w:right="-72"/>
              <w:rPr>
                <w:rFonts w:asciiTheme="minorBidi" w:eastAsia="Arial Unicode MS" w:hAnsiTheme="minorBidi" w:cstheme="minorBidi"/>
                <w:color w:val="000000" w:themeColor="text1"/>
                <w:cs/>
              </w:rPr>
            </w:pPr>
          </w:p>
        </w:tc>
        <w:tc>
          <w:tcPr>
            <w:tcW w:w="1440" w:type="dxa"/>
            <w:gridSpan w:val="2"/>
            <w:tcBorders>
              <w:top w:val="single" w:sz="4" w:space="0" w:color="auto"/>
              <w:left w:val="nil"/>
              <w:right w:val="nil"/>
            </w:tcBorders>
            <w:vAlign w:val="bottom"/>
          </w:tcPr>
          <w:p w14:paraId="384BDE4D" w14:textId="77777777" w:rsidR="000B125D" w:rsidRPr="007D5D3F" w:rsidRDefault="000B125D" w:rsidP="000B125D">
            <w:pPr>
              <w:tabs>
                <w:tab w:val="left" w:pos="825"/>
              </w:tabs>
              <w:ind w:right="-72"/>
              <w:jc w:val="right"/>
              <w:rPr>
                <w:rFonts w:asciiTheme="minorBidi" w:eastAsia="Arial Unicode MS" w:hAnsiTheme="minorBidi" w:cstheme="minorBidi"/>
                <w:color w:val="000000" w:themeColor="text1"/>
                <w:cs/>
              </w:rPr>
            </w:pPr>
          </w:p>
        </w:tc>
        <w:tc>
          <w:tcPr>
            <w:tcW w:w="1440" w:type="dxa"/>
            <w:tcBorders>
              <w:top w:val="single" w:sz="4" w:space="0" w:color="auto"/>
              <w:left w:val="nil"/>
              <w:right w:val="nil"/>
            </w:tcBorders>
            <w:vAlign w:val="bottom"/>
          </w:tcPr>
          <w:p w14:paraId="519BFB20" w14:textId="77777777" w:rsidR="000B125D" w:rsidRPr="007D5D3F" w:rsidRDefault="000B125D" w:rsidP="000B125D">
            <w:pPr>
              <w:tabs>
                <w:tab w:val="left" w:pos="825"/>
              </w:tabs>
              <w:ind w:right="-72"/>
              <w:jc w:val="right"/>
              <w:rPr>
                <w:rFonts w:asciiTheme="minorBidi" w:eastAsia="Arial Unicode MS" w:hAnsiTheme="minorBidi" w:cstheme="minorBidi"/>
                <w:color w:val="000000" w:themeColor="text1"/>
                <w:cs/>
              </w:rPr>
            </w:pPr>
          </w:p>
        </w:tc>
      </w:tr>
      <w:tr w:rsidR="00F638EB" w:rsidRPr="007D5D3F" w14:paraId="2668D61F" w14:textId="77777777" w:rsidTr="00836EC0">
        <w:trPr>
          <w:gridAfter w:val="1"/>
          <w:wAfter w:w="7" w:type="dxa"/>
        </w:trPr>
        <w:tc>
          <w:tcPr>
            <w:tcW w:w="3618" w:type="dxa"/>
            <w:vAlign w:val="bottom"/>
          </w:tcPr>
          <w:p w14:paraId="7D79C24A" w14:textId="77777777" w:rsidR="000B125D" w:rsidRPr="007D5D3F" w:rsidRDefault="000B125D" w:rsidP="000B125D">
            <w:pPr>
              <w:tabs>
                <w:tab w:val="left" w:pos="825"/>
              </w:tabs>
              <w:ind w:left="435" w:right="-72"/>
              <w:rPr>
                <w:rFonts w:asciiTheme="minorBidi" w:eastAsia="Arial Unicode MS" w:hAnsiTheme="minorBidi" w:cstheme="minorBidi"/>
                <w:color w:val="000000" w:themeColor="text1"/>
                <w:lang w:val="en-US"/>
              </w:rPr>
            </w:pPr>
            <w:r w:rsidRPr="007D5D3F">
              <w:rPr>
                <w:rFonts w:asciiTheme="minorBidi" w:eastAsia="Arial Unicode MS" w:hAnsiTheme="minorBidi" w:cstheme="minorBidi"/>
                <w:color w:val="000000" w:themeColor="text1"/>
                <w:lang w:val="en-US"/>
              </w:rPr>
              <w:t>Financial assets measured at</w:t>
            </w:r>
          </w:p>
          <w:p w14:paraId="25E684EC" w14:textId="431F9415" w:rsidR="000B125D" w:rsidRPr="007D5D3F" w:rsidRDefault="000B125D" w:rsidP="000B125D">
            <w:pPr>
              <w:tabs>
                <w:tab w:val="left" w:pos="825"/>
              </w:tabs>
              <w:ind w:left="348" w:right="-72"/>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cs/>
              </w:rPr>
              <w:t xml:space="preserve">   </w:t>
            </w:r>
            <w:r w:rsidRPr="007D5D3F">
              <w:rPr>
                <w:rFonts w:asciiTheme="minorBidi" w:eastAsia="Arial Unicode MS" w:hAnsiTheme="minorBidi" w:cstheme="minorBidi"/>
                <w:color w:val="000000" w:themeColor="text1"/>
                <w:lang w:val="en-US"/>
              </w:rPr>
              <w:t>fair value through profit or loss</w:t>
            </w:r>
          </w:p>
        </w:tc>
        <w:tc>
          <w:tcPr>
            <w:tcW w:w="1440" w:type="dxa"/>
            <w:tcBorders>
              <w:left w:val="nil"/>
              <w:bottom w:val="nil"/>
              <w:right w:val="nil"/>
            </w:tcBorders>
            <w:vAlign w:val="bottom"/>
          </w:tcPr>
          <w:p w14:paraId="17861D31" w14:textId="70A24F24" w:rsidR="000B125D" w:rsidRPr="007D5D3F" w:rsidRDefault="0065104D" w:rsidP="000B125D">
            <w:pPr>
              <w:tabs>
                <w:tab w:val="left" w:pos="825"/>
              </w:tabs>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3</w:t>
            </w:r>
          </w:p>
        </w:tc>
        <w:tc>
          <w:tcPr>
            <w:tcW w:w="1440" w:type="dxa"/>
            <w:tcBorders>
              <w:left w:val="nil"/>
              <w:bottom w:val="nil"/>
              <w:right w:val="nil"/>
            </w:tcBorders>
            <w:vAlign w:val="bottom"/>
          </w:tcPr>
          <w:p w14:paraId="0F1A90E8" w14:textId="6AA7929E" w:rsidR="000B125D" w:rsidRPr="007D5D3F" w:rsidRDefault="000B125D" w:rsidP="000B125D">
            <w:pPr>
              <w:tabs>
                <w:tab w:val="left" w:pos="825"/>
              </w:tabs>
              <w:ind w:right="-72"/>
              <w:jc w:val="right"/>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lang w:val="en-GB"/>
              </w:rPr>
              <w:t>2</w:t>
            </w:r>
          </w:p>
        </w:tc>
        <w:tc>
          <w:tcPr>
            <w:tcW w:w="1440" w:type="dxa"/>
            <w:tcBorders>
              <w:left w:val="nil"/>
              <w:bottom w:val="nil"/>
              <w:right w:val="nil"/>
            </w:tcBorders>
            <w:vAlign w:val="bottom"/>
          </w:tcPr>
          <w:p w14:paraId="0935DF4A" w14:textId="5E09309D" w:rsidR="000B125D" w:rsidRPr="007D5D3F" w:rsidRDefault="0065104D" w:rsidP="000B125D">
            <w:pPr>
              <w:tabs>
                <w:tab w:val="left" w:pos="825"/>
              </w:tabs>
              <w:ind w:right="-72"/>
              <w:jc w:val="right"/>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95</w:t>
            </w:r>
          </w:p>
        </w:tc>
        <w:tc>
          <w:tcPr>
            <w:tcW w:w="1440" w:type="dxa"/>
            <w:tcBorders>
              <w:left w:val="nil"/>
              <w:bottom w:val="nil"/>
              <w:right w:val="nil"/>
            </w:tcBorders>
            <w:vAlign w:val="bottom"/>
          </w:tcPr>
          <w:p w14:paraId="72C3C68A" w14:textId="20DE8F0F" w:rsidR="000B125D" w:rsidRPr="007D5D3F" w:rsidRDefault="000B125D" w:rsidP="000B125D">
            <w:pPr>
              <w:tabs>
                <w:tab w:val="left" w:pos="825"/>
              </w:tabs>
              <w:ind w:right="-72"/>
              <w:jc w:val="right"/>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lang w:val="en-US"/>
              </w:rPr>
              <w:t>82</w:t>
            </w:r>
          </w:p>
        </w:tc>
        <w:tc>
          <w:tcPr>
            <w:tcW w:w="2916" w:type="dxa"/>
            <w:tcBorders>
              <w:left w:val="nil"/>
              <w:bottom w:val="nil"/>
              <w:right w:val="nil"/>
            </w:tcBorders>
            <w:vAlign w:val="bottom"/>
          </w:tcPr>
          <w:p w14:paraId="5BA47FDC" w14:textId="7E3F63A7" w:rsidR="000B125D" w:rsidRPr="007D5D3F" w:rsidRDefault="000B125D" w:rsidP="000B125D">
            <w:pPr>
              <w:tabs>
                <w:tab w:val="left" w:pos="825"/>
              </w:tabs>
              <w:ind w:right="-72"/>
              <w:jc w:val="center"/>
              <w:rPr>
                <w:rFonts w:asciiTheme="minorBidi" w:eastAsia="Arial Unicode MS" w:hAnsiTheme="minorBidi" w:cstheme="minorBidi"/>
                <w:color w:val="000000" w:themeColor="text1"/>
                <w:cs/>
              </w:rPr>
            </w:pPr>
            <w:r w:rsidRPr="007D5D3F">
              <w:rPr>
                <w:rFonts w:asciiTheme="minorBidi" w:eastAsia="Arial" w:hAnsiTheme="minorBidi" w:cstheme="minorBidi"/>
                <w:color w:val="000000" w:themeColor="text1"/>
                <w:lang w:val="en-GB" w:eastAsia="en-GB"/>
              </w:rPr>
              <w:t>Risk-adjusted discount rate</w:t>
            </w:r>
          </w:p>
        </w:tc>
        <w:tc>
          <w:tcPr>
            <w:tcW w:w="1440" w:type="dxa"/>
            <w:gridSpan w:val="2"/>
            <w:tcBorders>
              <w:left w:val="nil"/>
              <w:bottom w:val="nil"/>
              <w:right w:val="nil"/>
            </w:tcBorders>
            <w:vAlign w:val="bottom"/>
          </w:tcPr>
          <w:p w14:paraId="50CA1222" w14:textId="37F1A1B5" w:rsidR="000B125D" w:rsidRPr="007D5D3F" w:rsidRDefault="00C811BB" w:rsidP="000B125D">
            <w:pPr>
              <w:tabs>
                <w:tab w:val="left" w:pos="825"/>
              </w:tabs>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20.00</w:t>
            </w:r>
            <w:r w:rsidR="00192736" w:rsidRPr="007D5D3F">
              <w:rPr>
                <w:rFonts w:asciiTheme="minorBidi" w:eastAsia="Arial Unicode MS" w:hAnsiTheme="minorBidi" w:cstheme="minorBidi"/>
                <w:color w:val="000000" w:themeColor="text1"/>
                <w:lang w:val="en-GB"/>
              </w:rPr>
              <w:t>%</w:t>
            </w:r>
          </w:p>
        </w:tc>
        <w:tc>
          <w:tcPr>
            <w:tcW w:w="1440" w:type="dxa"/>
            <w:tcBorders>
              <w:left w:val="nil"/>
              <w:bottom w:val="nil"/>
              <w:right w:val="nil"/>
            </w:tcBorders>
            <w:vAlign w:val="bottom"/>
          </w:tcPr>
          <w:p w14:paraId="73267BD0" w14:textId="0CDD2F9F" w:rsidR="000B125D" w:rsidRPr="007D5D3F" w:rsidRDefault="000B125D" w:rsidP="000B125D">
            <w:pPr>
              <w:tabs>
                <w:tab w:val="left" w:pos="825"/>
              </w:tabs>
              <w:ind w:right="-72"/>
              <w:jc w:val="right"/>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lang w:val="en-GB"/>
              </w:rPr>
              <w:t>20</w:t>
            </w:r>
            <w:r w:rsidRPr="007D5D3F">
              <w:rPr>
                <w:rFonts w:asciiTheme="minorBidi" w:eastAsia="Arial Unicode MS" w:hAnsiTheme="minorBidi" w:cstheme="minorBidi"/>
                <w:color w:val="000000" w:themeColor="text1"/>
                <w:cs/>
              </w:rPr>
              <w:t>.</w:t>
            </w:r>
            <w:r w:rsidRPr="007D5D3F">
              <w:rPr>
                <w:rFonts w:asciiTheme="minorBidi" w:eastAsia="Arial Unicode MS" w:hAnsiTheme="minorBidi" w:cstheme="minorBidi"/>
                <w:color w:val="000000" w:themeColor="text1"/>
                <w:lang w:val="en-GB"/>
              </w:rPr>
              <w:t>00</w:t>
            </w:r>
            <w:r w:rsidRPr="007D5D3F">
              <w:rPr>
                <w:rFonts w:asciiTheme="minorBidi" w:eastAsia="Arial Unicode MS" w:hAnsiTheme="minorBidi" w:cstheme="minorBidi"/>
                <w:color w:val="000000" w:themeColor="text1"/>
                <w:cs/>
              </w:rPr>
              <w:t>%</w:t>
            </w:r>
          </w:p>
        </w:tc>
      </w:tr>
    </w:tbl>
    <w:p w14:paraId="4CA447C0" w14:textId="77777777" w:rsidR="008F246A" w:rsidRPr="007D5D3F" w:rsidRDefault="008F246A" w:rsidP="003724D9">
      <w:pPr>
        <w:ind w:left="810"/>
        <w:jc w:val="both"/>
        <w:rPr>
          <w:rFonts w:asciiTheme="minorBidi" w:eastAsia="Arial" w:hAnsiTheme="minorBidi" w:cstheme="minorBidi"/>
          <w:color w:val="000000" w:themeColor="text1"/>
          <w:lang w:val="en-GB" w:eastAsia="en-GB"/>
        </w:rPr>
      </w:pPr>
    </w:p>
    <w:p w14:paraId="55616E56" w14:textId="77777777" w:rsidR="008F246A" w:rsidRPr="007D5D3F" w:rsidRDefault="008F246A" w:rsidP="003724D9">
      <w:pPr>
        <w:ind w:left="810"/>
        <w:jc w:val="both"/>
        <w:rPr>
          <w:rFonts w:asciiTheme="minorBidi" w:eastAsia="Arial" w:hAnsiTheme="minorBidi" w:cstheme="minorBidi"/>
          <w:color w:val="000000" w:themeColor="text1"/>
          <w:lang w:val="en-GB" w:eastAsia="en-GB"/>
        </w:rPr>
      </w:pPr>
      <w:r w:rsidRPr="007D5D3F">
        <w:rPr>
          <w:rFonts w:asciiTheme="minorBidi" w:eastAsia="Arial" w:hAnsiTheme="minorBidi" w:cstheme="minorBidi"/>
          <w:color w:val="000000" w:themeColor="text1"/>
          <w:lang w:val="en-GB" w:eastAsia="en-GB"/>
        </w:rPr>
        <w:t>The following table presents the relationship of unobservable inputs to fair value:</w:t>
      </w:r>
    </w:p>
    <w:p w14:paraId="15D2AE10" w14:textId="77777777" w:rsidR="008F246A" w:rsidRPr="007D5D3F" w:rsidRDefault="008F246A" w:rsidP="003724D9">
      <w:pPr>
        <w:ind w:left="810"/>
        <w:jc w:val="both"/>
        <w:rPr>
          <w:rFonts w:asciiTheme="minorBidi" w:eastAsia="Arial" w:hAnsiTheme="minorBidi" w:cstheme="minorBidi"/>
          <w:color w:val="000000" w:themeColor="text1"/>
          <w:sz w:val="18"/>
          <w:szCs w:val="18"/>
          <w:lang w:val="en-GB" w:eastAsia="en-GB"/>
        </w:rPr>
      </w:pPr>
    </w:p>
    <w:tbl>
      <w:tblPr>
        <w:tblW w:w="14627" w:type="dxa"/>
        <w:tblInd w:w="851" w:type="dxa"/>
        <w:tblLook w:val="04A0" w:firstRow="1" w:lastRow="0" w:firstColumn="1" w:lastColumn="0" w:noHBand="0" w:noVBand="1"/>
      </w:tblPr>
      <w:tblGrid>
        <w:gridCol w:w="5467"/>
        <w:gridCol w:w="2532"/>
        <w:gridCol w:w="1721"/>
        <w:gridCol w:w="2498"/>
        <w:gridCol w:w="2409"/>
      </w:tblGrid>
      <w:tr w:rsidR="00F638EB" w:rsidRPr="007D5D3F" w14:paraId="6771A8B6" w14:textId="77777777" w:rsidTr="00836EC0">
        <w:tc>
          <w:tcPr>
            <w:tcW w:w="5467" w:type="dxa"/>
            <w:vAlign w:val="bottom"/>
          </w:tcPr>
          <w:p w14:paraId="4E6C66F7" w14:textId="77777777" w:rsidR="008F246A" w:rsidRPr="007D5D3F" w:rsidRDefault="008F246A" w:rsidP="00D9587E">
            <w:pPr>
              <w:ind w:left="-24" w:right="-72"/>
              <w:jc w:val="right"/>
              <w:rPr>
                <w:rFonts w:asciiTheme="minorBidi" w:eastAsia="Arial Unicode MS" w:hAnsiTheme="minorBidi" w:cstheme="minorBidi"/>
                <w:b/>
                <w:bCs/>
                <w:color w:val="000000" w:themeColor="text1"/>
                <w:lang w:val="en-US" w:bidi="ar-SA"/>
              </w:rPr>
            </w:pPr>
          </w:p>
        </w:tc>
        <w:tc>
          <w:tcPr>
            <w:tcW w:w="2532" w:type="dxa"/>
            <w:vAlign w:val="bottom"/>
          </w:tcPr>
          <w:p w14:paraId="2FB6F2B0" w14:textId="77777777" w:rsidR="008F246A" w:rsidRPr="007D5D3F" w:rsidRDefault="008F246A" w:rsidP="00D9587E">
            <w:pPr>
              <w:ind w:right="-72"/>
              <w:jc w:val="center"/>
              <w:rPr>
                <w:rFonts w:asciiTheme="minorBidi" w:eastAsia="Arial Unicode MS" w:hAnsiTheme="minorBidi" w:cstheme="minorBidi"/>
                <w:b/>
                <w:bCs/>
                <w:color w:val="000000" w:themeColor="text1"/>
                <w:cs/>
              </w:rPr>
            </w:pPr>
          </w:p>
        </w:tc>
        <w:tc>
          <w:tcPr>
            <w:tcW w:w="1721" w:type="dxa"/>
            <w:vAlign w:val="bottom"/>
          </w:tcPr>
          <w:p w14:paraId="1889256D" w14:textId="77777777" w:rsidR="008F246A" w:rsidRPr="007D5D3F" w:rsidRDefault="008F246A" w:rsidP="00D9587E">
            <w:pPr>
              <w:ind w:right="-72"/>
              <w:jc w:val="right"/>
              <w:rPr>
                <w:rFonts w:asciiTheme="minorBidi" w:eastAsia="Arial Unicode MS" w:hAnsiTheme="minorBidi" w:cstheme="minorBidi"/>
                <w:b/>
                <w:bCs/>
                <w:color w:val="000000" w:themeColor="text1"/>
                <w:cs/>
              </w:rPr>
            </w:pPr>
          </w:p>
        </w:tc>
        <w:tc>
          <w:tcPr>
            <w:tcW w:w="4907" w:type="dxa"/>
            <w:gridSpan w:val="2"/>
            <w:tcBorders>
              <w:top w:val="nil"/>
              <w:left w:val="nil"/>
              <w:bottom w:val="single" w:sz="4" w:space="0" w:color="auto"/>
              <w:right w:val="nil"/>
            </w:tcBorders>
            <w:vAlign w:val="bottom"/>
            <w:hideMark/>
          </w:tcPr>
          <w:p w14:paraId="606D981E" w14:textId="77777777" w:rsidR="008F246A" w:rsidRPr="007D5D3F" w:rsidRDefault="008F246A" w:rsidP="00D9587E">
            <w:pPr>
              <w:ind w:right="-72"/>
              <w:jc w:val="center"/>
              <w:rPr>
                <w:rFonts w:asciiTheme="minorBidi" w:eastAsia="Arial Unicode MS" w:hAnsiTheme="minorBidi" w:cstheme="minorBidi"/>
                <w:b/>
                <w:bCs/>
                <w:color w:val="000000" w:themeColor="text1"/>
                <w:cs/>
              </w:rPr>
            </w:pPr>
            <w:r w:rsidRPr="007D5D3F">
              <w:rPr>
                <w:rFonts w:asciiTheme="minorBidi" w:eastAsia="Arial" w:hAnsiTheme="minorBidi" w:cstheme="minorBidi"/>
                <w:b/>
                <w:color w:val="000000" w:themeColor="text1"/>
                <w:lang w:val="en-GB" w:eastAsia="en-GB"/>
              </w:rPr>
              <w:t>Change in fair value</w:t>
            </w:r>
          </w:p>
        </w:tc>
      </w:tr>
      <w:tr w:rsidR="00F638EB" w:rsidRPr="007D5D3F" w14:paraId="33A4EC21" w14:textId="77777777" w:rsidTr="00836EC0">
        <w:tc>
          <w:tcPr>
            <w:tcW w:w="5467" w:type="dxa"/>
            <w:vAlign w:val="bottom"/>
          </w:tcPr>
          <w:p w14:paraId="0E624AF3" w14:textId="77777777" w:rsidR="008F246A" w:rsidRPr="007D5D3F" w:rsidRDefault="008F246A" w:rsidP="00D9587E">
            <w:pPr>
              <w:ind w:left="-24" w:right="-72"/>
              <w:jc w:val="right"/>
              <w:rPr>
                <w:rFonts w:asciiTheme="minorBidi" w:eastAsia="Arial Unicode MS" w:hAnsiTheme="minorBidi" w:cstheme="minorBidi"/>
                <w:b/>
                <w:bCs/>
                <w:color w:val="000000" w:themeColor="text1"/>
                <w:cs/>
              </w:rPr>
            </w:pPr>
          </w:p>
        </w:tc>
        <w:tc>
          <w:tcPr>
            <w:tcW w:w="2532" w:type="dxa"/>
            <w:vAlign w:val="bottom"/>
            <w:hideMark/>
          </w:tcPr>
          <w:p w14:paraId="6BE21747" w14:textId="77777777" w:rsidR="008F246A" w:rsidRPr="007D5D3F" w:rsidRDefault="008F246A" w:rsidP="00D9587E">
            <w:pPr>
              <w:ind w:right="-72"/>
              <w:jc w:val="center"/>
              <w:rPr>
                <w:rFonts w:asciiTheme="minorBidi" w:eastAsia="Arial Unicode MS" w:hAnsiTheme="minorBidi" w:cstheme="minorBidi"/>
                <w:b/>
                <w:bCs/>
                <w:color w:val="000000" w:themeColor="text1"/>
                <w:cs/>
                <w:lang w:val="en-US"/>
              </w:rPr>
            </w:pPr>
          </w:p>
        </w:tc>
        <w:tc>
          <w:tcPr>
            <w:tcW w:w="1721" w:type="dxa"/>
            <w:vAlign w:val="bottom"/>
          </w:tcPr>
          <w:p w14:paraId="5BA3F82D" w14:textId="77777777" w:rsidR="008F246A" w:rsidRPr="007D5D3F" w:rsidRDefault="008F246A" w:rsidP="00D9587E">
            <w:pPr>
              <w:ind w:right="-72"/>
              <w:jc w:val="center"/>
              <w:rPr>
                <w:rFonts w:asciiTheme="minorBidi" w:eastAsia="Arial Unicode MS" w:hAnsiTheme="minorBidi" w:cstheme="minorBidi"/>
                <w:b/>
                <w:bCs/>
                <w:color w:val="000000" w:themeColor="text1"/>
                <w:cs/>
              </w:rPr>
            </w:pPr>
          </w:p>
        </w:tc>
        <w:tc>
          <w:tcPr>
            <w:tcW w:w="2498" w:type="dxa"/>
            <w:tcBorders>
              <w:top w:val="single" w:sz="4" w:space="0" w:color="auto"/>
              <w:left w:val="nil"/>
              <w:right w:val="nil"/>
            </w:tcBorders>
            <w:vAlign w:val="bottom"/>
            <w:hideMark/>
          </w:tcPr>
          <w:p w14:paraId="3C74BA14" w14:textId="77777777" w:rsidR="008F246A" w:rsidRPr="007D5D3F" w:rsidRDefault="008F246A" w:rsidP="00D9587E">
            <w:pPr>
              <w:ind w:right="-72"/>
              <w:jc w:val="center"/>
              <w:rPr>
                <w:rFonts w:asciiTheme="minorBidi" w:eastAsia="Arial Unicode MS" w:hAnsiTheme="minorBidi" w:cstheme="minorBidi"/>
                <w:b/>
                <w:bCs/>
                <w:color w:val="000000" w:themeColor="text1"/>
                <w:cs/>
              </w:rPr>
            </w:pPr>
            <w:r w:rsidRPr="007D5D3F">
              <w:rPr>
                <w:rFonts w:asciiTheme="minorBidi" w:eastAsia="Arial Unicode MS" w:hAnsiTheme="minorBidi" w:cstheme="minorBidi"/>
                <w:b/>
                <w:bCs/>
                <w:color w:val="000000" w:themeColor="text1"/>
                <w:cs/>
              </w:rPr>
              <w:t xml:space="preserve">Increase </w:t>
            </w:r>
            <w:r w:rsidRPr="007D5D3F">
              <w:rPr>
                <w:rFonts w:asciiTheme="minorBidi" w:eastAsia="Arial Unicode MS" w:hAnsiTheme="minorBidi" w:cstheme="minorBidi"/>
                <w:b/>
                <w:bCs/>
                <w:color w:val="000000" w:themeColor="text1"/>
                <w:lang w:val="en-US"/>
              </w:rPr>
              <w:t>in</w:t>
            </w:r>
            <w:r w:rsidRPr="007D5D3F">
              <w:rPr>
                <w:rFonts w:asciiTheme="minorBidi" w:eastAsia="Arial Unicode MS" w:hAnsiTheme="minorBidi" w:cstheme="minorBidi"/>
                <w:b/>
                <w:bCs/>
                <w:color w:val="000000" w:themeColor="text1"/>
                <w:cs/>
              </w:rPr>
              <w:t xml:space="preserve"> assumption</w:t>
            </w:r>
          </w:p>
        </w:tc>
        <w:tc>
          <w:tcPr>
            <w:tcW w:w="2409" w:type="dxa"/>
            <w:tcBorders>
              <w:top w:val="single" w:sz="4" w:space="0" w:color="auto"/>
              <w:left w:val="nil"/>
              <w:right w:val="nil"/>
            </w:tcBorders>
            <w:vAlign w:val="bottom"/>
            <w:hideMark/>
          </w:tcPr>
          <w:p w14:paraId="65136209" w14:textId="77777777" w:rsidR="008F246A" w:rsidRPr="007D5D3F" w:rsidRDefault="008F246A" w:rsidP="00D9587E">
            <w:pPr>
              <w:ind w:right="-72"/>
              <w:jc w:val="center"/>
              <w:rPr>
                <w:rFonts w:asciiTheme="minorBidi" w:eastAsia="Arial Unicode MS" w:hAnsiTheme="minorBidi" w:cstheme="minorBidi"/>
                <w:b/>
                <w:bCs/>
                <w:color w:val="000000" w:themeColor="text1"/>
                <w:cs/>
              </w:rPr>
            </w:pPr>
            <w:r w:rsidRPr="007D5D3F">
              <w:rPr>
                <w:rFonts w:asciiTheme="minorBidi" w:eastAsia="Arial Unicode MS" w:hAnsiTheme="minorBidi" w:cstheme="minorBidi"/>
                <w:b/>
                <w:bCs/>
                <w:color w:val="000000" w:themeColor="text1"/>
                <w:cs/>
              </w:rPr>
              <w:t xml:space="preserve">Decrease </w:t>
            </w:r>
            <w:r w:rsidRPr="007D5D3F">
              <w:rPr>
                <w:rFonts w:asciiTheme="minorBidi" w:eastAsia="Arial Unicode MS" w:hAnsiTheme="minorBidi" w:cstheme="minorBidi"/>
                <w:b/>
                <w:bCs/>
                <w:color w:val="000000" w:themeColor="text1"/>
                <w:lang w:val="en-US"/>
              </w:rPr>
              <w:t>in</w:t>
            </w:r>
            <w:r w:rsidRPr="007D5D3F">
              <w:rPr>
                <w:rFonts w:asciiTheme="minorBidi" w:eastAsia="Arial Unicode MS" w:hAnsiTheme="minorBidi" w:cstheme="minorBidi"/>
                <w:b/>
                <w:bCs/>
                <w:color w:val="000000" w:themeColor="text1"/>
                <w:cs/>
              </w:rPr>
              <w:t xml:space="preserve"> assumption</w:t>
            </w:r>
          </w:p>
        </w:tc>
      </w:tr>
      <w:tr w:rsidR="00F638EB" w:rsidRPr="007D5D3F" w14:paraId="653963B4" w14:textId="77777777" w:rsidTr="00836EC0">
        <w:tc>
          <w:tcPr>
            <w:tcW w:w="5467" w:type="dxa"/>
            <w:vAlign w:val="bottom"/>
          </w:tcPr>
          <w:p w14:paraId="5903874D" w14:textId="77777777" w:rsidR="008F246A" w:rsidRPr="007D5D3F" w:rsidRDefault="008F246A" w:rsidP="00D9587E">
            <w:pPr>
              <w:ind w:left="-24" w:right="-72"/>
              <w:jc w:val="right"/>
              <w:rPr>
                <w:rFonts w:asciiTheme="minorBidi" w:eastAsia="Arial Unicode MS" w:hAnsiTheme="minorBidi" w:cstheme="minorBidi"/>
                <w:b/>
                <w:bCs/>
                <w:color w:val="000000" w:themeColor="text1"/>
                <w:cs/>
              </w:rPr>
            </w:pPr>
          </w:p>
        </w:tc>
        <w:tc>
          <w:tcPr>
            <w:tcW w:w="2532" w:type="dxa"/>
            <w:tcBorders>
              <w:top w:val="nil"/>
              <w:left w:val="nil"/>
              <w:bottom w:val="single" w:sz="4" w:space="0" w:color="auto"/>
              <w:right w:val="nil"/>
            </w:tcBorders>
            <w:vAlign w:val="bottom"/>
            <w:hideMark/>
          </w:tcPr>
          <w:p w14:paraId="776A8297" w14:textId="326AB5B6" w:rsidR="008F246A" w:rsidRPr="007D5D3F" w:rsidRDefault="008F246A" w:rsidP="00D9587E">
            <w:pPr>
              <w:ind w:right="-72"/>
              <w:jc w:val="center"/>
              <w:rPr>
                <w:rFonts w:asciiTheme="minorBidi" w:eastAsia="Arial Unicode MS" w:hAnsiTheme="minorBidi" w:cstheme="minorBidi"/>
                <w:b/>
                <w:bCs/>
                <w:color w:val="000000" w:themeColor="text1"/>
                <w:cs/>
              </w:rPr>
            </w:pPr>
            <w:r w:rsidRPr="007D5D3F">
              <w:rPr>
                <w:rFonts w:asciiTheme="minorBidi" w:eastAsia="Arial Unicode MS" w:hAnsiTheme="minorBidi" w:cstheme="minorBidi"/>
                <w:b/>
                <w:bCs/>
                <w:color w:val="000000" w:themeColor="text1"/>
                <w:cs/>
              </w:rPr>
              <w:t>Unobservable input</w:t>
            </w:r>
            <w:r w:rsidR="0081366C" w:rsidRPr="007D5D3F">
              <w:rPr>
                <w:rFonts w:asciiTheme="minorBidi" w:eastAsia="Arial Unicode MS" w:hAnsiTheme="minorBidi" w:cstheme="minorBidi"/>
                <w:b/>
                <w:bCs/>
                <w:color w:val="000000" w:themeColor="text1"/>
                <w:cs/>
              </w:rPr>
              <w:t>s</w:t>
            </w:r>
          </w:p>
        </w:tc>
        <w:tc>
          <w:tcPr>
            <w:tcW w:w="1721" w:type="dxa"/>
            <w:tcBorders>
              <w:top w:val="nil"/>
              <w:left w:val="nil"/>
              <w:bottom w:val="single" w:sz="4" w:space="0" w:color="auto"/>
              <w:right w:val="nil"/>
            </w:tcBorders>
            <w:vAlign w:val="bottom"/>
            <w:hideMark/>
          </w:tcPr>
          <w:p w14:paraId="4C20D118" w14:textId="77777777" w:rsidR="008F246A" w:rsidRPr="007D5D3F" w:rsidRDefault="008F246A" w:rsidP="00D9587E">
            <w:pPr>
              <w:ind w:right="-72"/>
              <w:jc w:val="center"/>
              <w:rPr>
                <w:rFonts w:asciiTheme="minorBidi" w:eastAsia="Arial Unicode MS" w:hAnsiTheme="minorBidi" w:cstheme="minorBidi"/>
                <w:b/>
                <w:bCs/>
                <w:color w:val="000000" w:themeColor="text1"/>
                <w:lang w:val="en-GB"/>
              </w:rPr>
            </w:pPr>
            <w:r w:rsidRPr="007D5D3F">
              <w:rPr>
                <w:rFonts w:asciiTheme="minorBidi" w:eastAsia="Arial Unicode MS" w:hAnsiTheme="minorBidi" w:cstheme="minorBidi"/>
                <w:b/>
                <w:bCs/>
                <w:color w:val="000000" w:themeColor="text1"/>
                <w:lang w:val="en-GB"/>
              </w:rPr>
              <w:t>Movement</w:t>
            </w:r>
          </w:p>
        </w:tc>
        <w:tc>
          <w:tcPr>
            <w:tcW w:w="2498" w:type="dxa"/>
            <w:tcBorders>
              <w:top w:val="nil"/>
              <w:left w:val="nil"/>
              <w:bottom w:val="single" w:sz="4" w:space="0" w:color="auto"/>
              <w:right w:val="nil"/>
            </w:tcBorders>
            <w:vAlign w:val="bottom"/>
            <w:hideMark/>
          </w:tcPr>
          <w:p w14:paraId="22025179" w14:textId="62012B85" w:rsidR="008F246A" w:rsidRPr="007D5D3F" w:rsidRDefault="00204620" w:rsidP="00D9587E">
            <w:pPr>
              <w:ind w:right="-72"/>
              <w:jc w:val="center"/>
              <w:rPr>
                <w:rFonts w:asciiTheme="minorBidi" w:eastAsia="Arial Unicode MS" w:hAnsiTheme="minorBidi" w:cstheme="minorBidi"/>
                <w:b/>
                <w:bCs/>
                <w:color w:val="000000" w:themeColor="text1"/>
                <w:cs/>
                <w:lang w:val="en-US"/>
              </w:rPr>
            </w:pPr>
            <w:r w:rsidRPr="007D5D3F">
              <w:rPr>
                <w:rFonts w:asciiTheme="minorBidi" w:eastAsia="Arial Unicode MS" w:hAnsiTheme="minorBidi" w:cstheme="minorBidi"/>
                <w:b/>
                <w:bCs/>
                <w:color w:val="000000" w:themeColor="text1"/>
                <w:lang w:val="en-GB"/>
              </w:rPr>
              <w:t xml:space="preserve">30 </w:t>
            </w:r>
            <w:r w:rsidR="00836EC0" w:rsidRPr="007D5D3F">
              <w:rPr>
                <w:rFonts w:asciiTheme="minorBidi" w:eastAsia="Arial Unicode MS" w:hAnsiTheme="minorBidi" w:cstheme="minorBidi"/>
                <w:b/>
                <w:bCs/>
                <w:color w:val="000000" w:themeColor="text1"/>
                <w:lang w:val="en-GB"/>
              </w:rPr>
              <w:t>September</w:t>
            </w:r>
            <w:r w:rsidR="00B4689E" w:rsidRPr="007D5D3F">
              <w:rPr>
                <w:rFonts w:asciiTheme="minorBidi" w:eastAsia="Arial Unicode MS" w:hAnsiTheme="minorBidi" w:cstheme="minorBidi"/>
                <w:b/>
                <w:bCs/>
                <w:color w:val="000000" w:themeColor="text1"/>
                <w:lang w:val="en-GB"/>
              </w:rPr>
              <w:t xml:space="preserve"> </w:t>
            </w:r>
            <w:r w:rsidR="007C0CB5" w:rsidRPr="007D5D3F">
              <w:rPr>
                <w:rFonts w:asciiTheme="minorBidi" w:eastAsia="Arial Unicode MS" w:hAnsiTheme="minorBidi" w:cstheme="minorBidi"/>
                <w:b/>
                <w:bCs/>
                <w:color w:val="000000" w:themeColor="text1"/>
                <w:lang w:val="en-GB"/>
              </w:rPr>
              <w:t>2025</w:t>
            </w:r>
          </w:p>
        </w:tc>
        <w:tc>
          <w:tcPr>
            <w:tcW w:w="2409" w:type="dxa"/>
            <w:tcBorders>
              <w:top w:val="nil"/>
              <w:left w:val="nil"/>
              <w:bottom w:val="single" w:sz="4" w:space="0" w:color="auto"/>
              <w:right w:val="nil"/>
            </w:tcBorders>
            <w:vAlign w:val="bottom"/>
            <w:hideMark/>
          </w:tcPr>
          <w:p w14:paraId="4DFC5AEF" w14:textId="597F8FAF" w:rsidR="008F246A" w:rsidRPr="007D5D3F" w:rsidRDefault="00204620" w:rsidP="00D9587E">
            <w:pPr>
              <w:ind w:right="-72"/>
              <w:jc w:val="center"/>
              <w:rPr>
                <w:rFonts w:asciiTheme="minorBidi" w:eastAsia="Arial Unicode MS" w:hAnsiTheme="minorBidi" w:cstheme="minorBidi"/>
                <w:b/>
                <w:bCs/>
                <w:color w:val="000000" w:themeColor="text1"/>
                <w:cs/>
                <w:lang w:val="en-GB"/>
              </w:rPr>
            </w:pPr>
            <w:r w:rsidRPr="007D5D3F">
              <w:rPr>
                <w:rFonts w:asciiTheme="minorBidi" w:eastAsia="Arial Unicode MS" w:hAnsiTheme="minorBidi" w:cstheme="minorBidi"/>
                <w:b/>
                <w:bCs/>
                <w:color w:val="000000" w:themeColor="text1"/>
                <w:lang w:val="en-GB"/>
              </w:rPr>
              <w:t xml:space="preserve">30 </w:t>
            </w:r>
            <w:r w:rsidR="00836EC0" w:rsidRPr="007D5D3F">
              <w:rPr>
                <w:rFonts w:asciiTheme="minorBidi" w:eastAsia="Arial Unicode MS" w:hAnsiTheme="minorBidi" w:cstheme="minorBidi"/>
                <w:b/>
                <w:bCs/>
                <w:color w:val="000000" w:themeColor="text1"/>
                <w:lang w:val="en-GB"/>
              </w:rPr>
              <w:t>September</w:t>
            </w:r>
            <w:r w:rsidR="006168BF" w:rsidRPr="007D5D3F">
              <w:rPr>
                <w:rFonts w:asciiTheme="minorBidi" w:eastAsia="Arial Unicode MS" w:hAnsiTheme="minorBidi" w:cstheme="minorBidi"/>
                <w:b/>
                <w:bCs/>
                <w:color w:val="000000" w:themeColor="text1"/>
                <w:lang w:val="en-GB"/>
              </w:rPr>
              <w:t xml:space="preserve"> </w:t>
            </w:r>
            <w:r w:rsidR="007C0CB5" w:rsidRPr="007D5D3F">
              <w:rPr>
                <w:rFonts w:asciiTheme="minorBidi" w:eastAsia="Arial Unicode MS" w:hAnsiTheme="minorBidi" w:cstheme="minorBidi"/>
                <w:b/>
                <w:bCs/>
                <w:color w:val="000000" w:themeColor="text1"/>
                <w:lang w:val="en-GB"/>
              </w:rPr>
              <w:t>2025</w:t>
            </w:r>
          </w:p>
        </w:tc>
      </w:tr>
      <w:tr w:rsidR="00F638EB" w:rsidRPr="007D5D3F" w14:paraId="77A7C35D" w14:textId="77777777" w:rsidTr="00836EC0">
        <w:tc>
          <w:tcPr>
            <w:tcW w:w="5467" w:type="dxa"/>
            <w:vAlign w:val="bottom"/>
          </w:tcPr>
          <w:p w14:paraId="65B2EB45" w14:textId="77777777" w:rsidR="008F246A" w:rsidRPr="007D5D3F" w:rsidRDefault="008F246A" w:rsidP="00D9587E">
            <w:pPr>
              <w:ind w:left="-24" w:right="-72"/>
              <w:jc w:val="right"/>
              <w:rPr>
                <w:rFonts w:asciiTheme="minorBidi" w:eastAsia="Arial Unicode MS" w:hAnsiTheme="minorBidi" w:cstheme="minorBidi"/>
                <w:b/>
                <w:bCs/>
                <w:color w:val="000000" w:themeColor="text1"/>
                <w:cs/>
              </w:rPr>
            </w:pPr>
          </w:p>
        </w:tc>
        <w:tc>
          <w:tcPr>
            <w:tcW w:w="2532" w:type="dxa"/>
            <w:tcBorders>
              <w:top w:val="single" w:sz="4" w:space="0" w:color="auto"/>
              <w:left w:val="nil"/>
              <w:right w:val="nil"/>
            </w:tcBorders>
            <w:vAlign w:val="bottom"/>
          </w:tcPr>
          <w:p w14:paraId="1BF8B213" w14:textId="77777777" w:rsidR="008F246A" w:rsidRPr="007D5D3F" w:rsidRDefault="008F246A" w:rsidP="00D9587E">
            <w:pPr>
              <w:ind w:right="-72"/>
              <w:jc w:val="center"/>
              <w:rPr>
                <w:rFonts w:asciiTheme="minorBidi" w:eastAsia="Arial Unicode MS" w:hAnsiTheme="minorBidi" w:cstheme="minorBidi"/>
                <w:b/>
                <w:bCs/>
                <w:color w:val="000000" w:themeColor="text1"/>
                <w:cs/>
              </w:rPr>
            </w:pPr>
          </w:p>
        </w:tc>
        <w:tc>
          <w:tcPr>
            <w:tcW w:w="1721" w:type="dxa"/>
            <w:tcBorders>
              <w:top w:val="single" w:sz="4" w:space="0" w:color="auto"/>
              <w:left w:val="nil"/>
              <w:right w:val="nil"/>
            </w:tcBorders>
            <w:vAlign w:val="bottom"/>
          </w:tcPr>
          <w:p w14:paraId="2ED44DFB" w14:textId="77777777" w:rsidR="008F246A" w:rsidRPr="007D5D3F" w:rsidRDefault="008F246A" w:rsidP="00D9587E">
            <w:pPr>
              <w:ind w:right="-72"/>
              <w:jc w:val="center"/>
              <w:rPr>
                <w:rFonts w:asciiTheme="minorBidi" w:eastAsia="Arial Unicode MS" w:hAnsiTheme="minorBidi" w:cstheme="minorBidi"/>
                <w:b/>
                <w:bCs/>
                <w:color w:val="000000" w:themeColor="text1"/>
                <w:lang w:val="en-GB"/>
              </w:rPr>
            </w:pPr>
          </w:p>
        </w:tc>
        <w:tc>
          <w:tcPr>
            <w:tcW w:w="2498" w:type="dxa"/>
            <w:tcBorders>
              <w:top w:val="single" w:sz="4" w:space="0" w:color="auto"/>
              <w:left w:val="nil"/>
              <w:right w:val="nil"/>
            </w:tcBorders>
            <w:vAlign w:val="bottom"/>
          </w:tcPr>
          <w:p w14:paraId="21C0702D" w14:textId="77777777" w:rsidR="008F246A" w:rsidRPr="007D5D3F" w:rsidRDefault="008F246A" w:rsidP="00D9587E">
            <w:pPr>
              <w:ind w:right="-72"/>
              <w:jc w:val="right"/>
              <w:rPr>
                <w:rFonts w:asciiTheme="minorBidi" w:eastAsia="Arial Unicode MS" w:hAnsiTheme="minorBidi" w:cstheme="minorBidi"/>
                <w:b/>
                <w:bCs/>
                <w:color w:val="000000" w:themeColor="text1"/>
                <w:lang w:val="en-GB"/>
              </w:rPr>
            </w:pPr>
          </w:p>
        </w:tc>
        <w:tc>
          <w:tcPr>
            <w:tcW w:w="2409" w:type="dxa"/>
            <w:tcBorders>
              <w:top w:val="single" w:sz="4" w:space="0" w:color="auto"/>
              <w:left w:val="nil"/>
              <w:right w:val="nil"/>
            </w:tcBorders>
            <w:vAlign w:val="bottom"/>
          </w:tcPr>
          <w:p w14:paraId="6E9C2797" w14:textId="77777777" w:rsidR="008F246A" w:rsidRPr="007D5D3F" w:rsidRDefault="008F246A" w:rsidP="00D9587E">
            <w:pPr>
              <w:ind w:right="-72"/>
              <w:jc w:val="right"/>
              <w:rPr>
                <w:rFonts w:asciiTheme="minorBidi" w:eastAsia="Arial Unicode MS" w:hAnsiTheme="minorBidi" w:cstheme="minorBidi"/>
                <w:b/>
                <w:bCs/>
                <w:color w:val="000000" w:themeColor="text1"/>
                <w:lang w:val="en-US"/>
              </w:rPr>
            </w:pPr>
          </w:p>
        </w:tc>
      </w:tr>
      <w:tr w:rsidR="00F638EB" w:rsidRPr="007D5D3F" w14:paraId="714C847D" w14:textId="77777777" w:rsidTr="00836EC0">
        <w:tc>
          <w:tcPr>
            <w:tcW w:w="5467" w:type="dxa"/>
            <w:vAlign w:val="bottom"/>
          </w:tcPr>
          <w:p w14:paraId="062E2088" w14:textId="6E8DF6FB" w:rsidR="00CA1824" w:rsidRPr="007D5D3F" w:rsidRDefault="00CA1824" w:rsidP="00CA1824">
            <w:pPr>
              <w:ind w:left="-24" w:right="-72"/>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lang w:val="en-US"/>
              </w:rPr>
              <w:t>Financial assets measured at fair value through profit or loss</w:t>
            </w:r>
          </w:p>
        </w:tc>
        <w:tc>
          <w:tcPr>
            <w:tcW w:w="2532" w:type="dxa"/>
            <w:tcBorders>
              <w:left w:val="nil"/>
              <w:right w:val="nil"/>
            </w:tcBorders>
            <w:vAlign w:val="bottom"/>
          </w:tcPr>
          <w:p w14:paraId="32A2C598" w14:textId="4C8B980D" w:rsidR="00CA1824" w:rsidRPr="007D5D3F" w:rsidRDefault="00CA1824" w:rsidP="00CA1824">
            <w:pPr>
              <w:ind w:right="-72"/>
              <w:jc w:val="center"/>
              <w:rPr>
                <w:rFonts w:asciiTheme="minorBidi" w:eastAsia="Arial Unicode MS" w:hAnsiTheme="minorBidi" w:cstheme="minorBidi"/>
                <w:b/>
                <w:bCs/>
                <w:color w:val="000000" w:themeColor="text1"/>
                <w:cs/>
              </w:rPr>
            </w:pPr>
            <w:r w:rsidRPr="007D5D3F">
              <w:rPr>
                <w:rFonts w:asciiTheme="minorBidi" w:eastAsia="Arial" w:hAnsiTheme="minorBidi" w:cstheme="minorBidi"/>
                <w:color w:val="000000" w:themeColor="text1"/>
                <w:lang w:val="en-GB" w:eastAsia="en-GB"/>
              </w:rPr>
              <w:t>Risk-adjusted discount rate</w:t>
            </w:r>
          </w:p>
        </w:tc>
        <w:tc>
          <w:tcPr>
            <w:tcW w:w="1721" w:type="dxa"/>
            <w:tcBorders>
              <w:left w:val="nil"/>
              <w:right w:val="nil"/>
            </w:tcBorders>
            <w:vAlign w:val="bottom"/>
          </w:tcPr>
          <w:p w14:paraId="298316EF" w14:textId="52120CB2" w:rsidR="00CA1824" w:rsidRPr="007D5D3F" w:rsidRDefault="00D37EE0" w:rsidP="00CA1824">
            <w:pPr>
              <w:ind w:right="-72"/>
              <w:jc w:val="center"/>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1.00%</w:t>
            </w:r>
          </w:p>
        </w:tc>
        <w:tc>
          <w:tcPr>
            <w:tcW w:w="2498" w:type="dxa"/>
            <w:tcBorders>
              <w:left w:val="nil"/>
              <w:right w:val="nil"/>
            </w:tcBorders>
            <w:vAlign w:val="bottom"/>
          </w:tcPr>
          <w:p w14:paraId="2513A9F0" w14:textId="47158254" w:rsidR="00CA1824" w:rsidRPr="007D5D3F" w:rsidRDefault="00922C4C" w:rsidP="00CA1824">
            <w:pPr>
              <w:ind w:right="-72"/>
              <w:jc w:val="center"/>
              <w:rPr>
                <w:rFonts w:asciiTheme="minorBidi" w:eastAsia="Arial Unicode MS" w:hAnsiTheme="minorBidi" w:cstheme="minorBidi"/>
                <w:b/>
                <w:bCs/>
                <w:color w:val="000000" w:themeColor="text1"/>
                <w:lang w:val="en-GB"/>
              </w:rPr>
            </w:pPr>
            <w:r w:rsidRPr="007D5D3F">
              <w:rPr>
                <w:rFonts w:asciiTheme="minorBidi" w:eastAsia="Arial Unicode MS" w:hAnsiTheme="minorBidi" w:cstheme="minorBidi"/>
                <w:color w:val="000000" w:themeColor="text1"/>
                <w:lang w:val="en-US"/>
              </w:rPr>
              <w:t>Decrease</w:t>
            </w:r>
            <w:r w:rsidR="00821B59" w:rsidRPr="007D5D3F">
              <w:rPr>
                <w:rFonts w:asciiTheme="minorBidi" w:eastAsia="Arial Unicode MS" w:hAnsiTheme="minorBidi" w:cstheme="minorBidi"/>
                <w:color w:val="000000" w:themeColor="text1"/>
                <w:cs/>
                <w:lang w:val="en-US"/>
              </w:rPr>
              <w:t xml:space="preserve"> </w:t>
            </w:r>
            <w:r w:rsidR="0065104D" w:rsidRPr="007D5D3F">
              <w:rPr>
                <w:rFonts w:asciiTheme="minorBidi" w:eastAsia="Arial Unicode MS" w:hAnsiTheme="minorBidi" w:cstheme="minorBidi"/>
                <w:color w:val="000000" w:themeColor="text1"/>
                <w:lang w:val="en-US"/>
              </w:rPr>
              <w:t>5.75</w:t>
            </w:r>
            <w:r w:rsidRPr="007D5D3F">
              <w:rPr>
                <w:rFonts w:asciiTheme="minorBidi" w:eastAsia="Arial Unicode MS" w:hAnsiTheme="minorBidi" w:cstheme="minorBidi"/>
                <w:color w:val="000000" w:themeColor="text1"/>
                <w:lang w:val="en-US"/>
              </w:rPr>
              <w:t>%</w:t>
            </w:r>
          </w:p>
        </w:tc>
        <w:tc>
          <w:tcPr>
            <w:tcW w:w="2409" w:type="dxa"/>
            <w:tcBorders>
              <w:left w:val="nil"/>
              <w:right w:val="nil"/>
            </w:tcBorders>
            <w:vAlign w:val="bottom"/>
          </w:tcPr>
          <w:p w14:paraId="7E6B313A" w14:textId="25B832BA" w:rsidR="00CA1824" w:rsidRPr="007D5D3F" w:rsidRDefault="00922C4C" w:rsidP="00CA1824">
            <w:pPr>
              <w:ind w:right="-72"/>
              <w:jc w:val="center"/>
              <w:rPr>
                <w:rFonts w:asciiTheme="minorBidi" w:eastAsia="Arial Unicode MS" w:hAnsiTheme="minorBidi" w:cstheme="minorBidi"/>
                <w:b/>
                <w:bCs/>
                <w:color w:val="000000" w:themeColor="text1"/>
                <w:lang w:val="en-US"/>
              </w:rPr>
            </w:pPr>
            <w:r w:rsidRPr="007D5D3F">
              <w:rPr>
                <w:rFonts w:asciiTheme="minorBidi" w:eastAsia="Arial Unicode MS" w:hAnsiTheme="minorBidi" w:cstheme="minorBidi"/>
                <w:color w:val="000000" w:themeColor="text1"/>
                <w:lang w:val="en-GB"/>
              </w:rPr>
              <w:t>Increase</w:t>
            </w:r>
            <w:r w:rsidR="0065104D" w:rsidRPr="007D5D3F">
              <w:rPr>
                <w:rFonts w:asciiTheme="minorBidi" w:eastAsia="Arial Unicode MS" w:hAnsiTheme="minorBidi" w:cstheme="minorBidi"/>
                <w:color w:val="000000" w:themeColor="text1"/>
                <w:lang w:val="en-GB"/>
              </w:rPr>
              <w:t xml:space="preserve"> </w:t>
            </w:r>
            <w:r w:rsidR="004C337E" w:rsidRPr="007D5D3F">
              <w:rPr>
                <w:rFonts w:asciiTheme="minorBidi" w:eastAsia="Arial Unicode MS" w:hAnsiTheme="minorBidi" w:cstheme="minorBidi"/>
                <w:color w:val="000000" w:themeColor="text1"/>
                <w:lang w:val="en-GB"/>
              </w:rPr>
              <w:t>6.56</w:t>
            </w:r>
            <w:r w:rsidRPr="007D5D3F">
              <w:rPr>
                <w:rFonts w:asciiTheme="minorBidi" w:eastAsia="Arial Unicode MS" w:hAnsiTheme="minorBidi" w:cstheme="minorBidi"/>
                <w:color w:val="000000" w:themeColor="text1"/>
                <w:lang w:val="en-US"/>
              </w:rPr>
              <w:t>%</w:t>
            </w:r>
          </w:p>
        </w:tc>
      </w:tr>
    </w:tbl>
    <w:p w14:paraId="496BCA00" w14:textId="47313505" w:rsidR="00374203" w:rsidRPr="007D5D3F" w:rsidRDefault="00374203" w:rsidP="00D9587E">
      <w:pPr>
        <w:tabs>
          <w:tab w:val="left" w:pos="488"/>
        </w:tabs>
        <w:rPr>
          <w:rFonts w:asciiTheme="minorBidi" w:eastAsia="Arial Unicode MS" w:hAnsiTheme="minorBidi" w:cstheme="minorBidi"/>
          <w:color w:val="000000" w:themeColor="text1"/>
          <w:cs/>
          <w:lang w:val="en-GB"/>
        </w:rPr>
        <w:sectPr w:rsidR="00374203" w:rsidRPr="007D5D3F" w:rsidSect="002365E1">
          <w:pgSz w:w="16834" w:h="11907" w:orient="landscape" w:code="9"/>
          <w:pgMar w:top="1440" w:right="720" w:bottom="720" w:left="720" w:header="706" w:footer="706" w:gutter="0"/>
          <w:cols w:space="720"/>
          <w:docGrid w:linePitch="381"/>
        </w:sectPr>
      </w:pPr>
    </w:p>
    <w:p w14:paraId="20F9CEA5" w14:textId="77777777" w:rsidR="003724D9" w:rsidRPr="007D5D3F" w:rsidRDefault="003724D9" w:rsidP="00D9587E">
      <w:pPr>
        <w:ind w:left="567"/>
        <w:jc w:val="both"/>
        <w:rPr>
          <w:rFonts w:asciiTheme="minorBidi" w:hAnsiTheme="minorBidi" w:cstheme="minorBidi"/>
          <w:i/>
          <w:iCs/>
          <w:color w:val="000000" w:themeColor="text1"/>
          <w:lang w:val="en-GB"/>
        </w:rPr>
      </w:pPr>
    </w:p>
    <w:p w14:paraId="78FD3BD0" w14:textId="2FF9E603" w:rsidR="00374203" w:rsidRPr="007D5D3F" w:rsidRDefault="00374203" w:rsidP="00D9587E">
      <w:pPr>
        <w:ind w:left="567"/>
        <w:jc w:val="both"/>
        <w:rPr>
          <w:rFonts w:asciiTheme="minorBidi" w:hAnsiTheme="minorBidi" w:cstheme="minorBidi"/>
          <w:i/>
          <w:iCs/>
          <w:color w:val="000000" w:themeColor="text1"/>
          <w:lang w:val="en-GB"/>
        </w:rPr>
      </w:pPr>
      <w:r w:rsidRPr="007D5D3F">
        <w:rPr>
          <w:rFonts w:asciiTheme="minorBidi" w:hAnsiTheme="minorBidi" w:cstheme="minorBidi"/>
          <w:i/>
          <w:iCs/>
          <w:color w:val="000000" w:themeColor="text1"/>
          <w:lang w:val="en-GB"/>
        </w:rPr>
        <w:t>The Group’s valuation processes</w:t>
      </w:r>
    </w:p>
    <w:p w14:paraId="25EC9E5D" w14:textId="77777777" w:rsidR="00374203" w:rsidRPr="007D5D3F" w:rsidRDefault="00374203" w:rsidP="00F57B3B">
      <w:pPr>
        <w:jc w:val="both"/>
        <w:rPr>
          <w:rFonts w:asciiTheme="minorBidi" w:hAnsiTheme="minorBidi" w:cstheme="minorBidi"/>
          <w:color w:val="000000" w:themeColor="text1"/>
          <w:lang w:val="en-GB"/>
        </w:rPr>
      </w:pPr>
    </w:p>
    <w:p w14:paraId="7D5AF23E" w14:textId="0A66C80A" w:rsidR="00DC10A9" w:rsidRPr="007D5D3F" w:rsidRDefault="00DC10A9" w:rsidP="00DC10A9">
      <w:pPr>
        <w:ind w:left="567"/>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 xml:space="preserve">The fair values of </w:t>
      </w:r>
      <w:r w:rsidR="009B6B6F" w:rsidRPr="007D5D3F">
        <w:rPr>
          <w:rFonts w:asciiTheme="minorBidi" w:hAnsiTheme="minorBidi" w:cstheme="minorBidi"/>
          <w:color w:val="000000" w:themeColor="text1"/>
          <w:lang w:val="en-GB"/>
        </w:rPr>
        <w:t>financial</w:t>
      </w:r>
      <w:r w:rsidRPr="007D5D3F">
        <w:rPr>
          <w:rFonts w:asciiTheme="minorBidi" w:hAnsiTheme="minorBidi" w:cstheme="minorBidi"/>
          <w:color w:val="000000" w:themeColor="text1"/>
          <w:lang w:val="en-GB"/>
        </w:rPr>
        <w:t xml:space="preserve"> </w:t>
      </w:r>
      <w:r w:rsidR="009B6B6F" w:rsidRPr="007D5D3F">
        <w:rPr>
          <w:rFonts w:asciiTheme="minorBidi" w:hAnsiTheme="minorBidi" w:cstheme="minorBidi"/>
          <w:color w:val="000000" w:themeColor="text1"/>
          <w:lang w:val="en-GB"/>
        </w:rPr>
        <w:t>assets</w:t>
      </w:r>
      <w:r w:rsidRPr="007D5D3F">
        <w:rPr>
          <w:rFonts w:asciiTheme="minorBidi" w:hAnsiTheme="minorBidi" w:cstheme="minorBidi"/>
          <w:color w:val="000000" w:themeColor="text1"/>
          <w:lang w:val="en-GB"/>
        </w:rPr>
        <w:t xml:space="preserve"> measured at fair value through profit or loss are as follows:</w:t>
      </w:r>
    </w:p>
    <w:p w14:paraId="6BC35606" w14:textId="5C9D799F" w:rsidR="00F57B3B" w:rsidRPr="007D5D3F" w:rsidRDefault="00DC10A9" w:rsidP="00B75E9E">
      <w:pPr>
        <w:pStyle w:val="ListParagraph"/>
        <w:numPr>
          <w:ilvl w:val="0"/>
          <w:numId w:val="19"/>
        </w:numPr>
        <w:ind w:left="927"/>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 xml:space="preserve">For investments in non-marketable </w:t>
      </w:r>
      <w:r w:rsidR="009B6B6F" w:rsidRPr="007D5D3F">
        <w:rPr>
          <w:rFonts w:asciiTheme="minorBidi" w:hAnsiTheme="minorBidi" w:cstheme="minorBidi"/>
          <w:color w:val="000000" w:themeColor="text1"/>
          <w:lang w:val="en-GB"/>
        </w:rPr>
        <w:t>financial assets</w:t>
      </w:r>
      <w:r w:rsidRPr="007D5D3F">
        <w:rPr>
          <w:rFonts w:asciiTheme="minorBidi" w:hAnsiTheme="minorBidi" w:cstheme="minorBidi"/>
          <w:color w:val="000000" w:themeColor="text1"/>
          <w:lang w:val="en-GB"/>
        </w:rPr>
        <w:t>, the fair values are based on the discounted present value of the future cash flows, estimated based on available performance indicators and an appropriate interest rate</w:t>
      </w:r>
      <w:r w:rsidR="009B6B6F" w:rsidRPr="007D5D3F">
        <w:rPr>
          <w:rFonts w:asciiTheme="minorBidi" w:hAnsiTheme="minorBidi" w:cstheme="minorBidi"/>
          <w:color w:val="000000" w:themeColor="text1"/>
          <w:lang w:val="en-GB"/>
        </w:rPr>
        <w:t>.</w:t>
      </w:r>
    </w:p>
    <w:p w14:paraId="7BF95C98" w14:textId="77777777" w:rsidR="00DC10A9" w:rsidRPr="007D5D3F" w:rsidRDefault="00DC10A9" w:rsidP="00DC10A9">
      <w:pPr>
        <w:ind w:left="567"/>
        <w:jc w:val="both"/>
        <w:rPr>
          <w:rFonts w:asciiTheme="minorBidi" w:hAnsiTheme="minorBidi" w:cstheme="minorBidi"/>
          <w:color w:val="000000" w:themeColor="text1"/>
          <w:lang w:val="en-GB"/>
        </w:rPr>
      </w:pPr>
    </w:p>
    <w:p w14:paraId="690A3137" w14:textId="77777777" w:rsidR="001513B0" w:rsidRPr="007D5D3F" w:rsidRDefault="001513B0" w:rsidP="001513B0">
      <w:pPr>
        <w:ind w:left="540"/>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The fair values of equity instruments measured at fair value through other comprehensive income are as follows:</w:t>
      </w:r>
    </w:p>
    <w:p w14:paraId="0E935419" w14:textId="6C66F67F" w:rsidR="00AF5D62" w:rsidRPr="007D5D3F" w:rsidRDefault="00AF5D62" w:rsidP="00FF4023">
      <w:pPr>
        <w:pStyle w:val="ListParagraph"/>
        <w:numPr>
          <w:ilvl w:val="0"/>
          <w:numId w:val="19"/>
        </w:numPr>
        <w:ind w:left="927"/>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 xml:space="preserve">For investment in startup companies, the fair values </w:t>
      </w:r>
      <w:proofErr w:type="gramStart"/>
      <w:r w:rsidR="00472633" w:rsidRPr="007D5D3F">
        <w:rPr>
          <w:rFonts w:asciiTheme="minorBidi" w:hAnsiTheme="minorBidi" w:cstheme="minorBidi"/>
          <w:color w:val="000000" w:themeColor="text1"/>
          <w:lang w:val="en-GB"/>
        </w:rPr>
        <w:t>is</w:t>
      </w:r>
      <w:proofErr w:type="gramEnd"/>
      <w:r w:rsidRPr="007D5D3F">
        <w:rPr>
          <w:rFonts w:asciiTheme="minorBidi" w:hAnsiTheme="minorBidi" w:cstheme="minorBidi"/>
          <w:color w:val="000000" w:themeColor="text1"/>
          <w:lang w:val="en-GB"/>
        </w:rPr>
        <w:t xml:space="preserve"> based on the valuation made during the latest round of fundraising</w:t>
      </w:r>
      <w:r w:rsidR="0047542C" w:rsidRPr="007D5D3F">
        <w:rPr>
          <w:rFonts w:asciiTheme="minorBidi" w:hAnsiTheme="minorBidi" w:cstheme="minorBidi"/>
          <w:color w:val="000000" w:themeColor="text1"/>
          <w:lang w:val="en-GB"/>
        </w:rPr>
        <w:t xml:space="preserve"> including considering other factors.</w:t>
      </w:r>
    </w:p>
    <w:p w14:paraId="159986E0" w14:textId="130BE4AF" w:rsidR="0047542C" w:rsidRPr="007D5D3F" w:rsidRDefault="00F13D53" w:rsidP="00FF4023">
      <w:pPr>
        <w:pStyle w:val="ListParagraph"/>
        <w:numPr>
          <w:ilvl w:val="0"/>
          <w:numId w:val="19"/>
        </w:numPr>
        <w:ind w:left="927"/>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For</w:t>
      </w:r>
      <w:r w:rsidR="00747CA2" w:rsidRPr="007D5D3F">
        <w:rPr>
          <w:rFonts w:asciiTheme="minorBidi" w:hAnsiTheme="minorBidi" w:cstheme="minorBidi"/>
          <w:color w:val="000000" w:themeColor="text1"/>
          <w:lang w:val="en-GB"/>
        </w:rPr>
        <w:t xml:space="preserve"> investment in unquoted equity</w:t>
      </w:r>
      <w:r w:rsidR="00800A4E" w:rsidRPr="007D5D3F">
        <w:rPr>
          <w:rFonts w:asciiTheme="minorBidi" w:hAnsiTheme="minorBidi" w:cstheme="minorBidi"/>
          <w:color w:val="000000" w:themeColor="text1"/>
          <w:lang w:val="en-GB"/>
        </w:rPr>
        <w:t>,</w:t>
      </w:r>
      <w:r w:rsidR="00747CA2" w:rsidRPr="007D5D3F">
        <w:rPr>
          <w:rFonts w:asciiTheme="minorBidi" w:hAnsiTheme="minorBidi" w:cstheme="minorBidi"/>
          <w:color w:val="000000" w:themeColor="text1"/>
          <w:lang w:val="en-GB"/>
        </w:rPr>
        <w:t xml:space="preserve"> </w:t>
      </w:r>
      <w:r w:rsidR="00800A4E" w:rsidRPr="007D5D3F">
        <w:rPr>
          <w:rFonts w:asciiTheme="minorBidi" w:hAnsiTheme="minorBidi" w:cstheme="minorBidi"/>
          <w:color w:val="000000" w:themeColor="text1"/>
          <w:lang w:val="en-GB"/>
        </w:rPr>
        <w:t>the fair value</w:t>
      </w:r>
      <w:r w:rsidR="008A1B12" w:rsidRPr="007D5D3F">
        <w:rPr>
          <w:rFonts w:asciiTheme="minorBidi" w:hAnsiTheme="minorBidi" w:cstheme="minorBidi"/>
          <w:color w:val="000000" w:themeColor="text1"/>
          <w:lang w:val="en-GB"/>
        </w:rPr>
        <w:t xml:space="preserve"> </w:t>
      </w:r>
      <w:r w:rsidR="00472633" w:rsidRPr="007D5D3F">
        <w:rPr>
          <w:rFonts w:asciiTheme="minorBidi" w:hAnsiTheme="minorBidi" w:cstheme="minorBidi"/>
          <w:color w:val="000000" w:themeColor="text1"/>
          <w:lang w:val="en-GB"/>
        </w:rPr>
        <w:t>is</w:t>
      </w:r>
      <w:r w:rsidR="00747CA2" w:rsidRPr="007D5D3F">
        <w:rPr>
          <w:rFonts w:asciiTheme="minorBidi" w:hAnsiTheme="minorBidi" w:cstheme="minorBidi"/>
          <w:color w:val="000000" w:themeColor="text1"/>
          <w:lang w:val="en-GB"/>
        </w:rPr>
        <w:t xml:space="preserve"> based on business plan and market conditions,</w:t>
      </w:r>
    </w:p>
    <w:p w14:paraId="4C932F44" w14:textId="671E6F1D" w:rsidR="005D2711" w:rsidRPr="007D5D3F" w:rsidRDefault="00747CA2" w:rsidP="0047542C">
      <w:pPr>
        <w:ind w:left="567"/>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Management considers that the book value of the financial assets approximates their fair value.</w:t>
      </w:r>
    </w:p>
    <w:p w14:paraId="2B3C97DB" w14:textId="77777777" w:rsidR="00747CA2" w:rsidRPr="007D5D3F" w:rsidRDefault="00747CA2" w:rsidP="005D2711">
      <w:pPr>
        <w:jc w:val="both"/>
        <w:rPr>
          <w:rFonts w:asciiTheme="minorBidi" w:hAnsiTheme="minorBidi" w:cstheme="minorBidi"/>
          <w:color w:val="000000" w:themeColor="text1"/>
          <w:lang w:val="en-GB"/>
        </w:rPr>
      </w:pPr>
    </w:p>
    <w:p w14:paraId="4BCC5B8C" w14:textId="1AFF9BBC" w:rsidR="00374203" w:rsidRPr="007D5D3F" w:rsidRDefault="00374203" w:rsidP="00D9587E">
      <w:pPr>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The following figures presented fair value and book value of financial</w:t>
      </w:r>
      <w:r w:rsidR="00182623" w:rsidRPr="007D5D3F">
        <w:rPr>
          <w:rFonts w:asciiTheme="minorBidi" w:hAnsiTheme="minorBidi" w:cstheme="minorBidi"/>
          <w:color w:val="000000" w:themeColor="text1"/>
          <w:lang w:val="en-GB"/>
        </w:rPr>
        <w:t xml:space="preserve"> assets and</w:t>
      </w:r>
      <w:r w:rsidRPr="007D5D3F">
        <w:rPr>
          <w:rFonts w:asciiTheme="minorBidi" w:hAnsiTheme="minorBidi" w:cstheme="minorBidi"/>
          <w:color w:val="000000" w:themeColor="text1"/>
          <w:lang w:val="en-GB"/>
        </w:rPr>
        <w:t xml:space="preserve"> liabilities for eac</w:t>
      </w:r>
      <w:r w:rsidR="00325292" w:rsidRPr="007D5D3F">
        <w:rPr>
          <w:rFonts w:asciiTheme="minorBidi" w:hAnsiTheme="minorBidi" w:cstheme="minorBidi"/>
          <w:color w:val="000000" w:themeColor="text1"/>
          <w:lang w:val="en-GB"/>
        </w:rPr>
        <w:t xml:space="preserve">h </w:t>
      </w:r>
      <w:proofErr w:type="gramStart"/>
      <w:r w:rsidR="00325292" w:rsidRPr="007D5D3F">
        <w:rPr>
          <w:rFonts w:asciiTheme="minorBidi" w:hAnsiTheme="minorBidi" w:cstheme="minorBidi"/>
          <w:color w:val="000000" w:themeColor="text1"/>
          <w:lang w:val="en-GB"/>
        </w:rPr>
        <w:t>cate</w:t>
      </w:r>
      <w:r w:rsidRPr="007D5D3F">
        <w:rPr>
          <w:rFonts w:asciiTheme="minorBidi" w:hAnsiTheme="minorBidi" w:cstheme="minorBidi"/>
          <w:color w:val="000000" w:themeColor="text1"/>
          <w:lang w:val="en-GB"/>
        </w:rPr>
        <w:t>gory, but</w:t>
      </w:r>
      <w:proofErr w:type="gramEnd"/>
      <w:r w:rsidRPr="007D5D3F">
        <w:rPr>
          <w:rFonts w:asciiTheme="minorBidi" w:hAnsiTheme="minorBidi" w:cstheme="minorBidi"/>
          <w:color w:val="000000" w:themeColor="text1"/>
          <w:lang w:val="en-GB"/>
        </w:rPr>
        <w:t xml:space="preserve"> not include transaction which has a book value </w:t>
      </w:r>
      <w:proofErr w:type="gramStart"/>
      <w:r w:rsidRPr="007D5D3F">
        <w:rPr>
          <w:rFonts w:asciiTheme="minorBidi" w:hAnsiTheme="minorBidi" w:cstheme="minorBidi"/>
          <w:color w:val="000000" w:themeColor="text1"/>
          <w:lang w:val="en-GB"/>
        </w:rPr>
        <w:t>similar to</w:t>
      </w:r>
      <w:proofErr w:type="gramEnd"/>
      <w:r w:rsidRPr="007D5D3F">
        <w:rPr>
          <w:rFonts w:asciiTheme="minorBidi" w:hAnsiTheme="minorBidi" w:cstheme="minorBidi"/>
          <w:color w:val="000000" w:themeColor="text1"/>
          <w:lang w:val="en-GB"/>
        </w:rPr>
        <w:t xml:space="preserve"> fair value.</w:t>
      </w:r>
    </w:p>
    <w:p w14:paraId="6AB9C997" w14:textId="77777777" w:rsidR="005958E6" w:rsidRPr="007D5D3F" w:rsidRDefault="005958E6" w:rsidP="00D9587E">
      <w:pPr>
        <w:jc w:val="both"/>
        <w:rPr>
          <w:rFonts w:asciiTheme="minorBidi" w:hAnsiTheme="minorBidi" w:cstheme="minorBidi"/>
          <w:color w:val="000000" w:themeColor="text1"/>
          <w:lang w:val="en-GB"/>
        </w:rPr>
      </w:pPr>
    </w:p>
    <w:p w14:paraId="75B7520A" w14:textId="70B8F6DA" w:rsidR="000E4D91" w:rsidRPr="007D5D3F" w:rsidRDefault="00374203" w:rsidP="00125A8B">
      <w:pPr>
        <w:tabs>
          <w:tab w:val="left" w:pos="1560"/>
        </w:tabs>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The details of fair values of</w:t>
      </w:r>
      <w:r w:rsidR="0081366C" w:rsidRPr="007D5D3F">
        <w:rPr>
          <w:rFonts w:asciiTheme="minorBidi" w:hAnsiTheme="minorBidi" w:cstheme="minorBidi"/>
          <w:color w:val="000000" w:themeColor="text1"/>
          <w:lang w:val="en-GB"/>
        </w:rPr>
        <w:t xml:space="preserve"> long-term loans receivable</w:t>
      </w:r>
      <w:r w:rsidR="00FA26AC" w:rsidRPr="007D5D3F">
        <w:rPr>
          <w:rFonts w:asciiTheme="minorBidi" w:hAnsiTheme="minorBidi" w:cstheme="minorBidi"/>
          <w:color w:val="000000" w:themeColor="text1"/>
          <w:lang w:val="en-GB"/>
        </w:rPr>
        <w:t>s</w:t>
      </w:r>
      <w:r w:rsidR="0081366C" w:rsidRPr="007D5D3F">
        <w:rPr>
          <w:rFonts w:asciiTheme="minorBidi" w:hAnsiTheme="minorBidi" w:cstheme="minorBidi"/>
          <w:color w:val="000000" w:themeColor="text1"/>
          <w:lang w:val="en-GB"/>
        </w:rPr>
        <w:t xml:space="preserve"> and</w:t>
      </w:r>
      <w:r w:rsidRPr="007D5D3F">
        <w:rPr>
          <w:rFonts w:asciiTheme="minorBidi" w:hAnsiTheme="minorBidi" w:cstheme="minorBidi"/>
          <w:color w:val="000000" w:themeColor="text1"/>
          <w:lang w:val="en-GB"/>
        </w:rPr>
        <w:t xml:space="preserve"> long-term liabilities as </w:t>
      </w:r>
      <w:proofErr w:type="gramStart"/>
      <w:r w:rsidRPr="007D5D3F">
        <w:rPr>
          <w:rFonts w:asciiTheme="minorBidi" w:hAnsiTheme="minorBidi" w:cstheme="minorBidi"/>
          <w:color w:val="000000" w:themeColor="text1"/>
          <w:lang w:val="en-GB"/>
        </w:rPr>
        <w:t>at</w:t>
      </w:r>
      <w:proofErr w:type="gramEnd"/>
      <w:r w:rsidRPr="007D5D3F">
        <w:rPr>
          <w:rFonts w:asciiTheme="minorBidi" w:hAnsiTheme="minorBidi" w:cstheme="minorBidi"/>
          <w:color w:val="000000" w:themeColor="text1"/>
          <w:lang w:val="en-GB"/>
        </w:rPr>
        <w:t xml:space="preserve"> </w:t>
      </w:r>
      <w:r w:rsidR="00204620" w:rsidRPr="007D5D3F">
        <w:rPr>
          <w:rFonts w:asciiTheme="minorBidi" w:hAnsiTheme="minorBidi" w:cstheme="minorBidi"/>
          <w:color w:val="000000" w:themeColor="text1"/>
          <w:lang w:val="en-GB"/>
        </w:rPr>
        <w:t xml:space="preserve">30 </w:t>
      </w:r>
      <w:r w:rsidR="00581680" w:rsidRPr="007D5D3F">
        <w:rPr>
          <w:rFonts w:asciiTheme="minorBidi" w:hAnsiTheme="minorBidi" w:cstheme="minorBidi"/>
          <w:color w:val="000000" w:themeColor="text1"/>
          <w:lang w:val="en-GB"/>
        </w:rPr>
        <w:t>September</w:t>
      </w:r>
      <w:r w:rsidRPr="007D5D3F">
        <w:rPr>
          <w:rFonts w:asciiTheme="minorBidi" w:hAnsiTheme="minorBidi" w:cstheme="minorBidi"/>
          <w:color w:val="000000" w:themeColor="text1"/>
          <w:lang w:val="en-GB"/>
        </w:rPr>
        <w:t xml:space="preserve"> </w:t>
      </w:r>
      <w:r w:rsidR="007C0CB5" w:rsidRPr="007D5D3F">
        <w:rPr>
          <w:rFonts w:asciiTheme="minorBidi" w:hAnsiTheme="minorBidi" w:cstheme="minorBidi"/>
          <w:color w:val="000000" w:themeColor="text1"/>
          <w:lang w:val="en-GB"/>
        </w:rPr>
        <w:t>2025</w:t>
      </w:r>
      <w:r w:rsidRPr="007D5D3F">
        <w:rPr>
          <w:rFonts w:asciiTheme="minorBidi" w:hAnsiTheme="minorBidi" w:cstheme="minorBidi"/>
          <w:color w:val="000000" w:themeColor="text1"/>
          <w:lang w:val="en-GB"/>
        </w:rPr>
        <w:t xml:space="preserve"> </w:t>
      </w:r>
      <w:r w:rsidR="00F34A4E" w:rsidRPr="007D5D3F">
        <w:rPr>
          <w:rFonts w:asciiTheme="minorBidi" w:hAnsiTheme="minorBidi" w:cstheme="minorBidi"/>
          <w:color w:val="000000" w:themeColor="text1"/>
          <w:lang w:val="en-GB"/>
        </w:rPr>
        <w:t>and</w:t>
      </w:r>
      <w:r w:rsidR="00125A8B" w:rsidRPr="007D5D3F">
        <w:rPr>
          <w:rFonts w:asciiTheme="minorBidi" w:hAnsiTheme="minorBidi" w:cstheme="minorBidi"/>
          <w:color w:val="000000" w:themeColor="text1"/>
          <w:lang w:val="en-GB"/>
        </w:rPr>
        <w:t xml:space="preserve"> </w:t>
      </w:r>
      <w:r w:rsidR="00093937" w:rsidRPr="007D5D3F">
        <w:rPr>
          <w:rFonts w:asciiTheme="minorBidi" w:hAnsiTheme="minorBidi" w:cstheme="minorBidi"/>
          <w:color w:val="000000" w:themeColor="text1"/>
          <w:lang w:val="en-GB"/>
        </w:rPr>
        <w:br/>
      </w:r>
      <w:r w:rsidR="00467D4A" w:rsidRPr="007D5D3F">
        <w:rPr>
          <w:rFonts w:asciiTheme="minorBidi" w:hAnsiTheme="minorBidi" w:cstheme="minorBidi"/>
          <w:color w:val="000000" w:themeColor="text1"/>
          <w:lang w:val="en-GB"/>
        </w:rPr>
        <w:t>31</w:t>
      </w:r>
      <w:r w:rsidR="00F34A4E" w:rsidRPr="007D5D3F">
        <w:rPr>
          <w:rFonts w:asciiTheme="minorBidi" w:hAnsiTheme="minorBidi" w:cstheme="minorBidi"/>
          <w:color w:val="000000" w:themeColor="text1"/>
          <w:lang w:val="en-GB"/>
        </w:rPr>
        <w:t xml:space="preserve"> December </w:t>
      </w:r>
      <w:r w:rsidR="007C0CB5" w:rsidRPr="007D5D3F">
        <w:rPr>
          <w:rFonts w:asciiTheme="minorBidi" w:hAnsiTheme="minorBidi" w:cstheme="minorBidi"/>
          <w:color w:val="000000" w:themeColor="text1"/>
          <w:lang w:val="en-GB"/>
        </w:rPr>
        <w:t>2024</w:t>
      </w:r>
      <w:r w:rsidR="00F34A4E" w:rsidRPr="007D5D3F">
        <w:rPr>
          <w:rFonts w:asciiTheme="minorBidi" w:hAnsiTheme="minorBidi" w:cstheme="minorBidi"/>
          <w:color w:val="000000" w:themeColor="text1"/>
          <w:lang w:val="en-GB"/>
        </w:rPr>
        <w:t xml:space="preserve"> </w:t>
      </w:r>
      <w:r w:rsidRPr="007D5D3F">
        <w:rPr>
          <w:rFonts w:asciiTheme="minorBidi" w:hAnsiTheme="minorBidi" w:cstheme="minorBidi"/>
          <w:color w:val="000000" w:themeColor="text1"/>
          <w:lang w:val="en-GB"/>
        </w:rPr>
        <w:t>calculated by using the discounted cash flow based on a discount rate of borrowing with similar terms are as follows:</w:t>
      </w:r>
    </w:p>
    <w:p w14:paraId="77F32C07" w14:textId="77777777" w:rsidR="00D525F6" w:rsidRPr="007D5D3F" w:rsidRDefault="00D525F6" w:rsidP="00D9587E">
      <w:pPr>
        <w:ind w:left="540"/>
        <w:jc w:val="both"/>
        <w:rPr>
          <w:rFonts w:asciiTheme="minorBidi" w:hAnsiTheme="minorBidi" w:cstheme="minorBidi"/>
          <w:color w:val="000000" w:themeColor="text1"/>
          <w:cs/>
          <w:lang w:val="en-GB"/>
        </w:rPr>
      </w:pPr>
    </w:p>
    <w:tbl>
      <w:tblPr>
        <w:tblW w:w="4873" w:type="pct"/>
        <w:tblInd w:w="108" w:type="dxa"/>
        <w:tblLayout w:type="fixed"/>
        <w:tblLook w:val="0000" w:firstRow="0" w:lastRow="0" w:firstColumn="0" w:lastColumn="0" w:noHBand="0" w:noVBand="0"/>
      </w:tblPr>
      <w:tblGrid>
        <w:gridCol w:w="3600"/>
        <w:gridCol w:w="1520"/>
        <w:gridCol w:w="1452"/>
        <w:gridCol w:w="1448"/>
        <w:gridCol w:w="1409"/>
      </w:tblGrid>
      <w:tr w:rsidR="00F638EB" w:rsidRPr="007D5D3F" w14:paraId="5E92EA5A" w14:textId="77777777" w:rsidTr="00581680">
        <w:trPr>
          <w:trHeight w:val="170"/>
        </w:trPr>
        <w:tc>
          <w:tcPr>
            <w:tcW w:w="1909" w:type="pct"/>
            <w:vAlign w:val="center"/>
          </w:tcPr>
          <w:p w14:paraId="46ED0706" w14:textId="77777777" w:rsidR="00D525F6" w:rsidRPr="007D5D3F" w:rsidRDefault="00D525F6" w:rsidP="00D9587E">
            <w:pPr>
              <w:ind w:left="115" w:hanging="216"/>
              <w:jc w:val="both"/>
              <w:rPr>
                <w:rFonts w:asciiTheme="minorBidi" w:hAnsiTheme="minorBidi" w:cstheme="minorBidi"/>
                <w:color w:val="000000" w:themeColor="text1"/>
                <w:cs/>
              </w:rPr>
            </w:pPr>
          </w:p>
        </w:tc>
        <w:tc>
          <w:tcPr>
            <w:tcW w:w="3091" w:type="pct"/>
            <w:gridSpan w:val="4"/>
            <w:tcBorders>
              <w:bottom w:val="single" w:sz="4" w:space="0" w:color="auto"/>
            </w:tcBorders>
            <w:vAlign w:val="center"/>
          </w:tcPr>
          <w:p w14:paraId="0E333C09" w14:textId="381E596B" w:rsidR="00D525F6" w:rsidRPr="007D5D3F" w:rsidRDefault="00D525F6" w:rsidP="00D9587E">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 xml:space="preserve">Consolidated financial </w:t>
            </w:r>
            <w:r w:rsidR="00ED3A10" w:rsidRPr="007D5D3F">
              <w:rPr>
                <w:rFonts w:asciiTheme="minorBidi" w:hAnsiTheme="minorBidi" w:cstheme="minorBidi"/>
                <w:b/>
                <w:bCs/>
                <w:color w:val="000000" w:themeColor="text1"/>
                <w:cs/>
              </w:rPr>
              <w:t>information</w:t>
            </w:r>
          </w:p>
        </w:tc>
      </w:tr>
      <w:tr w:rsidR="00F638EB" w:rsidRPr="007D5D3F" w14:paraId="6071CF58" w14:textId="77777777" w:rsidTr="00581680">
        <w:trPr>
          <w:trHeight w:val="170"/>
        </w:trPr>
        <w:tc>
          <w:tcPr>
            <w:tcW w:w="1909" w:type="pct"/>
            <w:vAlign w:val="center"/>
          </w:tcPr>
          <w:p w14:paraId="45356AAB" w14:textId="77777777" w:rsidR="00CF0A1C" w:rsidRPr="007D5D3F" w:rsidRDefault="00CF0A1C" w:rsidP="00D9587E">
            <w:pPr>
              <w:ind w:left="115" w:hanging="216"/>
              <w:jc w:val="both"/>
              <w:rPr>
                <w:rFonts w:asciiTheme="minorBidi" w:hAnsiTheme="minorBidi" w:cstheme="minorBidi"/>
                <w:color w:val="000000" w:themeColor="text1"/>
                <w:cs/>
              </w:rPr>
            </w:pPr>
          </w:p>
        </w:tc>
        <w:tc>
          <w:tcPr>
            <w:tcW w:w="3091" w:type="pct"/>
            <w:gridSpan w:val="4"/>
            <w:tcBorders>
              <w:top w:val="single" w:sz="4" w:space="0" w:color="auto"/>
              <w:bottom w:val="single" w:sz="4" w:space="0" w:color="auto"/>
            </w:tcBorders>
            <w:vAlign w:val="center"/>
          </w:tcPr>
          <w:p w14:paraId="08DB4EFC" w14:textId="3EE32999" w:rsidR="00CF0A1C" w:rsidRPr="007D5D3F" w:rsidRDefault="00CF0A1C" w:rsidP="00D9587E">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US Dollar</w:t>
            </w:r>
          </w:p>
        </w:tc>
      </w:tr>
      <w:tr w:rsidR="00F638EB" w:rsidRPr="007D5D3F" w14:paraId="4126329F" w14:textId="77777777" w:rsidTr="00424B65">
        <w:trPr>
          <w:trHeight w:val="170"/>
        </w:trPr>
        <w:tc>
          <w:tcPr>
            <w:tcW w:w="1909" w:type="pct"/>
            <w:vAlign w:val="center"/>
          </w:tcPr>
          <w:p w14:paraId="092C4CD9" w14:textId="77777777" w:rsidR="001E50B0" w:rsidRPr="007D5D3F" w:rsidRDefault="001E50B0" w:rsidP="00D9587E">
            <w:pPr>
              <w:ind w:left="115" w:hanging="216"/>
              <w:jc w:val="both"/>
              <w:rPr>
                <w:rFonts w:asciiTheme="minorBidi" w:hAnsiTheme="minorBidi" w:cstheme="minorBidi"/>
                <w:color w:val="000000" w:themeColor="text1"/>
                <w:cs/>
              </w:rPr>
            </w:pPr>
          </w:p>
        </w:tc>
        <w:tc>
          <w:tcPr>
            <w:tcW w:w="1576" w:type="pct"/>
            <w:gridSpan w:val="2"/>
            <w:tcBorders>
              <w:top w:val="single" w:sz="4" w:space="0" w:color="auto"/>
              <w:bottom w:val="single" w:sz="4" w:space="0" w:color="auto"/>
            </w:tcBorders>
            <w:vAlign w:val="center"/>
          </w:tcPr>
          <w:p w14:paraId="4AC2A301" w14:textId="606D0510" w:rsidR="001E50B0" w:rsidRPr="007D5D3F" w:rsidRDefault="001E50B0" w:rsidP="00D9587E">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Book value</w:t>
            </w:r>
          </w:p>
        </w:tc>
        <w:tc>
          <w:tcPr>
            <w:tcW w:w="1515" w:type="pct"/>
            <w:gridSpan w:val="2"/>
            <w:tcBorders>
              <w:top w:val="single" w:sz="4" w:space="0" w:color="auto"/>
              <w:bottom w:val="single" w:sz="4" w:space="0" w:color="auto"/>
            </w:tcBorders>
            <w:vAlign w:val="center"/>
          </w:tcPr>
          <w:p w14:paraId="5DBD45A8" w14:textId="1A7B4026" w:rsidR="001E50B0" w:rsidRPr="007D5D3F" w:rsidRDefault="001E50B0" w:rsidP="00D9587E">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Fair value</w:t>
            </w:r>
          </w:p>
        </w:tc>
      </w:tr>
      <w:tr w:rsidR="00581680" w:rsidRPr="007D5D3F" w14:paraId="75A6BB0E" w14:textId="77777777" w:rsidTr="00581680">
        <w:trPr>
          <w:trHeight w:val="170"/>
        </w:trPr>
        <w:tc>
          <w:tcPr>
            <w:tcW w:w="1909" w:type="pct"/>
            <w:vAlign w:val="center"/>
          </w:tcPr>
          <w:p w14:paraId="47D14245" w14:textId="77777777" w:rsidR="00581680" w:rsidRPr="007D5D3F" w:rsidRDefault="00581680" w:rsidP="00581680">
            <w:pPr>
              <w:ind w:left="115" w:hanging="216"/>
              <w:jc w:val="both"/>
              <w:rPr>
                <w:rFonts w:asciiTheme="minorBidi" w:hAnsiTheme="minorBidi" w:cstheme="minorBidi"/>
                <w:color w:val="000000" w:themeColor="text1"/>
                <w:cs/>
              </w:rPr>
            </w:pPr>
          </w:p>
        </w:tc>
        <w:tc>
          <w:tcPr>
            <w:tcW w:w="806" w:type="pct"/>
            <w:tcBorders>
              <w:top w:val="single" w:sz="4" w:space="0" w:color="auto"/>
              <w:bottom w:val="single" w:sz="4" w:space="0" w:color="auto"/>
            </w:tcBorders>
            <w:vAlign w:val="center"/>
          </w:tcPr>
          <w:p w14:paraId="2461D5CD" w14:textId="599B74F1"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r w:rsidRPr="007D5D3F">
              <w:rPr>
                <w:rFonts w:asciiTheme="minorBidi" w:hAnsiTheme="minorBidi" w:cstheme="minorBidi"/>
                <w:b/>
                <w:bCs/>
                <w:color w:val="000000" w:themeColor="text1"/>
                <w:cs/>
              </w:rPr>
              <w:t xml:space="preserve"> </w:t>
            </w:r>
          </w:p>
          <w:p w14:paraId="41E83984" w14:textId="14AB419F"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70" w:type="pct"/>
            <w:tcBorders>
              <w:top w:val="single" w:sz="4" w:space="0" w:color="auto"/>
              <w:bottom w:val="single" w:sz="4" w:space="0" w:color="auto"/>
            </w:tcBorders>
            <w:vAlign w:val="center"/>
          </w:tcPr>
          <w:p w14:paraId="04F35EBD" w14:textId="55C3758F"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r w:rsidRPr="007D5D3F">
              <w:rPr>
                <w:rFonts w:asciiTheme="minorBidi" w:hAnsiTheme="minorBidi" w:cstheme="minorBidi"/>
                <w:b/>
                <w:bCs/>
                <w:color w:val="000000" w:themeColor="text1"/>
                <w:lang w:val="en-GB"/>
              </w:rPr>
              <w:t>2024</w:t>
            </w:r>
          </w:p>
        </w:tc>
        <w:tc>
          <w:tcPr>
            <w:tcW w:w="768" w:type="pct"/>
            <w:tcBorders>
              <w:top w:val="single" w:sz="4" w:space="0" w:color="auto"/>
              <w:bottom w:val="single" w:sz="4" w:space="0" w:color="auto"/>
            </w:tcBorders>
            <w:vAlign w:val="center"/>
          </w:tcPr>
          <w:p w14:paraId="2FEB6E08" w14:textId="77777777"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r w:rsidRPr="007D5D3F">
              <w:rPr>
                <w:rFonts w:asciiTheme="minorBidi" w:hAnsiTheme="minorBidi" w:cstheme="minorBidi"/>
                <w:b/>
                <w:bCs/>
                <w:color w:val="000000" w:themeColor="text1"/>
                <w:cs/>
              </w:rPr>
              <w:t xml:space="preserve"> </w:t>
            </w:r>
          </w:p>
          <w:p w14:paraId="07862DB7" w14:textId="75E8EFA3"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47" w:type="pct"/>
            <w:tcBorders>
              <w:top w:val="single" w:sz="4" w:space="0" w:color="auto"/>
              <w:bottom w:val="single" w:sz="4" w:space="0" w:color="auto"/>
            </w:tcBorders>
            <w:vAlign w:val="center"/>
          </w:tcPr>
          <w:p w14:paraId="419469AC" w14:textId="7F9E5568"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r w:rsidRPr="007D5D3F">
              <w:rPr>
                <w:rFonts w:asciiTheme="minorBidi" w:hAnsiTheme="minorBidi" w:cstheme="minorBidi"/>
                <w:b/>
                <w:bCs/>
                <w:color w:val="000000" w:themeColor="text1"/>
                <w:lang w:val="en-GB"/>
              </w:rPr>
              <w:t>2024</w:t>
            </w:r>
          </w:p>
        </w:tc>
      </w:tr>
      <w:tr w:rsidR="00F638EB" w:rsidRPr="007D5D3F" w14:paraId="41542492" w14:textId="77777777" w:rsidTr="00581680">
        <w:trPr>
          <w:trHeight w:val="170"/>
        </w:trPr>
        <w:tc>
          <w:tcPr>
            <w:tcW w:w="1909" w:type="pct"/>
            <w:vAlign w:val="center"/>
          </w:tcPr>
          <w:p w14:paraId="7170C983" w14:textId="77777777" w:rsidR="00CF0A1C" w:rsidRPr="007D5D3F" w:rsidRDefault="00CF0A1C" w:rsidP="00D9587E">
            <w:pPr>
              <w:ind w:left="115" w:right="-109" w:hanging="216"/>
              <w:jc w:val="both"/>
              <w:rPr>
                <w:rFonts w:asciiTheme="minorBidi" w:hAnsiTheme="minorBidi" w:cstheme="minorBidi"/>
                <w:color w:val="000000" w:themeColor="text1"/>
                <w:sz w:val="10"/>
                <w:szCs w:val="10"/>
                <w:cs/>
                <w:lang w:val="en-GB"/>
              </w:rPr>
            </w:pPr>
          </w:p>
        </w:tc>
        <w:tc>
          <w:tcPr>
            <w:tcW w:w="806" w:type="pct"/>
            <w:tcBorders>
              <w:top w:val="single" w:sz="4" w:space="0" w:color="auto"/>
            </w:tcBorders>
            <w:vAlign w:val="center"/>
          </w:tcPr>
          <w:p w14:paraId="0EEF98EF" w14:textId="5A01C967" w:rsidR="00CF0A1C" w:rsidRPr="007D5D3F" w:rsidRDefault="00CF0A1C" w:rsidP="00D9587E">
            <w:pPr>
              <w:tabs>
                <w:tab w:val="decimal" w:pos="1176"/>
              </w:tabs>
              <w:ind w:left="216" w:right="-72" w:hanging="216"/>
              <w:jc w:val="right"/>
              <w:rPr>
                <w:rFonts w:asciiTheme="minorBidi" w:hAnsiTheme="minorBidi" w:cstheme="minorBidi"/>
                <w:color w:val="000000" w:themeColor="text1"/>
                <w:sz w:val="10"/>
                <w:szCs w:val="10"/>
                <w:lang w:val="en-GB"/>
              </w:rPr>
            </w:pPr>
          </w:p>
        </w:tc>
        <w:tc>
          <w:tcPr>
            <w:tcW w:w="770" w:type="pct"/>
            <w:tcBorders>
              <w:top w:val="single" w:sz="4" w:space="0" w:color="auto"/>
            </w:tcBorders>
            <w:vAlign w:val="center"/>
          </w:tcPr>
          <w:p w14:paraId="18CAC37F" w14:textId="77777777" w:rsidR="00CF0A1C" w:rsidRPr="007D5D3F" w:rsidRDefault="00CF0A1C" w:rsidP="00D9587E">
            <w:pPr>
              <w:tabs>
                <w:tab w:val="decimal" w:pos="1176"/>
              </w:tabs>
              <w:ind w:left="216" w:right="-72" w:hanging="216"/>
              <w:jc w:val="right"/>
              <w:rPr>
                <w:rFonts w:asciiTheme="minorBidi" w:hAnsiTheme="minorBidi" w:cstheme="minorBidi"/>
                <w:color w:val="000000" w:themeColor="text1"/>
                <w:sz w:val="10"/>
                <w:szCs w:val="10"/>
                <w:lang w:val="en-US"/>
              </w:rPr>
            </w:pPr>
          </w:p>
        </w:tc>
        <w:tc>
          <w:tcPr>
            <w:tcW w:w="768" w:type="pct"/>
            <w:tcBorders>
              <w:top w:val="single" w:sz="4" w:space="0" w:color="auto"/>
            </w:tcBorders>
            <w:vAlign w:val="center"/>
          </w:tcPr>
          <w:p w14:paraId="35BA9B3B" w14:textId="1CFB89BE" w:rsidR="00CF0A1C" w:rsidRPr="007D5D3F" w:rsidRDefault="00CF0A1C" w:rsidP="00D9587E">
            <w:pPr>
              <w:tabs>
                <w:tab w:val="decimal" w:pos="1176"/>
              </w:tabs>
              <w:ind w:left="216" w:right="-72" w:hanging="216"/>
              <w:jc w:val="right"/>
              <w:rPr>
                <w:rFonts w:asciiTheme="minorBidi" w:hAnsiTheme="minorBidi" w:cstheme="minorBidi"/>
                <w:color w:val="000000" w:themeColor="text1"/>
                <w:sz w:val="10"/>
                <w:szCs w:val="10"/>
                <w:lang w:val="en-US"/>
              </w:rPr>
            </w:pPr>
          </w:p>
        </w:tc>
        <w:tc>
          <w:tcPr>
            <w:tcW w:w="747" w:type="pct"/>
            <w:tcBorders>
              <w:top w:val="single" w:sz="4" w:space="0" w:color="auto"/>
            </w:tcBorders>
            <w:vAlign w:val="center"/>
          </w:tcPr>
          <w:p w14:paraId="52E1F3D5" w14:textId="77777777" w:rsidR="00CF0A1C" w:rsidRPr="007D5D3F" w:rsidRDefault="00CF0A1C" w:rsidP="00D9587E">
            <w:pPr>
              <w:tabs>
                <w:tab w:val="decimal" w:pos="1176"/>
              </w:tabs>
              <w:ind w:left="216" w:right="-72" w:hanging="216"/>
              <w:jc w:val="right"/>
              <w:rPr>
                <w:rFonts w:asciiTheme="minorBidi" w:hAnsiTheme="minorBidi" w:cstheme="minorBidi"/>
                <w:color w:val="000000" w:themeColor="text1"/>
                <w:sz w:val="10"/>
                <w:szCs w:val="10"/>
                <w:lang w:val="en-GB"/>
              </w:rPr>
            </w:pPr>
          </w:p>
        </w:tc>
      </w:tr>
      <w:tr w:rsidR="00424B65" w:rsidRPr="007D5D3F" w14:paraId="3A39028E" w14:textId="77777777">
        <w:trPr>
          <w:trHeight w:val="170"/>
        </w:trPr>
        <w:tc>
          <w:tcPr>
            <w:tcW w:w="1909" w:type="pct"/>
            <w:vAlign w:val="bottom"/>
          </w:tcPr>
          <w:p w14:paraId="64D4BDF3" w14:textId="07A49CA4" w:rsidR="00424B65" w:rsidRPr="007D5D3F" w:rsidRDefault="00424B65" w:rsidP="00424B65">
            <w:pPr>
              <w:ind w:left="115" w:right="-109" w:hanging="216"/>
              <w:rPr>
                <w:rFonts w:asciiTheme="minorBidi" w:hAnsiTheme="minorBidi" w:cstheme="minorBidi"/>
                <w:color w:val="000000" w:themeColor="text1"/>
                <w:lang w:val="en-GB"/>
              </w:rPr>
            </w:pPr>
            <w:r w:rsidRPr="007D5D3F">
              <w:rPr>
                <w:rFonts w:asciiTheme="minorBidi" w:hAnsiTheme="minorBidi" w:cstheme="minorBidi"/>
                <w:color w:val="000000" w:themeColor="text1"/>
                <w:spacing w:val="-4"/>
                <w:lang w:val="en-US"/>
              </w:rPr>
              <w:t>Long-term loans to related parties</w:t>
            </w:r>
          </w:p>
        </w:tc>
        <w:tc>
          <w:tcPr>
            <w:tcW w:w="806" w:type="pct"/>
          </w:tcPr>
          <w:p w14:paraId="5087ED91" w14:textId="4BCE3408" w:rsidR="00424B65" w:rsidRPr="007D5D3F" w:rsidRDefault="00424B65" w:rsidP="00424B65">
            <w:pPr>
              <w:tabs>
                <w:tab w:val="decimal" w:pos="1176"/>
              </w:tabs>
              <w:ind w:left="216" w:right="-72" w:hanging="216"/>
              <w:jc w:val="right"/>
              <w:rPr>
                <w:rFonts w:asciiTheme="minorBidi" w:hAnsiTheme="minorBidi" w:cstheme="minorBidi"/>
                <w:color w:val="000000" w:themeColor="text1"/>
                <w:lang w:val="en-GB"/>
              </w:rPr>
            </w:pPr>
            <w:r w:rsidRPr="007D5D3F">
              <w:rPr>
                <w:rFonts w:ascii="Cordia New" w:hAnsi="Cordia New" w:cs="Cordia New"/>
                <w:color w:val="000000" w:themeColor="text1"/>
                <w:cs/>
                <w:lang w:val="en-GB"/>
              </w:rPr>
              <w:t xml:space="preserve"> 585 </w:t>
            </w:r>
          </w:p>
        </w:tc>
        <w:tc>
          <w:tcPr>
            <w:tcW w:w="770" w:type="pct"/>
            <w:vAlign w:val="bottom"/>
          </w:tcPr>
          <w:p w14:paraId="09B1A8CC" w14:textId="13C240AA" w:rsidR="00424B65" w:rsidRPr="007D5D3F" w:rsidRDefault="00424B65" w:rsidP="00424B65">
            <w:pPr>
              <w:tabs>
                <w:tab w:val="decimal" w:pos="1176"/>
              </w:tabs>
              <w:ind w:left="216" w:right="-72" w:hanging="216"/>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557</w:t>
            </w:r>
          </w:p>
        </w:tc>
        <w:tc>
          <w:tcPr>
            <w:tcW w:w="768" w:type="pct"/>
            <w:vAlign w:val="bottom"/>
          </w:tcPr>
          <w:p w14:paraId="7FA55AC5" w14:textId="1E377913" w:rsidR="00424B65" w:rsidRPr="007D5D3F" w:rsidRDefault="00424B65" w:rsidP="00424B65">
            <w:pPr>
              <w:tabs>
                <w:tab w:val="decimal" w:pos="1176"/>
              </w:tabs>
              <w:ind w:left="216" w:right="-72" w:hanging="216"/>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585</w:t>
            </w:r>
          </w:p>
        </w:tc>
        <w:tc>
          <w:tcPr>
            <w:tcW w:w="747" w:type="pct"/>
            <w:vAlign w:val="bottom"/>
          </w:tcPr>
          <w:p w14:paraId="05982E68" w14:textId="3637F7B5" w:rsidR="00424B65" w:rsidRPr="007D5D3F" w:rsidRDefault="00424B65" w:rsidP="00424B65">
            <w:pPr>
              <w:tabs>
                <w:tab w:val="decimal" w:pos="1176"/>
              </w:tabs>
              <w:ind w:left="216" w:right="-72" w:hanging="216"/>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577</w:t>
            </w:r>
          </w:p>
        </w:tc>
      </w:tr>
      <w:tr w:rsidR="00424B65" w:rsidRPr="007D5D3F" w14:paraId="1165ABEB" w14:textId="77777777">
        <w:trPr>
          <w:trHeight w:val="170"/>
        </w:trPr>
        <w:tc>
          <w:tcPr>
            <w:tcW w:w="1909" w:type="pct"/>
          </w:tcPr>
          <w:p w14:paraId="540BC7FC" w14:textId="00622C91" w:rsidR="00424B65" w:rsidRPr="007D5D3F" w:rsidRDefault="00424B65" w:rsidP="00424B65">
            <w:pPr>
              <w:ind w:left="115" w:right="-109" w:hanging="216"/>
              <w:rPr>
                <w:rFonts w:asciiTheme="minorBidi" w:hAnsiTheme="minorBidi" w:cstheme="minorBidi"/>
                <w:color w:val="000000" w:themeColor="text1"/>
                <w:lang w:val="en-GB"/>
              </w:rPr>
            </w:pPr>
            <w:r w:rsidRPr="007D5D3F">
              <w:rPr>
                <w:rFonts w:asciiTheme="minorBidi" w:hAnsiTheme="minorBidi" w:cstheme="minorBidi"/>
                <w:color w:val="000000" w:themeColor="text1"/>
                <w:spacing w:val="-4"/>
                <w:cs/>
              </w:rPr>
              <w:t>Unsecured and unsubordinated debentures</w:t>
            </w:r>
          </w:p>
        </w:tc>
        <w:tc>
          <w:tcPr>
            <w:tcW w:w="806" w:type="pct"/>
          </w:tcPr>
          <w:p w14:paraId="6303EB4E" w14:textId="1C26BDD0" w:rsidR="00424B65" w:rsidRPr="007D5D3F" w:rsidRDefault="00424B65" w:rsidP="00424B65">
            <w:pPr>
              <w:tabs>
                <w:tab w:val="decimal" w:pos="1176"/>
              </w:tabs>
              <w:ind w:left="216" w:right="-72" w:hanging="216"/>
              <w:jc w:val="right"/>
              <w:rPr>
                <w:rFonts w:asciiTheme="minorBidi" w:hAnsiTheme="minorBidi" w:cstheme="minorBidi"/>
                <w:color w:val="000000" w:themeColor="text1"/>
                <w:lang w:val="en-GB"/>
              </w:rPr>
            </w:pPr>
            <w:r w:rsidRPr="007D5D3F">
              <w:rPr>
                <w:rFonts w:ascii="Cordia New" w:hAnsi="Cordia New" w:cs="Cordia New"/>
                <w:color w:val="000000" w:themeColor="text1"/>
                <w:cs/>
                <w:lang w:val="en-GB"/>
              </w:rPr>
              <w:t xml:space="preserve"> 2,799 </w:t>
            </w:r>
          </w:p>
        </w:tc>
        <w:tc>
          <w:tcPr>
            <w:tcW w:w="770" w:type="pct"/>
            <w:vAlign w:val="bottom"/>
          </w:tcPr>
          <w:p w14:paraId="28670A98" w14:textId="34C970C5" w:rsidR="00424B65" w:rsidRPr="007D5D3F" w:rsidRDefault="00424B65" w:rsidP="00424B65">
            <w:pPr>
              <w:tabs>
                <w:tab w:val="decimal" w:pos="1176"/>
              </w:tabs>
              <w:ind w:left="216" w:right="-72" w:hanging="216"/>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2</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795</w:t>
            </w:r>
          </w:p>
        </w:tc>
        <w:tc>
          <w:tcPr>
            <w:tcW w:w="768" w:type="pct"/>
            <w:vAlign w:val="bottom"/>
          </w:tcPr>
          <w:p w14:paraId="140E3B58" w14:textId="2EF80B83" w:rsidR="00424B65" w:rsidRPr="007D5D3F" w:rsidRDefault="00424B65" w:rsidP="00424B65">
            <w:pPr>
              <w:tabs>
                <w:tab w:val="decimal" w:pos="1176"/>
              </w:tabs>
              <w:ind w:left="216" w:right="-72" w:hanging="216"/>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2,783</w:t>
            </w:r>
          </w:p>
        </w:tc>
        <w:tc>
          <w:tcPr>
            <w:tcW w:w="747" w:type="pct"/>
            <w:vAlign w:val="bottom"/>
          </w:tcPr>
          <w:p w14:paraId="01075572" w14:textId="7A42EB36" w:rsidR="00424B65" w:rsidRPr="007D5D3F" w:rsidRDefault="00424B65" w:rsidP="00424B65">
            <w:pPr>
              <w:tabs>
                <w:tab w:val="decimal" w:pos="1176"/>
              </w:tabs>
              <w:ind w:left="216" w:right="-72" w:hanging="216"/>
              <w:jc w:val="right"/>
              <w:rPr>
                <w:rFonts w:asciiTheme="minorBidi" w:hAnsiTheme="minorBidi" w:cstheme="minorBidi"/>
                <w:color w:val="000000" w:themeColor="text1"/>
                <w:cs/>
                <w:lang w:val="en-GB"/>
              </w:rPr>
            </w:pPr>
            <w:r w:rsidRPr="007D5D3F">
              <w:rPr>
                <w:rFonts w:ascii="Cordia New" w:hAnsi="Cordia New" w:cs="Cordia New"/>
                <w:color w:val="000000" w:themeColor="text1"/>
                <w:lang w:val="en-GB"/>
              </w:rPr>
              <w:t>2,654</w:t>
            </w:r>
          </w:p>
        </w:tc>
      </w:tr>
    </w:tbl>
    <w:p w14:paraId="37E0A830" w14:textId="77777777" w:rsidR="00264FE5" w:rsidRPr="007D5D3F" w:rsidRDefault="00264FE5" w:rsidP="00D9587E">
      <w:pPr>
        <w:rPr>
          <w:rFonts w:asciiTheme="minorBidi" w:hAnsiTheme="minorBidi" w:cstheme="minorBidi"/>
          <w:color w:val="000000" w:themeColor="text1"/>
          <w:lang w:val="en-GB"/>
        </w:rPr>
      </w:pPr>
    </w:p>
    <w:p w14:paraId="2EC5673B" w14:textId="77777777" w:rsidR="00CA1AEE" w:rsidRPr="007D5D3F" w:rsidRDefault="00CA1AEE" w:rsidP="00D9587E">
      <w:pPr>
        <w:rPr>
          <w:rFonts w:asciiTheme="minorBidi" w:hAnsiTheme="minorBidi" w:cstheme="minorBidi"/>
          <w:color w:val="000000" w:themeColor="text1"/>
          <w:lang w:val="en-GB"/>
        </w:rPr>
      </w:pPr>
    </w:p>
    <w:p w14:paraId="22F108EE" w14:textId="5A3018AC" w:rsidR="00267A9B" w:rsidRPr="007D5D3F" w:rsidRDefault="00267A9B" w:rsidP="00D9587E">
      <w:pPr>
        <w:rPr>
          <w:rFonts w:asciiTheme="minorBidi" w:hAnsiTheme="minorBidi" w:cstheme="minorBidi"/>
          <w:color w:val="000000" w:themeColor="text1"/>
          <w:lang w:val="en-GB"/>
        </w:rPr>
      </w:pPr>
    </w:p>
    <w:p w14:paraId="0B896C77" w14:textId="656C962B" w:rsidR="00DF30C6" w:rsidRPr="007D5D3F" w:rsidRDefault="00DF30C6">
      <w:pPr>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br w:type="page"/>
      </w:r>
    </w:p>
    <w:p w14:paraId="11C9DDFE" w14:textId="77777777" w:rsidR="00CA1AEE" w:rsidRPr="007D5D3F" w:rsidRDefault="00CA1AEE" w:rsidP="00D9587E">
      <w:pPr>
        <w:rPr>
          <w:rFonts w:asciiTheme="minorBidi" w:hAnsiTheme="minorBidi" w:cstheme="minorBidi"/>
          <w:color w:val="000000" w:themeColor="text1"/>
          <w:lang w:val="en-GB"/>
        </w:rPr>
      </w:pPr>
    </w:p>
    <w:tbl>
      <w:tblPr>
        <w:tblW w:w="4929" w:type="pct"/>
        <w:jc w:val="center"/>
        <w:tblLayout w:type="fixed"/>
        <w:tblLook w:val="0000" w:firstRow="0" w:lastRow="0" w:firstColumn="0" w:lastColumn="0" w:noHBand="0" w:noVBand="0"/>
      </w:tblPr>
      <w:tblGrid>
        <w:gridCol w:w="3708"/>
        <w:gridCol w:w="1518"/>
        <w:gridCol w:w="1452"/>
        <w:gridCol w:w="1452"/>
        <w:gridCol w:w="1408"/>
      </w:tblGrid>
      <w:tr w:rsidR="00F638EB" w:rsidRPr="007D5D3F" w14:paraId="674F7C44" w14:textId="77777777" w:rsidTr="00581680">
        <w:trPr>
          <w:trHeight w:val="433"/>
          <w:jc w:val="center"/>
        </w:trPr>
        <w:tc>
          <w:tcPr>
            <w:tcW w:w="1944" w:type="pct"/>
          </w:tcPr>
          <w:p w14:paraId="26F236DA" w14:textId="77777777" w:rsidR="00CF0A1C" w:rsidRPr="007D5D3F" w:rsidRDefault="00CF0A1C" w:rsidP="00D9587E">
            <w:pPr>
              <w:ind w:left="115" w:hanging="216"/>
              <w:jc w:val="both"/>
              <w:rPr>
                <w:rFonts w:asciiTheme="minorBidi" w:hAnsiTheme="minorBidi" w:cstheme="minorBidi"/>
                <w:color w:val="000000" w:themeColor="text1"/>
                <w:cs/>
              </w:rPr>
            </w:pPr>
          </w:p>
        </w:tc>
        <w:tc>
          <w:tcPr>
            <w:tcW w:w="3056" w:type="pct"/>
            <w:gridSpan w:val="4"/>
            <w:tcBorders>
              <w:bottom w:val="single" w:sz="4" w:space="0" w:color="auto"/>
            </w:tcBorders>
            <w:vAlign w:val="center"/>
          </w:tcPr>
          <w:p w14:paraId="352F013E" w14:textId="77777777" w:rsidR="00CF0A1C" w:rsidRPr="007D5D3F" w:rsidRDefault="00CF0A1C" w:rsidP="00D9587E">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 financial information</w:t>
            </w:r>
          </w:p>
        </w:tc>
      </w:tr>
      <w:tr w:rsidR="00F638EB" w:rsidRPr="007D5D3F" w14:paraId="44B30167" w14:textId="77777777" w:rsidTr="00581680">
        <w:trPr>
          <w:trHeight w:val="170"/>
          <w:jc w:val="center"/>
        </w:trPr>
        <w:tc>
          <w:tcPr>
            <w:tcW w:w="1944" w:type="pct"/>
          </w:tcPr>
          <w:p w14:paraId="6F5F2740" w14:textId="77777777" w:rsidR="00CF0A1C" w:rsidRPr="007D5D3F" w:rsidRDefault="00CF0A1C" w:rsidP="00D9587E">
            <w:pPr>
              <w:ind w:left="115" w:hanging="216"/>
              <w:jc w:val="both"/>
              <w:rPr>
                <w:rFonts w:asciiTheme="minorBidi" w:hAnsiTheme="minorBidi" w:cstheme="minorBidi"/>
                <w:color w:val="000000" w:themeColor="text1"/>
                <w:cs/>
              </w:rPr>
            </w:pPr>
          </w:p>
        </w:tc>
        <w:tc>
          <w:tcPr>
            <w:tcW w:w="3056" w:type="pct"/>
            <w:gridSpan w:val="4"/>
            <w:tcBorders>
              <w:top w:val="single" w:sz="4" w:space="0" w:color="auto"/>
              <w:bottom w:val="single" w:sz="4" w:space="0" w:color="auto"/>
            </w:tcBorders>
            <w:vAlign w:val="center"/>
          </w:tcPr>
          <w:p w14:paraId="132D1CB5" w14:textId="77777777" w:rsidR="00CF0A1C" w:rsidRPr="007D5D3F" w:rsidRDefault="00CF0A1C" w:rsidP="00D9587E">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F638EB" w:rsidRPr="007D5D3F" w14:paraId="4DF51360" w14:textId="77777777" w:rsidTr="00581680">
        <w:trPr>
          <w:trHeight w:val="170"/>
          <w:jc w:val="center"/>
        </w:trPr>
        <w:tc>
          <w:tcPr>
            <w:tcW w:w="1944" w:type="pct"/>
          </w:tcPr>
          <w:p w14:paraId="2249A85B" w14:textId="77777777" w:rsidR="001E50B0" w:rsidRPr="007D5D3F" w:rsidRDefault="001E50B0" w:rsidP="00D9587E">
            <w:pPr>
              <w:ind w:left="115" w:hanging="216"/>
              <w:jc w:val="both"/>
              <w:rPr>
                <w:rFonts w:asciiTheme="minorBidi" w:hAnsiTheme="minorBidi" w:cstheme="minorBidi"/>
                <w:color w:val="000000" w:themeColor="text1"/>
                <w:cs/>
              </w:rPr>
            </w:pPr>
          </w:p>
        </w:tc>
        <w:tc>
          <w:tcPr>
            <w:tcW w:w="1557" w:type="pct"/>
            <w:gridSpan w:val="2"/>
            <w:tcBorders>
              <w:top w:val="single" w:sz="4" w:space="0" w:color="auto"/>
              <w:bottom w:val="single" w:sz="4" w:space="0" w:color="auto"/>
            </w:tcBorders>
            <w:vAlign w:val="center"/>
          </w:tcPr>
          <w:p w14:paraId="065865A3" w14:textId="1AB5AA3B" w:rsidR="001E50B0" w:rsidRPr="007D5D3F" w:rsidRDefault="001E50B0" w:rsidP="00D9587E">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Book value</w:t>
            </w:r>
          </w:p>
        </w:tc>
        <w:tc>
          <w:tcPr>
            <w:tcW w:w="1499" w:type="pct"/>
            <w:gridSpan w:val="2"/>
            <w:tcBorders>
              <w:top w:val="single" w:sz="4" w:space="0" w:color="auto"/>
              <w:bottom w:val="single" w:sz="4" w:space="0" w:color="auto"/>
            </w:tcBorders>
            <w:vAlign w:val="center"/>
          </w:tcPr>
          <w:p w14:paraId="133406C9" w14:textId="131EC740" w:rsidR="001E50B0" w:rsidRPr="007D5D3F" w:rsidRDefault="001E50B0" w:rsidP="00D9587E">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Fair value</w:t>
            </w:r>
          </w:p>
        </w:tc>
      </w:tr>
      <w:tr w:rsidR="00581680" w:rsidRPr="007D5D3F" w14:paraId="2BE4595C" w14:textId="77777777" w:rsidTr="00581680">
        <w:trPr>
          <w:trHeight w:val="170"/>
          <w:jc w:val="center"/>
        </w:trPr>
        <w:tc>
          <w:tcPr>
            <w:tcW w:w="1944" w:type="pct"/>
          </w:tcPr>
          <w:p w14:paraId="7A14BF8E" w14:textId="77777777" w:rsidR="00581680" w:rsidRPr="007D5D3F" w:rsidRDefault="00581680" w:rsidP="00581680">
            <w:pPr>
              <w:ind w:left="115" w:hanging="216"/>
              <w:jc w:val="both"/>
              <w:rPr>
                <w:rFonts w:asciiTheme="minorBidi" w:hAnsiTheme="minorBidi" w:cstheme="minorBidi"/>
                <w:color w:val="000000" w:themeColor="text1"/>
                <w:cs/>
              </w:rPr>
            </w:pPr>
          </w:p>
        </w:tc>
        <w:tc>
          <w:tcPr>
            <w:tcW w:w="796" w:type="pct"/>
            <w:tcBorders>
              <w:top w:val="single" w:sz="4" w:space="0" w:color="auto"/>
              <w:bottom w:val="single" w:sz="4" w:space="0" w:color="auto"/>
            </w:tcBorders>
            <w:vAlign w:val="center"/>
          </w:tcPr>
          <w:p w14:paraId="72A67967" w14:textId="77777777"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r w:rsidRPr="007D5D3F">
              <w:rPr>
                <w:rFonts w:asciiTheme="minorBidi" w:hAnsiTheme="minorBidi" w:cstheme="minorBidi"/>
                <w:b/>
                <w:bCs/>
                <w:color w:val="000000" w:themeColor="text1"/>
                <w:cs/>
              </w:rPr>
              <w:t xml:space="preserve"> </w:t>
            </w:r>
          </w:p>
          <w:p w14:paraId="0905B2A9" w14:textId="778C6512"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61" w:type="pct"/>
            <w:tcBorders>
              <w:top w:val="single" w:sz="4" w:space="0" w:color="auto"/>
              <w:bottom w:val="single" w:sz="4" w:space="0" w:color="auto"/>
            </w:tcBorders>
            <w:vAlign w:val="center"/>
          </w:tcPr>
          <w:p w14:paraId="3AA3AB7A" w14:textId="380ED8E9"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r w:rsidRPr="007D5D3F">
              <w:rPr>
                <w:rFonts w:asciiTheme="minorBidi" w:hAnsiTheme="minorBidi" w:cstheme="minorBidi"/>
                <w:b/>
                <w:bCs/>
                <w:color w:val="000000" w:themeColor="text1"/>
                <w:lang w:val="en-GB"/>
              </w:rPr>
              <w:t>2024</w:t>
            </w:r>
          </w:p>
        </w:tc>
        <w:tc>
          <w:tcPr>
            <w:tcW w:w="761" w:type="pct"/>
            <w:tcBorders>
              <w:top w:val="single" w:sz="4" w:space="0" w:color="auto"/>
              <w:bottom w:val="single" w:sz="4" w:space="0" w:color="auto"/>
            </w:tcBorders>
            <w:vAlign w:val="center"/>
          </w:tcPr>
          <w:p w14:paraId="144AAED7" w14:textId="77777777"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r w:rsidRPr="007D5D3F">
              <w:rPr>
                <w:rFonts w:asciiTheme="minorBidi" w:hAnsiTheme="minorBidi" w:cstheme="minorBidi"/>
                <w:b/>
                <w:bCs/>
                <w:color w:val="000000" w:themeColor="text1"/>
                <w:cs/>
              </w:rPr>
              <w:t xml:space="preserve"> </w:t>
            </w:r>
          </w:p>
          <w:p w14:paraId="33F635FF" w14:textId="10222CAD"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38" w:type="pct"/>
            <w:tcBorders>
              <w:top w:val="single" w:sz="4" w:space="0" w:color="auto"/>
              <w:bottom w:val="single" w:sz="4" w:space="0" w:color="auto"/>
            </w:tcBorders>
            <w:vAlign w:val="center"/>
          </w:tcPr>
          <w:p w14:paraId="078246D7" w14:textId="352CA1A6"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r w:rsidRPr="007D5D3F">
              <w:rPr>
                <w:rFonts w:asciiTheme="minorBidi" w:hAnsiTheme="minorBidi" w:cstheme="minorBidi"/>
                <w:b/>
                <w:bCs/>
                <w:color w:val="000000" w:themeColor="text1"/>
                <w:lang w:val="en-GB"/>
              </w:rPr>
              <w:t>2024</w:t>
            </w:r>
          </w:p>
        </w:tc>
      </w:tr>
      <w:tr w:rsidR="00F638EB" w:rsidRPr="007D5D3F" w14:paraId="778F6B91" w14:textId="77777777" w:rsidTr="00581680">
        <w:trPr>
          <w:trHeight w:val="170"/>
          <w:jc w:val="center"/>
        </w:trPr>
        <w:tc>
          <w:tcPr>
            <w:tcW w:w="1944" w:type="pct"/>
            <w:vAlign w:val="center"/>
          </w:tcPr>
          <w:p w14:paraId="4DF53938" w14:textId="77777777" w:rsidR="00CF0A1C" w:rsidRPr="007D5D3F" w:rsidRDefault="00CF0A1C" w:rsidP="00D9587E">
            <w:pPr>
              <w:ind w:left="115" w:right="-109" w:hanging="216"/>
              <w:jc w:val="both"/>
              <w:rPr>
                <w:rFonts w:asciiTheme="minorBidi" w:hAnsiTheme="minorBidi" w:cstheme="minorBidi"/>
                <w:color w:val="000000" w:themeColor="text1"/>
                <w:sz w:val="10"/>
                <w:szCs w:val="10"/>
                <w:cs/>
                <w:lang w:val="en-GB"/>
              </w:rPr>
            </w:pPr>
          </w:p>
        </w:tc>
        <w:tc>
          <w:tcPr>
            <w:tcW w:w="796" w:type="pct"/>
            <w:tcBorders>
              <w:top w:val="single" w:sz="4" w:space="0" w:color="auto"/>
            </w:tcBorders>
            <w:vAlign w:val="bottom"/>
          </w:tcPr>
          <w:p w14:paraId="53A0F009" w14:textId="77777777" w:rsidR="00CF0A1C" w:rsidRPr="007D5D3F" w:rsidRDefault="00CF0A1C" w:rsidP="00D9587E">
            <w:pPr>
              <w:tabs>
                <w:tab w:val="decimal" w:pos="1176"/>
              </w:tabs>
              <w:ind w:left="216" w:right="-72" w:hanging="216"/>
              <w:jc w:val="right"/>
              <w:rPr>
                <w:rFonts w:asciiTheme="minorBidi" w:hAnsiTheme="minorBidi" w:cstheme="minorBidi"/>
                <w:color w:val="000000" w:themeColor="text1"/>
                <w:sz w:val="10"/>
                <w:szCs w:val="10"/>
                <w:lang w:val="en-GB"/>
              </w:rPr>
            </w:pPr>
          </w:p>
        </w:tc>
        <w:tc>
          <w:tcPr>
            <w:tcW w:w="761" w:type="pct"/>
            <w:tcBorders>
              <w:top w:val="single" w:sz="4" w:space="0" w:color="auto"/>
            </w:tcBorders>
            <w:vAlign w:val="bottom"/>
          </w:tcPr>
          <w:p w14:paraId="6025692D" w14:textId="77777777" w:rsidR="00CF0A1C" w:rsidRPr="007D5D3F" w:rsidRDefault="00CF0A1C" w:rsidP="00D9587E">
            <w:pPr>
              <w:tabs>
                <w:tab w:val="decimal" w:pos="1176"/>
              </w:tabs>
              <w:ind w:left="216" w:right="-72" w:hanging="216"/>
              <w:jc w:val="right"/>
              <w:rPr>
                <w:rFonts w:asciiTheme="minorBidi" w:hAnsiTheme="minorBidi" w:cstheme="minorBidi"/>
                <w:color w:val="000000" w:themeColor="text1"/>
                <w:sz w:val="10"/>
                <w:szCs w:val="10"/>
                <w:lang w:val="en-US"/>
              </w:rPr>
            </w:pPr>
          </w:p>
        </w:tc>
        <w:tc>
          <w:tcPr>
            <w:tcW w:w="761" w:type="pct"/>
            <w:tcBorders>
              <w:top w:val="single" w:sz="4" w:space="0" w:color="auto"/>
            </w:tcBorders>
            <w:vAlign w:val="bottom"/>
          </w:tcPr>
          <w:p w14:paraId="1640D05F" w14:textId="77777777" w:rsidR="00CF0A1C" w:rsidRPr="007D5D3F" w:rsidRDefault="00CF0A1C" w:rsidP="00D9587E">
            <w:pPr>
              <w:tabs>
                <w:tab w:val="decimal" w:pos="1176"/>
              </w:tabs>
              <w:ind w:left="216" w:right="-72" w:hanging="216"/>
              <w:jc w:val="right"/>
              <w:rPr>
                <w:rFonts w:asciiTheme="minorBidi" w:hAnsiTheme="minorBidi" w:cstheme="minorBidi"/>
                <w:color w:val="000000" w:themeColor="text1"/>
                <w:sz w:val="10"/>
                <w:szCs w:val="10"/>
                <w:lang w:val="en-US"/>
              </w:rPr>
            </w:pPr>
          </w:p>
        </w:tc>
        <w:tc>
          <w:tcPr>
            <w:tcW w:w="738" w:type="pct"/>
            <w:tcBorders>
              <w:top w:val="single" w:sz="4" w:space="0" w:color="auto"/>
            </w:tcBorders>
            <w:vAlign w:val="bottom"/>
          </w:tcPr>
          <w:p w14:paraId="4F868B00" w14:textId="77777777" w:rsidR="00CF0A1C" w:rsidRPr="007D5D3F" w:rsidRDefault="00CF0A1C" w:rsidP="00D9587E">
            <w:pPr>
              <w:tabs>
                <w:tab w:val="decimal" w:pos="1176"/>
              </w:tabs>
              <w:ind w:left="216" w:right="-72" w:hanging="216"/>
              <w:jc w:val="right"/>
              <w:rPr>
                <w:rFonts w:asciiTheme="minorBidi" w:hAnsiTheme="minorBidi" w:cstheme="minorBidi"/>
                <w:color w:val="000000" w:themeColor="text1"/>
                <w:sz w:val="10"/>
                <w:szCs w:val="10"/>
                <w:lang w:val="en-GB"/>
              </w:rPr>
            </w:pPr>
          </w:p>
        </w:tc>
      </w:tr>
      <w:tr w:rsidR="000E5963" w:rsidRPr="007D5D3F" w14:paraId="7EF80BDA" w14:textId="77777777">
        <w:trPr>
          <w:trHeight w:val="170"/>
          <w:jc w:val="center"/>
        </w:trPr>
        <w:tc>
          <w:tcPr>
            <w:tcW w:w="1944" w:type="pct"/>
            <w:vAlign w:val="bottom"/>
          </w:tcPr>
          <w:p w14:paraId="541EA172" w14:textId="4813137A" w:rsidR="000E5963" w:rsidRPr="007D5D3F" w:rsidRDefault="000E5963" w:rsidP="00E8250E">
            <w:pPr>
              <w:ind w:right="-109"/>
              <w:rPr>
                <w:rFonts w:asciiTheme="minorBidi" w:hAnsiTheme="minorBidi" w:cstheme="minorBidi"/>
                <w:color w:val="000000" w:themeColor="text1"/>
                <w:lang w:val="en-GB"/>
              </w:rPr>
            </w:pPr>
            <w:r w:rsidRPr="007D5D3F">
              <w:rPr>
                <w:rFonts w:asciiTheme="minorBidi" w:hAnsiTheme="minorBidi" w:cstheme="minorBidi"/>
                <w:color w:val="000000" w:themeColor="text1"/>
                <w:spacing w:val="-4"/>
                <w:lang w:val="en-US"/>
              </w:rPr>
              <w:t>Long-term loans to related parties</w:t>
            </w:r>
          </w:p>
        </w:tc>
        <w:tc>
          <w:tcPr>
            <w:tcW w:w="796" w:type="pct"/>
            <w:vAlign w:val="bottom"/>
          </w:tcPr>
          <w:p w14:paraId="36247159" w14:textId="66F0B77C" w:rsidR="000E5963" w:rsidRPr="007D5D3F" w:rsidRDefault="00E63305" w:rsidP="000E5963">
            <w:pPr>
              <w:tabs>
                <w:tab w:val="decimal" w:pos="1176"/>
              </w:tabs>
              <w:ind w:left="216" w:right="-72" w:hanging="216"/>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18,895</w:t>
            </w:r>
          </w:p>
        </w:tc>
        <w:tc>
          <w:tcPr>
            <w:tcW w:w="761" w:type="pct"/>
            <w:vAlign w:val="bottom"/>
          </w:tcPr>
          <w:p w14:paraId="2F1D427E" w14:textId="62F18058" w:rsidR="000E5963" w:rsidRPr="007D5D3F" w:rsidRDefault="000E5963" w:rsidP="000E5963">
            <w:pPr>
              <w:tabs>
                <w:tab w:val="decimal" w:pos="1176"/>
              </w:tabs>
              <w:ind w:left="216" w:right="-72" w:hanging="216"/>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18,948</w:t>
            </w:r>
          </w:p>
        </w:tc>
        <w:tc>
          <w:tcPr>
            <w:tcW w:w="761" w:type="pct"/>
            <w:vAlign w:val="bottom"/>
          </w:tcPr>
          <w:p w14:paraId="108CA97A" w14:textId="65D59CFD" w:rsidR="000E5963" w:rsidRPr="007D5D3F" w:rsidRDefault="000E5963" w:rsidP="000E5963">
            <w:pPr>
              <w:tabs>
                <w:tab w:val="decimal" w:pos="1176"/>
              </w:tabs>
              <w:ind w:left="216" w:right="-72" w:hanging="216"/>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18,895</w:t>
            </w:r>
          </w:p>
        </w:tc>
        <w:tc>
          <w:tcPr>
            <w:tcW w:w="738" w:type="pct"/>
            <w:vAlign w:val="bottom"/>
          </w:tcPr>
          <w:p w14:paraId="7F4E6EA7" w14:textId="1416776A" w:rsidR="000E5963" w:rsidRPr="007D5D3F" w:rsidRDefault="000E5963" w:rsidP="000E5963">
            <w:pPr>
              <w:tabs>
                <w:tab w:val="decimal" w:pos="1176"/>
              </w:tabs>
              <w:ind w:left="216" w:right="-72" w:hanging="216"/>
              <w:jc w:val="right"/>
              <w:rPr>
                <w:rFonts w:asciiTheme="minorBidi" w:hAnsiTheme="minorBidi" w:cstheme="minorBidi"/>
                <w:color w:val="000000" w:themeColor="text1"/>
                <w:cs/>
                <w:lang w:val="en-GB"/>
              </w:rPr>
            </w:pPr>
            <w:r w:rsidRPr="007D5D3F">
              <w:rPr>
                <w:rFonts w:ascii="Cordia New" w:hAnsi="Cordia New" w:cs="Cordia New"/>
                <w:color w:val="000000" w:themeColor="text1"/>
                <w:lang w:val="en-GB"/>
              </w:rPr>
              <w:t>19,599</w:t>
            </w:r>
          </w:p>
        </w:tc>
      </w:tr>
      <w:tr w:rsidR="000E5963" w:rsidRPr="007D5D3F" w14:paraId="2A1EB1FF" w14:textId="77777777">
        <w:trPr>
          <w:trHeight w:val="170"/>
          <w:jc w:val="center"/>
        </w:trPr>
        <w:tc>
          <w:tcPr>
            <w:tcW w:w="1944" w:type="pct"/>
          </w:tcPr>
          <w:p w14:paraId="33C574CE" w14:textId="769F4E30" w:rsidR="000E5963" w:rsidRPr="007D5D3F" w:rsidRDefault="000E5963" w:rsidP="00C2114F">
            <w:pPr>
              <w:ind w:right="-109"/>
              <w:rPr>
                <w:rFonts w:asciiTheme="minorBidi" w:hAnsiTheme="minorBidi" w:cstheme="minorBidi"/>
                <w:color w:val="000000" w:themeColor="text1"/>
                <w:spacing w:val="-4"/>
                <w:lang w:val="en-US"/>
              </w:rPr>
            </w:pPr>
            <w:r w:rsidRPr="007D5D3F">
              <w:rPr>
                <w:rFonts w:asciiTheme="minorBidi" w:hAnsiTheme="minorBidi" w:cstheme="minorBidi"/>
                <w:color w:val="000000" w:themeColor="text1"/>
                <w:spacing w:val="-4"/>
                <w:cs/>
              </w:rPr>
              <w:t>Unsecured and unsubordinated debentures</w:t>
            </w:r>
          </w:p>
        </w:tc>
        <w:tc>
          <w:tcPr>
            <w:tcW w:w="796" w:type="pct"/>
            <w:vAlign w:val="bottom"/>
          </w:tcPr>
          <w:p w14:paraId="391EE092" w14:textId="3CEFD88D" w:rsidR="000E5963" w:rsidRPr="007D5D3F" w:rsidRDefault="000E5963" w:rsidP="000E5963">
            <w:pPr>
              <w:tabs>
                <w:tab w:val="decimal" w:pos="1176"/>
              </w:tabs>
              <w:ind w:left="216" w:right="-72" w:hanging="216"/>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90,419</w:t>
            </w:r>
          </w:p>
        </w:tc>
        <w:tc>
          <w:tcPr>
            <w:tcW w:w="761" w:type="pct"/>
            <w:vAlign w:val="bottom"/>
          </w:tcPr>
          <w:p w14:paraId="709A23CB" w14:textId="153575B1" w:rsidR="000E5963" w:rsidRPr="007D5D3F" w:rsidRDefault="000E5963" w:rsidP="000E5963">
            <w:pPr>
              <w:tabs>
                <w:tab w:val="decimal" w:pos="1176"/>
              </w:tabs>
              <w:ind w:left="216" w:right="-72" w:hanging="216"/>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95,009</w:t>
            </w:r>
          </w:p>
        </w:tc>
        <w:tc>
          <w:tcPr>
            <w:tcW w:w="761" w:type="pct"/>
            <w:vAlign w:val="bottom"/>
          </w:tcPr>
          <w:p w14:paraId="645C0C05" w14:textId="3EF0D500" w:rsidR="000E5963" w:rsidRPr="007D5D3F" w:rsidRDefault="000E5963" w:rsidP="000E5963">
            <w:pPr>
              <w:tabs>
                <w:tab w:val="decimal" w:pos="1176"/>
              </w:tabs>
              <w:ind w:left="216" w:right="-72" w:hanging="216"/>
              <w:jc w:val="right"/>
              <w:rPr>
                <w:rFonts w:asciiTheme="minorBidi" w:hAnsiTheme="minorBidi" w:cstheme="minorBidi"/>
                <w:color w:val="000000" w:themeColor="text1"/>
                <w:lang w:val="en-GB"/>
              </w:rPr>
            </w:pPr>
            <w:r w:rsidRPr="007D5D3F">
              <w:rPr>
                <w:rFonts w:ascii="Cordia New" w:hAnsi="Cordia New" w:cs="Cordia New"/>
                <w:color w:val="000000" w:themeColor="text1"/>
                <w:lang w:val="en-US"/>
              </w:rPr>
              <w:t>89,873</w:t>
            </w:r>
          </w:p>
        </w:tc>
        <w:tc>
          <w:tcPr>
            <w:tcW w:w="738" w:type="pct"/>
            <w:vAlign w:val="bottom"/>
          </w:tcPr>
          <w:p w14:paraId="3A45FD99" w14:textId="7C79E3D9" w:rsidR="000E5963" w:rsidRPr="007D5D3F" w:rsidRDefault="000E5963" w:rsidP="000E5963">
            <w:pPr>
              <w:tabs>
                <w:tab w:val="decimal" w:pos="1176"/>
              </w:tabs>
              <w:ind w:left="216" w:right="-72" w:hanging="216"/>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90,216</w:t>
            </w:r>
          </w:p>
        </w:tc>
      </w:tr>
    </w:tbl>
    <w:p w14:paraId="0AA5DEA7" w14:textId="77777777" w:rsidR="00CA1AEE" w:rsidRPr="007D5D3F" w:rsidRDefault="00CA1AEE" w:rsidP="0037328D">
      <w:pPr>
        <w:rPr>
          <w:rFonts w:asciiTheme="minorBidi" w:hAnsiTheme="minorBidi" w:cstheme="minorBidi"/>
          <w:color w:val="000000" w:themeColor="text1"/>
          <w:lang w:val="en-GB"/>
        </w:rPr>
      </w:pPr>
    </w:p>
    <w:tbl>
      <w:tblPr>
        <w:tblW w:w="4929" w:type="pct"/>
        <w:tblLayout w:type="fixed"/>
        <w:tblLook w:val="0000" w:firstRow="0" w:lastRow="0" w:firstColumn="0" w:lastColumn="0" w:noHBand="0" w:noVBand="0"/>
      </w:tblPr>
      <w:tblGrid>
        <w:gridCol w:w="3708"/>
        <w:gridCol w:w="1518"/>
        <w:gridCol w:w="1452"/>
        <w:gridCol w:w="1450"/>
        <w:gridCol w:w="1410"/>
      </w:tblGrid>
      <w:tr w:rsidR="00F638EB" w:rsidRPr="007D5D3F" w14:paraId="1C5DF30F" w14:textId="77777777" w:rsidTr="00581680">
        <w:trPr>
          <w:trHeight w:val="170"/>
        </w:trPr>
        <w:tc>
          <w:tcPr>
            <w:tcW w:w="1944" w:type="pct"/>
            <w:vAlign w:val="center"/>
          </w:tcPr>
          <w:p w14:paraId="639D7B70" w14:textId="77777777" w:rsidR="00D525F6" w:rsidRPr="007D5D3F" w:rsidRDefault="00D525F6" w:rsidP="00D9587E">
            <w:pPr>
              <w:ind w:left="115" w:hanging="216"/>
              <w:jc w:val="both"/>
              <w:rPr>
                <w:rFonts w:asciiTheme="minorBidi" w:hAnsiTheme="minorBidi" w:cstheme="minorBidi"/>
                <w:color w:val="000000" w:themeColor="text1"/>
                <w:cs/>
                <w:lang w:val="en-GB"/>
              </w:rPr>
            </w:pPr>
          </w:p>
        </w:tc>
        <w:tc>
          <w:tcPr>
            <w:tcW w:w="3056" w:type="pct"/>
            <w:gridSpan w:val="4"/>
            <w:tcBorders>
              <w:bottom w:val="single" w:sz="4" w:space="0" w:color="auto"/>
            </w:tcBorders>
            <w:vAlign w:val="center"/>
          </w:tcPr>
          <w:p w14:paraId="2B955EAE" w14:textId="1D64AB29" w:rsidR="00D525F6" w:rsidRPr="007D5D3F" w:rsidRDefault="00D525F6" w:rsidP="00D9587E">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 xml:space="preserve">Separate financial </w:t>
            </w:r>
            <w:r w:rsidR="00ED3A10" w:rsidRPr="007D5D3F">
              <w:rPr>
                <w:rFonts w:asciiTheme="minorBidi" w:hAnsiTheme="minorBidi" w:cstheme="minorBidi"/>
                <w:b/>
                <w:bCs/>
                <w:color w:val="000000" w:themeColor="text1"/>
                <w:cs/>
              </w:rPr>
              <w:t>information</w:t>
            </w:r>
          </w:p>
        </w:tc>
      </w:tr>
      <w:tr w:rsidR="00F638EB" w:rsidRPr="007D5D3F" w14:paraId="34A4DCC0" w14:textId="77777777" w:rsidTr="00581680">
        <w:trPr>
          <w:trHeight w:val="170"/>
        </w:trPr>
        <w:tc>
          <w:tcPr>
            <w:tcW w:w="1944" w:type="pct"/>
            <w:vAlign w:val="center"/>
          </w:tcPr>
          <w:p w14:paraId="5B42429E" w14:textId="77777777" w:rsidR="00CF0A1C" w:rsidRPr="007D5D3F" w:rsidRDefault="00CF0A1C" w:rsidP="00D9587E">
            <w:pPr>
              <w:ind w:left="115" w:hanging="216"/>
              <w:jc w:val="both"/>
              <w:rPr>
                <w:rFonts w:asciiTheme="minorBidi" w:hAnsiTheme="minorBidi" w:cstheme="minorBidi"/>
                <w:color w:val="000000" w:themeColor="text1"/>
                <w:cs/>
              </w:rPr>
            </w:pPr>
          </w:p>
        </w:tc>
        <w:tc>
          <w:tcPr>
            <w:tcW w:w="3056" w:type="pct"/>
            <w:gridSpan w:val="4"/>
            <w:tcBorders>
              <w:top w:val="single" w:sz="4" w:space="0" w:color="auto"/>
              <w:bottom w:val="single" w:sz="4" w:space="0" w:color="auto"/>
            </w:tcBorders>
            <w:vAlign w:val="center"/>
          </w:tcPr>
          <w:p w14:paraId="3252FC46" w14:textId="3D521A3C" w:rsidR="00CF0A1C" w:rsidRPr="007D5D3F" w:rsidRDefault="00CF0A1C" w:rsidP="00D9587E">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US Dollar</w:t>
            </w:r>
          </w:p>
        </w:tc>
      </w:tr>
      <w:tr w:rsidR="00F638EB" w:rsidRPr="007D5D3F" w14:paraId="0360FC8D" w14:textId="77777777" w:rsidTr="00581680">
        <w:trPr>
          <w:trHeight w:val="199"/>
        </w:trPr>
        <w:tc>
          <w:tcPr>
            <w:tcW w:w="1944" w:type="pct"/>
            <w:vAlign w:val="center"/>
          </w:tcPr>
          <w:p w14:paraId="33B58AFE" w14:textId="77777777" w:rsidR="001E50B0" w:rsidRPr="007D5D3F" w:rsidRDefault="001E50B0" w:rsidP="00D9587E">
            <w:pPr>
              <w:ind w:left="115" w:hanging="216"/>
              <w:jc w:val="both"/>
              <w:rPr>
                <w:rFonts w:asciiTheme="minorBidi" w:hAnsiTheme="minorBidi" w:cstheme="minorBidi"/>
                <w:color w:val="000000" w:themeColor="text1"/>
                <w:cs/>
              </w:rPr>
            </w:pPr>
          </w:p>
        </w:tc>
        <w:tc>
          <w:tcPr>
            <w:tcW w:w="1557" w:type="pct"/>
            <w:gridSpan w:val="2"/>
            <w:tcBorders>
              <w:top w:val="single" w:sz="4" w:space="0" w:color="auto"/>
              <w:bottom w:val="single" w:sz="4" w:space="0" w:color="auto"/>
            </w:tcBorders>
            <w:vAlign w:val="center"/>
          </w:tcPr>
          <w:p w14:paraId="1DE3524F" w14:textId="2893E449" w:rsidR="001E50B0" w:rsidRPr="007D5D3F" w:rsidRDefault="001E50B0" w:rsidP="00D9587E">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Book value</w:t>
            </w:r>
          </w:p>
        </w:tc>
        <w:tc>
          <w:tcPr>
            <w:tcW w:w="1499" w:type="pct"/>
            <w:gridSpan w:val="2"/>
            <w:tcBorders>
              <w:top w:val="single" w:sz="4" w:space="0" w:color="auto"/>
              <w:bottom w:val="single" w:sz="4" w:space="0" w:color="auto"/>
            </w:tcBorders>
            <w:vAlign w:val="center"/>
          </w:tcPr>
          <w:p w14:paraId="140E4B07" w14:textId="1DEE1602" w:rsidR="001E50B0" w:rsidRPr="007D5D3F" w:rsidRDefault="001E50B0" w:rsidP="00D9587E">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Fair value</w:t>
            </w:r>
          </w:p>
        </w:tc>
      </w:tr>
      <w:tr w:rsidR="00581680" w:rsidRPr="007D5D3F" w14:paraId="09E50BF6" w14:textId="77777777" w:rsidTr="00581680">
        <w:trPr>
          <w:trHeight w:val="199"/>
        </w:trPr>
        <w:tc>
          <w:tcPr>
            <w:tcW w:w="1944" w:type="pct"/>
            <w:vAlign w:val="center"/>
          </w:tcPr>
          <w:p w14:paraId="0C1AF9EA" w14:textId="77777777" w:rsidR="00581680" w:rsidRPr="007D5D3F" w:rsidRDefault="00581680" w:rsidP="00581680">
            <w:pPr>
              <w:ind w:left="115" w:hanging="115"/>
              <w:jc w:val="both"/>
              <w:rPr>
                <w:rFonts w:asciiTheme="minorBidi" w:hAnsiTheme="minorBidi" w:cstheme="minorBidi"/>
                <w:color w:val="000000" w:themeColor="text1"/>
                <w:cs/>
              </w:rPr>
            </w:pPr>
          </w:p>
        </w:tc>
        <w:tc>
          <w:tcPr>
            <w:tcW w:w="796" w:type="pct"/>
            <w:tcBorders>
              <w:top w:val="single" w:sz="4" w:space="0" w:color="auto"/>
              <w:bottom w:val="single" w:sz="4" w:space="0" w:color="auto"/>
            </w:tcBorders>
            <w:vAlign w:val="center"/>
          </w:tcPr>
          <w:p w14:paraId="7DAAF4DB" w14:textId="77777777"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r w:rsidRPr="007D5D3F">
              <w:rPr>
                <w:rFonts w:asciiTheme="minorBidi" w:hAnsiTheme="minorBidi" w:cstheme="minorBidi"/>
                <w:b/>
                <w:bCs/>
                <w:color w:val="000000" w:themeColor="text1"/>
                <w:cs/>
              </w:rPr>
              <w:t xml:space="preserve"> </w:t>
            </w:r>
          </w:p>
          <w:p w14:paraId="01F24A46" w14:textId="22806FD8"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61" w:type="pct"/>
            <w:tcBorders>
              <w:top w:val="single" w:sz="4" w:space="0" w:color="auto"/>
              <w:bottom w:val="single" w:sz="4" w:space="0" w:color="auto"/>
            </w:tcBorders>
            <w:vAlign w:val="center"/>
          </w:tcPr>
          <w:p w14:paraId="4717FEC0" w14:textId="6230A4C9"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r w:rsidRPr="007D5D3F">
              <w:rPr>
                <w:rFonts w:asciiTheme="minorBidi" w:hAnsiTheme="minorBidi" w:cstheme="minorBidi"/>
                <w:b/>
                <w:bCs/>
                <w:color w:val="000000" w:themeColor="text1"/>
                <w:lang w:val="en-GB"/>
              </w:rPr>
              <w:t>2024</w:t>
            </w:r>
          </w:p>
        </w:tc>
        <w:tc>
          <w:tcPr>
            <w:tcW w:w="760" w:type="pct"/>
            <w:tcBorders>
              <w:top w:val="single" w:sz="4" w:space="0" w:color="auto"/>
              <w:bottom w:val="single" w:sz="4" w:space="0" w:color="auto"/>
            </w:tcBorders>
            <w:vAlign w:val="center"/>
          </w:tcPr>
          <w:p w14:paraId="2CC3058C" w14:textId="77777777"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r w:rsidRPr="007D5D3F">
              <w:rPr>
                <w:rFonts w:asciiTheme="minorBidi" w:hAnsiTheme="minorBidi" w:cstheme="minorBidi"/>
                <w:b/>
                <w:bCs/>
                <w:color w:val="000000" w:themeColor="text1"/>
                <w:cs/>
              </w:rPr>
              <w:t xml:space="preserve"> </w:t>
            </w:r>
          </w:p>
          <w:p w14:paraId="7E94E2BE" w14:textId="50B892BE"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39" w:type="pct"/>
            <w:tcBorders>
              <w:top w:val="single" w:sz="4" w:space="0" w:color="auto"/>
              <w:bottom w:val="single" w:sz="4" w:space="0" w:color="auto"/>
            </w:tcBorders>
            <w:vAlign w:val="center"/>
          </w:tcPr>
          <w:p w14:paraId="30CB7F72" w14:textId="3AD58374"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r w:rsidRPr="007D5D3F">
              <w:rPr>
                <w:rFonts w:asciiTheme="minorBidi" w:hAnsiTheme="minorBidi" w:cstheme="minorBidi"/>
                <w:b/>
                <w:bCs/>
                <w:color w:val="000000" w:themeColor="text1"/>
                <w:lang w:val="en-GB"/>
              </w:rPr>
              <w:t>2024</w:t>
            </w:r>
          </w:p>
        </w:tc>
      </w:tr>
      <w:tr w:rsidR="00F638EB" w:rsidRPr="007D5D3F" w14:paraId="6B6C3AA2" w14:textId="77777777" w:rsidTr="00581680">
        <w:trPr>
          <w:trHeight w:val="170"/>
        </w:trPr>
        <w:tc>
          <w:tcPr>
            <w:tcW w:w="1944" w:type="pct"/>
            <w:vAlign w:val="center"/>
          </w:tcPr>
          <w:p w14:paraId="3AC558C2" w14:textId="77777777" w:rsidR="00CF0A1C" w:rsidRPr="007D5D3F" w:rsidRDefault="00CF0A1C" w:rsidP="00581680">
            <w:pPr>
              <w:ind w:left="115" w:right="-109" w:hanging="115"/>
              <w:jc w:val="both"/>
              <w:rPr>
                <w:rFonts w:asciiTheme="minorBidi" w:hAnsiTheme="minorBidi" w:cstheme="minorBidi"/>
                <w:color w:val="000000" w:themeColor="text1"/>
                <w:sz w:val="12"/>
                <w:szCs w:val="12"/>
                <w:cs/>
                <w:lang w:val="en-GB"/>
              </w:rPr>
            </w:pPr>
          </w:p>
        </w:tc>
        <w:tc>
          <w:tcPr>
            <w:tcW w:w="796" w:type="pct"/>
            <w:tcBorders>
              <w:top w:val="single" w:sz="4" w:space="0" w:color="auto"/>
            </w:tcBorders>
            <w:vAlign w:val="center"/>
          </w:tcPr>
          <w:p w14:paraId="3FEAD268" w14:textId="77777777" w:rsidR="00CF0A1C" w:rsidRPr="007D5D3F" w:rsidRDefault="00CF0A1C" w:rsidP="00D9587E">
            <w:pPr>
              <w:tabs>
                <w:tab w:val="decimal" w:pos="1176"/>
              </w:tabs>
              <w:ind w:left="216" w:right="-72" w:hanging="216"/>
              <w:jc w:val="right"/>
              <w:rPr>
                <w:rFonts w:asciiTheme="minorBidi" w:hAnsiTheme="minorBidi" w:cstheme="minorBidi"/>
                <w:color w:val="000000" w:themeColor="text1"/>
                <w:sz w:val="12"/>
                <w:szCs w:val="12"/>
                <w:lang w:val="en-GB"/>
              </w:rPr>
            </w:pPr>
          </w:p>
        </w:tc>
        <w:tc>
          <w:tcPr>
            <w:tcW w:w="761" w:type="pct"/>
            <w:tcBorders>
              <w:top w:val="single" w:sz="4" w:space="0" w:color="auto"/>
            </w:tcBorders>
            <w:vAlign w:val="center"/>
          </w:tcPr>
          <w:p w14:paraId="2E96C802" w14:textId="77777777" w:rsidR="00CF0A1C" w:rsidRPr="007D5D3F" w:rsidRDefault="00CF0A1C" w:rsidP="00D9587E">
            <w:pPr>
              <w:tabs>
                <w:tab w:val="decimal" w:pos="1176"/>
              </w:tabs>
              <w:ind w:left="216" w:right="-72" w:hanging="216"/>
              <w:jc w:val="right"/>
              <w:rPr>
                <w:rFonts w:asciiTheme="minorBidi" w:hAnsiTheme="minorBidi" w:cstheme="minorBidi"/>
                <w:color w:val="000000" w:themeColor="text1"/>
                <w:sz w:val="12"/>
                <w:szCs w:val="12"/>
                <w:lang w:val="en-US"/>
              </w:rPr>
            </w:pPr>
          </w:p>
        </w:tc>
        <w:tc>
          <w:tcPr>
            <w:tcW w:w="760" w:type="pct"/>
            <w:tcBorders>
              <w:top w:val="single" w:sz="4" w:space="0" w:color="auto"/>
            </w:tcBorders>
            <w:vAlign w:val="center"/>
          </w:tcPr>
          <w:p w14:paraId="6983C19A" w14:textId="77777777" w:rsidR="00CF0A1C" w:rsidRPr="007D5D3F" w:rsidRDefault="00CF0A1C" w:rsidP="00D9587E">
            <w:pPr>
              <w:tabs>
                <w:tab w:val="decimal" w:pos="1176"/>
              </w:tabs>
              <w:ind w:left="216" w:right="-72" w:hanging="216"/>
              <w:jc w:val="right"/>
              <w:rPr>
                <w:rFonts w:asciiTheme="minorBidi" w:hAnsiTheme="minorBidi" w:cstheme="minorBidi"/>
                <w:color w:val="000000" w:themeColor="text1"/>
                <w:sz w:val="12"/>
                <w:szCs w:val="12"/>
                <w:lang w:val="en-US"/>
              </w:rPr>
            </w:pPr>
          </w:p>
        </w:tc>
        <w:tc>
          <w:tcPr>
            <w:tcW w:w="739" w:type="pct"/>
            <w:tcBorders>
              <w:top w:val="single" w:sz="4" w:space="0" w:color="auto"/>
            </w:tcBorders>
            <w:vAlign w:val="center"/>
          </w:tcPr>
          <w:p w14:paraId="7EA718B8" w14:textId="77777777" w:rsidR="00CF0A1C" w:rsidRPr="007D5D3F" w:rsidRDefault="00CF0A1C" w:rsidP="00D9587E">
            <w:pPr>
              <w:tabs>
                <w:tab w:val="decimal" w:pos="1176"/>
              </w:tabs>
              <w:ind w:left="216" w:right="-72" w:hanging="216"/>
              <w:jc w:val="right"/>
              <w:rPr>
                <w:rFonts w:asciiTheme="minorBidi" w:hAnsiTheme="minorBidi" w:cstheme="minorBidi"/>
                <w:color w:val="000000" w:themeColor="text1"/>
                <w:sz w:val="12"/>
                <w:szCs w:val="12"/>
                <w:lang w:val="en-GB"/>
              </w:rPr>
            </w:pPr>
          </w:p>
        </w:tc>
      </w:tr>
      <w:tr w:rsidR="00E545A3" w:rsidRPr="007D5D3F" w14:paraId="5D250337" w14:textId="77777777" w:rsidTr="00581680">
        <w:trPr>
          <w:trHeight w:val="170"/>
        </w:trPr>
        <w:tc>
          <w:tcPr>
            <w:tcW w:w="1944" w:type="pct"/>
          </w:tcPr>
          <w:p w14:paraId="404F8EB9" w14:textId="555B1D61" w:rsidR="00E545A3" w:rsidRPr="007D5D3F" w:rsidRDefault="00E545A3" w:rsidP="00E8250E">
            <w:pPr>
              <w:ind w:right="-109"/>
              <w:jc w:val="both"/>
              <w:rPr>
                <w:rFonts w:asciiTheme="minorBidi" w:hAnsiTheme="minorBidi" w:cstheme="minorBidi"/>
                <w:color w:val="000000" w:themeColor="text1"/>
                <w:cs/>
                <w:lang w:val="en-GB"/>
              </w:rPr>
            </w:pPr>
            <w:r w:rsidRPr="007D5D3F">
              <w:rPr>
                <w:rFonts w:asciiTheme="minorBidi" w:hAnsiTheme="minorBidi" w:cstheme="minorBidi"/>
                <w:color w:val="000000" w:themeColor="text1"/>
                <w:spacing w:val="-4"/>
                <w:lang w:val="en-US"/>
              </w:rPr>
              <w:t>Long-term loans to a related party</w:t>
            </w:r>
          </w:p>
        </w:tc>
        <w:tc>
          <w:tcPr>
            <w:tcW w:w="796" w:type="pct"/>
            <w:vAlign w:val="bottom"/>
          </w:tcPr>
          <w:p w14:paraId="47232E11" w14:textId="184A6F59" w:rsidR="00E545A3" w:rsidRPr="007D5D3F" w:rsidRDefault="00E545A3" w:rsidP="00E545A3">
            <w:pPr>
              <w:tabs>
                <w:tab w:val="decimal" w:pos="1176"/>
              </w:tabs>
              <w:ind w:left="216" w:right="-72" w:hanging="216"/>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6,983</w:t>
            </w:r>
          </w:p>
        </w:tc>
        <w:tc>
          <w:tcPr>
            <w:tcW w:w="761" w:type="pct"/>
            <w:vAlign w:val="bottom"/>
          </w:tcPr>
          <w:p w14:paraId="2BAB1A5E" w14:textId="292FF94D" w:rsidR="00E545A3" w:rsidRPr="007D5D3F" w:rsidRDefault="00E545A3" w:rsidP="00E545A3">
            <w:pPr>
              <w:tabs>
                <w:tab w:val="decimal" w:pos="1176"/>
              </w:tabs>
              <w:ind w:left="216" w:right="-72" w:hanging="216"/>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6,983</w:t>
            </w:r>
          </w:p>
        </w:tc>
        <w:tc>
          <w:tcPr>
            <w:tcW w:w="760" w:type="pct"/>
            <w:vAlign w:val="bottom"/>
          </w:tcPr>
          <w:p w14:paraId="5E1F59F8" w14:textId="307BDA50" w:rsidR="00E545A3" w:rsidRPr="007D5D3F" w:rsidRDefault="00E545A3" w:rsidP="00E545A3">
            <w:pPr>
              <w:tabs>
                <w:tab w:val="decimal" w:pos="1176"/>
              </w:tabs>
              <w:ind w:left="216" w:right="-72" w:hanging="216"/>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6,985</w:t>
            </w:r>
          </w:p>
        </w:tc>
        <w:tc>
          <w:tcPr>
            <w:tcW w:w="739" w:type="pct"/>
            <w:vAlign w:val="bottom"/>
          </w:tcPr>
          <w:p w14:paraId="73CB666B" w14:textId="46D39E00" w:rsidR="00E545A3" w:rsidRPr="007D5D3F" w:rsidRDefault="00E545A3" w:rsidP="00E545A3">
            <w:pPr>
              <w:tabs>
                <w:tab w:val="decimal" w:pos="1176"/>
              </w:tabs>
              <w:ind w:left="216" w:right="-72" w:hanging="216"/>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6,977</w:t>
            </w:r>
          </w:p>
        </w:tc>
      </w:tr>
      <w:tr w:rsidR="00E545A3" w:rsidRPr="007D5D3F" w14:paraId="6F7C91F5" w14:textId="77777777" w:rsidTr="00581680">
        <w:trPr>
          <w:trHeight w:val="170"/>
        </w:trPr>
        <w:tc>
          <w:tcPr>
            <w:tcW w:w="1944" w:type="pct"/>
          </w:tcPr>
          <w:p w14:paraId="3212595B" w14:textId="7D796138" w:rsidR="00E545A3" w:rsidRPr="007D5D3F" w:rsidRDefault="00E545A3" w:rsidP="00E8250E">
            <w:pPr>
              <w:ind w:right="-109"/>
              <w:rPr>
                <w:rFonts w:asciiTheme="minorBidi" w:hAnsiTheme="minorBidi" w:cstheme="minorBidi"/>
                <w:color w:val="000000" w:themeColor="text1"/>
                <w:lang w:val="en-GB"/>
              </w:rPr>
            </w:pPr>
            <w:r w:rsidRPr="007D5D3F">
              <w:rPr>
                <w:rFonts w:asciiTheme="minorBidi" w:hAnsiTheme="minorBidi" w:cstheme="minorBidi"/>
                <w:color w:val="000000" w:themeColor="text1"/>
                <w:spacing w:val="-4"/>
                <w:cs/>
              </w:rPr>
              <w:t>Unsecured and unsubordinated debentures</w:t>
            </w:r>
          </w:p>
        </w:tc>
        <w:tc>
          <w:tcPr>
            <w:tcW w:w="796" w:type="pct"/>
            <w:vAlign w:val="bottom"/>
          </w:tcPr>
          <w:p w14:paraId="04FABF52" w14:textId="3F613BB8" w:rsidR="00E545A3" w:rsidRPr="007D5D3F" w:rsidRDefault="00E545A3" w:rsidP="00E545A3">
            <w:pPr>
              <w:tabs>
                <w:tab w:val="decimal" w:pos="1176"/>
              </w:tabs>
              <w:ind w:left="216" w:right="-72" w:hanging="216"/>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539</w:t>
            </w:r>
          </w:p>
        </w:tc>
        <w:tc>
          <w:tcPr>
            <w:tcW w:w="761" w:type="pct"/>
            <w:vAlign w:val="bottom"/>
          </w:tcPr>
          <w:p w14:paraId="228A564D" w14:textId="0899A7B3" w:rsidR="00E545A3" w:rsidRPr="007D5D3F" w:rsidRDefault="00E545A3" w:rsidP="00E545A3">
            <w:pPr>
              <w:tabs>
                <w:tab w:val="decimal" w:pos="1176"/>
              </w:tabs>
              <w:ind w:left="216" w:right="-72" w:hanging="216"/>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512</w:t>
            </w:r>
          </w:p>
        </w:tc>
        <w:tc>
          <w:tcPr>
            <w:tcW w:w="760" w:type="pct"/>
            <w:vAlign w:val="bottom"/>
          </w:tcPr>
          <w:p w14:paraId="301D9394" w14:textId="09C337A7" w:rsidR="00E545A3" w:rsidRPr="007D5D3F" w:rsidRDefault="00E545A3" w:rsidP="00E545A3">
            <w:pPr>
              <w:tabs>
                <w:tab w:val="decimal" w:pos="1176"/>
              </w:tabs>
              <w:ind w:left="216" w:right="-72" w:hanging="216"/>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577</w:t>
            </w:r>
          </w:p>
        </w:tc>
        <w:tc>
          <w:tcPr>
            <w:tcW w:w="739" w:type="pct"/>
            <w:vAlign w:val="bottom"/>
          </w:tcPr>
          <w:p w14:paraId="79B352CE" w14:textId="626F9331" w:rsidR="00E545A3" w:rsidRPr="007D5D3F" w:rsidRDefault="00E545A3" w:rsidP="00E545A3">
            <w:pPr>
              <w:tabs>
                <w:tab w:val="decimal" w:pos="1176"/>
              </w:tabs>
              <w:ind w:left="216" w:right="-72" w:hanging="216"/>
              <w:jc w:val="right"/>
              <w:rPr>
                <w:rFonts w:asciiTheme="minorBidi" w:hAnsiTheme="minorBidi" w:cstheme="minorBidi"/>
                <w:color w:val="000000" w:themeColor="text1"/>
                <w:cs/>
                <w:lang w:val="en-GB"/>
              </w:rPr>
            </w:pPr>
            <w:r w:rsidRPr="007D5D3F">
              <w:rPr>
                <w:rFonts w:ascii="Cordia New" w:hAnsi="Cordia New" w:cs="Cordia New"/>
                <w:color w:val="000000" w:themeColor="text1"/>
                <w:lang w:val="en-GB"/>
              </w:rPr>
              <w:t>544</w:t>
            </w:r>
          </w:p>
        </w:tc>
      </w:tr>
    </w:tbl>
    <w:p w14:paraId="68DA50F0" w14:textId="77777777" w:rsidR="00CF0A1C" w:rsidRPr="007D5D3F" w:rsidRDefault="00CF0A1C" w:rsidP="00D9587E">
      <w:pPr>
        <w:rPr>
          <w:rFonts w:asciiTheme="minorBidi" w:hAnsiTheme="minorBidi" w:cstheme="minorBidi"/>
          <w:color w:val="000000" w:themeColor="text1"/>
          <w:lang w:val="en-US"/>
        </w:rPr>
      </w:pPr>
    </w:p>
    <w:tbl>
      <w:tblPr>
        <w:tblW w:w="4929" w:type="pct"/>
        <w:tblLayout w:type="fixed"/>
        <w:tblLook w:val="0000" w:firstRow="0" w:lastRow="0" w:firstColumn="0" w:lastColumn="0" w:noHBand="0" w:noVBand="0"/>
      </w:tblPr>
      <w:tblGrid>
        <w:gridCol w:w="3708"/>
        <w:gridCol w:w="1518"/>
        <w:gridCol w:w="1452"/>
        <w:gridCol w:w="1450"/>
        <w:gridCol w:w="1410"/>
      </w:tblGrid>
      <w:tr w:rsidR="00F638EB" w:rsidRPr="007D5D3F" w14:paraId="13CD5D34" w14:textId="77777777" w:rsidTr="00581680">
        <w:trPr>
          <w:trHeight w:val="170"/>
        </w:trPr>
        <w:tc>
          <w:tcPr>
            <w:tcW w:w="1944" w:type="pct"/>
            <w:vAlign w:val="center"/>
          </w:tcPr>
          <w:p w14:paraId="47945026" w14:textId="77777777" w:rsidR="00CF0A1C" w:rsidRPr="007D5D3F" w:rsidRDefault="00CF0A1C" w:rsidP="00D9587E">
            <w:pPr>
              <w:ind w:left="115" w:hanging="216"/>
              <w:jc w:val="both"/>
              <w:rPr>
                <w:rFonts w:asciiTheme="minorBidi" w:hAnsiTheme="minorBidi" w:cstheme="minorBidi"/>
                <w:color w:val="000000" w:themeColor="text1"/>
                <w:cs/>
              </w:rPr>
            </w:pPr>
          </w:p>
        </w:tc>
        <w:tc>
          <w:tcPr>
            <w:tcW w:w="3056" w:type="pct"/>
            <w:gridSpan w:val="4"/>
            <w:tcBorders>
              <w:bottom w:val="single" w:sz="4" w:space="0" w:color="auto"/>
            </w:tcBorders>
            <w:vAlign w:val="center"/>
          </w:tcPr>
          <w:p w14:paraId="1FD39A26" w14:textId="77777777" w:rsidR="00CF0A1C" w:rsidRPr="007D5D3F" w:rsidRDefault="00CF0A1C" w:rsidP="00D9587E">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Separate financial information</w:t>
            </w:r>
          </w:p>
        </w:tc>
      </w:tr>
      <w:tr w:rsidR="00F638EB" w:rsidRPr="007D5D3F" w14:paraId="41B8FEA1" w14:textId="77777777" w:rsidTr="00581680">
        <w:trPr>
          <w:trHeight w:val="170"/>
        </w:trPr>
        <w:tc>
          <w:tcPr>
            <w:tcW w:w="1944" w:type="pct"/>
            <w:vAlign w:val="center"/>
          </w:tcPr>
          <w:p w14:paraId="487D4C9C" w14:textId="77777777" w:rsidR="00CF0A1C" w:rsidRPr="007D5D3F" w:rsidRDefault="00CF0A1C" w:rsidP="00D9587E">
            <w:pPr>
              <w:ind w:left="115" w:hanging="216"/>
              <w:jc w:val="both"/>
              <w:rPr>
                <w:rFonts w:asciiTheme="minorBidi" w:hAnsiTheme="minorBidi" w:cstheme="minorBidi"/>
                <w:color w:val="000000" w:themeColor="text1"/>
                <w:cs/>
              </w:rPr>
            </w:pPr>
          </w:p>
        </w:tc>
        <w:tc>
          <w:tcPr>
            <w:tcW w:w="3056" w:type="pct"/>
            <w:gridSpan w:val="4"/>
            <w:tcBorders>
              <w:top w:val="single" w:sz="4" w:space="0" w:color="auto"/>
              <w:bottom w:val="single" w:sz="4" w:space="0" w:color="auto"/>
            </w:tcBorders>
            <w:vAlign w:val="center"/>
          </w:tcPr>
          <w:p w14:paraId="7A44F006" w14:textId="77777777" w:rsidR="00CF0A1C" w:rsidRPr="007D5D3F" w:rsidRDefault="00CF0A1C" w:rsidP="00D9587E">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F638EB" w:rsidRPr="007D5D3F" w14:paraId="60B30D12" w14:textId="77777777" w:rsidTr="00581680">
        <w:trPr>
          <w:trHeight w:val="199"/>
        </w:trPr>
        <w:tc>
          <w:tcPr>
            <w:tcW w:w="1944" w:type="pct"/>
            <w:vAlign w:val="center"/>
          </w:tcPr>
          <w:p w14:paraId="710D486B" w14:textId="77777777" w:rsidR="001E50B0" w:rsidRPr="007D5D3F" w:rsidRDefault="001E50B0" w:rsidP="00D9587E">
            <w:pPr>
              <w:ind w:left="115" w:hanging="216"/>
              <w:jc w:val="both"/>
              <w:rPr>
                <w:rFonts w:asciiTheme="minorBidi" w:hAnsiTheme="minorBidi" w:cstheme="minorBidi"/>
                <w:color w:val="000000" w:themeColor="text1"/>
                <w:cs/>
              </w:rPr>
            </w:pPr>
          </w:p>
        </w:tc>
        <w:tc>
          <w:tcPr>
            <w:tcW w:w="1557" w:type="pct"/>
            <w:gridSpan w:val="2"/>
            <w:tcBorders>
              <w:top w:val="single" w:sz="4" w:space="0" w:color="auto"/>
              <w:bottom w:val="single" w:sz="4" w:space="0" w:color="auto"/>
            </w:tcBorders>
            <w:vAlign w:val="center"/>
          </w:tcPr>
          <w:p w14:paraId="0A1ABF2C" w14:textId="60EB6C47" w:rsidR="001E50B0" w:rsidRPr="007D5D3F" w:rsidRDefault="001E50B0" w:rsidP="00D9587E">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Book value</w:t>
            </w:r>
          </w:p>
        </w:tc>
        <w:tc>
          <w:tcPr>
            <w:tcW w:w="1499" w:type="pct"/>
            <w:gridSpan w:val="2"/>
            <w:tcBorders>
              <w:top w:val="single" w:sz="4" w:space="0" w:color="auto"/>
              <w:bottom w:val="single" w:sz="4" w:space="0" w:color="auto"/>
            </w:tcBorders>
            <w:vAlign w:val="center"/>
          </w:tcPr>
          <w:p w14:paraId="7DEF4EE8" w14:textId="6E2DA6B9" w:rsidR="001E50B0" w:rsidRPr="007D5D3F" w:rsidRDefault="001E50B0" w:rsidP="00D9587E">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Fair value</w:t>
            </w:r>
          </w:p>
        </w:tc>
      </w:tr>
      <w:tr w:rsidR="00581680" w:rsidRPr="007D5D3F" w14:paraId="27ED14EB" w14:textId="77777777" w:rsidTr="00581680">
        <w:trPr>
          <w:trHeight w:val="199"/>
        </w:trPr>
        <w:tc>
          <w:tcPr>
            <w:tcW w:w="1944" w:type="pct"/>
            <w:vAlign w:val="center"/>
          </w:tcPr>
          <w:p w14:paraId="26FC9F1F" w14:textId="77777777" w:rsidR="00581680" w:rsidRPr="007D5D3F" w:rsidRDefault="00581680" w:rsidP="00581680">
            <w:pPr>
              <w:ind w:left="115" w:hanging="216"/>
              <w:jc w:val="both"/>
              <w:rPr>
                <w:rFonts w:asciiTheme="minorBidi" w:hAnsiTheme="minorBidi" w:cstheme="minorBidi"/>
                <w:color w:val="000000" w:themeColor="text1"/>
                <w:cs/>
              </w:rPr>
            </w:pPr>
          </w:p>
        </w:tc>
        <w:tc>
          <w:tcPr>
            <w:tcW w:w="796" w:type="pct"/>
            <w:tcBorders>
              <w:top w:val="single" w:sz="4" w:space="0" w:color="auto"/>
              <w:bottom w:val="single" w:sz="4" w:space="0" w:color="auto"/>
            </w:tcBorders>
            <w:vAlign w:val="center"/>
          </w:tcPr>
          <w:p w14:paraId="1F3895E9" w14:textId="77777777"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r w:rsidRPr="007D5D3F">
              <w:rPr>
                <w:rFonts w:asciiTheme="minorBidi" w:hAnsiTheme="minorBidi" w:cstheme="minorBidi"/>
                <w:b/>
                <w:bCs/>
                <w:color w:val="000000" w:themeColor="text1"/>
                <w:cs/>
              </w:rPr>
              <w:t xml:space="preserve"> </w:t>
            </w:r>
          </w:p>
          <w:p w14:paraId="44713A62" w14:textId="58DBD9DE"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61" w:type="pct"/>
            <w:tcBorders>
              <w:top w:val="single" w:sz="4" w:space="0" w:color="auto"/>
              <w:bottom w:val="single" w:sz="4" w:space="0" w:color="auto"/>
            </w:tcBorders>
            <w:vAlign w:val="center"/>
          </w:tcPr>
          <w:p w14:paraId="46D99E70" w14:textId="002E512C"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r w:rsidRPr="007D5D3F">
              <w:rPr>
                <w:rFonts w:asciiTheme="minorBidi" w:hAnsiTheme="minorBidi" w:cstheme="minorBidi"/>
                <w:b/>
                <w:bCs/>
                <w:color w:val="000000" w:themeColor="text1"/>
                <w:lang w:val="en-GB"/>
              </w:rPr>
              <w:t>2024</w:t>
            </w:r>
          </w:p>
        </w:tc>
        <w:tc>
          <w:tcPr>
            <w:tcW w:w="760" w:type="pct"/>
            <w:tcBorders>
              <w:top w:val="single" w:sz="4" w:space="0" w:color="auto"/>
              <w:bottom w:val="single" w:sz="4" w:space="0" w:color="auto"/>
            </w:tcBorders>
            <w:vAlign w:val="center"/>
          </w:tcPr>
          <w:p w14:paraId="25FF68C6" w14:textId="77777777"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r w:rsidRPr="007D5D3F">
              <w:rPr>
                <w:rFonts w:asciiTheme="minorBidi" w:hAnsiTheme="minorBidi" w:cstheme="minorBidi"/>
                <w:b/>
                <w:bCs/>
                <w:color w:val="000000" w:themeColor="text1"/>
                <w:cs/>
              </w:rPr>
              <w:t xml:space="preserve"> </w:t>
            </w:r>
          </w:p>
          <w:p w14:paraId="25A00A8D" w14:textId="52632827"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39" w:type="pct"/>
            <w:tcBorders>
              <w:top w:val="single" w:sz="4" w:space="0" w:color="auto"/>
              <w:bottom w:val="single" w:sz="4" w:space="0" w:color="auto"/>
            </w:tcBorders>
            <w:vAlign w:val="center"/>
          </w:tcPr>
          <w:p w14:paraId="07C1913A" w14:textId="147B8C63" w:rsidR="00581680" w:rsidRPr="007D5D3F" w:rsidRDefault="00581680" w:rsidP="00581680">
            <w:pPr>
              <w:ind w:left="216" w:right="-72" w:hanging="216"/>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r w:rsidRPr="007D5D3F">
              <w:rPr>
                <w:rFonts w:asciiTheme="minorBidi" w:hAnsiTheme="minorBidi" w:cstheme="minorBidi"/>
                <w:b/>
                <w:bCs/>
                <w:color w:val="000000" w:themeColor="text1"/>
                <w:lang w:val="en-GB"/>
              </w:rPr>
              <w:t>2024</w:t>
            </w:r>
          </w:p>
        </w:tc>
      </w:tr>
      <w:tr w:rsidR="00F638EB" w:rsidRPr="007D5D3F" w14:paraId="25BF02B6" w14:textId="77777777" w:rsidTr="00581680">
        <w:trPr>
          <w:trHeight w:val="170"/>
        </w:trPr>
        <w:tc>
          <w:tcPr>
            <w:tcW w:w="1944" w:type="pct"/>
            <w:vAlign w:val="center"/>
          </w:tcPr>
          <w:p w14:paraId="50094FDE" w14:textId="77777777" w:rsidR="00CF0A1C" w:rsidRPr="007D5D3F" w:rsidRDefault="00CF0A1C" w:rsidP="00D9587E">
            <w:pPr>
              <w:ind w:left="115" w:right="-109" w:hanging="216"/>
              <w:jc w:val="both"/>
              <w:rPr>
                <w:rFonts w:asciiTheme="minorBidi" w:hAnsiTheme="minorBidi" w:cstheme="minorBidi"/>
                <w:color w:val="000000" w:themeColor="text1"/>
                <w:sz w:val="12"/>
                <w:szCs w:val="12"/>
                <w:cs/>
                <w:lang w:val="en-GB"/>
              </w:rPr>
            </w:pPr>
          </w:p>
        </w:tc>
        <w:tc>
          <w:tcPr>
            <w:tcW w:w="796" w:type="pct"/>
            <w:tcBorders>
              <w:top w:val="single" w:sz="4" w:space="0" w:color="auto"/>
            </w:tcBorders>
            <w:vAlign w:val="center"/>
          </w:tcPr>
          <w:p w14:paraId="1049D9CF" w14:textId="77777777" w:rsidR="00CF0A1C" w:rsidRPr="007D5D3F" w:rsidRDefault="00CF0A1C" w:rsidP="00D9587E">
            <w:pPr>
              <w:tabs>
                <w:tab w:val="decimal" w:pos="1176"/>
              </w:tabs>
              <w:ind w:left="216" w:right="-72" w:hanging="216"/>
              <w:jc w:val="right"/>
              <w:rPr>
                <w:rFonts w:asciiTheme="minorBidi" w:hAnsiTheme="minorBidi" w:cstheme="minorBidi"/>
                <w:color w:val="000000" w:themeColor="text1"/>
                <w:sz w:val="12"/>
                <w:szCs w:val="12"/>
                <w:lang w:val="en-GB"/>
              </w:rPr>
            </w:pPr>
          </w:p>
        </w:tc>
        <w:tc>
          <w:tcPr>
            <w:tcW w:w="761" w:type="pct"/>
            <w:tcBorders>
              <w:top w:val="single" w:sz="4" w:space="0" w:color="auto"/>
            </w:tcBorders>
            <w:vAlign w:val="center"/>
          </w:tcPr>
          <w:p w14:paraId="7C358BB9" w14:textId="77777777" w:rsidR="00CF0A1C" w:rsidRPr="007D5D3F" w:rsidRDefault="00CF0A1C" w:rsidP="00D9587E">
            <w:pPr>
              <w:tabs>
                <w:tab w:val="decimal" w:pos="1176"/>
              </w:tabs>
              <w:ind w:left="216" w:right="-72" w:hanging="216"/>
              <w:jc w:val="right"/>
              <w:rPr>
                <w:rFonts w:asciiTheme="minorBidi" w:hAnsiTheme="minorBidi" w:cstheme="minorBidi"/>
                <w:color w:val="000000" w:themeColor="text1"/>
                <w:sz w:val="12"/>
                <w:szCs w:val="12"/>
                <w:lang w:val="en-US"/>
              </w:rPr>
            </w:pPr>
          </w:p>
        </w:tc>
        <w:tc>
          <w:tcPr>
            <w:tcW w:w="760" w:type="pct"/>
            <w:tcBorders>
              <w:top w:val="single" w:sz="4" w:space="0" w:color="auto"/>
            </w:tcBorders>
            <w:vAlign w:val="center"/>
          </w:tcPr>
          <w:p w14:paraId="2D3E3AE2" w14:textId="77777777" w:rsidR="00CF0A1C" w:rsidRPr="007D5D3F" w:rsidRDefault="00CF0A1C" w:rsidP="00D9587E">
            <w:pPr>
              <w:tabs>
                <w:tab w:val="decimal" w:pos="1176"/>
              </w:tabs>
              <w:ind w:left="216" w:right="-72" w:hanging="216"/>
              <w:jc w:val="right"/>
              <w:rPr>
                <w:rFonts w:asciiTheme="minorBidi" w:hAnsiTheme="minorBidi" w:cstheme="minorBidi"/>
                <w:color w:val="000000" w:themeColor="text1"/>
                <w:sz w:val="12"/>
                <w:szCs w:val="12"/>
                <w:lang w:val="en-US"/>
              </w:rPr>
            </w:pPr>
          </w:p>
        </w:tc>
        <w:tc>
          <w:tcPr>
            <w:tcW w:w="739" w:type="pct"/>
            <w:tcBorders>
              <w:top w:val="single" w:sz="4" w:space="0" w:color="auto"/>
            </w:tcBorders>
            <w:vAlign w:val="center"/>
          </w:tcPr>
          <w:p w14:paraId="4765C18C" w14:textId="77777777" w:rsidR="00CF0A1C" w:rsidRPr="007D5D3F" w:rsidRDefault="00CF0A1C" w:rsidP="00D9587E">
            <w:pPr>
              <w:tabs>
                <w:tab w:val="decimal" w:pos="1176"/>
              </w:tabs>
              <w:ind w:left="216" w:right="-72" w:hanging="216"/>
              <w:jc w:val="right"/>
              <w:rPr>
                <w:rFonts w:asciiTheme="minorBidi" w:hAnsiTheme="minorBidi" w:cstheme="minorBidi"/>
                <w:color w:val="000000" w:themeColor="text1"/>
                <w:sz w:val="12"/>
                <w:szCs w:val="12"/>
                <w:lang w:val="en-GB"/>
              </w:rPr>
            </w:pPr>
          </w:p>
        </w:tc>
      </w:tr>
      <w:tr w:rsidR="00222434" w:rsidRPr="007D5D3F" w14:paraId="593F75DD" w14:textId="77777777" w:rsidTr="00581680">
        <w:trPr>
          <w:trHeight w:val="170"/>
        </w:trPr>
        <w:tc>
          <w:tcPr>
            <w:tcW w:w="1944" w:type="pct"/>
          </w:tcPr>
          <w:p w14:paraId="2BD7B458" w14:textId="1F17042D" w:rsidR="00222434" w:rsidRPr="007D5D3F" w:rsidRDefault="00222434" w:rsidP="00E8250E">
            <w:pPr>
              <w:ind w:right="-109"/>
              <w:jc w:val="both"/>
              <w:rPr>
                <w:rFonts w:asciiTheme="minorBidi" w:hAnsiTheme="minorBidi" w:cstheme="minorBidi"/>
                <w:color w:val="000000" w:themeColor="text1"/>
                <w:cs/>
                <w:lang w:val="en-GB"/>
              </w:rPr>
            </w:pPr>
            <w:r w:rsidRPr="007D5D3F">
              <w:rPr>
                <w:rFonts w:asciiTheme="minorBidi" w:hAnsiTheme="minorBidi" w:cstheme="minorBidi"/>
                <w:color w:val="000000" w:themeColor="text1"/>
                <w:spacing w:val="-4"/>
                <w:lang w:val="en-US"/>
              </w:rPr>
              <w:t>Long-term loans to a related party</w:t>
            </w:r>
          </w:p>
        </w:tc>
        <w:tc>
          <w:tcPr>
            <w:tcW w:w="796" w:type="pct"/>
            <w:vAlign w:val="bottom"/>
          </w:tcPr>
          <w:p w14:paraId="0D2E5E9A" w14:textId="5B48B5A8" w:rsidR="00222434" w:rsidRPr="007D5D3F" w:rsidRDefault="00222434" w:rsidP="00222434">
            <w:pPr>
              <w:tabs>
                <w:tab w:val="decimal" w:pos="1176"/>
              </w:tabs>
              <w:ind w:left="216" w:right="-72" w:hanging="216"/>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225,541</w:t>
            </w:r>
          </w:p>
        </w:tc>
        <w:tc>
          <w:tcPr>
            <w:tcW w:w="761" w:type="pct"/>
            <w:vAlign w:val="bottom"/>
          </w:tcPr>
          <w:p w14:paraId="46EFEA20" w14:textId="057EFAD0" w:rsidR="00222434" w:rsidRPr="007D5D3F" w:rsidRDefault="00222434" w:rsidP="00222434">
            <w:pPr>
              <w:tabs>
                <w:tab w:val="decimal" w:pos="1176"/>
              </w:tabs>
              <w:ind w:left="216" w:right="-72" w:hanging="216"/>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237,331</w:t>
            </w:r>
          </w:p>
        </w:tc>
        <w:tc>
          <w:tcPr>
            <w:tcW w:w="760" w:type="pct"/>
            <w:vAlign w:val="bottom"/>
          </w:tcPr>
          <w:p w14:paraId="7CF59F98" w14:textId="7368A605" w:rsidR="00222434" w:rsidRPr="007D5D3F" w:rsidRDefault="00222434" w:rsidP="00222434">
            <w:pPr>
              <w:tabs>
                <w:tab w:val="decimal" w:pos="1176"/>
              </w:tabs>
              <w:ind w:left="216" w:right="-72" w:hanging="216"/>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225,595</w:t>
            </w:r>
          </w:p>
        </w:tc>
        <w:tc>
          <w:tcPr>
            <w:tcW w:w="739" w:type="pct"/>
            <w:vAlign w:val="bottom"/>
          </w:tcPr>
          <w:p w14:paraId="75F87F7B" w14:textId="33C321E0" w:rsidR="00222434" w:rsidRPr="007D5D3F" w:rsidRDefault="00222434" w:rsidP="00222434">
            <w:pPr>
              <w:tabs>
                <w:tab w:val="decimal" w:pos="1176"/>
              </w:tabs>
              <w:ind w:left="216" w:right="-72" w:hanging="216"/>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237,150</w:t>
            </w:r>
          </w:p>
        </w:tc>
      </w:tr>
      <w:tr w:rsidR="00222434" w:rsidRPr="007D5D3F" w14:paraId="3095408E" w14:textId="77777777" w:rsidTr="00581680">
        <w:trPr>
          <w:trHeight w:val="170"/>
        </w:trPr>
        <w:tc>
          <w:tcPr>
            <w:tcW w:w="1944" w:type="pct"/>
          </w:tcPr>
          <w:p w14:paraId="72997394" w14:textId="08346B9A" w:rsidR="00222434" w:rsidRPr="007D5D3F" w:rsidRDefault="00222434" w:rsidP="00E8250E">
            <w:pPr>
              <w:ind w:right="-109"/>
              <w:rPr>
                <w:rFonts w:asciiTheme="minorBidi" w:hAnsiTheme="minorBidi" w:cstheme="minorBidi"/>
                <w:color w:val="000000" w:themeColor="text1"/>
                <w:lang w:val="en-GB"/>
              </w:rPr>
            </w:pPr>
            <w:r w:rsidRPr="007D5D3F">
              <w:rPr>
                <w:rFonts w:asciiTheme="minorBidi" w:hAnsiTheme="minorBidi" w:cstheme="minorBidi"/>
                <w:color w:val="000000" w:themeColor="text1"/>
                <w:spacing w:val="-4"/>
                <w:cs/>
              </w:rPr>
              <w:t>Unsecured and unsubordinated debentures</w:t>
            </w:r>
          </w:p>
        </w:tc>
        <w:tc>
          <w:tcPr>
            <w:tcW w:w="796" w:type="pct"/>
            <w:vAlign w:val="bottom"/>
          </w:tcPr>
          <w:p w14:paraId="03F3DBDF" w14:textId="5FF752DC" w:rsidR="00222434" w:rsidRPr="007D5D3F" w:rsidRDefault="00222434" w:rsidP="00222434">
            <w:pPr>
              <w:tabs>
                <w:tab w:val="decimal" w:pos="1176"/>
              </w:tabs>
              <w:ind w:left="216" w:right="-72" w:hanging="216"/>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17,394</w:t>
            </w:r>
          </w:p>
        </w:tc>
        <w:tc>
          <w:tcPr>
            <w:tcW w:w="761" w:type="pct"/>
            <w:vAlign w:val="bottom"/>
          </w:tcPr>
          <w:p w14:paraId="3D46AB17" w14:textId="66AB1837" w:rsidR="00222434" w:rsidRPr="007D5D3F" w:rsidRDefault="00222434" w:rsidP="00222434">
            <w:pPr>
              <w:tabs>
                <w:tab w:val="decimal" w:pos="1176"/>
              </w:tabs>
              <w:ind w:left="216" w:right="-72" w:hanging="216"/>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17,392</w:t>
            </w:r>
          </w:p>
        </w:tc>
        <w:tc>
          <w:tcPr>
            <w:tcW w:w="760" w:type="pct"/>
            <w:vAlign w:val="bottom"/>
          </w:tcPr>
          <w:p w14:paraId="5B1E6A38" w14:textId="4CCCF2E3" w:rsidR="00222434" w:rsidRPr="007D5D3F" w:rsidRDefault="00222434" w:rsidP="00222434">
            <w:pPr>
              <w:tabs>
                <w:tab w:val="decimal" w:pos="1176"/>
              </w:tabs>
              <w:ind w:left="216" w:right="-72" w:hanging="216"/>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18,647</w:t>
            </w:r>
          </w:p>
        </w:tc>
        <w:tc>
          <w:tcPr>
            <w:tcW w:w="739" w:type="pct"/>
            <w:vAlign w:val="bottom"/>
          </w:tcPr>
          <w:p w14:paraId="38DDD085" w14:textId="18795797" w:rsidR="00222434" w:rsidRPr="007D5D3F" w:rsidRDefault="00222434" w:rsidP="00222434">
            <w:pPr>
              <w:tabs>
                <w:tab w:val="decimal" w:pos="1176"/>
              </w:tabs>
              <w:ind w:left="216" w:right="-72" w:hanging="216"/>
              <w:jc w:val="right"/>
              <w:rPr>
                <w:rFonts w:asciiTheme="minorBidi" w:hAnsiTheme="minorBidi" w:cstheme="minorBidi"/>
                <w:color w:val="000000" w:themeColor="text1"/>
                <w:cs/>
                <w:lang w:val="en-GB"/>
              </w:rPr>
            </w:pPr>
            <w:r w:rsidRPr="007D5D3F">
              <w:rPr>
                <w:rFonts w:ascii="Cordia New" w:hAnsi="Cordia New" w:cs="Cordia New"/>
                <w:color w:val="000000" w:themeColor="text1"/>
                <w:lang w:val="en-GB"/>
              </w:rPr>
              <w:t>18,494</w:t>
            </w:r>
          </w:p>
        </w:tc>
      </w:tr>
    </w:tbl>
    <w:p w14:paraId="573AB1E9" w14:textId="77777777" w:rsidR="003724D9" w:rsidRPr="007D5D3F" w:rsidRDefault="003724D9" w:rsidP="00D9587E">
      <w:pPr>
        <w:jc w:val="both"/>
        <w:rPr>
          <w:rFonts w:asciiTheme="minorBidi" w:hAnsiTheme="minorBidi" w:cstheme="minorBidi"/>
          <w:color w:val="000000" w:themeColor="text1"/>
          <w:sz w:val="18"/>
          <w:szCs w:val="18"/>
          <w:lang w:val="en-GB"/>
        </w:rPr>
      </w:pPr>
    </w:p>
    <w:p w14:paraId="0B43215A" w14:textId="792827BA" w:rsidR="00D525F6" w:rsidRPr="007D5D3F" w:rsidRDefault="00D525F6" w:rsidP="00D9587E">
      <w:pPr>
        <w:jc w:val="both"/>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 xml:space="preserve">Book value of </w:t>
      </w:r>
      <w:r w:rsidR="00182623" w:rsidRPr="007D5D3F">
        <w:rPr>
          <w:rFonts w:asciiTheme="minorBidi" w:hAnsiTheme="minorBidi" w:cstheme="minorBidi"/>
          <w:color w:val="000000" w:themeColor="text1"/>
          <w:lang w:val="en-GB"/>
        </w:rPr>
        <w:t xml:space="preserve">long-term loans to </w:t>
      </w:r>
      <w:r w:rsidR="008B4E39" w:rsidRPr="007D5D3F">
        <w:rPr>
          <w:rFonts w:asciiTheme="minorBidi" w:hAnsiTheme="minorBidi" w:cstheme="minorBidi"/>
          <w:color w:val="000000" w:themeColor="text1"/>
          <w:spacing w:val="-4"/>
          <w:sz w:val="26"/>
          <w:szCs w:val="26"/>
          <w:lang w:val="en-US"/>
        </w:rPr>
        <w:t>related parties</w:t>
      </w:r>
      <w:r w:rsidR="008B4E39" w:rsidRPr="007D5D3F">
        <w:rPr>
          <w:rFonts w:asciiTheme="minorBidi" w:hAnsiTheme="minorBidi" w:cstheme="minorBidi"/>
          <w:color w:val="000000" w:themeColor="text1"/>
          <w:lang w:val="en-US"/>
        </w:rPr>
        <w:t xml:space="preserve"> </w:t>
      </w:r>
      <w:r w:rsidR="00182623" w:rsidRPr="007D5D3F">
        <w:rPr>
          <w:rFonts w:asciiTheme="minorBidi" w:hAnsiTheme="minorBidi" w:cstheme="minorBidi"/>
          <w:color w:val="000000" w:themeColor="text1"/>
          <w:lang w:val="en-GB"/>
        </w:rPr>
        <w:t xml:space="preserve">and </w:t>
      </w:r>
      <w:r w:rsidRPr="007D5D3F">
        <w:rPr>
          <w:rFonts w:asciiTheme="minorBidi" w:hAnsiTheme="minorBidi" w:cstheme="minorBidi"/>
          <w:color w:val="000000" w:themeColor="text1"/>
          <w:lang w:val="en-GB"/>
        </w:rPr>
        <w:t>unsecured and unsubordinated debentures is measured at amortised cost.</w:t>
      </w:r>
    </w:p>
    <w:p w14:paraId="2963241B" w14:textId="32787555" w:rsidR="00D525F6" w:rsidRPr="007D5D3F" w:rsidRDefault="00D525F6" w:rsidP="00D9587E">
      <w:pPr>
        <w:jc w:val="both"/>
        <w:rPr>
          <w:rFonts w:asciiTheme="minorBidi" w:hAnsiTheme="minorBidi" w:cstheme="minorBidi"/>
          <w:color w:val="000000" w:themeColor="text1"/>
          <w:sz w:val="18"/>
          <w:szCs w:val="18"/>
          <w:lang w:val="en-GB"/>
        </w:rPr>
      </w:pPr>
    </w:p>
    <w:p w14:paraId="5B6CF24E" w14:textId="0AE2AEA5" w:rsidR="00D525F6" w:rsidRPr="007D5D3F" w:rsidRDefault="00D525F6" w:rsidP="00D9587E">
      <w:pPr>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The</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fair</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value</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 xml:space="preserve">of debentures in Thai Baht is calculated using the reference price in the secondary market of Thai Bond Market Association that are quoted in an active market and classified as level </w:t>
      </w:r>
      <w:r w:rsidR="00467D4A" w:rsidRPr="007D5D3F">
        <w:rPr>
          <w:rFonts w:asciiTheme="minorBidi" w:hAnsiTheme="minorBidi" w:cstheme="minorBidi"/>
          <w:color w:val="000000" w:themeColor="text1"/>
          <w:lang w:val="en-GB"/>
        </w:rPr>
        <w:t>2</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fair value.</w:t>
      </w:r>
    </w:p>
    <w:p w14:paraId="1C252D1B" w14:textId="32CE2A34" w:rsidR="00D525F6" w:rsidRPr="007D5D3F" w:rsidRDefault="00D525F6" w:rsidP="538561E6">
      <w:pPr>
        <w:jc w:val="both"/>
        <w:rPr>
          <w:rFonts w:asciiTheme="minorBidi" w:hAnsiTheme="minorBidi" w:cstheme="minorBidi"/>
          <w:color w:val="000000" w:themeColor="text1"/>
          <w:sz w:val="18"/>
          <w:szCs w:val="18"/>
          <w:lang w:val="en-GB"/>
        </w:rPr>
      </w:pPr>
    </w:p>
    <w:p w14:paraId="5C9994EC" w14:textId="3FBB6161" w:rsidR="00D525F6" w:rsidRPr="007D5D3F" w:rsidRDefault="00D525F6" w:rsidP="00D9587E">
      <w:pPr>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The fair value of debentures in US Dollar is calculated using the reference observable price in the secondary market of foreign bond</w:t>
      </w:r>
      <w:r w:rsidR="00316785" w:rsidRPr="007D5D3F">
        <w:rPr>
          <w:rFonts w:asciiTheme="minorBidi" w:hAnsiTheme="minorBidi" w:cstheme="minorBidi"/>
          <w:color w:val="000000" w:themeColor="text1"/>
          <w:lang w:val="en-GB"/>
        </w:rPr>
        <w:t>s</w:t>
      </w:r>
      <w:r w:rsidRPr="007D5D3F">
        <w:rPr>
          <w:rFonts w:asciiTheme="minorBidi" w:hAnsiTheme="minorBidi" w:cstheme="minorBidi"/>
          <w:color w:val="000000" w:themeColor="text1"/>
          <w:lang w:val="en-GB"/>
        </w:rPr>
        <w:t xml:space="preserve"> that are quoted in an active market and classified as level </w:t>
      </w:r>
      <w:r w:rsidR="00467D4A" w:rsidRPr="007D5D3F">
        <w:rPr>
          <w:rFonts w:asciiTheme="minorBidi" w:hAnsiTheme="minorBidi" w:cstheme="minorBidi"/>
          <w:color w:val="000000" w:themeColor="text1"/>
          <w:lang w:val="en-GB"/>
        </w:rPr>
        <w:t>2</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fair value.</w:t>
      </w:r>
    </w:p>
    <w:p w14:paraId="36965340" w14:textId="77777777" w:rsidR="00C11B8D" w:rsidRPr="007D5D3F" w:rsidRDefault="00C11B8D" w:rsidP="00D9587E">
      <w:pPr>
        <w:jc w:val="both"/>
        <w:rPr>
          <w:rFonts w:asciiTheme="minorBidi" w:hAnsiTheme="minorBidi" w:cstheme="minorBidi"/>
          <w:color w:val="000000" w:themeColor="text1"/>
          <w:sz w:val="18"/>
          <w:szCs w:val="18"/>
          <w:lang w:val="en-GB"/>
        </w:rPr>
      </w:pPr>
    </w:p>
    <w:p w14:paraId="2ADEE6D8" w14:textId="2FF504BA" w:rsidR="003724D9" w:rsidRPr="007D5D3F" w:rsidRDefault="7EFC71E7" w:rsidP="265BC259">
      <w:pPr>
        <w:jc w:val="both"/>
        <w:rPr>
          <w:rFonts w:asciiTheme="minorBidi" w:hAnsiTheme="minorBidi" w:cstheme="minorBidi"/>
          <w:color w:val="000000" w:themeColor="text1"/>
          <w:lang w:val="en-US" w:eastAsia="en-GB"/>
        </w:rPr>
      </w:pPr>
      <w:r w:rsidRPr="007D5D3F">
        <w:rPr>
          <w:rFonts w:asciiTheme="minorBidi" w:hAnsiTheme="minorBidi" w:cstheme="minorBidi"/>
          <w:color w:val="000000" w:themeColor="text1"/>
          <w:lang w:val="en-GB"/>
        </w:rPr>
        <w:t>The</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fair</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value</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 xml:space="preserve">of long-term loans to </w:t>
      </w:r>
      <w:r w:rsidR="008B4E39" w:rsidRPr="007D5D3F">
        <w:rPr>
          <w:rFonts w:asciiTheme="minorBidi" w:hAnsiTheme="minorBidi" w:cstheme="minorBidi"/>
          <w:color w:val="000000" w:themeColor="text1"/>
          <w:lang w:val="en-GB"/>
        </w:rPr>
        <w:t xml:space="preserve">related parties </w:t>
      </w:r>
      <w:r w:rsidRPr="007D5D3F">
        <w:rPr>
          <w:rFonts w:asciiTheme="minorBidi" w:hAnsiTheme="minorBidi" w:cstheme="minorBidi"/>
          <w:color w:val="000000" w:themeColor="text1"/>
          <w:lang w:val="en-GB"/>
        </w:rPr>
        <w:t xml:space="preserve">is calculated by the discounted cash flow method using the reference discount rate in the market and classified as level </w:t>
      </w:r>
      <w:r w:rsidR="0DB7C2FE" w:rsidRPr="007D5D3F">
        <w:rPr>
          <w:rFonts w:asciiTheme="minorBidi" w:hAnsiTheme="minorBidi" w:cstheme="minorBidi"/>
          <w:color w:val="000000" w:themeColor="text1"/>
          <w:lang w:val="en-GB"/>
        </w:rPr>
        <w:t>3</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fair value.</w:t>
      </w:r>
    </w:p>
    <w:p w14:paraId="61880914" w14:textId="6F5FF180" w:rsidR="003724D9" w:rsidRPr="007D5D3F" w:rsidRDefault="003724D9" w:rsidP="3EF0EDFF">
      <w:pPr>
        <w:jc w:val="both"/>
        <w:rPr>
          <w:rFonts w:asciiTheme="minorBidi" w:hAnsiTheme="minorBidi" w:cstheme="minorBidi"/>
          <w:color w:val="000000" w:themeColor="text1"/>
          <w:lang w:val="en-GB" w:eastAsia="en-GB"/>
        </w:rPr>
      </w:pPr>
    </w:p>
    <w:p w14:paraId="2AEE56EF" w14:textId="755A28AA" w:rsidR="00D525F6" w:rsidRPr="007D5D3F" w:rsidRDefault="00D525F6" w:rsidP="265BC259">
      <w:pPr>
        <w:jc w:val="both"/>
        <w:rPr>
          <w:rFonts w:asciiTheme="minorBidi" w:hAnsiTheme="minorBidi" w:cstheme="minorBidi"/>
          <w:color w:val="000000" w:themeColor="text1"/>
          <w:lang w:val="en-US" w:eastAsia="en-GB"/>
        </w:rPr>
      </w:pPr>
      <w:r w:rsidRPr="007D5D3F">
        <w:rPr>
          <w:rFonts w:asciiTheme="minorBidi" w:hAnsiTheme="minorBidi" w:cstheme="minorBidi"/>
          <w:color w:val="000000" w:themeColor="text1"/>
          <w:lang w:val="en-GB" w:eastAsia="en-GB"/>
        </w:rPr>
        <w:t xml:space="preserve">The fair value of the following financial assets and </w:t>
      </w:r>
      <w:r w:rsidR="0083394E" w:rsidRPr="007D5D3F">
        <w:rPr>
          <w:rFonts w:asciiTheme="minorBidi" w:hAnsiTheme="minorBidi" w:cstheme="minorBidi"/>
          <w:color w:val="000000" w:themeColor="text1"/>
          <w:lang w:val="en-US" w:eastAsia="en-GB"/>
        </w:rPr>
        <w:t xml:space="preserve">financial </w:t>
      </w:r>
      <w:r w:rsidRPr="007D5D3F">
        <w:rPr>
          <w:rFonts w:asciiTheme="minorBidi" w:hAnsiTheme="minorBidi" w:cstheme="minorBidi"/>
          <w:color w:val="000000" w:themeColor="text1"/>
          <w:lang w:val="en-GB" w:eastAsia="en-GB"/>
        </w:rPr>
        <w:t>liabilities approximates their book value.</w:t>
      </w:r>
    </w:p>
    <w:p w14:paraId="730357D9" w14:textId="5BE6BEBA" w:rsidR="00B053AD" w:rsidRPr="007D5D3F" w:rsidRDefault="00B053AD" w:rsidP="00D9587E">
      <w:pPr>
        <w:rPr>
          <w:rFonts w:asciiTheme="minorBidi" w:hAnsiTheme="minorBidi" w:cstheme="minorBidi"/>
          <w:color w:val="000000" w:themeColor="text1"/>
          <w:lang w:val="en-GB" w:eastAsia="en-GB"/>
        </w:rPr>
      </w:pPr>
    </w:p>
    <w:tbl>
      <w:tblPr>
        <w:tblW w:w="5000" w:type="pct"/>
        <w:tblLook w:val="04A0" w:firstRow="1" w:lastRow="0" w:firstColumn="1" w:lastColumn="0" w:noHBand="0" w:noVBand="1"/>
      </w:tblPr>
      <w:tblGrid>
        <w:gridCol w:w="4839"/>
        <w:gridCol w:w="4836"/>
      </w:tblGrid>
      <w:tr w:rsidR="00F638EB" w:rsidRPr="007D5D3F" w14:paraId="4CD44A4D" w14:textId="77777777" w:rsidTr="007C0CB5">
        <w:tc>
          <w:tcPr>
            <w:tcW w:w="2501" w:type="pct"/>
            <w:tcBorders>
              <w:bottom w:val="single" w:sz="4" w:space="0" w:color="auto"/>
            </w:tcBorders>
            <w:vAlign w:val="center"/>
          </w:tcPr>
          <w:p w14:paraId="7321978A" w14:textId="3CC72C4B" w:rsidR="00CF0A1C" w:rsidRPr="007D5D3F" w:rsidRDefault="00CF0A1C" w:rsidP="00D9587E">
            <w:pPr>
              <w:ind w:left="345"/>
              <w:jc w:val="center"/>
              <w:rPr>
                <w:rFonts w:asciiTheme="minorBidi" w:hAnsiTheme="minorBidi" w:cstheme="minorBidi"/>
                <w:b/>
                <w:bCs/>
                <w:color w:val="000000" w:themeColor="text1"/>
                <w:cs/>
              </w:rPr>
            </w:pPr>
            <w:r w:rsidRPr="007D5D3F">
              <w:rPr>
                <w:rFonts w:asciiTheme="minorBidi" w:hAnsiTheme="minorBidi" w:cstheme="minorBidi"/>
                <w:b/>
                <w:bCs/>
                <w:color w:val="000000" w:themeColor="text1"/>
                <w:cs/>
              </w:rPr>
              <w:t xml:space="preserve">Consolidated financial </w:t>
            </w:r>
            <w:r w:rsidR="00127BF7" w:rsidRPr="007D5D3F">
              <w:rPr>
                <w:rFonts w:asciiTheme="minorBidi" w:hAnsiTheme="minorBidi" w:cstheme="minorBidi"/>
                <w:b/>
                <w:bCs/>
                <w:color w:val="000000" w:themeColor="text1"/>
                <w:cs/>
              </w:rPr>
              <w:t>information</w:t>
            </w:r>
          </w:p>
        </w:tc>
        <w:tc>
          <w:tcPr>
            <w:tcW w:w="2499" w:type="pct"/>
            <w:tcBorders>
              <w:bottom w:val="single" w:sz="4" w:space="0" w:color="auto"/>
            </w:tcBorders>
            <w:vAlign w:val="center"/>
          </w:tcPr>
          <w:p w14:paraId="6ABF6D62" w14:textId="63C17813" w:rsidR="00CF0A1C" w:rsidRPr="007D5D3F" w:rsidRDefault="00CF0A1C" w:rsidP="00D9587E">
            <w:pPr>
              <w:jc w:val="center"/>
              <w:rPr>
                <w:rFonts w:asciiTheme="minorBidi" w:hAnsiTheme="minorBidi" w:cstheme="minorBidi"/>
                <w:b/>
                <w:bCs/>
                <w:color w:val="000000" w:themeColor="text1"/>
                <w:cs/>
              </w:rPr>
            </w:pPr>
            <w:r w:rsidRPr="007D5D3F">
              <w:rPr>
                <w:rFonts w:asciiTheme="minorBidi" w:hAnsiTheme="minorBidi" w:cstheme="minorBidi"/>
                <w:b/>
                <w:bCs/>
                <w:color w:val="000000" w:themeColor="text1"/>
                <w:cs/>
              </w:rPr>
              <w:t xml:space="preserve">Separate financial </w:t>
            </w:r>
            <w:r w:rsidR="00127BF7" w:rsidRPr="007D5D3F">
              <w:rPr>
                <w:rFonts w:asciiTheme="minorBidi" w:hAnsiTheme="minorBidi" w:cstheme="minorBidi"/>
                <w:b/>
                <w:bCs/>
                <w:color w:val="000000" w:themeColor="text1"/>
                <w:cs/>
              </w:rPr>
              <w:t>information</w:t>
            </w:r>
          </w:p>
        </w:tc>
      </w:tr>
      <w:tr w:rsidR="00F638EB" w:rsidRPr="007D5D3F" w14:paraId="255520DD" w14:textId="77777777" w:rsidTr="007C0CB5">
        <w:trPr>
          <w:trHeight w:val="20"/>
        </w:trPr>
        <w:tc>
          <w:tcPr>
            <w:tcW w:w="2501" w:type="pct"/>
            <w:tcBorders>
              <w:top w:val="single" w:sz="4" w:space="0" w:color="auto"/>
            </w:tcBorders>
          </w:tcPr>
          <w:p w14:paraId="073355ED" w14:textId="77777777" w:rsidR="00CF0A1C" w:rsidRPr="007D5D3F" w:rsidRDefault="00CF0A1C" w:rsidP="00D9587E">
            <w:pPr>
              <w:pStyle w:val="ListParagraph"/>
              <w:tabs>
                <w:tab w:val="left" w:pos="224"/>
              </w:tabs>
              <w:ind w:left="-86" w:right="-72"/>
              <w:rPr>
                <w:rFonts w:asciiTheme="minorBidi" w:hAnsiTheme="minorBidi" w:cstheme="minorBidi"/>
                <w:b/>
                <w:bCs/>
                <w:color w:val="000000" w:themeColor="text1"/>
                <w:sz w:val="24"/>
                <w:szCs w:val="24"/>
                <w:cs/>
              </w:rPr>
            </w:pPr>
          </w:p>
          <w:p w14:paraId="5774126E" w14:textId="77777777" w:rsidR="00CF0A1C" w:rsidRPr="007D5D3F" w:rsidRDefault="00CF0A1C" w:rsidP="00D9587E">
            <w:pPr>
              <w:pStyle w:val="ListParagraph"/>
              <w:tabs>
                <w:tab w:val="left" w:pos="224"/>
              </w:tabs>
              <w:ind w:left="-86" w:right="-72"/>
              <w:rPr>
                <w:rFonts w:asciiTheme="minorBidi" w:hAnsiTheme="minorBidi" w:cstheme="minorBidi"/>
                <w:color w:val="000000" w:themeColor="text1"/>
                <w:szCs w:val="28"/>
                <w:cs/>
              </w:rPr>
            </w:pPr>
            <w:r w:rsidRPr="007D5D3F">
              <w:rPr>
                <w:rFonts w:asciiTheme="minorBidi" w:hAnsiTheme="minorBidi" w:cstheme="minorBidi"/>
                <w:b/>
                <w:bCs/>
                <w:color w:val="000000" w:themeColor="text1"/>
                <w:szCs w:val="28"/>
                <w:cs/>
              </w:rPr>
              <w:t>Financial assets</w:t>
            </w:r>
          </w:p>
          <w:p w14:paraId="1AF3DBAE" w14:textId="628DE9F5" w:rsidR="00CF0A1C" w:rsidRPr="007D5D3F" w:rsidRDefault="00CF0A1C" w:rsidP="003E5856">
            <w:pPr>
              <w:pStyle w:val="ListParagraph"/>
              <w:numPr>
                <w:ilvl w:val="0"/>
                <w:numId w:val="12"/>
              </w:numPr>
              <w:tabs>
                <w:tab w:val="left" w:pos="224"/>
              </w:tabs>
              <w:ind w:left="-86" w:right="-72" w:firstLine="0"/>
              <w:rPr>
                <w:rFonts w:asciiTheme="minorBidi" w:hAnsiTheme="minorBidi" w:cstheme="minorBidi"/>
                <w:color w:val="000000" w:themeColor="text1"/>
                <w:szCs w:val="28"/>
                <w:cs/>
              </w:rPr>
            </w:pPr>
            <w:r w:rsidRPr="007D5D3F">
              <w:rPr>
                <w:rFonts w:asciiTheme="minorBidi" w:hAnsiTheme="minorBidi" w:cstheme="minorBidi"/>
                <w:color w:val="000000" w:themeColor="text1"/>
                <w:szCs w:val="28"/>
                <w:cs/>
              </w:rPr>
              <w:t>Cash and cash equivalents</w:t>
            </w:r>
          </w:p>
          <w:p w14:paraId="79555802" w14:textId="3D7910C1" w:rsidR="00A253AA" w:rsidRPr="007D5D3F" w:rsidRDefault="00A253AA" w:rsidP="003E5856">
            <w:pPr>
              <w:pStyle w:val="ListParagraph"/>
              <w:numPr>
                <w:ilvl w:val="0"/>
                <w:numId w:val="12"/>
              </w:numPr>
              <w:tabs>
                <w:tab w:val="left" w:pos="224"/>
              </w:tabs>
              <w:ind w:left="-86" w:right="-72" w:firstLine="0"/>
              <w:rPr>
                <w:rFonts w:asciiTheme="minorBidi" w:hAnsiTheme="minorBidi" w:cstheme="minorBidi"/>
                <w:color w:val="000000" w:themeColor="text1"/>
                <w:szCs w:val="28"/>
                <w:cs/>
              </w:rPr>
            </w:pPr>
            <w:r w:rsidRPr="007D5D3F">
              <w:rPr>
                <w:rFonts w:asciiTheme="minorBidi" w:hAnsiTheme="minorBidi" w:cstheme="minorBidi"/>
                <w:color w:val="000000" w:themeColor="text1"/>
                <w:szCs w:val="28"/>
                <w:cs/>
              </w:rPr>
              <w:t>Short-term investment</w:t>
            </w:r>
            <w:r w:rsidR="00543D81" w:rsidRPr="007D5D3F">
              <w:rPr>
                <w:rFonts w:asciiTheme="minorBidi" w:hAnsiTheme="minorBidi" w:cstheme="minorBidi"/>
                <w:color w:val="000000" w:themeColor="text1"/>
                <w:szCs w:val="28"/>
                <w:cs/>
              </w:rPr>
              <w:t>s</w:t>
            </w:r>
          </w:p>
          <w:p w14:paraId="555BDDD8" w14:textId="13AAD7F6" w:rsidR="00CF0A1C" w:rsidRPr="007D5D3F" w:rsidRDefault="00CF0A1C" w:rsidP="003E5856">
            <w:pPr>
              <w:pStyle w:val="ListParagraph"/>
              <w:numPr>
                <w:ilvl w:val="0"/>
                <w:numId w:val="12"/>
              </w:numPr>
              <w:tabs>
                <w:tab w:val="left" w:pos="224"/>
              </w:tabs>
              <w:ind w:left="-86" w:right="-72" w:firstLine="0"/>
              <w:rPr>
                <w:rFonts w:asciiTheme="minorBidi" w:hAnsiTheme="minorBidi" w:cstheme="minorBidi"/>
                <w:color w:val="000000" w:themeColor="text1"/>
                <w:szCs w:val="28"/>
                <w:cs/>
              </w:rPr>
            </w:pPr>
            <w:r w:rsidRPr="007D5D3F">
              <w:rPr>
                <w:rFonts w:asciiTheme="minorBidi" w:hAnsiTheme="minorBidi" w:cstheme="minorBidi"/>
                <w:color w:val="000000" w:themeColor="text1"/>
                <w:szCs w:val="28"/>
                <w:lang w:val="en-US"/>
              </w:rPr>
              <w:t>Trade</w:t>
            </w:r>
            <w:r w:rsidRPr="007D5D3F">
              <w:rPr>
                <w:rFonts w:asciiTheme="minorBidi" w:hAnsiTheme="minorBidi" w:cstheme="minorBidi"/>
                <w:color w:val="000000" w:themeColor="text1"/>
                <w:szCs w:val="28"/>
                <w:cs/>
              </w:rPr>
              <w:t xml:space="preserve"> </w:t>
            </w:r>
            <w:r w:rsidRPr="007D5D3F">
              <w:rPr>
                <w:rFonts w:asciiTheme="minorBidi" w:hAnsiTheme="minorBidi" w:cstheme="minorBidi"/>
                <w:color w:val="000000" w:themeColor="text1"/>
                <w:szCs w:val="28"/>
                <w:lang w:val="en-US"/>
              </w:rPr>
              <w:t>and</w:t>
            </w:r>
            <w:r w:rsidRPr="007D5D3F">
              <w:rPr>
                <w:rFonts w:asciiTheme="minorBidi" w:hAnsiTheme="minorBidi" w:cstheme="minorBidi"/>
                <w:color w:val="000000" w:themeColor="text1"/>
                <w:szCs w:val="28"/>
                <w:cs/>
              </w:rPr>
              <w:t xml:space="preserve"> </w:t>
            </w:r>
            <w:r w:rsidRPr="007D5D3F">
              <w:rPr>
                <w:rFonts w:asciiTheme="minorBidi" w:hAnsiTheme="minorBidi" w:cstheme="minorBidi"/>
                <w:color w:val="000000" w:themeColor="text1"/>
                <w:szCs w:val="28"/>
                <w:lang w:val="en-US"/>
              </w:rPr>
              <w:t>other</w:t>
            </w:r>
            <w:r w:rsidRPr="007D5D3F">
              <w:rPr>
                <w:rFonts w:asciiTheme="minorBidi" w:hAnsiTheme="minorBidi" w:cstheme="minorBidi"/>
                <w:color w:val="000000" w:themeColor="text1"/>
                <w:szCs w:val="28"/>
                <w:cs/>
              </w:rPr>
              <w:t xml:space="preserve"> </w:t>
            </w:r>
            <w:r w:rsidR="00EC3C5D" w:rsidRPr="007D5D3F">
              <w:rPr>
                <w:rFonts w:asciiTheme="minorBidi" w:hAnsiTheme="minorBidi" w:cstheme="minorBidi"/>
                <w:color w:val="000000" w:themeColor="text1"/>
                <w:szCs w:val="28"/>
                <w:cs/>
              </w:rPr>
              <w:t xml:space="preserve">current </w:t>
            </w:r>
            <w:r w:rsidRPr="007D5D3F">
              <w:rPr>
                <w:rFonts w:asciiTheme="minorBidi" w:hAnsiTheme="minorBidi" w:cstheme="minorBidi"/>
                <w:color w:val="000000" w:themeColor="text1"/>
                <w:szCs w:val="28"/>
                <w:lang w:val="en-US"/>
              </w:rPr>
              <w:t>receivables</w:t>
            </w:r>
          </w:p>
          <w:p w14:paraId="405A8774" w14:textId="0A33EE10" w:rsidR="00CF0A1C" w:rsidRPr="007D5D3F" w:rsidRDefault="00CF0A1C" w:rsidP="003E5856">
            <w:pPr>
              <w:pStyle w:val="ListParagraph"/>
              <w:numPr>
                <w:ilvl w:val="0"/>
                <w:numId w:val="12"/>
              </w:numPr>
              <w:tabs>
                <w:tab w:val="left" w:pos="224"/>
              </w:tabs>
              <w:ind w:left="-86" w:right="-72" w:firstLine="0"/>
              <w:rPr>
                <w:rFonts w:asciiTheme="minorBidi" w:hAnsiTheme="minorBidi" w:cstheme="minorBidi"/>
                <w:color w:val="000000" w:themeColor="text1"/>
                <w:szCs w:val="28"/>
                <w:cs/>
              </w:rPr>
            </w:pPr>
            <w:r w:rsidRPr="007D5D3F">
              <w:rPr>
                <w:rFonts w:asciiTheme="minorBidi" w:hAnsiTheme="minorBidi" w:cstheme="minorBidi"/>
                <w:color w:val="000000" w:themeColor="text1"/>
                <w:szCs w:val="28"/>
                <w:cs/>
              </w:rPr>
              <w:t xml:space="preserve">Other current </w:t>
            </w:r>
            <w:r w:rsidR="005D5197" w:rsidRPr="007D5D3F">
              <w:rPr>
                <w:rFonts w:asciiTheme="minorBidi" w:hAnsiTheme="minorBidi" w:cstheme="minorBidi"/>
                <w:color w:val="000000" w:themeColor="text1"/>
                <w:szCs w:val="28"/>
                <w:lang w:val="en-GB"/>
              </w:rPr>
              <w:t>financial assets</w:t>
            </w:r>
          </w:p>
          <w:p w14:paraId="6C0B3AC4" w14:textId="24529983" w:rsidR="00CF0A1C" w:rsidRPr="007D5D3F" w:rsidRDefault="00AC763F" w:rsidP="003E5856">
            <w:pPr>
              <w:pStyle w:val="ListParagraph"/>
              <w:numPr>
                <w:ilvl w:val="0"/>
                <w:numId w:val="12"/>
              </w:numPr>
              <w:tabs>
                <w:tab w:val="left" w:pos="224"/>
              </w:tabs>
              <w:ind w:left="-86" w:right="-72" w:firstLine="0"/>
              <w:rPr>
                <w:rFonts w:asciiTheme="minorBidi" w:hAnsiTheme="minorBidi" w:cstheme="minorBidi"/>
                <w:color w:val="000000" w:themeColor="text1"/>
                <w:szCs w:val="28"/>
                <w:lang w:val="en-GB"/>
              </w:rPr>
            </w:pPr>
            <w:r w:rsidRPr="007D5D3F">
              <w:rPr>
                <w:rFonts w:asciiTheme="minorBidi" w:hAnsiTheme="minorBidi" w:cstheme="minorBidi"/>
                <w:color w:val="000000" w:themeColor="text1"/>
                <w:szCs w:val="28"/>
                <w:cs/>
              </w:rPr>
              <w:t xml:space="preserve">Short-term </w:t>
            </w:r>
            <w:r w:rsidRPr="007D5D3F">
              <w:rPr>
                <w:rFonts w:asciiTheme="minorBidi" w:hAnsiTheme="minorBidi" w:cstheme="minorBidi"/>
                <w:color w:val="000000" w:themeColor="text1"/>
                <w:szCs w:val="28"/>
                <w:lang w:val="en-GB"/>
              </w:rPr>
              <w:t>l</w:t>
            </w:r>
            <w:r w:rsidR="0090163D" w:rsidRPr="007D5D3F">
              <w:rPr>
                <w:rFonts w:asciiTheme="minorBidi" w:hAnsiTheme="minorBidi" w:cstheme="minorBidi"/>
                <w:color w:val="000000" w:themeColor="text1"/>
                <w:szCs w:val="28"/>
                <w:lang w:val="en-GB"/>
              </w:rPr>
              <w:t>oans</w:t>
            </w:r>
            <w:r w:rsidR="00CF0A1C" w:rsidRPr="007D5D3F">
              <w:rPr>
                <w:rFonts w:asciiTheme="minorBidi" w:hAnsiTheme="minorBidi" w:cstheme="minorBidi"/>
                <w:color w:val="000000" w:themeColor="text1"/>
                <w:szCs w:val="28"/>
                <w:lang w:val="en-GB"/>
              </w:rPr>
              <w:t xml:space="preserve"> to related parties</w:t>
            </w:r>
          </w:p>
          <w:p w14:paraId="2CB4A49D" w14:textId="100C81F7" w:rsidR="00E848D4" w:rsidRPr="007D5D3F" w:rsidRDefault="00E848D4" w:rsidP="00E848D4">
            <w:pPr>
              <w:pStyle w:val="ListParagraph"/>
              <w:numPr>
                <w:ilvl w:val="0"/>
                <w:numId w:val="12"/>
              </w:numPr>
              <w:tabs>
                <w:tab w:val="left" w:pos="224"/>
              </w:tabs>
              <w:ind w:left="-86" w:right="-72" w:firstLine="0"/>
              <w:rPr>
                <w:rFonts w:asciiTheme="minorBidi" w:hAnsiTheme="minorBidi" w:cstheme="minorBidi"/>
                <w:color w:val="000000" w:themeColor="text1"/>
                <w:szCs w:val="28"/>
                <w:cs/>
              </w:rPr>
            </w:pPr>
            <w:r w:rsidRPr="007D5D3F">
              <w:rPr>
                <w:rFonts w:asciiTheme="minorBidi" w:hAnsiTheme="minorBidi" w:cstheme="minorBidi"/>
                <w:color w:val="000000" w:themeColor="text1"/>
                <w:szCs w:val="28"/>
                <w:cs/>
              </w:rPr>
              <w:t>Other current assets</w:t>
            </w:r>
          </w:p>
          <w:p w14:paraId="05DA51F0" w14:textId="77777777" w:rsidR="00CF0A1C" w:rsidRPr="007D5D3F" w:rsidRDefault="00CF0A1C" w:rsidP="003E5856">
            <w:pPr>
              <w:pStyle w:val="ListParagraph"/>
              <w:numPr>
                <w:ilvl w:val="0"/>
                <w:numId w:val="12"/>
              </w:numPr>
              <w:tabs>
                <w:tab w:val="left" w:pos="224"/>
              </w:tabs>
              <w:ind w:left="-86" w:right="-72" w:firstLine="0"/>
              <w:rPr>
                <w:rFonts w:asciiTheme="minorBidi" w:hAnsiTheme="minorBidi" w:cstheme="minorBidi"/>
                <w:color w:val="000000" w:themeColor="text1"/>
                <w:szCs w:val="28"/>
                <w:lang w:val="en-GB"/>
              </w:rPr>
            </w:pPr>
            <w:r w:rsidRPr="007D5D3F">
              <w:rPr>
                <w:rFonts w:asciiTheme="minorBidi" w:hAnsiTheme="minorBidi" w:cstheme="minorBidi"/>
                <w:color w:val="000000" w:themeColor="text1"/>
                <w:szCs w:val="28"/>
                <w:lang w:val="en-GB"/>
              </w:rPr>
              <w:t>Other non-current financial assets</w:t>
            </w:r>
          </w:p>
          <w:p w14:paraId="23862AD9" w14:textId="77777777" w:rsidR="00CF0A1C" w:rsidRPr="007D5D3F" w:rsidRDefault="00CF0A1C" w:rsidP="003E5856">
            <w:pPr>
              <w:pStyle w:val="ListParagraph"/>
              <w:numPr>
                <w:ilvl w:val="0"/>
                <w:numId w:val="12"/>
              </w:numPr>
              <w:tabs>
                <w:tab w:val="left" w:pos="224"/>
              </w:tabs>
              <w:ind w:left="-86" w:right="-72" w:firstLine="0"/>
              <w:rPr>
                <w:rFonts w:asciiTheme="minorBidi" w:hAnsiTheme="minorBidi" w:cstheme="minorBidi"/>
                <w:color w:val="000000" w:themeColor="text1"/>
                <w:szCs w:val="28"/>
                <w:cs/>
              </w:rPr>
            </w:pPr>
            <w:r w:rsidRPr="007D5D3F">
              <w:rPr>
                <w:rFonts w:asciiTheme="minorBidi" w:hAnsiTheme="minorBidi" w:cstheme="minorBidi"/>
                <w:color w:val="000000" w:themeColor="text1"/>
                <w:szCs w:val="28"/>
                <w:cs/>
              </w:rPr>
              <w:t>Other non-current assets</w:t>
            </w:r>
          </w:p>
          <w:p w14:paraId="6D268552" w14:textId="77777777" w:rsidR="00CF0A1C" w:rsidRPr="007D5D3F" w:rsidRDefault="00CF0A1C" w:rsidP="00D9587E">
            <w:pPr>
              <w:pStyle w:val="ListParagraph"/>
              <w:tabs>
                <w:tab w:val="left" w:pos="224"/>
              </w:tabs>
              <w:ind w:left="-86" w:right="-72"/>
              <w:rPr>
                <w:rFonts w:asciiTheme="minorBidi" w:hAnsiTheme="minorBidi" w:cstheme="minorBidi"/>
                <w:color w:val="000000" w:themeColor="text1"/>
                <w:sz w:val="24"/>
                <w:szCs w:val="24"/>
                <w:lang w:val="en-GB"/>
              </w:rPr>
            </w:pPr>
          </w:p>
        </w:tc>
        <w:tc>
          <w:tcPr>
            <w:tcW w:w="2499" w:type="pct"/>
            <w:tcBorders>
              <w:top w:val="single" w:sz="4" w:space="0" w:color="auto"/>
            </w:tcBorders>
          </w:tcPr>
          <w:p w14:paraId="79D5875B" w14:textId="77777777" w:rsidR="00CF0A1C" w:rsidRPr="007D5D3F" w:rsidRDefault="00CF0A1C" w:rsidP="00D9587E">
            <w:pPr>
              <w:pStyle w:val="ListParagraph"/>
              <w:tabs>
                <w:tab w:val="left" w:pos="224"/>
              </w:tabs>
              <w:ind w:left="-86" w:right="-72"/>
              <w:rPr>
                <w:rFonts w:asciiTheme="minorBidi" w:hAnsiTheme="minorBidi" w:cstheme="minorBidi"/>
                <w:b/>
                <w:bCs/>
                <w:color w:val="000000" w:themeColor="text1"/>
                <w:sz w:val="24"/>
                <w:szCs w:val="24"/>
                <w:cs/>
              </w:rPr>
            </w:pPr>
          </w:p>
          <w:p w14:paraId="0FB6B5E8" w14:textId="77777777" w:rsidR="00CF0A1C" w:rsidRPr="007D5D3F" w:rsidRDefault="00CF0A1C" w:rsidP="00D9587E">
            <w:pPr>
              <w:pStyle w:val="ListParagraph"/>
              <w:tabs>
                <w:tab w:val="left" w:pos="224"/>
              </w:tabs>
              <w:ind w:left="-86" w:right="-72"/>
              <w:rPr>
                <w:rFonts w:asciiTheme="minorBidi" w:hAnsiTheme="minorBidi" w:cstheme="minorBidi"/>
                <w:color w:val="000000" w:themeColor="text1"/>
                <w:szCs w:val="28"/>
                <w:cs/>
              </w:rPr>
            </w:pPr>
            <w:r w:rsidRPr="007D5D3F">
              <w:rPr>
                <w:rFonts w:asciiTheme="minorBidi" w:hAnsiTheme="minorBidi" w:cstheme="minorBidi"/>
                <w:b/>
                <w:bCs/>
                <w:color w:val="000000" w:themeColor="text1"/>
                <w:szCs w:val="28"/>
                <w:cs/>
              </w:rPr>
              <w:t>Financial assets</w:t>
            </w:r>
          </w:p>
          <w:p w14:paraId="6F6D44E5" w14:textId="77777777" w:rsidR="00CF0A1C" w:rsidRPr="007D5D3F" w:rsidRDefault="00CF0A1C" w:rsidP="003E5856">
            <w:pPr>
              <w:pStyle w:val="ListParagraph"/>
              <w:numPr>
                <w:ilvl w:val="0"/>
                <w:numId w:val="12"/>
              </w:numPr>
              <w:tabs>
                <w:tab w:val="left" w:pos="224"/>
              </w:tabs>
              <w:ind w:left="-86" w:right="-72" w:firstLine="0"/>
              <w:rPr>
                <w:rFonts w:asciiTheme="minorBidi" w:hAnsiTheme="minorBidi" w:cstheme="minorBidi"/>
                <w:color w:val="000000" w:themeColor="text1"/>
                <w:szCs w:val="28"/>
                <w:cs/>
              </w:rPr>
            </w:pPr>
            <w:r w:rsidRPr="007D5D3F">
              <w:rPr>
                <w:rFonts w:asciiTheme="minorBidi" w:hAnsiTheme="minorBidi" w:cstheme="minorBidi"/>
                <w:color w:val="000000" w:themeColor="text1"/>
                <w:szCs w:val="28"/>
                <w:cs/>
              </w:rPr>
              <w:t>Cash and cash equivalents</w:t>
            </w:r>
          </w:p>
          <w:p w14:paraId="60CA597B" w14:textId="03EB4783" w:rsidR="00CF0A1C" w:rsidRPr="007D5D3F" w:rsidRDefault="00CF0A1C" w:rsidP="003E5856">
            <w:pPr>
              <w:pStyle w:val="ListParagraph"/>
              <w:numPr>
                <w:ilvl w:val="0"/>
                <w:numId w:val="12"/>
              </w:numPr>
              <w:tabs>
                <w:tab w:val="left" w:pos="224"/>
              </w:tabs>
              <w:ind w:left="-86" w:right="-72" w:firstLine="0"/>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Trade and other</w:t>
            </w:r>
            <w:r w:rsidR="00EC3C5D" w:rsidRPr="007D5D3F">
              <w:rPr>
                <w:rFonts w:asciiTheme="minorBidi" w:hAnsiTheme="minorBidi" w:cstheme="minorBidi"/>
                <w:color w:val="000000" w:themeColor="text1"/>
                <w:lang w:val="en-GB"/>
              </w:rPr>
              <w:t xml:space="preserve"> current</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receivables</w:t>
            </w:r>
          </w:p>
          <w:p w14:paraId="5621C5B7" w14:textId="3AEDC332" w:rsidR="00AC763F" w:rsidRPr="007D5D3F" w:rsidRDefault="00AC763F" w:rsidP="00AC763F">
            <w:pPr>
              <w:pStyle w:val="ListParagraph"/>
              <w:numPr>
                <w:ilvl w:val="0"/>
                <w:numId w:val="12"/>
              </w:numPr>
              <w:tabs>
                <w:tab w:val="left" w:pos="224"/>
              </w:tabs>
              <w:ind w:left="-86" w:right="-72" w:firstLine="0"/>
              <w:rPr>
                <w:rFonts w:asciiTheme="minorBidi" w:hAnsiTheme="minorBidi" w:cstheme="minorBidi"/>
                <w:color w:val="000000" w:themeColor="text1"/>
                <w:szCs w:val="28"/>
                <w:lang w:val="en-GB"/>
              </w:rPr>
            </w:pPr>
            <w:r w:rsidRPr="007D5D3F">
              <w:rPr>
                <w:rFonts w:asciiTheme="minorBidi" w:hAnsiTheme="minorBidi" w:cstheme="minorBidi"/>
                <w:color w:val="000000" w:themeColor="text1"/>
                <w:szCs w:val="28"/>
                <w:cs/>
              </w:rPr>
              <w:t xml:space="preserve">Short-term </w:t>
            </w:r>
            <w:r w:rsidRPr="007D5D3F">
              <w:rPr>
                <w:rFonts w:asciiTheme="minorBidi" w:hAnsiTheme="minorBidi" w:cstheme="minorBidi"/>
                <w:color w:val="000000" w:themeColor="text1"/>
                <w:szCs w:val="28"/>
                <w:lang w:val="en-GB"/>
              </w:rPr>
              <w:t xml:space="preserve">loans to </w:t>
            </w:r>
            <w:r w:rsidR="000F771D" w:rsidRPr="007D5D3F">
              <w:rPr>
                <w:rFonts w:asciiTheme="minorBidi" w:hAnsiTheme="minorBidi" w:cstheme="minorBidi"/>
                <w:color w:val="000000" w:themeColor="text1"/>
                <w:szCs w:val="28"/>
                <w:lang w:val="en-GB"/>
              </w:rPr>
              <w:t>a</w:t>
            </w:r>
            <w:r w:rsidRPr="007D5D3F">
              <w:rPr>
                <w:rFonts w:asciiTheme="minorBidi" w:hAnsiTheme="minorBidi" w:cstheme="minorBidi"/>
                <w:color w:val="000000" w:themeColor="text1"/>
                <w:szCs w:val="28"/>
                <w:lang w:val="en-GB"/>
              </w:rPr>
              <w:t xml:space="preserve"> related part</w:t>
            </w:r>
            <w:r w:rsidR="000F771D" w:rsidRPr="007D5D3F">
              <w:rPr>
                <w:rFonts w:asciiTheme="minorBidi" w:hAnsiTheme="minorBidi" w:cstheme="minorBidi"/>
                <w:color w:val="000000" w:themeColor="text1"/>
                <w:szCs w:val="28"/>
                <w:lang w:val="en-GB"/>
              </w:rPr>
              <w:t>y</w:t>
            </w:r>
          </w:p>
          <w:p w14:paraId="655DFCDB" w14:textId="77777777" w:rsidR="00CF0A1C" w:rsidRPr="007D5D3F" w:rsidRDefault="00CF0A1C" w:rsidP="003E5856">
            <w:pPr>
              <w:pStyle w:val="ListParagraph"/>
              <w:numPr>
                <w:ilvl w:val="0"/>
                <w:numId w:val="12"/>
              </w:numPr>
              <w:tabs>
                <w:tab w:val="left" w:pos="224"/>
              </w:tabs>
              <w:ind w:left="-86" w:right="-72" w:firstLine="0"/>
              <w:rPr>
                <w:rFonts w:asciiTheme="minorBidi" w:hAnsiTheme="minorBidi" w:cstheme="minorBidi"/>
                <w:color w:val="000000" w:themeColor="text1"/>
                <w:szCs w:val="28"/>
                <w:cs/>
              </w:rPr>
            </w:pPr>
            <w:r w:rsidRPr="007D5D3F">
              <w:rPr>
                <w:rFonts w:asciiTheme="minorBidi" w:hAnsiTheme="minorBidi" w:cstheme="minorBidi"/>
                <w:color w:val="000000" w:themeColor="text1"/>
                <w:szCs w:val="28"/>
                <w:cs/>
              </w:rPr>
              <w:t>Other current assets</w:t>
            </w:r>
          </w:p>
          <w:p w14:paraId="61BA4F73" w14:textId="77777777" w:rsidR="00CF0A1C" w:rsidRPr="007D5D3F" w:rsidRDefault="00CF0A1C" w:rsidP="003E5856">
            <w:pPr>
              <w:pStyle w:val="ListParagraph"/>
              <w:numPr>
                <w:ilvl w:val="0"/>
                <w:numId w:val="12"/>
              </w:numPr>
              <w:tabs>
                <w:tab w:val="left" w:pos="224"/>
              </w:tabs>
              <w:ind w:left="-86" w:right="-72" w:firstLine="0"/>
              <w:rPr>
                <w:rFonts w:asciiTheme="minorBidi" w:hAnsiTheme="minorBidi" w:cstheme="minorBidi"/>
                <w:color w:val="000000" w:themeColor="text1"/>
                <w:szCs w:val="28"/>
                <w:cs/>
              </w:rPr>
            </w:pPr>
            <w:r w:rsidRPr="007D5D3F">
              <w:rPr>
                <w:rFonts w:asciiTheme="minorBidi" w:hAnsiTheme="minorBidi" w:cstheme="minorBidi"/>
                <w:color w:val="000000" w:themeColor="text1"/>
                <w:szCs w:val="28"/>
                <w:cs/>
              </w:rPr>
              <w:t>Other non-current assets</w:t>
            </w:r>
          </w:p>
          <w:p w14:paraId="4386CC37" w14:textId="77777777" w:rsidR="00CF0A1C" w:rsidRPr="007D5D3F" w:rsidRDefault="00CF0A1C" w:rsidP="00D9587E">
            <w:pPr>
              <w:pStyle w:val="ListParagraph"/>
              <w:tabs>
                <w:tab w:val="left" w:pos="224"/>
              </w:tabs>
              <w:ind w:left="-86" w:right="-72"/>
              <w:rPr>
                <w:rFonts w:asciiTheme="minorBidi" w:hAnsiTheme="minorBidi" w:cstheme="minorBidi"/>
                <w:color w:val="000000" w:themeColor="text1"/>
                <w:szCs w:val="28"/>
                <w:cs/>
              </w:rPr>
            </w:pPr>
          </w:p>
        </w:tc>
      </w:tr>
      <w:tr w:rsidR="00F638EB" w:rsidRPr="007D5D3F" w14:paraId="316A2C43" w14:textId="77777777" w:rsidTr="00B11782">
        <w:trPr>
          <w:trHeight w:val="20"/>
        </w:trPr>
        <w:tc>
          <w:tcPr>
            <w:tcW w:w="2501" w:type="pct"/>
          </w:tcPr>
          <w:p w14:paraId="4DDA91AE" w14:textId="77777777" w:rsidR="00CF0A1C" w:rsidRPr="007D5D3F" w:rsidRDefault="00CF0A1C" w:rsidP="00D9587E">
            <w:pPr>
              <w:tabs>
                <w:tab w:val="left" w:pos="224"/>
              </w:tabs>
              <w:ind w:left="-86" w:right="-72"/>
              <w:rPr>
                <w:rFonts w:asciiTheme="minorBidi" w:hAnsiTheme="minorBidi" w:cstheme="minorBidi"/>
                <w:b/>
                <w:bCs/>
                <w:color w:val="000000" w:themeColor="text1"/>
                <w:lang w:val="en-US"/>
              </w:rPr>
            </w:pPr>
            <w:r w:rsidRPr="007D5D3F">
              <w:rPr>
                <w:rFonts w:asciiTheme="minorBidi" w:hAnsiTheme="minorBidi" w:cstheme="minorBidi"/>
                <w:b/>
                <w:bCs/>
                <w:color w:val="000000" w:themeColor="text1"/>
                <w:cs/>
              </w:rPr>
              <w:t>Financial liabilities</w:t>
            </w:r>
          </w:p>
          <w:p w14:paraId="5513A06B" w14:textId="16166112" w:rsidR="00CF0A1C" w:rsidRPr="007D5D3F" w:rsidRDefault="00CF0A1C" w:rsidP="003E5856">
            <w:pPr>
              <w:pStyle w:val="ListParagraph"/>
              <w:numPr>
                <w:ilvl w:val="0"/>
                <w:numId w:val="12"/>
              </w:numPr>
              <w:tabs>
                <w:tab w:val="left" w:pos="224"/>
              </w:tabs>
              <w:ind w:left="-86" w:right="-72" w:firstLine="0"/>
              <w:rPr>
                <w:rFonts w:asciiTheme="minorBidi" w:hAnsiTheme="minorBidi" w:cstheme="minorBidi"/>
                <w:color w:val="000000" w:themeColor="text1"/>
                <w:szCs w:val="28"/>
                <w:lang w:val="en-GB"/>
              </w:rPr>
            </w:pPr>
            <w:r w:rsidRPr="007D5D3F">
              <w:rPr>
                <w:rFonts w:asciiTheme="minorBidi" w:hAnsiTheme="minorBidi" w:cstheme="minorBidi"/>
                <w:color w:val="000000" w:themeColor="text1"/>
                <w:szCs w:val="28"/>
                <w:lang w:val="en-GB"/>
              </w:rPr>
              <w:t xml:space="preserve">Trade and other </w:t>
            </w:r>
            <w:r w:rsidR="00EC3C5D" w:rsidRPr="007D5D3F">
              <w:rPr>
                <w:rFonts w:asciiTheme="minorBidi" w:hAnsiTheme="minorBidi" w:cstheme="minorBidi"/>
                <w:color w:val="000000" w:themeColor="text1"/>
                <w:szCs w:val="28"/>
                <w:lang w:val="en-GB"/>
              </w:rPr>
              <w:t xml:space="preserve">current </w:t>
            </w:r>
            <w:r w:rsidRPr="007D5D3F">
              <w:rPr>
                <w:rFonts w:asciiTheme="minorBidi" w:hAnsiTheme="minorBidi" w:cstheme="minorBidi"/>
                <w:color w:val="000000" w:themeColor="text1"/>
                <w:szCs w:val="28"/>
                <w:lang w:val="en-GB"/>
              </w:rPr>
              <w:t>payable</w:t>
            </w:r>
            <w:r w:rsidR="00A23373" w:rsidRPr="007D5D3F">
              <w:rPr>
                <w:rFonts w:asciiTheme="minorBidi" w:hAnsiTheme="minorBidi" w:cstheme="minorBidi"/>
                <w:color w:val="000000" w:themeColor="text1"/>
                <w:szCs w:val="28"/>
                <w:lang w:val="en-GB"/>
              </w:rPr>
              <w:t>s</w:t>
            </w:r>
          </w:p>
          <w:p w14:paraId="6CFE0B66" w14:textId="3C2E58DA" w:rsidR="00CF0A1C" w:rsidRPr="007D5D3F" w:rsidRDefault="00CF0A1C" w:rsidP="003E5856">
            <w:pPr>
              <w:pStyle w:val="ListParagraph"/>
              <w:numPr>
                <w:ilvl w:val="0"/>
                <w:numId w:val="12"/>
              </w:numPr>
              <w:tabs>
                <w:tab w:val="left" w:pos="224"/>
              </w:tabs>
              <w:ind w:left="-86" w:right="-72" w:firstLine="0"/>
              <w:rPr>
                <w:rFonts w:asciiTheme="minorBidi" w:hAnsiTheme="minorBidi" w:cstheme="minorBidi"/>
                <w:color w:val="000000" w:themeColor="text1"/>
                <w:szCs w:val="28"/>
                <w:lang w:val="en-GB"/>
              </w:rPr>
            </w:pPr>
            <w:r w:rsidRPr="007D5D3F">
              <w:rPr>
                <w:rFonts w:asciiTheme="minorBidi" w:hAnsiTheme="minorBidi" w:cstheme="minorBidi"/>
                <w:color w:val="000000" w:themeColor="text1"/>
                <w:szCs w:val="28"/>
                <w:lang w:val="en-GB"/>
              </w:rPr>
              <w:t>Lease liabilities</w:t>
            </w:r>
          </w:p>
          <w:p w14:paraId="7CF7073C" w14:textId="0D97567C" w:rsidR="00CF0A1C" w:rsidRPr="007D5D3F" w:rsidRDefault="00CF0A1C" w:rsidP="0090163D">
            <w:pPr>
              <w:pStyle w:val="ListParagraph"/>
              <w:numPr>
                <w:ilvl w:val="0"/>
                <w:numId w:val="12"/>
              </w:numPr>
              <w:tabs>
                <w:tab w:val="left" w:pos="224"/>
              </w:tabs>
              <w:ind w:left="-86" w:right="-72" w:firstLine="0"/>
              <w:rPr>
                <w:rFonts w:asciiTheme="minorBidi" w:hAnsiTheme="minorBidi" w:cstheme="minorBidi"/>
                <w:color w:val="000000" w:themeColor="text1"/>
                <w:szCs w:val="28"/>
                <w:cs/>
              </w:rPr>
            </w:pPr>
            <w:r w:rsidRPr="007D5D3F">
              <w:rPr>
                <w:rFonts w:asciiTheme="minorBidi" w:hAnsiTheme="minorBidi" w:cstheme="minorBidi"/>
                <w:color w:val="000000" w:themeColor="text1"/>
                <w:szCs w:val="28"/>
                <w:cs/>
              </w:rPr>
              <w:t>Other current liabilities</w:t>
            </w:r>
          </w:p>
        </w:tc>
        <w:tc>
          <w:tcPr>
            <w:tcW w:w="2499" w:type="pct"/>
          </w:tcPr>
          <w:p w14:paraId="2BDD906B" w14:textId="77777777" w:rsidR="00CF0A1C" w:rsidRPr="007D5D3F" w:rsidRDefault="00CF0A1C" w:rsidP="00D9587E">
            <w:pPr>
              <w:tabs>
                <w:tab w:val="left" w:pos="224"/>
              </w:tabs>
              <w:ind w:left="-86" w:right="-72"/>
              <w:rPr>
                <w:rFonts w:asciiTheme="minorBidi" w:hAnsiTheme="minorBidi" w:cstheme="minorBidi"/>
                <w:b/>
                <w:bCs/>
                <w:color w:val="000000" w:themeColor="text1"/>
                <w:cs/>
              </w:rPr>
            </w:pPr>
            <w:r w:rsidRPr="007D5D3F">
              <w:rPr>
                <w:rFonts w:asciiTheme="minorBidi" w:hAnsiTheme="minorBidi" w:cstheme="minorBidi"/>
                <w:b/>
                <w:bCs/>
                <w:color w:val="000000" w:themeColor="text1"/>
                <w:cs/>
              </w:rPr>
              <w:t>Financial liabilities</w:t>
            </w:r>
          </w:p>
          <w:p w14:paraId="6DFA2A04" w14:textId="28C30158" w:rsidR="00CF0A1C" w:rsidRPr="007D5D3F" w:rsidRDefault="00CF0A1C" w:rsidP="003E5856">
            <w:pPr>
              <w:pStyle w:val="ListParagraph"/>
              <w:numPr>
                <w:ilvl w:val="0"/>
                <w:numId w:val="12"/>
              </w:numPr>
              <w:tabs>
                <w:tab w:val="left" w:pos="224"/>
              </w:tabs>
              <w:ind w:left="-86" w:right="-72" w:firstLine="0"/>
              <w:rPr>
                <w:rFonts w:asciiTheme="minorBidi" w:hAnsiTheme="minorBidi" w:cstheme="minorBidi"/>
                <w:color w:val="000000" w:themeColor="text1"/>
                <w:szCs w:val="28"/>
                <w:lang w:val="en-GB"/>
              </w:rPr>
            </w:pPr>
            <w:r w:rsidRPr="007D5D3F">
              <w:rPr>
                <w:rFonts w:asciiTheme="minorBidi" w:hAnsiTheme="minorBidi" w:cstheme="minorBidi"/>
                <w:color w:val="000000" w:themeColor="text1"/>
                <w:szCs w:val="28"/>
                <w:lang w:val="en-GB"/>
              </w:rPr>
              <w:t xml:space="preserve">Trade and other </w:t>
            </w:r>
            <w:r w:rsidR="00EC3C5D" w:rsidRPr="007D5D3F">
              <w:rPr>
                <w:rFonts w:asciiTheme="minorBidi" w:hAnsiTheme="minorBidi" w:cstheme="minorBidi"/>
                <w:color w:val="000000" w:themeColor="text1"/>
                <w:szCs w:val="28"/>
                <w:lang w:val="en-GB"/>
              </w:rPr>
              <w:t xml:space="preserve">current </w:t>
            </w:r>
            <w:r w:rsidRPr="007D5D3F">
              <w:rPr>
                <w:rFonts w:asciiTheme="minorBidi" w:hAnsiTheme="minorBidi" w:cstheme="minorBidi"/>
                <w:color w:val="000000" w:themeColor="text1"/>
                <w:szCs w:val="28"/>
                <w:lang w:val="en-GB"/>
              </w:rPr>
              <w:t>payable</w:t>
            </w:r>
            <w:r w:rsidR="00A23373" w:rsidRPr="007D5D3F">
              <w:rPr>
                <w:rFonts w:asciiTheme="minorBidi" w:hAnsiTheme="minorBidi" w:cstheme="minorBidi"/>
                <w:color w:val="000000" w:themeColor="text1"/>
                <w:szCs w:val="28"/>
                <w:lang w:val="en-GB"/>
              </w:rPr>
              <w:t>s</w:t>
            </w:r>
          </w:p>
          <w:p w14:paraId="312AD0CB" w14:textId="1E61EFA4" w:rsidR="00CF0A1C" w:rsidRPr="007D5D3F" w:rsidRDefault="00CF0A1C" w:rsidP="003E5856">
            <w:pPr>
              <w:pStyle w:val="ListParagraph"/>
              <w:numPr>
                <w:ilvl w:val="0"/>
                <w:numId w:val="12"/>
              </w:numPr>
              <w:tabs>
                <w:tab w:val="left" w:pos="224"/>
              </w:tabs>
              <w:ind w:left="-86" w:right="-72" w:firstLine="0"/>
              <w:rPr>
                <w:rFonts w:asciiTheme="minorBidi" w:hAnsiTheme="minorBidi" w:cstheme="minorBidi"/>
                <w:color w:val="000000" w:themeColor="text1"/>
                <w:szCs w:val="28"/>
                <w:lang w:val="en-GB"/>
              </w:rPr>
            </w:pPr>
            <w:r w:rsidRPr="007D5D3F">
              <w:rPr>
                <w:rFonts w:asciiTheme="minorBidi" w:hAnsiTheme="minorBidi" w:cstheme="minorBidi"/>
                <w:color w:val="000000" w:themeColor="text1"/>
                <w:szCs w:val="28"/>
                <w:lang w:val="en-GB"/>
              </w:rPr>
              <w:t>Lease liabilities</w:t>
            </w:r>
          </w:p>
          <w:p w14:paraId="4921D160" w14:textId="4C8B9737" w:rsidR="00CF0A1C" w:rsidRPr="007D5D3F" w:rsidRDefault="00CF0A1C" w:rsidP="00966282">
            <w:pPr>
              <w:pStyle w:val="ListParagraph"/>
              <w:numPr>
                <w:ilvl w:val="0"/>
                <w:numId w:val="12"/>
              </w:numPr>
              <w:tabs>
                <w:tab w:val="left" w:pos="224"/>
              </w:tabs>
              <w:ind w:left="-86" w:right="-72" w:firstLine="0"/>
              <w:rPr>
                <w:rFonts w:asciiTheme="minorBidi" w:hAnsiTheme="minorBidi" w:cstheme="minorBidi"/>
                <w:color w:val="000000" w:themeColor="text1"/>
                <w:szCs w:val="28"/>
                <w:cs/>
              </w:rPr>
            </w:pPr>
            <w:r w:rsidRPr="007D5D3F">
              <w:rPr>
                <w:rFonts w:asciiTheme="minorBidi" w:hAnsiTheme="minorBidi" w:cstheme="minorBidi"/>
                <w:color w:val="000000" w:themeColor="text1"/>
                <w:szCs w:val="28"/>
                <w:cs/>
              </w:rPr>
              <w:t>Other current liabilities</w:t>
            </w:r>
          </w:p>
        </w:tc>
      </w:tr>
    </w:tbl>
    <w:p w14:paraId="23CEAB12" w14:textId="77777777" w:rsidR="00CF0A1C" w:rsidRPr="007D5D3F" w:rsidRDefault="00CF0A1C" w:rsidP="00D9587E">
      <w:pPr>
        <w:rPr>
          <w:rFonts w:asciiTheme="minorBidi" w:hAnsiTheme="minorBidi" w:cstheme="minorBidi"/>
          <w:color w:val="000000" w:themeColor="text1"/>
          <w:cs/>
        </w:rPr>
      </w:pPr>
    </w:p>
    <w:p w14:paraId="60334B3D" w14:textId="5C51E951" w:rsidR="0093482B" w:rsidRPr="007D5D3F" w:rsidRDefault="0093482B" w:rsidP="00D9587E">
      <w:pPr>
        <w:rPr>
          <w:rFonts w:asciiTheme="minorBidi" w:hAnsiTheme="minorBidi" w:cstheme="minorBidi"/>
          <w:color w:val="000000" w:themeColor="text1"/>
          <w:lang w:val="en-GB" w:eastAsia="en-GB"/>
        </w:rPr>
      </w:pPr>
      <w:r w:rsidRPr="007D5D3F">
        <w:rPr>
          <w:rFonts w:asciiTheme="minorBidi" w:hAnsiTheme="minorBidi" w:cstheme="minorBidi"/>
          <w:color w:val="000000" w:themeColor="text1"/>
          <w:lang w:val="en-GB" w:eastAsia="en-GB"/>
        </w:rPr>
        <w:t>Book value of the above financial assets and liabilities is measured at amortised cost.</w:t>
      </w:r>
    </w:p>
    <w:p w14:paraId="4D70B033" w14:textId="4EF517ED" w:rsidR="003724D9" w:rsidRPr="007D5D3F" w:rsidRDefault="003724D9">
      <w:pPr>
        <w:rPr>
          <w:rFonts w:asciiTheme="minorBidi" w:hAnsiTheme="minorBidi" w:cstheme="minorBidi"/>
          <w:color w:val="000000" w:themeColor="text1"/>
          <w:cs/>
          <w:lang w:val="en-GB" w:eastAsia="en-GB"/>
        </w:rPr>
      </w:pPr>
      <w:r w:rsidRPr="007D5D3F">
        <w:rPr>
          <w:rFonts w:asciiTheme="minorBidi" w:hAnsiTheme="minorBidi" w:cstheme="minorBidi"/>
          <w:color w:val="000000" w:themeColor="text1"/>
          <w:lang w:val="en-GB" w:eastAsia="en-GB"/>
        </w:rPr>
        <w:br w:type="page"/>
      </w:r>
    </w:p>
    <w:p w14:paraId="4EA91E92" w14:textId="77248451" w:rsidR="00610B19" w:rsidRPr="007D5D3F" w:rsidRDefault="00610B19" w:rsidP="00D9587E">
      <w:pPr>
        <w:rPr>
          <w:rFonts w:asciiTheme="minorBidi" w:hAnsiTheme="minorBidi" w:cstheme="minorBidi"/>
          <w:color w:val="000000" w:themeColor="text1"/>
          <w:lang w:val="en-GB" w:eastAsia="en-GB"/>
        </w:rPr>
      </w:pPr>
    </w:p>
    <w:tbl>
      <w:tblPr>
        <w:tblW w:w="9461" w:type="dxa"/>
        <w:tblInd w:w="108" w:type="dxa"/>
        <w:tblLook w:val="04A0" w:firstRow="1" w:lastRow="0" w:firstColumn="1" w:lastColumn="0" w:noHBand="0" w:noVBand="1"/>
      </w:tblPr>
      <w:tblGrid>
        <w:gridCol w:w="9461"/>
      </w:tblGrid>
      <w:tr w:rsidR="00581680" w:rsidRPr="007D5D3F" w14:paraId="69FDD630" w14:textId="77777777" w:rsidTr="00581680">
        <w:trPr>
          <w:trHeight w:val="386"/>
        </w:trPr>
        <w:tc>
          <w:tcPr>
            <w:tcW w:w="9461" w:type="dxa"/>
            <w:vAlign w:val="center"/>
          </w:tcPr>
          <w:p w14:paraId="424B9E1F" w14:textId="40832420" w:rsidR="00E041F7" w:rsidRPr="007D5D3F" w:rsidRDefault="00F12D9F" w:rsidP="04A5F11E">
            <w:pPr>
              <w:ind w:left="432" w:hanging="542"/>
              <w:rPr>
                <w:rFonts w:asciiTheme="minorBidi" w:eastAsia="Arial Unicode MS" w:hAnsiTheme="minorBidi" w:cstheme="minorBidi"/>
                <w:b/>
                <w:bCs/>
                <w:color w:val="000000" w:themeColor="text1"/>
                <w:lang w:val="en-GB"/>
              </w:rPr>
            </w:pPr>
            <w:r w:rsidRPr="007D5D3F">
              <w:rPr>
                <w:rFonts w:asciiTheme="minorBidi" w:eastAsia="Arial Unicode MS" w:hAnsiTheme="minorBidi" w:cstheme="minorBidi"/>
                <w:b/>
                <w:bCs/>
                <w:color w:val="000000" w:themeColor="text1"/>
                <w:lang w:val="en-GB"/>
              </w:rPr>
              <w:t>9</w:t>
            </w:r>
            <w:r w:rsidR="00E041F7" w:rsidRPr="007D5D3F">
              <w:rPr>
                <w:rFonts w:asciiTheme="minorBidi" w:hAnsiTheme="minorBidi" w:cstheme="minorBidi"/>
                <w:color w:val="000000" w:themeColor="text1"/>
                <w:cs/>
              </w:rPr>
              <w:tab/>
            </w:r>
            <w:r w:rsidR="00E041F7" w:rsidRPr="007D5D3F">
              <w:rPr>
                <w:rFonts w:asciiTheme="minorBidi" w:eastAsia="Arial Unicode MS" w:hAnsiTheme="minorBidi" w:cstheme="minorBidi"/>
                <w:b/>
                <w:bCs/>
                <w:color w:val="000000" w:themeColor="text1"/>
                <w:lang w:val="en-GB"/>
              </w:rPr>
              <w:t>Cash and cash equivalents</w:t>
            </w:r>
          </w:p>
        </w:tc>
      </w:tr>
    </w:tbl>
    <w:p w14:paraId="4A0EE1DA" w14:textId="77777777" w:rsidR="00E041F7" w:rsidRPr="007D5D3F" w:rsidRDefault="00E041F7" w:rsidP="00D9587E">
      <w:pPr>
        <w:rPr>
          <w:rFonts w:asciiTheme="minorBidi" w:hAnsiTheme="minorBidi" w:cstheme="minorBidi"/>
          <w:color w:val="000000" w:themeColor="text1"/>
          <w:lang w:val="en-US" w:eastAsia="en-GB"/>
        </w:rPr>
      </w:pPr>
    </w:p>
    <w:p w14:paraId="37FB500C" w14:textId="77777777" w:rsidR="00E041F7" w:rsidRPr="007D5D3F" w:rsidRDefault="00E041F7" w:rsidP="00D9587E">
      <w:pPr>
        <w:rPr>
          <w:rFonts w:asciiTheme="minorBidi" w:hAnsiTheme="minorBidi" w:cstheme="minorBidi"/>
          <w:color w:val="000000" w:themeColor="text1"/>
          <w:lang w:val="en-US" w:eastAsia="en-GB"/>
        </w:rPr>
      </w:pPr>
      <w:r w:rsidRPr="007D5D3F">
        <w:rPr>
          <w:rFonts w:asciiTheme="minorBidi" w:hAnsiTheme="minorBidi" w:cstheme="minorBidi"/>
          <w:color w:val="000000" w:themeColor="text1"/>
          <w:lang w:val="en-US" w:eastAsia="en-GB"/>
        </w:rPr>
        <w:t>Cash and cash equivalents comprised:</w:t>
      </w:r>
    </w:p>
    <w:p w14:paraId="3F3AACC2" w14:textId="77777777" w:rsidR="00E041F7" w:rsidRPr="007D5D3F" w:rsidRDefault="00E041F7" w:rsidP="00D9587E">
      <w:pPr>
        <w:rPr>
          <w:rFonts w:asciiTheme="minorBidi" w:hAnsiTheme="minorBidi" w:cstheme="minorBidi"/>
          <w:color w:val="000000" w:themeColor="text1"/>
          <w:lang w:val="en-US" w:eastAsia="en-GB"/>
        </w:rPr>
      </w:pPr>
    </w:p>
    <w:tbl>
      <w:tblPr>
        <w:tblW w:w="4905" w:type="pct"/>
        <w:tblInd w:w="108" w:type="dxa"/>
        <w:tblLook w:val="04A0" w:firstRow="1" w:lastRow="0" w:firstColumn="1" w:lastColumn="0" w:noHBand="0" w:noVBand="1"/>
      </w:tblPr>
      <w:tblGrid>
        <w:gridCol w:w="3088"/>
        <w:gridCol w:w="1580"/>
        <w:gridCol w:w="1762"/>
        <w:gridCol w:w="1580"/>
        <w:gridCol w:w="1481"/>
      </w:tblGrid>
      <w:tr w:rsidR="00F638EB" w:rsidRPr="007D5D3F" w14:paraId="6124290C" w14:textId="77777777" w:rsidTr="00581680">
        <w:tc>
          <w:tcPr>
            <w:tcW w:w="1897" w:type="pct"/>
          </w:tcPr>
          <w:p w14:paraId="4902647E" w14:textId="77777777" w:rsidR="00E041F7" w:rsidRPr="007D5D3F" w:rsidRDefault="00E041F7" w:rsidP="000C458A">
            <w:pPr>
              <w:ind w:left="-86"/>
              <w:rPr>
                <w:rFonts w:asciiTheme="minorBidi" w:hAnsiTheme="minorBidi" w:cstheme="minorBidi"/>
                <w:color w:val="000000" w:themeColor="text1"/>
                <w:cs/>
              </w:rPr>
            </w:pPr>
          </w:p>
        </w:tc>
        <w:tc>
          <w:tcPr>
            <w:tcW w:w="3103" w:type="pct"/>
            <w:gridSpan w:val="4"/>
            <w:tcBorders>
              <w:bottom w:val="single" w:sz="4" w:space="0" w:color="auto"/>
            </w:tcBorders>
          </w:tcPr>
          <w:p w14:paraId="7BD623B1"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 financial information</w:t>
            </w:r>
          </w:p>
        </w:tc>
      </w:tr>
      <w:tr w:rsidR="00F638EB" w:rsidRPr="007D5D3F" w14:paraId="015C60B0" w14:textId="77777777" w:rsidTr="00581680">
        <w:tc>
          <w:tcPr>
            <w:tcW w:w="1897" w:type="pct"/>
          </w:tcPr>
          <w:p w14:paraId="434792FE" w14:textId="77777777" w:rsidR="00E041F7" w:rsidRPr="007D5D3F" w:rsidRDefault="00E041F7" w:rsidP="000C458A">
            <w:pPr>
              <w:ind w:left="-86"/>
              <w:rPr>
                <w:rFonts w:asciiTheme="minorBidi" w:hAnsiTheme="minorBidi" w:cstheme="minorBidi"/>
                <w:color w:val="000000" w:themeColor="text1"/>
                <w:cs/>
              </w:rPr>
            </w:pPr>
          </w:p>
        </w:tc>
        <w:tc>
          <w:tcPr>
            <w:tcW w:w="1553" w:type="pct"/>
            <w:gridSpan w:val="2"/>
            <w:tcBorders>
              <w:top w:val="single" w:sz="4" w:space="0" w:color="auto"/>
              <w:bottom w:val="single" w:sz="4" w:space="0" w:color="auto"/>
            </w:tcBorders>
          </w:tcPr>
          <w:p w14:paraId="2BDEE7C0"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US Dollar</w:t>
            </w:r>
          </w:p>
        </w:tc>
        <w:tc>
          <w:tcPr>
            <w:tcW w:w="1550" w:type="pct"/>
            <w:gridSpan w:val="2"/>
            <w:tcBorders>
              <w:top w:val="single" w:sz="4" w:space="0" w:color="auto"/>
              <w:bottom w:val="single" w:sz="4" w:space="0" w:color="auto"/>
            </w:tcBorders>
          </w:tcPr>
          <w:p w14:paraId="216D838C"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581680" w:rsidRPr="007D5D3F" w14:paraId="6A3CEDC9" w14:textId="77777777" w:rsidTr="00581680">
        <w:tc>
          <w:tcPr>
            <w:tcW w:w="1897" w:type="pct"/>
          </w:tcPr>
          <w:p w14:paraId="4FF5F6B6" w14:textId="77777777" w:rsidR="00581680" w:rsidRPr="007D5D3F" w:rsidRDefault="00581680" w:rsidP="00581680">
            <w:pPr>
              <w:ind w:left="-86"/>
              <w:rPr>
                <w:rFonts w:asciiTheme="minorBidi" w:hAnsiTheme="minorBidi" w:cstheme="minorBidi"/>
                <w:b/>
                <w:bCs/>
                <w:color w:val="000000" w:themeColor="text1"/>
                <w:cs/>
                <w:lang w:val="en-GB"/>
              </w:rPr>
            </w:pPr>
          </w:p>
        </w:tc>
        <w:tc>
          <w:tcPr>
            <w:tcW w:w="776" w:type="pct"/>
            <w:tcBorders>
              <w:top w:val="single" w:sz="4" w:space="0" w:color="auto"/>
              <w:bottom w:val="single" w:sz="4" w:space="0" w:color="auto"/>
            </w:tcBorders>
          </w:tcPr>
          <w:p w14:paraId="543A79B1" w14:textId="2E723CBF"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54D62BC1" w14:textId="473FA0AA"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77" w:type="pct"/>
            <w:tcBorders>
              <w:top w:val="single" w:sz="4" w:space="0" w:color="auto"/>
              <w:bottom w:val="single" w:sz="4" w:space="0" w:color="auto"/>
            </w:tcBorders>
          </w:tcPr>
          <w:p w14:paraId="2305EE6F" w14:textId="3638A8D3"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p>
          <w:p w14:paraId="7B09FBBE" w14:textId="4B580429"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c>
          <w:tcPr>
            <w:tcW w:w="776" w:type="pct"/>
            <w:tcBorders>
              <w:top w:val="single" w:sz="4" w:space="0" w:color="auto"/>
              <w:bottom w:val="single" w:sz="4" w:space="0" w:color="auto"/>
            </w:tcBorders>
          </w:tcPr>
          <w:p w14:paraId="24A14534" w14:textId="77777777"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5C61ABEC" w14:textId="59E8A6E5"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74" w:type="pct"/>
            <w:tcBorders>
              <w:top w:val="single" w:sz="4" w:space="0" w:color="auto"/>
              <w:bottom w:val="single" w:sz="4" w:space="0" w:color="auto"/>
            </w:tcBorders>
          </w:tcPr>
          <w:p w14:paraId="2A0D7047" w14:textId="2D6B8F34"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p>
          <w:p w14:paraId="60990AB7" w14:textId="6156CD87"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r>
      <w:tr w:rsidR="00F638EB" w:rsidRPr="007D5D3F" w14:paraId="2C0D2388" w14:textId="77777777" w:rsidTr="00581680">
        <w:tc>
          <w:tcPr>
            <w:tcW w:w="1897" w:type="pct"/>
          </w:tcPr>
          <w:p w14:paraId="3E7B3A05" w14:textId="77777777" w:rsidR="00E041F7" w:rsidRPr="007D5D3F" w:rsidRDefault="00E041F7" w:rsidP="000C458A">
            <w:pPr>
              <w:ind w:left="-86"/>
              <w:rPr>
                <w:rFonts w:asciiTheme="minorBidi" w:hAnsiTheme="minorBidi" w:cstheme="minorBidi"/>
                <w:color w:val="000000" w:themeColor="text1"/>
                <w:cs/>
              </w:rPr>
            </w:pPr>
          </w:p>
        </w:tc>
        <w:tc>
          <w:tcPr>
            <w:tcW w:w="776" w:type="pct"/>
            <w:tcBorders>
              <w:top w:val="single" w:sz="4" w:space="0" w:color="auto"/>
            </w:tcBorders>
          </w:tcPr>
          <w:p w14:paraId="186DB147" w14:textId="77777777" w:rsidR="00E041F7" w:rsidRPr="007D5D3F" w:rsidRDefault="00E041F7" w:rsidP="00D9587E">
            <w:pPr>
              <w:ind w:right="-72"/>
              <w:jc w:val="right"/>
              <w:rPr>
                <w:rFonts w:asciiTheme="minorBidi" w:hAnsiTheme="minorBidi" w:cstheme="minorBidi"/>
                <w:color w:val="000000" w:themeColor="text1"/>
                <w:cs/>
              </w:rPr>
            </w:pPr>
          </w:p>
        </w:tc>
        <w:tc>
          <w:tcPr>
            <w:tcW w:w="777" w:type="pct"/>
            <w:tcBorders>
              <w:top w:val="single" w:sz="4" w:space="0" w:color="auto"/>
            </w:tcBorders>
          </w:tcPr>
          <w:p w14:paraId="4336B401" w14:textId="77777777" w:rsidR="00E041F7" w:rsidRPr="007D5D3F" w:rsidRDefault="00E041F7" w:rsidP="00D9587E">
            <w:pPr>
              <w:ind w:right="-72"/>
              <w:jc w:val="right"/>
              <w:rPr>
                <w:rFonts w:asciiTheme="minorBidi" w:hAnsiTheme="minorBidi" w:cstheme="minorBidi"/>
                <w:color w:val="000000" w:themeColor="text1"/>
                <w:cs/>
              </w:rPr>
            </w:pPr>
          </w:p>
        </w:tc>
        <w:tc>
          <w:tcPr>
            <w:tcW w:w="776" w:type="pct"/>
            <w:tcBorders>
              <w:top w:val="single" w:sz="4" w:space="0" w:color="auto"/>
            </w:tcBorders>
          </w:tcPr>
          <w:p w14:paraId="24A46195" w14:textId="77777777" w:rsidR="00E041F7" w:rsidRPr="007D5D3F" w:rsidRDefault="00E041F7" w:rsidP="00D9587E">
            <w:pPr>
              <w:ind w:right="-72"/>
              <w:jc w:val="right"/>
              <w:rPr>
                <w:rFonts w:asciiTheme="minorBidi" w:hAnsiTheme="minorBidi" w:cstheme="minorBidi"/>
                <w:color w:val="000000" w:themeColor="text1"/>
                <w:cs/>
              </w:rPr>
            </w:pPr>
          </w:p>
        </w:tc>
        <w:tc>
          <w:tcPr>
            <w:tcW w:w="774" w:type="pct"/>
            <w:tcBorders>
              <w:top w:val="single" w:sz="4" w:space="0" w:color="auto"/>
            </w:tcBorders>
          </w:tcPr>
          <w:p w14:paraId="51405517" w14:textId="77777777" w:rsidR="00E041F7" w:rsidRPr="007D5D3F" w:rsidRDefault="00E041F7" w:rsidP="00D9587E">
            <w:pPr>
              <w:ind w:right="-72"/>
              <w:jc w:val="right"/>
              <w:rPr>
                <w:rFonts w:asciiTheme="minorBidi" w:hAnsiTheme="minorBidi" w:cstheme="minorBidi"/>
                <w:color w:val="000000" w:themeColor="text1"/>
                <w:cs/>
              </w:rPr>
            </w:pPr>
          </w:p>
        </w:tc>
      </w:tr>
      <w:tr w:rsidR="00F93305" w:rsidRPr="007D5D3F" w14:paraId="7B5FFE04" w14:textId="77777777" w:rsidTr="00581680">
        <w:tc>
          <w:tcPr>
            <w:tcW w:w="1897" w:type="pct"/>
          </w:tcPr>
          <w:p w14:paraId="0F18D986" w14:textId="306728E4" w:rsidR="00F93305" w:rsidRPr="007D5D3F" w:rsidRDefault="00F93305" w:rsidP="00F93305">
            <w:pPr>
              <w:ind w:left="-86"/>
              <w:rPr>
                <w:rFonts w:asciiTheme="minorBidi" w:hAnsiTheme="minorBidi" w:cstheme="minorBidi"/>
                <w:color w:val="000000" w:themeColor="text1"/>
                <w:cs/>
              </w:rPr>
            </w:pPr>
            <w:r w:rsidRPr="007D5D3F">
              <w:rPr>
                <w:rFonts w:asciiTheme="minorBidi" w:hAnsiTheme="minorBidi" w:cstheme="minorBidi"/>
                <w:color w:val="000000" w:themeColor="text1"/>
                <w:cs/>
              </w:rPr>
              <w:t>Cash and bank deposits</w:t>
            </w:r>
          </w:p>
        </w:tc>
        <w:tc>
          <w:tcPr>
            <w:tcW w:w="776" w:type="pct"/>
          </w:tcPr>
          <w:p w14:paraId="475D973C" w14:textId="50018446" w:rsidR="00F93305" w:rsidRPr="007D5D3F" w:rsidRDefault="00F93305" w:rsidP="006E27FC">
            <w:pPr>
              <w:autoSpaceDE w:val="0"/>
              <w:autoSpaceDN w:val="0"/>
              <w:adjustRightInd w:val="0"/>
              <w:ind w:right="-72" w:hanging="471"/>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2,20</w:t>
            </w:r>
            <w:r w:rsidR="008A2058" w:rsidRPr="007D5D3F">
              <w:rPr>
                <w:rFonts w:asciiTheme="minorBidi" w:hAnsiTheme="minorBidi" w:cstheme="minorBidi"/>
                <w:color w:val="000000" w:themeColor="text1"/>
                <w:lang w:val="en-US"/>
              </w:rPr>
              <w:t>7</w:t>
            </w:r>
          </w:p>
        </w:tc>
        <w:tc>
          <w:tcPr>
            <w:tcW w:w="777" w:type="pct"/>
          </w:tcPr>
          <w:p w14:paraId="6C7FC36B" w14:textId="6D0F9C3F" w:rsidR="00F93305" w:rsidRPr="007D5D3F" w:rsidRDefault="00F93305" w:rsidP="006E27FC">
            <w:pPr>
              <w:autoSpaceDE w:val="0"/>
              <w:autoSpaceDN w:val="0"/>
              <w:adjustRightInd w:val="0"/>
              <w:ind w:right="-72" w:hanging="471"/>
              <w:jc w:val="right"/>
              <w:rPr>
                <w:rFonts w:asciiTheme="minorBidi" w:hAnsiTheme="minorBidi" w:cstheme="minorBidi"/>
                <w:color w:val="000000" w:themeColor="text1"/>
                <w:cs/>
                <w:lang w:val="en-GB"/>
              </w:rPr>
            </w:pPr>
            <w:r w:rsidRPr="007D5D3F">
              <w:rPr>
                <w:rFonts w:ascii="Cordia New" w:hAnsi="Cordia New" w:cs="Cordia New"/>
                <w:color w:val="000000" w:themeColor="text1"/>
                <w:lang w:val="en-GB"/>
              </w:rPr>
              <w:t>2</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339</w:t>
            </w:r>
          </w:p>
        </w:tc>
        <w:tc>
          <w:tcPr>
            <w:tcW w:w="776" w:type="pct"/>
          </w:tcPr>
          <w:p w14:paraId="7C78CBEA" w14:textId="0AEA1334" w:rsidR="00F93305" w:rsidRPr="007D5D3F" w:rsidRDefault="00F93305" w:rsidP="006E27FC">
            <w:pPr>
              <w:autoSpaceDE w:val="0"/>
              <w:autoSpaceDN w:val="0"/>
              <w:adjustRightInd w:val="0"/>
              <w:ind w:right="-72" w:hanging="471"/>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71,266</w:t>
            </w:r>
          </w:p>
        </w:tc>
        <w:tc>
          <w:tcPr>
            <w:tcW w:w="774" w:type="pct"/>
          </w:tcPr>
          <w:p w14:paraId="4133CD83" w14:textId="09FCA53D" w:rsidR="00F93305" w:rsidRPr="007D5D3F" w:rsidRDefault="00F93305" w:rsidP="006E27FC">
            <w:pPr>
              <w:autoSpaceDE w:val="0"/>
              <w:autoSpaceDN w:val="0"/>
              <w:adjustRightInd w:val="0"/>
              <w:ind w:right="-72" w:hanging="471"/>
              <w:jc w:val="right"/>
              <w:rPr>
                <w:rFonts w:asciiTheme="minorBidi" w:hAnsiTheme="minorBidi" w:cstheme="minorBidi"/>
                <w:color w:val="000000" w:themeColor="text1"/>
                <w:cs/>
                <w:lang w:val="en-GB"/>
              </w:rPr>
            </w:pPr>
            <w:r w:rsidRPr="007D5D3F">
              <w:rPr>
                <w:rFonts w:ascii="Cordia New" w:hAnsi="Cordia New" w:cs="Cordia New"/>
                <w:color w:val="000000" w:themeColor="text1"/>
                <w:lang w:val="en-GB"/>
              </w:rPr>
              <w:t>79</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496</w:t>
            </w:r>
          </w:p>
        </w:tc>
      </w:tr>
      <w:tr w:rsidR="00F638EB" w:rsidRPr="007D5D3F" w14:paraId="6B95E95D" w14:textId="77777777" w:rsidTr="00581680">
        <w:tc>
          <w:tcPr>
            <w:tcW w:w="1897" w:type="pct"/>
          </w:tcPr>
          <w:p w14:paraId="2CA0E115" w14:textId="473993B9" w:rsidR="00A07E26" w:rsidRPr="007D5D3F" w:rsidRDefault="00A07E26" w:rsidP="00A07E26">
            <w:pPr>
              <w:ind w:left="-86"/>
              <w:rPr>
                <w:rFonts w:asciiTheme="minorBidi" w:hAnsiTheme="minorBidi" w:cstheme="minorBidi"/>
                <w:color w:val="000000" w:themeColor="text1"/>
                <w:cs/>
              </w:rPr>
            </w:pPr>
            <w:r w:rsidRPr="007D5D3F">
              <w:rPr>
                <w:rFonts w:asciiTheme="minorBidi" w:hAnsiTheme="minorBidi" w:cstheme="minorBidi"/>
                <w:color w:val="000000" w:themeColor="text1"/>
                <w:cs/>
              </w:rPr>
              <w:t>Cash equivalents</w:t>
            </w:r>
          </w:p>
        </w:tc>
        <w:tc>
          <w:tcPr>
            <w:tcW w:w="776" w:type="pct"/>
          </w:tcPr>
          <w:p w14:paraId="32E79F66" w14:textId="43E7C595" w:rsidR="00A07E26" w:rsidRPr="007D5D3F" w:rsidRDefault="00A07E26" w:rsidP="006E27FC">
            <w:pPr>
              <w:autoSpaceDE w:val="0"/>
              <w:autoSpaceDN w:val="0"/>
              <w:adjustRightInd w:val="0"/>
              <w:ind w:right="-72" w:hanging="471"/>
              <w:jc w:val="right"/>
              <w:rPr>
                <w:rFonts w:asciiTheme="minorBidi" w:hAnsiTheme="minorBidi" w:cstheme="minorBidi"/>
                <w:color w:val="000000" w:themeColor="text1"/>
                <w:cs/>
                <w:lang w:val="en-GB"/>
              </w:rPr>
            </w:pPr>
          </w:p>
        </w:tc>
        <w:tc>
          <w:tcPr>
            <w:tcW w:w="777" w:type="pct"/>
          </w:tcPr>
          <w:p w14:paraId="7ADACB71" w14:textId="77777777" w:rsidR="00A07E26" w:rsidRPr="007D5D3F" w:rsidRDefault="00A07E26" w:rsidP="006E27FC">
            <w:pPr>
              <w:autoSpaceDE w:val="0"/>
              <w:autoSpaceDN w:val="0"/>
              <w:adjustRightInd w:val="0"/>
              <w:ind w:right="-72" w:hanging="471"/>
              <w:jc w:val="right"/>
              <w:rPr>
                <w:rFonts w:asciiTheme="minorBidi" w:hAnsiTheme="minorBidi" w:cstheme="minorBidi"/>
                <w:color w:val="000000" w:themeColor="text1"/>
                <w:cs/>
                <w:lang w:val="en-GB"/>
              </w:rPr>
            </w:pPr>
          </w:p>
        </w:tc>
        <w:tc>
          <w:tcPr>
            <w:tcW w:w="776" w:type="pct"/>
          </w:tcPr>
          <w:p w14:paraId="36BBA184" w14:textId="0A5FF2DC" w:rsidR="00A07E26" w:rsidRPr="007D5D3F" w:rsidRDefault="00A07E26" w:rsidP="006E27FC">
            <w:pPr>
              <w:autoSpaceDE w:val="0"/>
              <w:autoSpaceDN w:val="0"/>
              <w:adjustRightInd w:val="0"/>
              <w:ind w:right="-72" w:hanging="471"/>
              <w:jc w:val="right"/>
              <w:rPr>
                <w:rFonts w:asciiTheme="minorBidi" w:hAnsiTheme="minorBidi" w:cstheme="minorBidi"/>
                <w:color w:val="000000" w:themeColor="text1"/>
                <w:cs/>
                <w:lang w:val="en-GB"/>
              </w:rPr>
            </w:pPr>
          </w:p>
        </w:tc>
        <w:tc>
          <w:tcPr>
            <w:tcW w:w="774" w:type="pct"/>
          </w:tcPr>
          <w:p w14:paraId="57301B58" w14:textId="77777777" w:rsidR="00A07E26" w:rsidRPr="007D5D3F" w:rsidRDefault="00A07E26" w:rsidP="006E27FC">
            <w:pPr>
              <w:autoSpaceDE w:val="0"/>
              <w:autoSpaceDN w:val="0"/>
              <w:adjustRightInd w:val="0"/>
              <w:ind w:right="-72" w:hanging="471"/>
              <w:jc w:val="right"/>
              <w:rPr>
                <w:rFonts w:asciiTheme="minorBidi" w:hAnsiTheme="minorBidi" w:cstheme="minorBidi"/>
                <w:color w:val="000000" w:themeColor="text1"/>
                <w:cs/>
                <w:lang w:val="en-GB"/>
              </w:rPr>
            </w:pPr>
          </w:p>
        </w:tc>
      </w:tr>
      <w:tr w:rsidR="001147F1" w:rsidRPr="007D5D3F" w14:paraId="3E45D80F" w14:textId="77777777" w:rsidTr="00581680">
        <w:tc>
          <w:tcPr>
            <w:tcW w:w="1897" w:type="pct"/>
          </w:tcPr>
          <w:p w14:paraId="0F5CA793" w14:textId="77777777" w:rsidR="001147F1" w:rsidRPr="007D5D3F" w:rsidRDefault="001147F1" w:rsidP="001147F1">
            <w:pPr>
              <w:ind w:left="-86"/>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 xml:space="preserve">   </w:t>
            </w:r>
            <w:r w:rsidRPr="007D5D3F">
              <w:rPr>
                <w:rFonts w:asciiTheme="minorBidi" w:hAnsiTheme="minorBidi" w:cstheme="minorBidi"/>
                <w:color w:val="000000" w:themeColor="text1"/>
                <w:cs/>
              </w:rPr>
              <w:t>Fixed deposits with banks</w:t>
            </w:r>
          </w:p>
          <w:p w14:paraId="61380DD1" w14:textId="77777777" w:rsidR="004B5484" w:rsidRPr="007D5D3F" w:rsidRDefault="007A0A2B" w:rsidP="004B5484">
            <w:pPr>
              <w:ind w:left="-86"/>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 xml:space="preserve">   Treasury bills</w:t>
            </w:r>
            <w:r w:rsidR="004B5484" w:rsidRPr="007D5D3F">
              <w:rPr>
                <w:rFonts w:asciiTheme="minorBidi" w:hAnsiTheme="minorBidi" w:cstheme="minorBidi"/>
                <w:color w:val="000000" w:themeColor="text1"/>
                <w:lang w:val="en-GB"/>
              </w:rPr>
              <w:t xml:space="preserve"> l</w:t>
            </w:r>
            <w:r w:rsidR="004B5484" w:rsidRPr="007D5D3F">
              <w:rPr>
                <w:rFonts w:asciiTheme="minorBidi" w:hAnsiTheme="minorBidi"/>
                <w:color w:val="000000" w:themeColor="text1"/>
                <w:lang w:val="en-GB"/>
              </w:rPr>
              <w:t>ess than 3 months</w:t>
            </w:r>
            <w:r w:rsidR="004B5484" w:rsidRPr="007D5D3F">
              <w:rPr>
                <w:rFonts w:asciiTheme="minorBidi" w:hAnsiTheme="minorBidi" w:cstheme="minorBidi"/>
                <w:lang w:val="en-GB"/>
              </w:rPr>
              <w:tab/>
            </w:r>
          </w:p>
          <w:p w14:paraId="7126924A" w14:textId="6110B703" w:rsidR="004B5484" w:rsidRPr="007D5D3F" w:rsidRDefault="007647E6" w:rsidP="004B5484">
            <w:pPr>
              <w:tabs>
                <w:tab w:val="left" w:pos="768"/>
              </w:tabs>
              <w:rPr>
                <w:rFonts w:asciiTheme="minorBidi" w:hAnsiTheme="minorBidi" w:cstheme="minorBidi"/>
                <w:cs/>
                <w:lang w:val="en-GB"/>
              </w:rPr>
            </w:pPr>
            <w:r w:rsidRPr="007D5D3F">
              <w:rPr>
                <w:rFonts w:asciiTheme="minorBidi" w:hAnsiTheme="minorBidi" w:cstheme="minorBidi"/>
                <w:lang w:val="en-GB"/>
              </w:rPr>
              <w:t xml:space="preserve">  </w:t>
            </w:r>
            <w:r w:rsidRPr="007D5D3F">
              <w:rPr>
                <w:rFonts w:asciiTheme="minorBidi" w:hAnsiTheme="minorBidi" w:cstheme="minorBidi"/>
                <w:color w:val="000000" w:themeColor="text1"/>
                <w:cs/>
              </w:rPr>
              <w:t>Money market funds</w:t>
            </w:r>
          </w:p>
        </w:tc>
        <w:tc>
          <w:tcPr>
            <w:tcW w:w="776" w:type="pct"/>
          </w:tcPr>
          <w:p w14:paraId="1FB2C0F1" w14:textId="77777777" w:rsidR="001147F1" w:rsidRPr="007D5D3F" w:rsidRDefault="001147F1" w:rsidP="006E27FC">
            <w:pPr>
              <w:autoSpaceDE w:val="0"/>
              <w:autoSpaceDN w:val="0"/>
              <w:adjustRightInd w:val="0"/>
              <w:ind w:right="-72" w:hanging="471"/>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271</w:t>
            </w:r>
          </w:p>
          <w:p w14:paraId="59AE76C3" w14:textId="4F39BE6C" w:rsidR="00AD348C" w:rsidRPr="007D5D3F" w:rsidRDefault="004B5484" w:rsidP="006E27FC">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3</w:t>
            </w:r>
          </w:p>
          <w:p w14:paraId="6FC7044F" w14:textId="71B8558B" w:rsidR="00AD348C" w:rsidRPr="007D5D3F" w:rsidRDefault="007647E6" w:rsidP="006E27FC">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85</w:t>
            </w:r>
          </w:p>
        </w:tc>
        <w:tc>
          <w:tcPr>
            <w:tcW w:w="777" w:type="pct"/>
          </w:tcPr>
          <w:p w14:paraId="77D03C20" w14:textId="77777777" w:rsidR="001147F1" w:rsidRPr="007D5D3F" w:rsidRDefault="001147F1" w:rsidP="006E27FC">
            <w:pPr>
              <w:autoSpaceDE w:val="0"/>
              <w:autoSpaceDN w:val="0"/>
              <w:adjustRightInd w:val="0"/>
              <w:ind w:right="-72" w:hanging="471"/>
              <w:jc w:val="right"/>
              <w:rPr>
                <w:rFonts w:ascii="Cordia New" w:hAnsi="Cordia New" w:cs="Cordia New"/>
                <w:color w:val="000000" w:themeColor="text1"/>
                <w:lang w:val="en-GB"/>
              </w:rPr>
            </w:pPr>
            <w:r w:rsidRPr="007D5D3F">
              <w:rPr>
                <w:rFonts w:ascii="Cordia New" w:hAnsi="Cordia New" w:cs="Cordia New"/>
                <w:color w:val="000000" w:themeColor="text1"/>
                <w:lang w:val="en-GB"/>
              </w:rPr>
              <w:t>1</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180</w:t>
            </w:r>
          </w:p>
          <w:p w14:paraId="261DA286" w14:textId="32A29FB9" w:rsidR="00D517D3" w:rsidRPr="007D5D3F" w:rsidRDefault="004B5484" w:rsidP="006E27FC">
            <w:pPr>
              <w:ind w:right="-72"/>
              <w:jc w:val="right"/>
              <w:rPr>
                <w:rFonts w:ascii="Cordia New" w:hAnsi="Cordia New" w:cs="Cordia New"/>
                <w:color w:val="000000" w:themeColor="text1"/>
                <w:lang w:val="en-GB"/>
              </w:rPr>
            </w:pPr>
            <w:r w:rsidRPr="007D5D3F">
              <w:rPr>
                <w:rFonts w:ascii="Cordia New" w:hAnsi="Cordia New" w:cs="Cordia New"/>
                <w:color w:val="000000" w:themeColor="text1"/>
                <w:lang w:val="en-GB"/>
              </w:rPr>
              <w:t>-</w:t>
            </w:r>
          </w:p>
          <w:p w14:paraId="40FD4C66" w14:textId="243E818D" w:rsidR="00D517D3" w:rsidRPr="007D5D3F" w:rsidRDefault="00D517D3" w:rsidP="006E27FC">
            <w:pPr>
              <w:tabs>
                <w:tab w:val="left" w:pos="1165"/>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ab/>
            </w:r>
            <w:r w:rsidR="007647E6" w:rsidRPr="007D5D3F">
              <w:rPr>
                <w:rFonts w:asciiTheme="minorBidi" w:hAnsiTheme="minorBidi" w:cstheme="minorBidi"/>
                <w:color w:val="000000" w:themeColor="text1"/>
                <w:lang w:val="en-GB"/>
              </w:rPr>
              <w:t>419</w:t>
            </w:r>
          </w:p>
        </w:tc>
        <w:tc>
          <w:tcPr>
            <w:tcW w:w="776" w:type="pct"/>
          </w:tcPr>
          <w:p w14:paraId="7E6D2C13" w14:textId="77777777" w:rsidR="001147F1" w:rsidRPr="007D5D3F" w:rsidRDefault="001147F1" w:rsidP="006E27FC">
            <w:pPr>
              <w:autoSpaceDE w:val="0"/>
              <w:autoSpaceDN w:val="0"/>
              <w:adjustRightInd w:val="0"/>
              <w:ind w:right="-72" w:hanging="471"/>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8,763</w:t>
            </w:r>
          </w:p>
          <w:p w14:paraId="7BE2F70D" w14:textId="54D2D438" w:rsidR="00D517D3" w:rsidRPr="007D5D3F" w:rsidRDefault="004B5484" w:rsidP="006E27FC">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100</w:t>
            </w:r>
          </w:p>
          <w:p w14:paraId="5068CF14" w14:textId="23F46F75" w:rsidR="00D517D3" w:rsidRPr="007D5D3F" w:rsidRDefault="007647E6" w:rsidP="006E27FC">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2,736</w:t>
            </w:r>
          </w:p>
        </w:tc>
        <w:tc>
          <w:tcPr>
            <w:tcW w:w="774" w:type="pct"/>
          </w:tcPr>
          <w:p w14:paraId="3A6E93D3" w14:textId="77777777" w:rsidR="001147F1" w:rsidRPr="007D5D3F" w:rsidRDefault="001147F1" w:rsidP="006E27FC">
            <w:pPr>
              <w:autoSpaceDE w:val="0"/>
              <w:autoSpaceDN w:val="0"/>
              <w:adjustRightInd w:val="0"/>
              <w:ind w:right="-72" w:hanging="471"/>
              <w:jc w:val="right"/>
              <w:rPr>
                <w:rFonts w:ascii="Cordia New" w:hAnsi="Cordia New" w:cs="Cordia New"/>
                <w:color w:val="000000" w:themeColor="text1"/>
                <w:lang w:val="en-US"/>
              </w:rPr>
            </w:pPr>
            <w:r w:rsidRPr="007D5D3F">
              <w:rPr>
                <w:rFonts w:ascii="Cordia New" w:hAnsi="Cordia New" w:cs="Cordia New"/>
                <w:color w:val="000000" w:themeColor="text1"/>
                <w:lang w:val="en-GB"/>
              </w:rPr>
              <w:t>40</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111</w:t>
            </w:r>
          </w:p>
          <w:p w14:paraId="4164B97E" w14:textId="37243DB0" w:rsidR="00D517D3" w:rsidRPr="007D5D3F" w:rsidRDefault="004B5484" w:rsidP="006E27FC">
            <w:pPr>
              <w:ind w:right="-72"/>
              <w:jc w:val="right"/>
              <w:rPr>
                <w:rFonts w:ascii="Cordia New" w:hAnsi="Cordia New" w:cs="Cordia New"/>
                <w:color w:val="000000" w:themeColor="text1"/>
                <w:lang w:val="en-US"/>
              </w:rPr>
            </w:pPr>
            <w:r w:rsidRPr="007D5D3F">
              <w:rPr>
                <w:rFonts w:ascii="Cordia New" w:hAnsi="Cordia New" w:cs="Cordia New"/>
                <w:color w:val="000000" w:themeColor="text1"/>
                <w:lang w:val="en-US"/>
              </w:rPr>
              <w:t>-</w:t>
            </w:r>
          </w:p>
          <w:p w14:paraId="5FDD0CED" w14:textId="61E4FAFC" w:rsidR="00D517D3" w:rsidRPr="007D5D3F" w:rsidRDefault="007647E6" w:rsidP="006E27FC">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14,243</w:t>
            </w:r>
          </w:p>
        </w:tc>
      </w:tr>
      <w:tr w:rsidR="00345782" w:rsidRPr="007D5D3F" w14:paraId="6514D274" w14:textId="77777777" w:rsidTr="00581680">
        <w:tc>
          <w:tcPr>
            <w:tcW w:w="1897" w:type="pct"/>
          </w:tcPr>
          <w:p w14:paraId="2C6652E5" w14:textId="4094B1D8" w:rsidR="00345782" w:rsidRPr="007D5D3F" w:rsidRDefault="00345782" w:rsidP="00345782">
            <w:pPr>
              <w:ind w:left="-86"/>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Total cash and cash equivalents</w:t>
            </w:r>
          </w:p>
        </w:tc>
        <w:tc>
          <w:tcPr>
            <w:tcW w:w="776" w:type="pct"/>
            <w:tcBorders>
              <w:top w:val="single" w:sz="4" w:space="0" w:color="000000"/>
              <w:bottom w:val="single" w:sz="4" w:space="0" w:color="000000"/>
            </w:tcBorders>
          </w:tcPr>
          <w:p w14:paraId="6C86DCC0" w14:textId="06DBB4E9" w:rsidR="00345782" w:rsidRPr="007D5D3F" w:rsidRDefault="00345782" w:rsidP="006E27FC">
            <w:pPr>
              <w:autoSpaceDE w:val="0"/>
              <w:autoSpaceDN w:val="0"/>
              <w:adjustRightInd w:val="0"/>
              <w:ind w:right="-72" w:hanging="471"/>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2,566</w:t>
            </w:r>
          </w:p>
        </w:tc>
        <w:tc>
          <w:tcPr>
            <w:tcW w:w="777" w:type="pct"/>
            <w:tcBorders>
              <w:top w:val="single" w:sz="4" w:space="0" w:color="000000"/>
              <w:bottom w:val="single" w:sz="4" w:space="0" w:color="000000"/>
            </w:tcBorders>
          </w:tcPr>
          <w:p w14:paraId="0CCFAF7C" w14:textId="6E2DBCD4" w:rsidR="00345782" w:rsidRPr="007D5D3F" w:rsidRDefault="00345782" w:rsidP="006E27FC">
            <w:pPr>
              <w:autoSpaceDE w:val="0"/>
              <w:autoSpaceDN w:val="0"/>
              <w:adjustRightInd w:val="0"/>
              <w:ind w:right="-72" w:hanging="471"/>
              <w:jc w:val="right"/>
              <w:rPr>
                <w:rFonts w:asciiTheme="minorBidi" w:hAnsiTheme="minorBidi" w:cstheme="minorBidi"/>
                <w:color w:val="000000" w:themeColor="text1"/>
                <w:cs/>
                <w:lang w:val="en-GB"/>
              </w:rPr>
            </w:pPr>
            <w:r w:rsidRPr="007D5D3F">
              <w:rPr>
                <w:rFonts w:ascii="Cordia New" w:hAnsi="Cordia New" w:cs="Cordia New"/>
                <w:color w:val="000000" w:themeColor="text1"/>
                <w:lang w:val="en-GB"/>
              </w:rPr>
              <w:t>3</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938</w:t>
            </w:r>
          </w:p>
        </w:tc>
        <w:tc>
          <w:tcPr>
            <w:tcW w:w="776" w:type="pct"/>
            <w:tcBorders>
              <w:top w:val="single" w:sz="4" w:space="0" w:color="000000"/>
              <w:bottom w:val="single" w:sz="4" w:space="0" w:color="000000"/>
            </w:tcBorders>
          </w:tcPr>
          <w:p w14:paraId="168BD3BC" w14:textId="6BB20C45" w:rsidR="00345782" w:rsidRPr="007D5D3F" w:rsidRDefault="00345782" w:rsidP="006E27FC">
            <w:pPr>
              <w:autoSpaceDE w:val="0"/>
              <w:autoSpaceDN w:val="0"/>
              <w:adjustRightInd w:val="0"/>
              <w:ind w:right="-72" w:hanging="471"/>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82,865</w:t>
            </w:r>
          </w:p>
        </w:tc>
        <w:tc>
          <w:tcPr>
            <w:tcW w:w="774" w:type="pct"/>
            <w:tcBorders>
              <w:top w:val="single" w:sz="4" w:space="0" w:color="000000"/>
              <w:bottom w:val="single" w:sz="4" w:space="0" w:color="000000"/>
            </w:tcBorders>
          </w:tcPr>
          <w:p w14:paraId="0D4682CE" w14:textId="5DFDFD01" w:rsidR="00345782" w:rsidRPr="007D5D3F" w:rsidRDefault="00345782" w:rsidP="006E27FC">
            <w:pPr>
              <w:autoSpaceDE w:val="0"/>
              <w:autoSpaceDN w:val="0"/>
              <w:adjustRightInd w:val="0"/>
              <w:ind w:right="-72" w:hanging="471"/>
              <w:jc w:val="right"/>
              <w:rPr>
                <w:rFonts w:asciiTheme="minorBidi" w:hAnsiTheme="minorBidi" w:cstheme="minorBidi"/>
                <w:color w:val="000000" w:themeColor="text1"/>
                <w:cs/>
                <w:lang w:val="en-GB"/>
              </w:rPr>
            </w:pPr>
            <w:r w:rsidRPr="007D5D3F">
              <w:rPr>
                <w:rFonts w:ascii="Cordia New" w:hAnsi="Cordia New" w:cs="Cordia New"/>
                <w:color w:val="000000" w:themeColor="text1"/>
                <w:lang w:val="en-GB"/>
              </w:rPr>
              <w:t>133</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850</w:t>
            </w:r>
          </w:p>
        </w:tc>
      </w:tr>
    </w:tbl>
    <w:p w14:paraId="110D71EE" w14:textId="77777777" w:rsidR="00E041F7" w:rsidRPr="007D5D3F" w:rsidRDefault="00E041F7" w:rsidP="00D9587E">
      <w:pPr>
        <w:rPr>
          <w:rFonts w:asciiTheme="minorBidi" w:hAnsiTheme="minorBidi" w:cstheme="minorBidi"/>
          <w:color w:val="000000" w:themeColor="text1"/>
          <w:lang w:val="en-GB" w:eastAsia="en-GB"/>
        </w:rPr>
      </w:pPr>
    </w:p>
    <w:tbl>
      <w:tblPr>
        <w:tblW w:w="4905" w:type="pct"/>
        <w:tblInd w:w="108" w:type="dxa"/>
        <w:tblLook w:val="0000" w:firstRow="0" w:lastRow="0" w:firstColumn="0" w:lastColumn="0" w:noHBand="0" w:noVBand="0"/>
      </w:tblPr>
      <w:tblGrid>
        <w:gridCol w:w="3369"/>
        <w:gridCol w:w="1580"/>
        <w:gridCol w:w="1481"/>
        <w:gridCol w:w="1580"/>
        <w:gridCol w:w="1481"/>
      </w:tblGrid>
      <w:tr w:rsidR="00F638EB" w:rsidRPr="007D5D3F" w14:paraId="22473EE3" w14:textId="77777777" w:rsidTr="00581680">
        <w:tc>
          <w:tcPr>
            <w:tcW w:w="1897" w:type="pct"/>
            <w:vAlign w:val="center"/>
          </w:tcPr>
          <w:p w14:paraId="4BD87E6B" w14:textId="77777777" w:rsidR="00E041F7" w:rsidRPr="007D5D3F" w:rsidRDefault="00E041F7" w:rsidP="00B200C3">
            <w:pPr>
              <w:ind w:left="-86"/>
              <w:rPr>
                <w:rFonts w:asciiTheme="minorBidi" w:hAnsiTheme="minorBidi" w:cstheme="minorBidi"/>
                <w:color w:val="000000" w:themeColor="text1"/>
                <w:cs/>
              </w:rPr>
            </w:pPr>
          </w:p>
        </w:tc>
        <w:tc>
          <w:tcPr>
            <w:tcW w:w="3103" w:type="pct"/>
            <w:gridSpan w:val="4"/>
            <w:tcBorders>
              <w:bottom w:val="single" w:sz="4" w:space="0" w:color="auto"/>
            </w:tcBorders>
            <w:vAlign w:val="center"/>
          </w:tcPr>
          <w:p w14:paraId="4B76A93C"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Separate financial information</w:t>
            </w:r>
          </w:p>
        </w:tc>
      </w:tr>
      <w:tr w:rsidR="00F638EB" w:rsidRPr="007D5D3F" w14:paraId="3A9BA1D8" w14:textId="77777777" w:rsidTr="00581680">
        <w:tc>
          <w:tcPr>
            <w:tcW w:w="1897" w:type="pct"/>
            <w:vAlign w:val="center"/>
          </w:tcPr>
          <w:p w14:paraId="22444702" w14:textId="77777777" w:rsidR="00E041F7" w:rsidRPr="007D5D3F" w:rsidRDefault="00E041F7" w:rsidP="00B200C3">
            <w:pPr>
              <w:ind w:left="-86"/>
              <w:rPr>
                <w:rFonts w:asciiTheme="minorBidi" w:hAnsiTheme="minorBidi" w:cstheme="minorBidi"/>
                <w:color w:val="000000" w:themeColor="text1"/>
                <w:cs/>
              </w:rPr>
            </w:pPr>
          </w:p>
        </w:tc>
        <w:tc>
          <w:tcPr>
            <w:tcW w:w="1553" w:type="pct"/>
            <w:gridSpan w:val="2"/>
            <w:tcBorders>
              <w:top w:val="single" w:sz="4" w:space="0" w:color="auto"/>
              <w:bottom w:val="single" w:sz="4" w:space="0" w:color="auto"/>
            </w:tcBorders>
            <w:vAlign w:val="center"/>
          </w:tcPr>
          <w:p w14:paraId="3064E893"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US Dollar</w:t>
            </w:r>
          </w:p>
        </w:tc>
        <w:tc>
          <w:tcPr>
            <w:tcW w:w="1550" w:type="pct"/>
            <w:gridSpan w:val="2"/>
            <w:tcBorders>
              <w:top w:val="single" w:sz="4" w:space="0" w:color="auto"/>
              <w:bottom w:val="single" w:sz="4" w:space="0" w:color="auto"/>
            </w:tcBorders>
            <w:vAlign w:val="center"/>
          </w:tcPr>
          <w:p w14:paraId="2A3B28DE"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581680" w:rsidRPr="007D5D3F" w14:paraId="275B59A6" w14:textId="77777777">
        <w:tc>
          <w:tcPr>
            <w:tcW w:w="1897" w:type="pct"/>
            <w:vAlign w:val="center"/>
          </w:tcPr>
          <w:p w14:paraId="7F9CA319" w14:textId="77777777" w:rsidR="00581680" w:rsidRPr="007D5D3F" w:rsidRDefault="00581680" w:rsidP="00581680">
            <w:pPr>
              <w:ind w:left="-86"/>
              <w:rPr>
                <w:rFonts w:asciiTheme="minorBidi" w:hAnsiTheme="minorBidi" w:cstheme="minorBidi"/>
                <w:color w:val="000000" w:themeColor="text1"/>
                <w:cs/>
              </w:rPr>
            </w:pPr>
          </w:p>
        </w:tc>
        <w:tc>
          <w:tcPr>
            <w:tcW w:w="776" w:type="pct"/>
            <w:tcBorders>
              <w:top w:val="single" w:sz="4" w:space="0" w:color="auto"/>
              <w:bottom w:val="single" w:sz="4" w:space="0" w:color="auto"/>
            </w:tcBorders>
          </w:tcPr>
          <w:p w14:paraId="6020313A" w14:textId="77777777"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5DD4B78B" w14:textId="4E0D6E03"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77" w:type="pct"/>
            <w:tcBorders>
              <w:top w:val="single" w:sz="4" w:space="0" w:color="auto"/>
              <w:bottom w:val="single" w:sz="4" w:space="0" w:color="auto"/>
            </w:tcBorders>
            <w:vAlign w:val="center"/>
          </w:tcPr>
          <w:p w14:paraId="66507B3E" w14:textId="49DD3C15"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p>
          <w:p w14:paraId="3931186B" w14:textId="5828E08D"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c>
          <w:tcPr>
            <w:tcW w:w="776" w:type="pct"/>
            <w:tcBorders>
              <w:top w:val="single" w:sz="4" w:space="0" w:color="auto"/>
              <w:bottom w:val="single" w:sz="4" w:space="0" w:color="auto"/>
            </w:tcBorders>
          </w:tcPr>
          <w:p w14:paraId="08DEA96B" w14:textId="77777777"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4D6A5ECC" w14:textId="61161F19"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74" w:type="pct"/>
            <w:tcBorders>
              <w:top w:val="single" w:sz="4" w:space="0" w:color="auto"/>
              <w:bottom w:val="single" w:sz="4" w:space="0" w:color="auto"/>
            </w:tcBorders>
            <w:vAlign w:val="center"/>
          </w:tcPr>
          <w:p w14:paraId="186CA150" w14:textId="70D2842F"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p>
          <w:p w14:paraId="5CF11263" w14:textId="0A770014"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r>
      <w:tr w:rsidR="00F638EB" w:rsidRPr="007D5D3F" w14:paraId="2EC4AF6A" w14:textId="77777777" w:rsidTr="00581680">
        <w:tc>
          <w:tcPr>
            <w:tcW w:w="1897" w:type="pct"/>
            <w:vAlign w:val="center"/>
          </w:tcPr>
          <w:p w14:paraId="768B0E8B" w14:textId="77777777" w:rsidR="00610B19" w:rsidRPr="007D5D3F" w:rsidRDefault="00610B19" w:rsidP="00B200C3">
            <w:pPr>
              <w:ind w:left="-86"/>
              <w:rPr>
                <w:rFonts w:asciiTheme="minorBidi" w:hAnsiTheme="minorBidi" w:cstheme="minorBidi"/>
                <w:color w:val="000000" w:themeColor="text1"/>
                <w:cs/>
              </w:rPr>
            </w:pPr>
          </w:p>
        </w:tc>
        <w:tc>
          <w:tcPr>
            <w:tcW w:w="776" w:type="pct"/>
            <w:tcBorders>
              <w:top w:val="single" w:sz="4" w:space="0" w:color="auto"/>
            </w:tcBorders>
            <w:vAlign w:val="bottom"/>
          </w:tcPr>
          <w:p w14:paraId="4FB9D126" w14:textId="77777777" w:rsidR="00610B19" w:rsidRPr="007D5D3F" w:rsidRDefault="00610B19" w:rsidP="00D9587E">
            <w:pPr>
              <w:ind w:right="-72"/>
              <w:jc w:val="right"/>
              <w:rPr>
                <w:rFonts w:asciiTheme="minorBidi" w:hAnsiTheme="minorBidi" w:cstheme="minorBidi"/>
                <w:color w:val="000000" w:themeColor="text1"/>
                <w:cs/>
              </w:rPr>
            </w:pPr>
          </w:p>
        </w:tc>
        <w:tc>
          <w:tcPr>
            <w:tcW w:w="777" w:type="pct"/>
            <w:tcBorders>
              <w:top w:val="single" w:sz="4" w:space="0" w:color="auto"/>
            </w:tcBorders>
            <w:vAlign w:val="bottom"/>
          </w:tcPr>
          <w:p w14:paraId="269972F3" w14:textId="77777777" w:rsidR="00610B19" w:rsidRPr="007D5D3F" w:rsidRDefault="00610B19" w:rsidP="00D9587E">
            <w:pPr>
              <w:ind w:right="-72"/>
              <w:jc w:val="right"/>
              <w:rPr>
                <w:rFonts w:asciiTheme="minorBidi" w:hAnsiTheme="minorBidi" w:cstheme="minorBidi"/>
                <w:color w:val="000000" w:themeColor="text1"/>
                <w:cs/>
              </w:rPr>
            </w:pPr>
          </w:p>
        </w:tc>
        <w:tc>
          <w:tcPr>
            <w:tcW w:w="776" w:type="pct"/>
            <w:tcBorders>
              <w:top w:val="single" w:sz="4" w:space="0" w:color="auto"/>
            </w:tcBorders>
            <w:vAlign w:val="bottom"/>
          </w:tcPr>
          <w:p w14:paraId="67DBAD71" w14:textId="77777777" w:rsidR="00610B19" w:rsidRPr="007D5D3F" w:rsidRDefault="00610B19" w:rsidP="00D9587E">
            <w:pPr>
              <w:ind w:right="-72"/>
              <w:jc w:val="right"/>
              <w:rPr>
                <w:rFonts w:asciiTheme="minorBidi" w:hAnsiTheme="minorBidi" w:cstheme="minorBidi"/>
                <w:color w:val="000000" w:themeColor="text1"/>
                <w:cs/>
              </w:rPr>
            </w:pPr>
          </w:p>
        </w:tc>
        <w:tc>
          <w:tcPr>
            <w:tcW w:w="774" w:type="pct"/>
            <w:tcBorders>
              <w:top w:val="single" w:sz="4" w:space="0" w:color="auto"/>
            </w:tcBorders>
            <w:vAlign w:val="bottom"/>
          </w:tcPr>
          <w:p w14:paraId="7199A7BB" w14:textId="77777777" w:rsidR="00610B19" w:rsidRPr="007D5D3F" w:rsidRDefault="00610B19" w:rsidP="00D9587E">
            <w:pPr>
              <w:ind w:right="-72"/>
              <w:jc w:val="right"/>
              <w:rPr>
                <w:rFonts w:asciiTheme="minorBidi" w:hAnsiTheme="minorBidi" w:cstheme="minorBidi"/>
                <w:color w:val="000000" w:themeColor="text1"/>
                <w:cs/>
              </w:rPr>
            </w:pPr>
          </w:p>
        </w:tc>
      </w:tr>
      <w:tr w:rsidR="00C766F7" w:rsidRPr="007D5D3F" w14:paraId="6946811C" w14:textId="77777777" w:rsidTr="00581680">
        <w:tc>
          <w:tcPr>
            <w:tcW w:w="1897" w:type="pct"/>
            <w:vAlign w:val="bottom"/>
          </w:tcPr>
          <w:p w14:paraId="4A8A405C" w14:textId="5C5FEA8D" w:rsidR="00C766F7" w:rsidRPr="007D5D3F" w:rsidRDefault="00C766F7" w:rsidP="00C766F7">
            <w:pPr>
              <w:ind w:left="-86"/>
              <w:rPr>
                <w:rFonts w:asciiTheme="minorBidi" w:hAnsiTheme="minorBidi" w:cstheme="minorBidi"/>
                <w:color w:val="000000" w:themeColor="text1"/>
                <w:cs/>
              </w:rPr>
            </w:pPr>
            <w:r w:rsidRPr="007D5D3F">
              <w:rPr>
                <w:rFonts w:asciiTheme="minorBidi" w:hAnsiTheme="minorBidi" w:cstheme="minorBidi"/>
                <w:color w:val="000000" w:themeColor="text1"/>
                <w:cs/>
              </w:rPr>
              <w:t>Cash and bank deposits</w:t>
            </w:r>
          </w:p>
        </w:tc>
        <w:tc>
          <w:tcPr>
            <w:tcW w:w="776" w:type="pct"/>
          </w:tcPr>
          <w:p w14:paraId="34D3F4DF" w14:textId="4727D784"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37</w:t>
            </w:r>
          </w:p>
        </w:tc>
        <w:tc>
          <w:tcPr>
            <w:tcW w:w="777" w:type="pct"/>
          </w:tcPr>
          <w:p w14:paraId="4265D49F" w14:textId="7CDAC157"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549</w:t>
            </w:r>
          </w:p>
        </w:tc>
        <w:tc>
          <w:tcPr>
            <w:tcW w:w="776" w:type="pct"/>
          </w:tcPr>
          <w:p w14:paraId="579AA7C9" w14:textId="6F38217C"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1,199</w:t>
            </w:r>
          </w:p>
        </w:tc>
        <w:tc>
          <w:tcPr>
            <w:tcW w:w="774" w:type="pct"/>
          </w:tcPr>
          <w:p w14:paraId="6323A38F" w14:textId="077B7A3E"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GB"/>
              </w:rPr>
              <w:t>18</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666</w:t>
            </w:r>
          </w:p>
        </w:tc>
      </w:tr>
      <w:tr w:rsidR="00C766F7" w:rsidRPr="007D5D3F" w14:paraId="677538CC" w14:textId="77777777" w:rsidTr="00581680">
        <w:tc>
          <w:tcPr>
            <w:tcW w:w="1897" w:type="pct"/>
            <w:vAlign w:val="bottom"/>
          </w:tcPr>
          <w:p w14:paraId="50D3F90B" w14:textId="3722E2C5" w:rsidR="00C766F7" w:rsidRPr="007D5D3F" w:rsidRDefault="00C766F7" w:rsidP="00C766F7">
            <w:pPr>
              <w:ind w:left="-86"/>
              <w:rPr>
                <w:rFonts w:asciiTheme="minorBidi" w:hAnsiTheme="minorBidi" w:cstheme="minorBidi"/>
                <w:color w:val="000000" w:themeColor="text1"/>
                <w:cs/>
              </w:rPr>
            </w:pPr>
            <w:r w:rsidRPr="007D5D3F">
              <w:rPr>
                <w:rFonts w:asciiTheme="minorBidi" w:hAnsiTheme="minorBidi" w:cstheme="minorBidi"/>
                <w:color w:val="000000" w:themeColor="text1"/>
                <w:cs/>
              </w:rPr>
              <w:t>Cash equivalents</w:t>
            </w:r>
          </w:p>
        </w:tc>
        <w:tc>
          <w:tcPr>
            <w:tcW w:w="776" w:type="pct"/>
          </w:tcPr>
          <w:p w14:paraId="6F060E15" w14:textId="77777777"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cs/>
                <w:lang w:val="en-US"/>
              </w:rPr>
            </w:pPr>
          </w:p>
        </w:tc>
        <w:tc>
          <w:tcPr>
            <w:tcW w:w="777" w:type="pct"/>
          </w:tcPr>
          <w:p w14:paraId="56573BD5" w14:textId="77777777"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cs/>
                <w:lang w:val="en-US"/>
              </w:rPr>
            </w:pPr>
          </w:p>
        </w:tc>
        <w:tc>
          <w:tcPr>
            <w:tcW w:w="776" w:type="pct"/>
          </w:tcPr>
          <w:p w14:paraId="6B9F2C20" w14:textId="77777777"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cs/>
                <w:lang w:val="en-US"/>
              </w:rPr>
            </w:pPr>
          </w:p>
        </w:tc>
        <w:tc>
          <w:tcPr>
            <w:tcW w:w="774" w:type="pct"/>
          </w:tcPr>
          <w:p w14:paraId="546CA7FB" w14:textId="77777777"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cs/>
                <w:lang w:val="en-US"/>
              </w:rPr>
            </w:pPr>
          </w:p>
        </w:tc>
      </w:tr>
      <w:tr w:rsidR="00C766F7" w:rsidRPr="007D5D3F" w14:paraId="0FAA69CA" w14:textId="77777777" w:rsidTr="00581680">
        <w:tc>
          <w:tcPr>
            <w:tcW w:w="1897" w:type="pct"/>
            <w:vAlign w:val="bottom"/>
          </w:tcPr>
          <w:p w14:paraId="1710EA8A" w14:textId="691B2784" w:rsidR="00C766F7" w:rsidRPr="007D5D3F" w:rsidRDefault="00C766F7" w:rsidP="00C766F7">
            <w:pPr>
              <w:ind w:left="-86"/>
              <w:rPr>
                <w:rFonts w:asciiTheme="minorBidi" w:hAnsiTheme="minorBidi" w:cstheme="minorBidi"/>
                <w:color w:val="000000" w:themeColor="text1"/>
                <w:cs/>
              </w:rPr>
            </w:pPr>
            <w:r w:rsidRPr="007D5D3F">
              <w:rPr>
                <w:rFonts w:asciiTheme="minorBidi" w:hAnsiTheme="minorBidi" w:cstheme="minorBidi"/>
                <w:color w:val="000000" w:themeColor="text1"/>
                <w:lang w:val="en-GB"/>
              </w:rPr>
              <w:t xml:space="preserve">   </w:t>
            </w:r>
            <w:r w:rsidRPr="007D5D3F">
              <w:rPr>
                <w:rFonts w:asciiTheme="minorBidi" w:hAnsiTheme="minorBidi" w:cstheme="minorBidi"/>
                <w:color w:val="000000" w:themeColor="text1"/>
                <w:cs/>
              </w:rPr>
              <w:t>Fixed deposits with banks</w:t>
            </w:r>
          </w:p>
        </w:tc>
        <w:tc>
          <w:tcPr>
            <w:tcW w:w="776" w:type="pct"/>
          </w:tcPr>
          <w:p w14:paraId="7F027058" w14:textId="270D571F"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w:t>
            </w:r>
          </w:p>
        </w:tc>
        <w:tc>
          <w:tcPr>
            <w:tcW w:w="777" w:type="pct"/>
          </w:tcPr>
          <w:p w14:paraId="1B9CD35C" w14:textId="6F79A87C"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213</w:t>
            </w:r>
          </w:p>
        </w:tc>
        <w:tc>
          <w:tcPr>
            <w:tcW w:w="776" w:type="pct"/>
          </w:tcPr>
          <w:p w14:paraId="6A653FC5" w14:textId="29418EDD"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w:t>
            </w:r>
          </w:p>
        </w:tc>
        <w:tc>
          <w:tcPr>
            <w:tcW w:w="774" w:type="pct"/>
          </w:tcPr>
          <w:p w14:paraId="494C501E" w14:textId="0964B8FE"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GB"/>
              </w:rPr>
              <w:t>7</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242</w:t>
            </w:r>
          </w:p>
        </w:tc>
      </w:tr>
      <w:tr w:rsidR="00C766F7" w:rsidRPr="007D5D3F" w14:paraId="69E454DD" w14:textId="77777777" w:rsidTr="00581680">
        <w:tc>
          <w:tcPr>
            <w:tcW w:w="1897" w:type="pct"/>
            <w:vAlign w:val="bottom"/>
          </w:tcPr>
          <w:p w14:paraId="17A92A86" w14:textId="3C1A10E2" w:rsidR="00C766F7" w:rsidRPr="007D5D3F" w:rsidRDefault="00C766F7" w:rsidP="00C766F7">
            <w:pPr>
              <w:ind w:left="-86"/>
              <w:rPr>
                <w:rFonts w:asciiTheme="minorBidi" w:hAnsiTheme="minorBidi" w:cstheme="minorBidi"/>
                <w:color w:val="000000" w:themeColor="text1"/>
                <w:cs/>
              </w:rPr>
            </w:pPr>
            <w:r w:rsidRPr="007D5D3F">
              <w:rPr>
                <w:rFonts w:asciiTheme="minorBidi" w:hAnsiTheme="minorBidi" w:cstheme="minorBidi"/>
                <w:color w:val="000000" w:themeColor="text1"/>
                <w:lang w:val="en-GB"/>
              </w:rPr>
              <w:t xml:space="preserve">   </w:t>
            </w:r>
            <w:r w:rsidRPr="007D5D3F">
              <w:rPr>
                <w:rFonts w:asciiTheme="minorBidi" w:hAnsiTheme="minorBidi" w:cstheme="minorBidi"/>
                <w:color w:val="000000" w:themeColor="text1"/>
                <w:cs/>
              </w:rPr>
              <w:t>Money market funds</w:t>
            </w:r>
          </w:p>
        </w:tc>
        <w:tc>
          <w:tcPr>
            <w:tcW w:w="776" w:type="pct"/>
            <w:tcBorders>
              <w:top w:val="nil"/>
              <w:left w:val="nil"/>
              <w:bottom w:val="single" w:sz="4" w:space="0" w:color="auto"/>
              <w:right w:val="nil"/>
            </w:tcBorders>
          </w:tcPr>
          <w:p w14:paraId="4FD11CBD" w14:textId="781990CE"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w:t>
            </w:r>
          </w:p>
        </w:tc>
        <w:tc>
          <w:tcPr>
            <w:tcW w:w="777" w:type="pct"/>
            <w:tcBorders>
              <w:bottom w:val="single" w:sz="4" w:space="0" w:color="auto"/>
            </w:tcBorders>
          </w:tcPr>
          <w:p w14:paraId="24485222" w14:textId="1A043297"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GB"/>
              </w:rPr>
              <w:t>6</w:t>
            </w:r>
          </w:p>
        </w:tc>
        <w:tc>
          <w:tcPr>
            <w:tcW w:w="776" w:type="pct"/>
            <w:tcBorders>
              <w:top w:val="nil"/>
              <w:left w:val="nil"/>
              <w:bottom w:val="single" w:sz="4" w:space="0" w:color="auto"/>
              <w:right w:val="nil"/>
            </w:tcBorders>
          </w:tcPr>
          <w:p w14:paraId="0583A32B" w14:textId="2E1588BF"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w:t>
            </w:r>
          </w:p>
        </w:tc>
        <w:tc>
          <w:tcPr>
            <w:tcW w:w="774" w:type="pct"/>
            <w:tcBorders>
              <w:bottom w:val="single" w:sz="4" w:space="0" w:color="auto"/>
            </w:tcBorders>
          </w:tcPr>
          <w:p w14:paraId="261760AB" w14:textId="2D9FFD6A"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GB"/>
              </w:rPr>
              <w:t>181</w:t>
            </w:r>
          </w:p>
        </w:tc>
      </w:tr>
      <w:tr w:rsidR="00C766F7" w:rsidRPr="007D5D3F" w14:paraId="1158A285" w14:textId="77777777" w:rsidTr="00581680">
        <w:tc>
          <w:tcPr>
            <w:tcW w:w="1897" w:type="pct"/>
            <w:vAlign w:val="bottom"/>
          </w:tcPr>
          <w:p w14:paraId="1DAD7F5D" w14:textId="6F26D3A3" w:rsidR="00C766F7" w:rsidRPr="007D5D3F" w:rsidRDefault="00C766F7" w:rsidP="00C766F7">
            <w:pPr>
              <w:ind w:left="-86"/>
              <w:rPr>
                <w:rFonts w:asciiTheme="minorBidi" w:hAnsiTheme="minorBidi" w:cstheme="minorBidi"/>
                <w:color w:val="000000" w:themeColor="text1"/>
                <w:sz w:val="12"/>
                <w:szCs w:val="12"/>
                <w:lang w:val="en-GB"/>
              </w:rPr>
            </w:pPr>
            <w:r w:rsidRPr="007D5D3F">
              <w:rPr>
                <w:rFonts w:asciiTheme="minorBidi" w:hAnsiTheme="minorBidi" w:cstheme="minorBidi"/>
                <w:color w:val="000000" w:themeColor="text1"/>
                <w:lang w:val="en-GB"/>
              </w:rPr>
              <w:t>Total cash and cash equivalents</w:t>
            </w:r>
          </w:p>
        </w:tc>
        <w:tc>
          <w:tcPr>
            <w:tcW w:w="776" w:type="pct"/>
            <w:tcBorders>
              <w:top w:val="single" w:sz="4" w:space="0" w:color="auto"/>
              <w:left w:val="nil"/>
              <w:bottom w:val="single" w:sz="4" w:space="0" w:color="auto"/>
              <w:right w:val="nil"/>
            </w:tcBorders>
          </w:tcPr>
          <w:p w14:paraId="23FBC7E9" w14:textId="6DC9A771"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37</w:t>
            </w:r>
          </w:p>
        </w:tc>
        <w:tc>
          <w:tcPr>
            <w:tcW w:w="777" w:type="pct"/>
            <w:tcBorders>
              <w:top w:val="single" w:sz="4" w:space="0" w:color="auto"/>
              <w:bottom w:val="single" w:sz="4" w:space="0" w:color="auto"/>
            </w:tcBorders>
          </w:tcPr>
          <w:p w14:paraId="0D31072C" w14:textId="1254A9D8"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768</w:t>
            </w:r>
          </w:p>
        </w:tc>
        <w:tc>
          <w:tcPr>
            <w:tcW w:w="776" w:type="pct"/>
            <w:tcBorders>
              <w:top w:val="single" w:sz="4" w:space="0" w:color="auto"/>
              <w:left w:val="nil"/>
              <w:bottom w:val="single" w:sz="4" w:space="0" w:color="auto"/>
              <w:right w:val="nil"/>
            </w:tcBorders>
          </w:tcPr>
          <w:p w14:paraId="2CECC813" w14:textId="550483D5"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1,199</w:t>
            </w:r>
          </w:p>
        </w:tc>
        <w:tc>
          <w:tcPr>
            <w:tcW w:w="774" w:type="pct"/>
            <w:tcBorders>
              <w:top w:val="single" w:sz="4" w:space="0" w:color="auto"/>
              <w:bottom w:val="single" w:sz="4" w:space="0" w:color="auto"/>
            </w:tcBorders>
          </w:tcPr>
          <w:p w14:paraId="12C4575F" w14:textId="7203C013" w:rsidR="00C766F7" w:rsidRPr="007D5D3F" w:rsidRDefault="00C766F7" w:rsidP="00C766F7">
            <w:pPr>
              <w:autoSpaceDE w:val="0"/>
              <w:autoSpaceDN w:val="0"/>
              <w:adjustRightInd w:val="0"/>
              <w:ind w:right="-72" w:hanging="471"/>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26</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089</w:t>
            </w:r>
          </w:p>
        </w:tc>
      </w:tr>
    </w:tbl>
    <w:p w14:paraId="1F8534C3" w14:textId="77777777" w:rsidR="00413FF2" w:rsidRPr="007D5D3F" w:rsidRDefault="00413FF2" w:rsidP="00D9587E">
      <w:pPr>
        <w:rPr>
          <w:rFonts w:asciiTheme="minorBidi" w:hAnsiTheme="minorBidi" w:cstheme="minorBidi"/>
          <w:color w:val="000000" w:themeColor="text1"/>
          <w:lang w:val="en-US" w:eastAsia="en-GB"/>
        </w:rPr>
      </w:pPr>
    </w:p>
    <w:p w14:paraId="7E178984" w14:textId="680399D1" w:rsidR="00952E3C" w:rsidRPr="007D5D3F" w:rsidRDefault="00952E3C" w:rsidP="00D9587E">
      <w:pPr>
        <w:rPr>
          <w:rFonts w:asciiTheme="minorBidi" w:hAnsiTheme="minorBidi" w:cstheme="minorBidi"/>
          <w:color w:val="000000" w:themeColor="text1"/>
          <w:lang w:val="en-US" w:eastAsia="en-GB"/>
        </w:rPr>
      </w:pPr>
    </w:p>
    <w:p w14:paraId="6D30D358" w14:textId="0528D0CE" w:rsidR="00952E3C" w:rsidRPr="007D5D3F" w:rsidRDefault="00952E3C" w:rsidP="00D9587E">
      <w:pPr>
        <w:rPr>
          <w:rFonts w:asciiTheme="minorBidi" w:hAnsiTheme="minorBidi" w:cstheme="minorBidi"/>
          <w:color w:val="000000" w:themeColor="text1"/>
          <w:lang w:val="en-US" w:eastAsia="en-GB"/>
        </w:rPr>
      </w:pPr>
    </w:p>
    <w:p w14:paraId="09DF2FCD" w14:textId="52399174" w:rsidR="00952E3C" w:rsidRPr="007D5D3F" w:rsidRDefault="00952E3C" w:rsidP="00D9587E">
      <w:pPr>
        <w:rPr>
          <w:rFonts w:asciiTheme="minorBidi" w:hAnsiTheme="minorBidi" w:cstheme="minorBidi"/>
          <w:color w:val="000000" w:themeColor="text1"/>
          <w:lang w:val="en-US" w:eastAsia="en-GB"/>
        </w:rPr>
      </w:pPr>
    </w:p>
    <w:p w14:paraId="058E0202" w14:textId="33EFCBA9" w:rsidR="00952E3C" w:rsidRPr="007D5D3F" w:rsidRDefault="00952E3C" w:rsidP="00D9587E">
      <w:pPr>
        <w:rPr>
          <w:rFonts w:asciiTheme="minorBidi" w:hAnsiTheme="minorBidi" w:cstheme="minorBidi"/>
          <w:color w:val="000000" w:themeColor="text1"/>
          <w:lang w:val="en-US" w:eastAsia="en-GB"/>
        </w:rPr>
      </w:pPr>
    </w:p>
    <w:p w14:paraId="1164F06F" w14:textId="22B912B3" w:rsidR="009B4333" w:rsidRPr="007D5D3F" w:rsidRDefault="009B4333">
      <w:pPr>
        <w:rPr>
          <w:rFonts w:asciiTheme="minorBidi" w:hAnsiTheme="minorBidi" w:cstheme="minorBidi"/>
          <w:color w:val="000000" w:themeColor="text1"/>
          <w:lang w:val="en-US" w:eastAsia="en-GB"/>
        </w:rPr>
      </w:pPr>
      <w:r w:rsidRPr="007D5D3F">
        <w:rPr>
          <w:rFonts w:asciiTheme="minorBidi" w:hAnsiTheme="minorBidi" w:cstheme="minorBidi"/>
          <w:color w:val="000000" w:themeColor="text1"/>
          <w:lang w:val="en-US" w:eastAsia="en-GB"/>
        </w:rPr>
        <w:br w:type="page"/>
      </w:r>
    </w:p>
    <w:p w14:paraId="5A4795AC" w14:textId="77777777" w:rsidR="00952E3C" w:rsidRPr="007D5D3F" w:rsidRDefault="00952E3C">
      <w:pPr>
        <w:rPr>
          <w:rFonts w:asciiTheme="minorBidi" w:hAnsiTheme="minorBidi" w:cstheme="minorBidi"/>
          <w:color w:val="000000" w:themeColor="text1"/>
          <w:lang w:val="en-US" w:eastAsia="en-GB"/>
        </w:rPr>
      </w:pPr>
    </w:p>
    <w:tbl>
      <w:tblPr>
        <w:tblW w:w="9450" w:type="dxa"/>
        <w:tblInd w:w="108" w:type="dxa"/>
        <w:tblLook w:val="04A0" w:firstRow="1" w:lastRow="0" w:firstColumn="1" w:lastColumn="0" w:noHBand="0" w:noVBand="1"/>
      </w:tblPr>
      <w:tblGrid>
        <w:gridCol w:w="9450"/>
      </w:tblGrid>
      <w:tr w:rsidR="00581680" w:rsidRPr="007D5D3F" w14:paraId="1C74E38A" w14:textId="77777777" w:rsidTr="00581680">
        <w:trPr>
          <w:trHeight w:val="386"/>
        </w:trPr>
        <w:tc>
          <w:tcPr>
            <w:tcW w:w="9450" w:type="dxa"/>
            <w:vAlign w:val="center"/>
          </w:tcPr>
          <w:p w14:paraId="0745D123" w14:textId="28AD4F96" w:rsidR="00952E3C" w:rsidRPr="007D5D3F" w:rsidRDefault="00B00353" w:rsidP="00FE0822">
            <w:pPr>
              <w:ind w:left="432" w:hanging="542"/>
              <w:rPr>
                <w:rFonts w:asciiTheme="minorBidi" w:eastAsia="Arial Unicode MS" w:hAnsiTheme="minorBidi" w:cstheme="minorBidi"/>
                <w:b/>
                <w:bCs/>
                <w:color w:val="000000" w:themeColor="text1"/>
                <w:lang w:val="en-GB"/>
              </w:rPr>
            </w:pPr>
            <w:r w:rsidRPr="007D5D3F">
              <w:rPr>
                <w:rFonts w:asciiTheme="minorBidi" w:eastAsia="Arial Unicode MS" w:hAnsiTheme="minorBidi" w:cstheme="minorBidi"/>
                <w:b/>
                <w:bCs/>
                <w:color w:val="000000" w:themeColor="text1"/>
                <w:lang w:val="en-GB"/>
              </w:rPr>
              <w:t>10</w:t>
            </w:r>
            <w:r w:rsidR="00952E3C" w:rsidRPr="007D5D3F">
              <w:rPr>
                <w:rFonts w:asciiTheme="minorBidi" w:eastAsia="Arial Unicode MS" w:hAnsiTheme="minorBidi" w:cstheme="minorBidi"/>
                <w:color w:val="000000" w:themeColor="text1"/>
                <w:cs/>
              </w:rPr>
              <w:tab/>
            </w:r>
            <w:r w:rsidR="00952E3C" w:rsidRPr="007D5D3F">
              <w:rPr>
                <w:rFonts w:asciiTheme="minorBidi" w:eastAsia="Arial Unicode MS" w:hAnsiTheme="minorBidi" w:cstheme="minorBidi"/>
                <w:b/>
                <w:bCs/>
                <w:color w:val="000000" w:themeColor="text1"/>
                <w:lang w:val="en-GB"/>
              </w:rPr>
              <w:t>Short-term investments</w:t>
            </w:r>
          </w:p>
        </w:tc>
      </w:tr>
    </w:tbl>
    <w:p w14:paraId="4B49E4F9" w14:textId="77777777" w:rsidR="00952E3C" w:rsidRPr="007D5D3F" w:rsidRDefault="00952E3C" w:rsidP="00952E3C">
      <w:pPr>
        <w:rPr>
          <w:rFonts w:asciiTheme="minorBidi" w:hAnsiTheme="minorBidi" w:cstheme="minorBidi"/>
          <w:color w:val="000000" w:themeColor="text1"/>
          <w:lang w:val="en-US" w:eastAsia="en-GB"/>
        </w:rPr>
      </w:pPr>
    </w:p>
    <w:p w14:paraId="6CE1F501" w14:textId="0B2F102F" w:rsidR="00952E3C" w:rsidRPr="007D5D3F" w:rsidRDefault="00952E3C" w:rsidP="00952E3C">
      <w:pPr>
        <w:rPr>
          <w:rFonts w:asciiTheme="minorBidi" w:hAnsiTheme="minorBidi" w:cstheme="minorBidi"/>
          <w:color w:val="000000" w:themeColor="text1"/>
          <w:lang w:val="en-US" w:eastAsia="en-GB"/>
        </w:rPr>
      </w:pPr>
      <w:r w:rsidRPr="007D5D3F">
        <w:rPr>
          <w:rFonts w:asciiTheme="minorBidi" w:hAnsiTheme="minorBidi" w:cstheme="minorBidi"/>
          <w:color w:val="000000" w:themeColor="text1"/>
          <w:lang w:val="en-US" w:eastAsia="en-GB"/>
        </w:rPr>
        <w:t>Short-term investments comprised:</w:t>
      </w:r>
    </w:p>
    <w:p w14:paraId="33810B52" w14:textId="77777777" w:rsidR="00952E3C" w:rsidRPr="007D5D3F" w:rsidRDefault="00952E3C" w:rsidP="00952E3C">
      <w:pPr>
        <w:rPr>
          <w:rFonts w:asciiTheme="minorBidi" w:hAnsiTheme="minorBidi" w:cstheme="minorBidi"/>
          <w:color w:val="000000" w:themeColor="text1"/>
          <w:lang w:val="en-US" w:eastAsia="en-GB"/>
        </w:rPr>
      </w:pPr>
    </w:p>
    <w:tbl>
      <w:tblPr>
        <w:tblW w:w="4872" w:type="pct"/>
        <w:tblInd w:w="108" w:type="dxa"/>
        <w:tblLook w:val="0000" w:firstRow="0" w:lastRow="0" w:firstColumn="0" w:lastColumn="0" w:noHBand="0" w:noVBand="0"/>
      </w:tblPr>
      <w:tblGrid>
        <w:gridCol w:w="3305"/>
        <w:gridCol w:w="1580"/>
        <w:gridCol w:w="1481"/>
        <w:gridCol w:w="1580"/>
        <w:gridCol w:w="1481"/>
      </w:tblGrid>
      <w:tr w:rsidR="00F638EB" w:rsidRPr="007D5D3F" w14:paraId="284A00EC" w14:textId="77777777" w:rsidTr="00702368">
        <w:tc>
          <w:tcPr>
            <w:tcW w:w="1877" w:type="pct"/>
            <w:vAlign w:val="center"/>
          </w:tcPr>
          <w:p w14:paraId="789C0840" w14:textId="77777777" w:rsidR="00952E3C" w:rsidRPr="007D5D3F" w:rsidRDefault="00952E3C" w:rsidP="00B200C3">
            <w:pPr>
              <w:ind w:left="-86"/>
              <w:rPr>
                <w:rFonts w:asciiTheme="minorBidi" w:hAnsiTheme="minorBidi" w:cstheme="minorBidi"/>
                <w:color w:val="000000" w:themeColor="text1"/>
                <w:cs/>
              </w:rPr>
            </w:pPr>
          </w:p>
        </w:tc>
        <w:tc>
          <w:tcPr>
            <w:tcW w:w="3123" w:type="pct"/>
            <w:gridSpan w:val="4"/>
            <w:tcBorders>
              <w:bottom w:val="single" w:sz="4" w:space="0" w:color="auto"/>
            </w:tcBorders>
            <w:vAlign w:val="bottom"/>
          </w:tcPr>
          <w:p w14:paraId="14F579B0" w14:textId="77777777" w:rsidR="00952E3C" w:rsidRPr="007D5D3F" w:rsidRDefault="00952E3C" w:rsidP="00B703A7">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 financial information</w:t>
            </w:r>
          </w:p>
        </w:tc>
      </w:tr>
      <w:tr w:rsidR="00F638EB" w:rsidRPr="007D5D3F" w14:paraId="6993B256" w14:textId="77777777" w:rsidTr="00702368">
        <w:tc>
          <w:tcPr>
            <w:tcW w:w="1877" w:type="pct"/>
            <w:vAlign w:val="center"/>
          </w:tcPr>
          <w:p w14:paraId="3A12291D" w14:textId="77777777" w:rsidR="00952E3C" w:rsidRPr="007D5D3F" w:rsidRDefault="00952E3C" w:rsidP="00B200C3">
            <w:pPr>
              <w:ind w:left="-86"/>
              <w:rPr>
                <w:rFonts w:asciiTheme="minorBidi" w:hAnsiTheme="minorBidi" w:cstheme="minorBidi"/>
                <w:color w:val="000000" w:themeColor="text1"/>
                <w:cs/>
              </w:rPr>
            </w:pPr>
          </w:p>
        </w:tc>
        <w:tc>
          <w:tcPr>
            <w:tcW w:w="1563" w:type="pct"/>
            <w:gridSpan w:val="2"/>
            <w:tcBorders>
              <w:top w:val="single" w:sz="4" w:space="0" w:color="auto"/>
              <w:bottom w:val="single" w:sz="4" w:space="0" w:color="auto"/>
            </w:tcBorders>
            <w:vAlign w:val="center"/>
          </w:tcPr>
          <w:p w14:paraId="65C00D08" w14:textId="77777777" w:rsidR="00952E3C" w:rsidRPr="007D5D3F" w:rsidRDefault="00952E3C" w:rsidP="00B703A7">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US Dollar</w:t>
            </w:r>
          </w:p>
        </w:tc>
        <w:tc>
          <w:tcPr>
            <w:tcW w:w="1561" w:type="pct"/>
            <w:gridSpan w:val="2"/>
            <w:tcBorders>
              <w:top w:val="single" w:sz="4" w:space="0" w:color="auto"/>
              <w:bottom w:val="single" w:sz="4" w:space="0" w:color="auto"/>
            </w:tcBorders>
            <w:vAlign w:val="center"/>
          </w:tcPr>
          <w:p w14:paraId="13C0E166" w14:textId="77777777" w:rsidR="00952E3C" w:rsidRPr="007D5D3F" w:rsidRDefault="00952E3C" w:rsidP="00B703A7">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581680" w:rsidRPr="007D5D3F" w14:paraId="1E19A9A4" w14:textId="77777777" w:rsidTr="00702368">
        <w:tc>
          <w:tcPr>
            <w:tcW w:w="1877" w:type="pct"/>
            <w:vAlign w:val="center"/>
          </w:tcPr>
          <w:p w14:paraId="622D747E" w14:textId="77777777" w:rsidR="00581680" w:rsidRPr="007D5D3F" w:rsidRDefault="00581680" w:rsidP="00581680">
            <w:pPr>
              <w:ind w:left="-86"/>
              <w:rPr>
                <w:rFonts w:asciiTheme="minorBidi" w:hAnsiTheme="minorBidi" w:cstheme="minorBidi"/>
                <w:b/>
                <w:bCs/>
                <w:color w:val="000000" w:themeColor="text1"/>
                <w:cs/>
                <w:lang w:val="en-GB"/>
              </w:rPr>
            </w:pPr>
          </w:p>
        </w:tc>
        <w:tc>
          <w:tcPr>
            <w:tcW w:w="781" w:type="pct"/>
            <w:tcBorders>
              <w:top w:val="single" w:sz="4" w:space="0" w:color="auto"/>
              <w:bottom w:val="single" w:sz="4" w:space="0" w:color="auto"/>
            </w:tcBorders>
          </w:tcPr>
          <w:p w14:paraId="1F98C683" w14:textId="77777777"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5D7C07CA" w14:textId="43044683"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82" w:type="pct"/>
            <w:tcBorders>
              <w:top w:val="single" w:sz="4" w:space="0" w:color="auto"/>
              <w:bottom w:val="single" w:sz="4" w:space="0" w:color="auto"/>
            </w:tcBorders>
            <w:vAlign w:val="center"/>
          </w:tcPr>
          <w:p w14:paraId="2CBEB281" w14:textId="4DF65808"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p>
          <w:p w14:paraId="137580E5" w14:textId="57338F22"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c>
          <w:tcPr>
            <w:tcW w:w="781" w:type="pct"/>
            <w:tcBorders>
              <w:top w:val="single" w:sz="4" w:space="0" w:color="auto"/>
              <w:bottom w:val="single" w:sz="4" w:space="0" w:color="auto"/>
            </w:tcBorders>
          </w:tcPr>
          <w:p w14:paraId="78F1842F" w14:textId="77777777"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7F7444AF" w14:textId="64690A97"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80" w:type="pct"/>
            <w:tcBorders>
              <w:top w:val="single" w:sz="4" w:space="0" w:color="auto"/>
              <w:bottom w:val="single" w:sz="4" w:space="0" w:color="auto"/>
            </w:tcBorders>
            <w:vAlign w:val="center"/>
          </w:tcPr>
          <w:p w14:paraId="6FB27817" w14:textId="4691F7C8"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p>
          <w:p w14:paraId="6C6C9EEC" w14:textId="55B2A207"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r>
      <w:tr w:rsidR="00F638EB" w:rsidRPr="007D5D3F" w14:paraId="55C6B48B" w14:textId="77777777" w:rsidTr="00702368">
        <w:tc>
          <w:tcPr>
            <w:tcW w:w="1877" w:type="pct"/>
            <w:vAlign w:val="center"/>
          </w:tcPr>
          <w:p w14:paraId="598DAD40" w14:textId="77777777" w:rsidR="00952E3C" w:rsidRPr="007D5D3F" w:rsidRDefault="00952E3C" w:rsidP="00B200C3">
            <w:pPr>
              <w:ind w:left="-86"/>
              <w:rPr>
                <w:rFonts w:asciiTheme="minorBidi" w:hAnsiTheme="minorBidi" w:cstheme="minorBidi"/>
                <w:color w:val="000000" w:themeColor="text1"/>
                <w:cs/>
              </w:rPr>
            </w:pPr>
          </w:p>
        </w:tc>
        <w:tc>
          <w:tcPr>
            <w:tcW w:w="781" w:type="pct"/>
            <w:tcBorders>
              <w:top w:val="single" w:sz="4" w:space="0" w:color="auto"/>
            </w:tcBorders>
            <w:vAlign w:val="bottom"/>
          </w:tcPr>
          <w:p w14:paraId="2B3C64B1" w14:textId="77777777" w:rsidR="00952E3C" w:rsidRPr="007D5D3F" w:rsidRDefault="00952E3C" w:rsidP="00B703A7">
            <w:pPr>
              <w:ind w:right="-72"/>
              <w:jc w:val="right"/>
              <w:rPr>
                <w:rFonts w:asciiTheme="minorBidi" w:hAnsiTheme="minorBidi" w:cstheme="minorBidi"/>
                <w:color w:val="000000" w:themeColor="text1"/>
                <w:cs/>
              </w:rPr>
            </w:pPr>
          </w:p>
        </w:tc>
        <w:tc>
          <w:tcPr>
            <w:tcW w:w="782" w:type="pct"/>
            <w:tcBorders>
              <w:top w:val="single" w:sz="4" w:space="0" w:color="auto"/>
            </w:tcBorders>
            <w:vAlign w:val="bottom"/>
          </w:tcPr>
          <w:p w14:paraId="46EF981E" w14:textId="77777777" w:rsidR="00952E3C" w:rsidRPr="007D5D3F" w:rsidRDefault="00952E3C" w:rsidP="00B703A7">
            <w:pPr>
              <w:ind w:right="-72"/>
              <w:jc w:val="right"/>
              <w:rPr>
                <w:rFonts w:asciiTheme="minorBidi" w:hAnsiTheme="minorBidi" w:cstheme="minorBidi"/>
                <w:color w:val="000000" w:themeColor="text1"/>
                <w:cs/>
              </w:rPr>
            </w:pPr>
          </w:p>
        </w:tc>
        <w:tc>
          <w:tcPr>
            <w:tcW w:w="781" w:type="pct"/>
            <w:tcBorders>
              <w:top w:val="single" w:sz="4" w:space="0" w:color="auto"/>
            </w:tcBorders>
            <w:vAlign w:val="bottom"/>
          </w:tcPr>
          <w:p w14:paraId="70AB8B1D" w14:textId="77777777" w:rsidR="00952E3C" w:rsidRPr="007D5D3F" w:rsidRDefault="00952E3C" w:rsidP="00B703A7">
            <w:pPr>
              <w:ind w:right="-72"/>
              <w:jc w:val="right"/>
              <w:rPr>
                <w:rFonts w:asciiTheme="minorBidi" w:hAnsiTheme="minorBidi" w:cstheme="minorBidi"/>
                <w:color w:val="000000" w:themeColor="text1"/>
                <w:cs/>
              </w:rPr>
            </w:pPr>
          </w:p>
        </w:tc>
        <w:tc>
          <w:tcPr>
            <w:tcW w:w="780" w:type="pct"/>
            <w:tcBorders>
              <w:top w:val="single" w:sz="4" w:space="0" w:color="auto"/>
            </w:tcBorders>
            <w:vAlign w:val="bottom"/>
          </w:tcPr>
          <w:p w14:paraId="0004DE09" w14:textId="77777777" w:rsidR="00952E3C" w:rsidRPr="007D5D3F" w:rsidRDefault="00952E3C" w:rsidP="00B703A7">
            <w:pPr>
              <w:ind w:right="-72"/>
              <w:jc w:val="right"/>
              <w:rPr>
                <w:rFonts w:asciiTheme="minorBidi" w:hAnsiTheme="minorBidi" w:cstheme="minorBidi"/>
                <w:color w:val="000000" w:themeColor="text1"/>
                <w:cs/>
              </w:rPr>
            </w:pPr>
          </w:p>
        </w:tc>
      </w:tr>
      <w:tr w:rsidR="00702368" w:rsidRPr="007D5D3F" w14:paraId="4CDBE89C" w14:textId="77777777" w:rsidTr="00702368">
        <w:tc>
          <w:tcPr>
            <w:tcW w:w="1877" w:type="pct"/>
            <w:vAlign w:val="bottom"/>
          </w:tcPr>
          <w:p w14:paraId="1E1493A9" w14:textId="0E07991E" w:rsidR="00702368" w:rsidRPr="007D5D3F" w:rsidRDefault="00702368" w:rsidP="00702368">
            <w:pPr>
              <w:ind w:left="-86" w:hanging="18"/>
              <w:rPr>
                <w:rFonts w:asciiTheme="minorBidi" w:hAnsiTheme="minorBidi" w:cstheme="minorBidi"/>
                <w:color w:val="000000" w:themeColor="text1"/>
                <w:cs/>
              </w:rPr>
            </w:pPr>
            <w:r w:rsidRPr="007D5D3F">
              <w:rPr>
                <w:rFonts w:asciiTheme="minorBidi" w:hAnsiTheme="minorBidi" w:cstheme="minorBidi"/>
                <w:color w:val="000000" w:themeColor="text1"/>
                <w:cs/>
              </w:rPr>
              <w:t xml:space="preserve">Fixed deposits </w:t>
            </w:r>
          </w:p>
        </w:tc>
        <w:tc>
          <w:tcPr>
            <w:tcW w:w="781" w:type="pct"/>
          </w:tcPr>
          <w:p w14:paraId="167183FA" w14:textId="6BF5B22E" w:rsidR="00702368" w:rsidRPr="007D5D3F" w:rsidRDefault="00702368" w:rsidP="00702368">
            <w:pPr>
              <w:autoSpaceDE w:val="0"/>
              <w:autoSpaceDN w:val="0"/>
              <w:adjustRightInd w:val="0"/>
              <w:ind w:right="-72" w:hanging="471"/>
              <w:jc w:val="right"/>
              <w:rPr>
                <w:rFonts w:asciiTheme="minorBidi" w:hAnsiTheme="minorBidi" w:cstheme="minorBidi"/>
                <w:color w:val="000000" w:themeColor="text1"/>
                <w:lang w:val="en-US"/>
              </w:rPr>
            </w:pPr>
            <w:r w:rsidRPr="007D5D3F">
              <w:rPr>
                <w:rFonts w:asciiTheme="minorBidi" w:hAnsiTheme="minorBidi" w:cstheme="minorBidi" w:hint="cs"/>
                <w:color w:val="000000" w:themeColor="text1"/>
                <w:cs/>
                <w:lang w:val="en-US"/>
              </w:rPr>
              <w:t>218</w:t>
            </w:r>
          </w:p>
        </w:tc>
        <w:tc>
          <w:tcPr>
            <w:tcW w:w="782" w:type="pct"/>
          </w:tcPr>
          <w:p w14:paraId="1BE0CF89" w14:textId="58869BEE" w:rsidR="00702368" w:rsidRPr="007D5D3F" w:rsidRDefault="00702368" w:rsidP="00702368">
            <w:pPr>
              <w:autoSpaceDE w:val="0"/>
              <w:autoSpaceDN w:val="0"/>
              <w:adjustRightInd w:val="0"/>
              <w:ind w:right="-72" w:hanging="471"/>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261</w:t>
            </w:r>
          </w:p>
        </w:tc>
        <w:tc>
          <w:tcPr>
            <w:tcW w:w="781" w:type="pct"/>
          </w:tcPr>
          <w:p w14:paraId="1A8679B6" w14:textId="3F18E236" w:rsidR="00702368" w:rsidRPr="007D5D3F" w:rsidRDefault="00702368" w:rsidP="00702368">
            <w:pPr>
              <w:autoSpaceDE w:val="0"/>
              <w:autoSpaceDN w:val="0"/>
              <w:adjustRightInd w:val="0"/>
              <w:ind w:right="-72" w:hanging="471"/>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7,028</w:t>
            </w:r>
          </w:p>
        </w:tc>
        <w:tc>
          <w:tcPr>
            <w:tcW w:w="780" w:type="pct"/>
          </w:tcPr>
          <w:p w14:paraId="33F804C6" w14:textId="14819D93" w:rsidR="00702368" w:rsidRPr="007D5D3F" w:rsidRDefault="00702368" w:rsidP="00702368">
            <w:pPr>
              <w:autoSpaceDE w:val="0"/>
              <w:autoSpaceDN w:val="0"/>
              <w:adjustRightInd w:val="0"/>
              <w:ind w:right="-72" w:hanging="471"/>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8,866</w:t>
            </w:r>
          </w:p>
        </w:tc>
      </w:tr>
      <w:tr w:rsidR="00702368" w:rsidRPr="007D5D3F" w14:paraId="0FFCF978" w14:textId="77777777" w:rsidTr="00702368">
        <w:tc>
          <w:tcPr>
            <w:tcW w:w="1877" w:type="pct"/>
            <w:vAlign w:val="bottom"/>
          </w:tcPr>
          <w:p w14:paraId="3CD50773" w14:textId="45FA3E2B" w:rsidR="00702368" w:rsidRPr="007D5D3F" w:rsidRDefault="00702368" w:rsidP="00702368">
            <w:pPr>
              <w:ind w:left="-86" w:hanging="18"/>
              <w:rPr>
                <w:rFonts w:asciiTheme="minorBidi" w:hAnsiTheme="minorBidi" w:cstheme="minorBidi"/>
                <w:color w:val="000000" w:themeColor="text1"/>
                <w:cs/>
              </w:rPr>
            </w:pPr>
            <w:bookmarkStart w:id="7" w:name="OLE_LINK7"/>
            <w:r w:rsidRPr="007D5D3F">
              <w:rPr>
                <w:rFonts w:asciiTheme="minorBidi" w:hAnsiTheme="minorBidi" w:cstheme="minorBidi"/>
                <w:color w:val="000000" w:themeColor="text1"/>
                <w:lang w:val="en-US"/>
              </w:rPr>
              <w:t>Other investment</w:t>
            </w:r>
          </w:p>
        </w:tc>
        <w:tc>
          <w:tcPr>
            <w:tcW w:w="781" w:type="pct"/>
            <w:tcBorders>
              <w:bottom w:val="single" w:sz="4" w:space="0" w:color="auto"/>
            </w:tcBorders>
          </w:tcPr>
          <w:p w14:paraId="538B9EBE" w14:textId="4B86DC74" w:rsidR="00702368" w:rsidRPr="007D5D3F" w:rsidRDefault="00702368" w:rsidP="00702368">
            <w:pPr>
              <w:autoSpaceDE w:val="0"/>
              <w:autoSpaceDN w:val="0"/>
              <w:adjustRightInd w:val="0"/>
              <w:ind w:right="-72" w:hanging="471"/>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w:t>
            </w:r>
          </w:p>
        </w:tc>
        <w:tc>
          <w:tcPr>
            <w:tcW w:w="782" w:type="pct"/>
            <w:tcBorders>
              <w:bottom w:val="single" w:sz="4" w:space="0" w:color="auto"/>
            </w:tcBorders>
          </w:tcPr>
          <w:p w14:paraId="2E55C24E" w14:textId="755821AB" w:rsidR="00702368" w:rsidRPr="007D5D3F" w:rsidRDefault="00702368" w:rsidP="00702368">
            <w:pPr>
              <w:autoSpaceDE w:val="0"/>
              <w:autoSpaceDN w:val="0"/>
              <w:adjustRightInd w:val="0"/>
              <w:ind w:right="-72" w:hanging="471"/>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30</w:t>
            </w:r>
          </w:p>
        </w:tc>
        <w:tc>
          <w:tcPr>
            <w:tcW w:w="781" w:type="pct"/>
            <w:tcBorders>
              <w:bottom w:val="single" w:sz="4" w:space="0" w:color="auto"/>
            </w:tcBorders>
          </w:tcPr>
          <w:p w14:paraId="2B0BF7AA" w14:textId="51109980" w:rsidR="00702368" w:rsidRPr="007D5D3F" w:rsidRDefault="00702368" w:rsidP="00702368">
            <w:pPr>
              <w:autoSpaceDE w:val="0"/>
              <w:autoSpaceDN w:val="0"/>
              <w:adjustRightInd w:val="0"/>
              <w:ind w:right="-72" w:hanging="471"/>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w:t>
            </w:r>
          </w:p>
        </w:tc>
        <w:tc>
          <w:tcPr>
            <w:tcW w:w="780" w:type="pct"/>
            <w:tcBorders>
              <w:bottom w:val="single" w:sz="4" w:space="0" w:color="auto"/>
            </w:tcBorders>
          </w:tcPr>
          <w:p w14:paraId="0528F99F" w14:textId="47EC419E" w:rsidR="00702368" w:rsidRPr="007D5D3F" w:rsidRDefault="00702368" w:rsidP="00702368">
            <w:pPr>
              <w:autoSpaceDE w:val="0"/>
              <w:autoSpaceDN w:val="0"/>
              <w:adjustRightInd w:val="0"/>
              <w:ind w:right="-72" w:hanging="471"/>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GB"/>
              </w:rPr>
              <w:t>1,025</w:t>
            </w:r>
          </w:p>
        </w:tc>
      </w:tr>
      <w:bookmarkEnd w:id="7"/>
      <w:tr w:rsidR="00702368" w:rsidRPr="007D5D3F" w14:paraId="418FD604" w14:textId="77777777" w:rsidTr="00702368">
        <w:tc>
          <w:tcPr>
            <w:tcW w:w="1877" w:type="pct"/>
            <w:vAlign w:val="bottom"/>
          </w:tcPr>
          <w:p w14:paraId="4D846357" w14:textId="6EC738EC" w:rsidR="00702368" w:rsidRPr="007D5D3F" w:rsidRDefault="00702368" w:rsidP="00702368">
            <w:pPr>
              <w:ind w:left="-86"/>
              <w:rPr>
                <w:rFonts w:asciiTheme="minorBidi" w:hAnsiTheme="minorBidi" w:cstheme="minorBidi"/>
                <w:color w:val="000000" w:themeColor="text1"/>
                <w:cs/>
              </w:rPr>
            </w:pPr>
            <w:r w:rsidRPr="007D5D3F">
              <w:rPr>
                <w:rFonts w:asciiTheme="minorBidi" w:hAnsiTheme="minorBidi" w:cstheme="minorBidi"/>
                <w:color w:val="000000" w:themeColor="text1"/>
                <w:lang w:val="en-GB"/>
              </w:rPr>
              <w:t>Total short-term investments</w:t>
            </w:r>
          </w:p>
        </w:tc>
        <w:tc>
          <w:tcPr>
            <w:tcW w:w="781" w:type="pct"/>
            <w:tcBorders>
              <w:top w:val="single" w:sz="4" w:space="0" w:color="auto"/>
              <w:bottom w:val="single" w:sz="4" w:space="0" w:color="auto"/>
            </w:tcBorders>
          </w:tcPr>
          <w:p w14:paraId="6AE3ED2D" w14:textId="4D9E2BE1" w:rsidR="00702368" w:rsidRPr="007D5D3F" w:rsidRDefault="00702368" w:rsidP="00702368">
            <w:pPr>
              <w:autoSpaceDE w:val="0"/>
              <w:autoSpaceDN w:val="0"/>
              <w:adjustRightInd w:val="0"/>
              <w:ind w:right="-72" w:hanging="471"/>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US"/>
              </w:rPr>
              <w:t>218</w:t>
            </w:r>
          </w:p>
        </w:tc>
        <w:tc>
          <w:tcPr>
            <w:tcW w:w="782" w:type="pct"/>
            <w:tcBorders>
              <w:top w:val="single" w:sz="4" w:space="0" w:color="auto"/>
              <w:bottom w:val="single" w:sz="4" w:space="0" w:color="auto"/>
            </w:tcBorders>
          </w:tcPr>
          <w:p w14:paraId="450EB8C1" w14:textId="32513A9E" w:rsidR="00702368" w:rsidRPr="007D5D3F" w:rsidRDefault="00702368" w:rsidP="00702368">
            <w:pPr>
              <w:autoSpaceDE w:val="0"/>
              <w:autoSpaceDN w:val="0"/>
              <w:adjustRightInd w:val="0"/>
              <w:ind w:right="-72" w:hanging="471"/>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291</w:t>
            </w:r>
          </w:p>
        </w:tc>
        <w:tc>
          <w:tcPr>
            <w:tcW w:w="781" w:type="pct"/>
            <w:tcBorders>
              <w:top w:val="single" w:sz="4" w:space="0" w:color="auto"/>
              <w:bottom w:val="single" w:sz="4" w:space="0" w:color="auto"/>
            </w:tcBorders>
          </w:tcPr>
          <w:p w14:paraId="60D2A30C" w14:textId="71428D79" w:rsidR="00702368" w:rsidRPr="007D5D3F" w:rsidRDefault="00702368" w:rsidP="00702368">
            <w:pPr>
              <w:autoSpaceDE w:val="0"/>
              <w:autoSpaceDN w:val="0"/>
              <w:adjustRightInd w:val="0"/>
              <w:ind w:right="-72" w:hanging="471"/>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GB"/>
              </w:rPr>
              <w:t>7,028</w:t>
            </w:r>
          </w:p>
        </w:tc>
        <w:tc>
          <w:tcPr>
            <w:tcW w:w="780" w:type="pct"/>
            <w:tcBorders>
              <w:top w:val="single" w:sz="4" w:space="0" w:color="auto"/>
              <w:bottom w:val="single" w:sz="4" w:space="0" w:color="auto"/>
            </w:tcBorders>
          </w:tcPr>
          <w:p w14:paraId="0BC5E286" w14:textId="5294F602" w:rsidR="00702368" w:rsidRPr="007D5D3F" w:rsidRDefault="00702368" w:rsidP="00702368">
            <w:pPr>
              <w:autoSpaceDE w:val="0"/>
              <w:autoSpaceDN w:val="0"/>
              <w:adjustRightInd w:val="0"/>
              <w:ind w:right="-72" w:hanging="471"/>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GB"/>
              </w:rPr>
              <w:t>9</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891</w:t>
            </w:r>
          </w:p>
        </w:tc>
      </w:tr>
    </w:tbl>
    <w:p w14:paraId="46123F27" w14:textId="77777777" w:rsidR="00952E3C" w:rsidRPr="007D5D3F" w:rsidRDefault="00952E3C" w:rsidP="00952E3C">
      <w:pPr>
        <w:rPr>
          <w:rFonts w:asciiTheme="minorBidi" w:hAnsiTheme="minorBidi" w:cstheme="minorBidi"/>
          <w:color w:val="000000" w:themeColor="text1"/>
          <w:lang w:val="en-US" w:eastAsia="en-GB"/>
        </w:rPr>
      </w:pPr>
    </w:p>
    <w:tbl>
      <w:tblPr>
        <w:tblW w:w="9469" w:type="dxa"/>
        <w:tblInd w:w="108" w:type="dxa"/>
        <w:tblLook w:val="04A0" w:firstRow="1" w:lastRow="0" w:firstColumn="1" w:lastColumn="0" w:noHBand="0" w:noVBand="1"/>
      </w:tblPr>
      <w:tblGrid>
        <w:gridCol w:w="9469"/>
      </w:tblGrid>
      <w:tr w:rsidR="00581680" w:rsidRPr="003B624B" w14:paraId="4018A160" w14:textId="77777777" w:rsidTr="00581680">
        <w:trPr>
          <w:trHeight w:val="386"/>
        </w:trPr>
        <w:tc>
          <w:tcPr>
            <w:tcW w:w="9469" w:type="dxa"/>
            <w:vAlign w:val="center"/>
          </w:tcPr>
          <w:p w14:paraId="646CE1A0" w14:textId="0913F415" w:rsidR="00E041F7" w:rsidRPr="007D5D3F" w:rsidRDefault="00467D4A" w:rsidP="00FE0822">
            <w:pPr>
              <w:ind w:left="432" w:hanging="542"/>
              <w:rPr>
                <w:rFonts w:asciiTheme="minorBidi" w:eastAsia="Arial Unicode MS" w:hAnsiTheme="minorBidi" w:cstheme="minorBidi"/>
                <w:b/>
                <w:bCs/>
                <w:color w:val="000000" w:themeColor="text1"/>
                <w:lang w:val="en-GB"/>
              </w:rPr>
            </w:pPr>
            <w:r w:rsidRPr="007D5D3F">
              <w:rPr>
                <w:rFonts w:asciiTheme="minorBidi" w:eastAsia="Arial Unicode MS" w:hAnsiTheme="minorBidi" w:cstheme="minorBidi"/>
                <w:b/>
                <w:bCs/>
                <w:color w:val="000000" w:themeColor="text1"/>
                <w:lang w:val="en-GB"/>
              </w:rPr>
              <w:t>1</w:t>
            </w:r>
            <w:r w:rsidR="00697A46" w:rsidRPr="007D5D3F">
              <w:rPr>
                <w:rFonts w:asciiTheme="minorBidi" w:eastAsia="Arial Unicode MS" w:hAnsiTheme="minorBidi" w:cstheme="minorBidi"/>
                <w:b/>
                <w:bCs/>
                <w:color w:val="000000" w:themeColor="text1"/>
                <w:lang w:val="en-GB"/>
              </w:rPr>
              <w:t>1</w:t>
            </w:r>
            <w:r w:rsidR="00E041F7" w:rsidRPr="007D5D3F">
              <w:rPr>
                <w:rFonts w:asciiTheme="minorBidi" w:eastAsia="Arial Unicode MS" w:hAnsiTheme="minorBidi" w:cstheme="minorBidi"/>
                <w:color w:val="000000" w:themeColor="text1"/>
                <w:cs/>
              </w:rPr>
              <w:tab/>
            </w:r>
            <w:r w:rsidR="00E041F7" w:rsidRPr="007D5D3F">
              <w:rPr>
                <w:rFonts w:asciiTheme="minorBidi" w:eastAsia="Arial Unicode MS" w:hAnsiTheme="minorBidi" w:cstheme="minorBidi"/>
                <w:b/>
                <w:bCs/>
                <w:color w:val="000000" w:themeColor="text1"/>
                <w:lang w:val="en-GB"/>
              </w:rPr>
              <w:t xml:space="preserve">Trade and other </w:t>
            </w:r>
            <w:r w:rsidR="00680728" w:rsidRPr="007D5D3F">
              <w:rPr>
                <w:rFonts w:asciiTheme="minorBidi" w:eastAsia="Arial Unicode MS" w:hAnsiTheme="minorBidi" w:cstheme="minorBidi"/>
                <w:b/>
                <w:bCs/>
                <w:color w:val="000000" w:themeColor="text1"/>
                <w:lang w:val="en-GB"/>
              </w:rPr>
              <w:t xml:space="preserve">current </w:t>
            </w:r>
            <w:r w:rsidR="00E041F7" w:rsidRPr="007D5D3F">
              <w:rPr>
                <w:rFonts w:asciiTheme="minorBidi" w:eastAsia="Arial Unicode MS" w:hAnsiTheme="minorBidi" w:cstheme="minorBidi"/>
                <w:b/>
                <w:bCs/>
                <w:color w:val="000000" w:themeColor="text1"/>
                <w:lang w:val="en-GB"/>
              </w:rPr>
              <w:t>receivables</w:t>
            </w:r>
          </w:p>
        </w:tc>
      </w:tr>
    </w:tbl>
    <w:p w14:paraId="0BF3A915" w14:textId="77777777" w:rsidR="00E041F7" w:rsidRPr="007D5D3F" w:rsidRDefault="00E041F7" w:rsidP="00D9587E">
      <w:pPr>
        <w:rPr>
          <w:rFonts w:asciiTheme="minorBidi" w:hAnsiTheme="minorBidi" w:cstheme="minorBidi"/>
          <w:color w:val="000000" w:themeColor="text1"/>
          <w:lang w:val="en-GB" w:eastAsia="en-GB"/>
        </w:rPr>
      </w:pPr>
    </w:p>
    <w:tbl>
      <w:tblPr>
        <w:tblW w:w="4881" w:type="pct"/>
        <w:tblInd w:w="126" w:type="dxa"/>
        <w:tblLook w:val="0000" w:firstRow="0" w:lastRow="0" w:firstColumn="0" w:lastColumn="0" w:noHBand="0" w:noVBand="0"/>
      </w:tblPr>
      <w:tblGrid>
        <w:gridCol w:w="3323"/>
        <w:gridCol w:w="1580"/>
        <w:gridCol w:w="1481"/>
        <w:gridCol w:w="1580"/>
        <w:gridCol w:w="1481"/>
      </w:tblGrid>
      <w:tr w:rsidR="00F638EB" w:rsidRPr="007D5D3F" w14:paraId="44AE4729" w14:textId="77777777" w:rsidTr="00581680">
        <w:tc>
          <w:tcPr>
            <w:tcW w:w="1884" w:type="pct"/>
            <w:vAlign w:val="center"/>
          </w:tcPr>
          <w:p w14:paraId="1DAA4FDD" w14:textId="77777777" w:rsidR="00E041F7" w:rsidRPr="007D5D3F" w:rsidRDefault="00E041F7" w:rsidP="003724D9">
            <w:pPr>
              <w:ind w:left="-113"/>
              <w:rPr>
                <w:rFonts w:asciiTheme="minorBidi" w:hAnsiTheme="minorBidi" w:cstheme="minorBidi"/>
                <w:color w:val="000000" w:themeColor="text1"/>
                <w:cs/>
              </w:rPr>
            </w:pPr>
          </w:p>
        </w:tc>
        <w:tc>
          <w:tcPr>
            <w:tcW w:w="3116" w:type="pct"/>
            <w:gridSpan w:val="4"/>
            <w:tcBorders>
              <w:bottom w:val="single" w:sz="4" w:space="0" w:color="auto"/>
            </w:tcBorders>
            <w:vAlign w:val="center"/>
          </w:tcPr>
          <w:p w14:paraId="29C6A4D5"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 financial information</w:t>
            </w:r>
          </w:p>
        </w:tc>
      </w:tr>
      <w:tr w:rsidR="00F638EB" w:rsidRPr="007D5D3F" w14:paraId="1E25ED7E" w14:textId="77777777" w:rsidTr="00177771">
        <w:tc>
          <w:tcPr>
            <w:tcW w:w="1884" w:type="pct"/>
            <w:vAlign w:val="center"/>
          </w:tcPr>
          <w:p w14:paraId="6CECCA2E" w14:textId="77777777" w:rsidR="00E041F7" w:rsidRPr="007D5D3F" w:rsidRDefault="00E041F7" w:rsidP="003724D9">
            <w:pPr>
              <w:ind w:left="-113"/>
              <w:rPr>
                <w:rFonts w:asciiTheme="minorBidi" w:hAnsiTheme="minorBidi" w:cstheme="minorBidi"/>
                <w:color w:val="000000" w:themeColor="text1"/>
                <w:cs/>
              </w:rPr>
            </w:pPr>
          </w:p>
        </w:tc>
        <w:tc>
          <w:tcPr>
            <w:tcW w:w="1560" w:type="pct"/>
            <w:gridSpan w:val="2"/>
            <w:tcBorders>
              <w:top w:val="single" w:sz="4" w:space="0" w:color="auto"/>
              <w:bottom w:val="single" w:sz="4" w:space="0" w:color="auto"/>
            </w:tcBorders>
            <w:vAlign w:val="center"/>
          </w:tcPr>
          <w:p w14:paraId="53154231"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US Dollar</w:t>
            </w:r>
          </w:p>
        </w:tc>
        <w:tc>
          <w:tcPr>
            <w:tcW w:w="1556" w:type="pct"/>
            <w:gridSpan w:val="2"/>
            <w:tcBorders>
              <w:top w:val="single" w:sz="4" w:space="0" w:color="auto"/>
              <w:bottom w:val="single" w:sz="4" w:space="0" w:color="auto"/>
            </w:tcBorders>
            <w:vAlign w:val="center"/>
          </w:tcPr>
          <w:p w14:paraId="719938D3"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581680" w:rsidRPr="007D5D3F" w14:paraId="06348EEC" w14:textId="77777777" w:rsidTr="00177771">
        <w:tc>
          <w:tcPr>
            <w:tcW w:w="1884" w:type="pct"/>
            <w:vAlign w:val="center"/>
          </w:tcPr>
          <w:p w14:paraId="3014B18C" w14:textId="77777777" w:rsidR="00581680" w:rsidRPr="007D5D3F" w:rsidRDefault="00581680" w:rsidP="00581680">
            <w:pPr>
              <w:ind w:left="-113"/>
              <w:rPr>
                <w:rFonts w:asciiTheme="minorBidi" w:hAnsiTheme="minorBidi" w:cstheme="minorBidi"/>
                <w:color w:val="000000" w:themeColor="text1"/>
                <w:cs/>
              </w:rPr>
            </w:pPr>
          </w:p>
        </w:tc>
        <w:tc>
          <w:tcPr>
            <w:tcW w:w="780" w:type="pct"/>
            <w:tcBorders>
              <w:top w:val="single" w:sz="4" w:space="0" w:color="auto"/>
              <w:bottom w:val="single" w:sz="4" w:space="0" w:color="auto"/>
            </w:tcBorders>
          </w:tcPr>
          <w:p w14:paraId="64CEA28F" w14:textId="77777777"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1090D051" w14:textId="663F2BD4"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80" w:type="pct"/>
            <w:tcBorders>
              <w:top w:val="single" w:sz="4" w:space="0" w:color="auto"/>
              <w:bottom w:val="single" w:sz="4" w:space="0" w:color="auto"/>
            </w:tcBorders>
            <w:vAlign w:val="center"/>
          </w:tcPr>
          <w:p w14:paraId="1333BE8A" w14:textId="6A955120"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p>
          <w:p w14:paraId="3EF7552F" w14:textId="4FB406CC"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c>
          <w:tcPr>
            <w:tcW w:w="779" w:type="pct"/>
            <w:tcBorders>
              <w:top w:val="single" w:sz="4" w:space="0" w:color="auto"/>
              <w:bottom w:val="single" w:sz="4" w:space="0" w:color="auto"/>
            </w:tcBorders>
          </w:tcPr>
          <w:p w14:paraId="346B7B83" w14:textId="77777777"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5A3D134A" w14:textId="1A6E2410"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77" w:type="pct"/>
            <w:tcBorders>
              <w:top w:val="single" w:sz="4" w:space="0" w:color="auto"/>
              <w:bottom w:val="single" w:sz="4" w:space="0" w:color="auto"/>
            </w:tcBorders>
            <w:vAlign w:val="center"/>
          </w:tcPr>
          <w:p w14:paraId="4D2E159B" w14:textId="7B297889"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p>
          <w:p w14:paraId="2249D9C8" w14:textId="64C1F860"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r>
      <w:tr w:rsidR="00F638EB" w:rsidRPr="007D5D3F" w14:paraId="15736124" w14:textId="77777777" w:rsidTr="00177771">
        <w:tc>
          <w:tcPr>
            <w:tcW w:w="1884" w:type="pct"/>
            <w:vAlign w:val="center"/>
          </w:tcPr>
          <w:p w14:paraId="295BAF3B" w14:textId="77777777" w:rsidR="005B31D2" w:rsidRPr="007D5D3F" w:rsidRDefault="005B31D2" w:rsidP="00D9587E">
            <w:pPr>
              <w:ind w:left="-113"/>
              <w:rPr>
                <w:rFonts w:asciiTheme="minorBidi" w:hAnsiTheme="minorBidi" w:cstheme="minorBidi"/>
                <w:color w:val="000000" w:themeColor="text1"/>
                <w:cs/>
              </w:rPr>
            </w:pPr>
          </w:p>
        </w:tc>
        <w:tc>
          <w:tcPr>
            <w:tcW w:w="780" w:type="pct"/>
            <w:tcBorders>
              <w:top w:val="single" w:sz="4" w:space="0" w:color="auto"/>
            </w:tcBorders>
            <w:vAlign w:val="bottom"/>
          </w:tcPr>
          <w:p w14:paraId="3D5E2674" w14:textId="77777777" w:rsidR="005B31D2" w:rsidRPr="007D5D3F" w:rsidRDefault="005B31D2" w:rsidP="00D9587E">
            <w:pPr>
              <w:ind w:right="-72"/>
              <w:jc w:val="right"/>
              <w:rPr>
                <w:rFonts w:asciiTheme="minorBidi" w:hAnsiTheme="minorBidi" w:cstheme="minorBidi"/>
                <w:color w:val="000000" w:themeColor="text1"/>
                <w:cs/>
              </w:rPr>
            </w:pPr>
          </w:p>
        </w:tc>
        <w:tc>
          <w:tcPr>
            <w:tcW w:w="780" w:type="pct"/>
            <w:tcBorders>
              <w:top w:val="single" w:sz="4" w:space="0" w:color="auto"/>
            </w:tcBorders>
            <w:vAlign w:val="bottom"/>
          </w:tcPr>
          <w:p w14:paraId="5FF5F692" w14:textId="77777777" w:rsidR="005B31D2" w:rsidRPr="007D5D3F" w:rsidRDefault="005B31D2" w:rsidP="00D9587E">
            <w:pPr>
              <w:ind w:right="-72"/>
              <w:jc w:val="right"/>
              <w:rPr>
                <w:rFonts w:asciiTheme="minorBidi" w:hAnsiTheme="minorBidi" w:cstheme="minorBidi"/>
                <w:color w:val="000000" w:themeColor="text1"/>
                <w:cs/>
              </w:rPr>
            </w:pPr>
          </w:p>
        </w:tc>
        <w:tc>
          <w:tcPr>
            <w:tcW w:w="779" w:type="pct"/>
            <w:tcBorders>
              <w:top w:val="single" w:sz="4" w:space="0" w:color="auto"/>
            </w:tcBorders>
            <w:vAlign w:val="bottom"/>
          </w:tcPr>
          <w:p w14:paraId="7A013559" w14:textId="77777777" w:rsidR="005B31D2" w:rsidRPr="007D5D3F" w:rsidRDefault="005B31D2" w:rsidP="00D9587E">
            <w:pPr>
              <w:ind w:right="-72"/>
              <w:jc w:val="right"/>
              <w:rPr>
                <w:rFonts w:asciiTheme="minorBidi" w:hAnsiTheme="minorBidi" w:cstheme="minorBidi"/>
                <w:color w:val="000000" w:themeColor="text1"/>
                <w:cs/>
              </w:rPr>
            </w:pPr>
          </w:p>
        </w:tc>
        <w:tc>
          <w:tcPr>
            <w:tcW w:w="777" w:type="pct"/>
            <w:tcBorders>
              <w:top w:val="single" w:sz="4" w:space="0" w:color="auto"/>
            </w:tcBorders>
            <w:vAlign w:val="bottom"/>
          </w:tcPr>
          <w:p w14:paraId="1B689045" w14:textId="77777777" w:rsidR="005B31D2" w:rsidRPr="007D5D3F" w:rsidRDefault="005B31D2" w:rsidP="00D9587E">
            <w:pPr>
              <w:ind w:right="-72"/>
              <w:jc w:val="right"/>
              <w:rPr>
                <w:rFonts w:asciiTheme="minorBidi" w:hAnsiTheme="minorBidi" w:cstheme="minorBidi"/>
                <w:color w:val="000000" w:themeColor="text1"/>
                <w:cs/>
              </w:rPr>
            </w:pPr>
          </w:p>
        </w:tc>
      </w:tr>
      <w:tr w:rsidR="00177771" w:rsidRPr="007D5D3F" w14:paraId="1B00DD90" w14:textId="77777777" w:rsidTr="00177771">
        <w:tc>
          <w:tcPr>
            <w:tcW w:w="1884" w:type="pct"/>
            <w:vAlign w:val="center"/>
          </w:tcPr>
          <w:p w14:paraId="06624CCB" w14:textId="0495849E" w:rsidR="00177771" w:rsidRPr="007D5D3F" w:rsidRDefault="00177771" w:rsidP="00177771">
            <w:pPr>
              <w:ind w:left="-113"/>
              <w:rPr>
                <w:rFonts w:asciiTheme="minorBidi" w:hAnsiTheme="minorBidi" w:cstheme="minorBidi"/>
                <w:color w:val="000000" w:themeColor="text1"/>
                <w:lang w:val="en-US"/>
              </w:rPr>
            </w:pPr>
            <w:r w:rsidRPr="007D5D3F">
              <w:rPr>
                <w:rFonts w:asciiTheme="minorBidi" w:hAnsiTheme="minorBidi" w:cstheme="minorBidi"/>
                <w:color w:val="000000" w:themeColor="text1"/>
                <w:cs/>
              </w:rPr>
              <w:t>Trade receivables (</w:t>
            </w:r>
            <w:r w:rsidRPr="007D5D3F">
              <w:rPr>
                <w:rFonts w:asciiTheme="minorBidi" w:hAnsiTheme="minorBidi" w:cstheme="minorBidi"/>
                <w:color w:val="000000" w:themeColor="text1"/>
                <w:lang w:val="en-US"/>
              </w:rPr>
              <w:t xml:space="preserve">Note </w:t>
            </w:r>
            <w:r w:rsidRPr="007D5D3F">
              <w:rPr>
                <w:rFonts w:asciiTheme="minorBidi" w:hAnsiTheme="minorBidi" w:cstheme="minorBidi"/>
                <w:color w:val="000000" w:themeColor="text1"/>
                <w:lang w:val="en-GB"/>
              </w:rPr>
              <w:t>12</w:t>
            </w:r>
            <w:r w:rsidRPr="007D5D3F">
              <w:rPr>
                <w:rFonts w:asciiTheme="minorBidi" w:hAnsiTheme="minorBidi" w:cstheme="minorBidi"/>
                <w:color w:val="000000" w:themeColor="text1"/>
                <w:cs/>
                <w:lang w:val="en-US"/>
              </w:rPr>
              <w:t>)</w:t>
            </w:r>
          </w:p>
        </w:tc>
        <w:tc>
          <w:tcPr>
            <w:tcW w:w="780" w:type="pct"/>
            <w:vAlign w:val="center"/>
          </w:tcPr>
          <w:p w14:paraId="0428A965" w14:textId="49AD6C27" w:rsidR="00177771" w:rsidRPr="007D5D3F" w:rsidRDefault="00177771" w:rsidP="00177771">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661</w:t>
            </w:r>
          </w:p>
        </w:tc>
        <w:tc>
          <w:tcPr>
            <w:tcW w:w="780" w:type="pct"/>
            <w:vAlign w:val="center"/>
          </w:tcPr>
          <w:p w14:paraId="26F72A29" w14:textId="2CD63826" w:rsidR="00177771" w:rsidRPr="007D5D3F" w:rsidRDefault="00177771" w:rsidP="00177771">
            <w:pPr>
              <w:ind w:right="-72"/>
              <w:jc w:val="right"/>
              <w:rPr>
                <w:rFonts w:asciiTheme="minorBidi" w:hAnsiTheme="minorBidi" w:cstheme="minorBidi"/>
                <w:color w:val="000000" w:themeColor="text1"/>
                <w:cs/>
                <w:lang w:val="en-GB"/>
              </w:rPr>
            </w:pPr>
            <w:r w:rsidRPr="007D5D3F">
              <w:rPr>
                <w:rFonts w:ascii="Cordia New" w:hAnsi="Cordia New" w:cs="Cordia New"/>
                <w:color w:val="000000" w:themeColor="text1"/>
                <w:lang w:val="en-GB"/>
              </w:rPr>
              <w:t>837</w:t>
            </w:r>
          </w:p>
        </w:tc>
        <w:tc>
          <w:tcPr>
            <w:tcW w:w="779" w:type="pct"/>
            <w:vAlign w:val="center"/>
          </w:tcPr>
          <w:p w14:paraId="73192FA6" w14:textId="3134E79E" w:rsidR="00177771" w:rsidRPr="007D5D3F" w:rsidRDefault="00177771" w:rsidP="00177771">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21,336</w:t>
            </w:r>
          </w:p>
        </w:tc>
        <w:tc>
          <w:tcPr>
            <w:tcW w:w="777" w:type="pct"/>
            <w:vAlign w:val="center"/>
          </w:tcPr>
          <w:p w14:paraId="2845DB75" w14:textId="6A1B06A1" w:rsidR="00177771" w:rsidRPr="007D5D3F" w:rsidRDefault="00177771" w:rsidP="00177771">
            <w:pPr>
              <w:ind w:right="-72"/>
              <w:jc w:val="right"/>
              <w:rPr>
                <w:rFonts w:asciiTheme="minorBidi" w:hAnsiTheme="minorBidi" w:cstheme="minorBidi"/>
                <w:color w:val="000000" w:themeColor="text1"/>
                <w:cs/>
                <w:lang w:val="en-GB"/>
              </w:rPr>
            </w:pPr>
            <w:r w:rsidRPr="007D5D3F">
              <w:rPr>
                <w:rFonts w:ascii="Cordia New" w:hAnsi="Cordia New" w:cs="Cordia New"/>
                <w:color w:val="000000" w:themeColor="text1"/>
                <w:lang w:val="en-GB"/>
              </w:rPr>
              <w:t>28</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455</w:t>
            </w:r>
          </w:p>
        </w:tc>
      </w:tr>
      <w:tr w:rsidR="00177771" w:rsidRPr="007D5D3F" w14:paraId="2853F110" w14:textId="77777777" w:rsidTr="00177771">
        <w:tc>
          <w:tcPr>
            <w:tcW w:w="1884" w:type="pct"/>
            <w:vAlign w:val="center"/>
          </w:tcPr>
          <w:p w14:paraId="0B40B0C9" w14:textId="42A871AA" w:rsidR="00177771" w:rsidRPr="007D5D3F" w:rsidRDefault="00177771" w:rsidP="00177771">
            <w:pPr>
              <w:ind w:left="-113"/>
              <w:rPr>
                <w:rFonts w:asciiTheme="minorBidi" w:hAnsiTheme="minorBidi" w:cstheme="minorBidi"/>
                <w:color w:val="000000" w:themeColor="text1"/>
                <w:cs/>
                <w:lang w:val="en-GB"/>
              </w:rPr>
            </w:pPr>
            <w:r w:rsidRPr="007D5D3F">
              <w:rPr>
                <w:rFonts w:asciiTheme="minorBidi" w:hAnsiTheme="minorBidi" w:cstheme="minorBidi"/>
                <w:color w:val="000000" w:themeColor="text1"/>
                <w:cs/>
              </w:rPr>
              <w:t xml:space="preserve">Other </w:t>
            </w:r>
            <w:r w:rsidRPr="007D5D3F">
              <w:rPr>
                <w:rFonts w:asciiTheme="minorBidi" w:hAnsiTheme="minorBidi" w:cstheme="minorBidi"/>
                <w:color w:val="000000" w:themeColor="text1"/>
                <w:lang w:val="en-GB"/>
              </w:rPr>
              <w:t xml:space="preserve">current </w:t>
            </w:r>
            <w:r w:rsidRPr="007D5D3F">
              <w:rPr>
                <w:rFonts w:asciiTheme="minorBidi" w:hAnsiTheme="minorBidi" w:cstheme="minorBidi"/>
                <w:color w:val="000000" w:themeColor="text1"/>
                <w:cs/>
              </w:rPr>
              <w:t>receivables, net</w:t>
            </w:r>
          </w:p>
        </w:tc>
        <w:tc>
          <w:tcPr>
            <w:tcW w:w="780" w:type="pct"/>
            <w:tcBorders>
              <w:bottom w:val="single" w:sz="4" w:space="0" w:color="auto"/>
            </w:tcBorders>
            <w:vAlign w:val="center"/>
          </w:tcPr>
          <w:p w14:paraId="4BCACFD5" w14:textId="7C722150" w:rsidR="00177771" w:rsidRPr="007D5D3F" w:rsidRDefault="00177771" w:rsidP="00177771">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5</w:t>
            </w:r>
            <w:r w:rsidR="00D17ACA" w:rsidRPr="007D5D3F">
              <w:rPr>
                <w:rFonts w:asciiTheme="minorBidi" w:hAnsiTheme="minorBidi" w:cstheme="minorBidi"/>
                <w:color w:val="000000" w:themeColor="text1"/>
                <w:lang w:val="en-GB"/>
              </w:rPr>
              <w:t>62</w:t>
            </w:r>
          </w:p>
        </w:tc>
        <w:tc>
          <w:tcPr>
            <w:tcW w:w="780" w:type="pct"/>
            <w:tcBorders>
              <w:bottom w:val="single" w:sz="4" w:space="0" w:color="auto"/>
            </w:tcBorders>
            <w:vAlign w:val="center"/>
          </w:tcPr>
          <w:p w14:paraId="3E93FCCA" w14:textId="5ED1BACC" w:rsidR="00177771" w:rsidRPr="007D5D3F" w:rsidRDefault="00177771" w:rsidP="00177771">
            <w:pPr>
              <w:ind w:right="-72"/>
              <w:jc w:val="right"/>
              <w:rPr>
                <w:rFonts w:asciiTheme="minorBidi" w:hAnsiTheme="minorBidi" w:cstheme="minorBidi"/>
                <w:color w:val="000000" w:themeColor="text1"/>
                <w:cs/>
                <w:lang w:val="en-GB"/>
              </w:rPr>
            </w:pPr>
            <w:r w:rsidRPr="007D5D3F">
              <w:rPr>
                <w:rFonts w:ascii="Cordia New" w:hAnsi="Cordia New" w:cs="Cordia New"/>
                <w:color w:val="000000" w:themeColor="text1"/>
                <w:lang w:val="en-GB"/>
              </w:rPr>
              <w:t>436</w:t>
            </w:r>
          </w:p>
        </w:tc>
        <w:tc>
          <w:tcPr>
            <w:tcW w:w="779" w:type="pct"/>
            <w:tcBorders>
              <w:bottom w:val="single" w:sz="4" w:space="0" w:color="auto"/>
            </w:tcBorders>
            <w:vAlign w:val="center"/>
          </w:tcPr>
          <w:p w14:paraId="4E55A620" w14:textId="652171FE" w:rsidR="00177771" w:rsidRPr="007D5D3F" w:rsidRDefault="0010430F" w:rsidP="00177771">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18,172</w:t>
            </w:r>
          </w:p>
        </w:tc>
        <w:tc>
          <w:tcPr>
            <w:tcW w:w="777" w:type="pct"/>
            <w:tcBorders>
              <w:bottom w:val="single" w:sz="4" w:space="0" w:color="auto"/>
            </w:tcBorders>
            <w:vAlign w:val="center"/>
          </w:tcPr>
          <w:p w14:paraId="46D3042C" w14:textId="2AF9BA7B" w:rsidR="00177771" w:rsidRPr="007D5D3F" w:rsidRDefault="00177771" w:rsidP="00177771">
            <w:pPr>
              <w:ind w:right="-72"/>
              <w:jc w:val="right"/>
              <w:rPr>
                <w:rFonts w:asciiTheme="minorBidi" w:hAnsiTheme="minorBidi" w:cstheme="minorBidi"/>
                <w:color w:val="000000" w:themeColor="text1"/>
                <w:cs/>
                <w:lang w:val="en-GB"/>
              </w:rPr>
            </w:pPr>
            <w:r w:rsidRPr="007D5D3F">
              <w:rPr>
                <w:rFonts w:ascii="Cordia New" w:hAnsi="Cordia New" w:cs="Cordia New"/>
                <w:color w:val="000000" w:themeColor="text1"/>
                <w:lang w:val="en-GB"/>
              </w:rPr>
              <w:t>14</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815</w:t>
            </w:r>
          </w:p>
        </w:tc>
      </w:tr>
      <w:tr w:rsidR="00F638EB" w:rsidRPr="007D5D3F" w14:paraId="6F8A60E3" w14:textId="77777777" w:rsidTr="00177771">
        <w:tc>
          <w:tcPr>
            <w:tcW w:w="1884" w:type="pct"/>
            <w:vAlign w:val="center"/>
          </w:tcPr>
          <w:p w14:paraId="3753CDED" w14:textId="6AF84A60" w:rsidR="00A07E26" w:rsidRPr="007D5D3F" w:rsidRDefault="00A07E26" w:rsidP="47AAA0F0">
            <w:pPr>
              <w:ind w:left="-115" w:right="-864"/>
              <w:rPr>
                <w:rFonts w:asciiTheme="minorBidi" w:hAnsiTheme="minorBidi" w:cstheme="minorBidi"/>
                <w:color w:val="000000" w:themeColor="text1"/>
                <w:spacing w:val="-6"/>
                <w:cs/>
              </w:rPr>
            </w:pPr>
            <w:r w:rsidRPr="007D5D3F">
              <w:rPr>
                <w:rFonts w:asciiTheme="minorBidi" w:hAnsiTheme="minorBidi" w:cstheme="minorBidi"/>
                <w:color w:val="000000" w:themeColor="text1"/>
                <w:spacing w:val="-6"/>
                <w:lang w:val="en-GB"/>
              </w:rPr>
              <w:t>Total trade and other current receivables, net</w:t>
            </w:r>
          </w:p>
        </w:tc>
        <w:tc>
          <w:tcPr>
            <w:tcW w:w="780" w:type="pct"/>
            <w:tcBorders>
              <w:top w:val="single" w:sz="4" w:space="0" w:color="auto"/>
              <w:bottom w:val="single" w:sz="4" w:space="0" w:color="auto"/>
            </w:tcBorders>
            <w:vAlign w:val="center"/>
          </w:tcPr>
          <w:p w14:paraId="250FD225" w14:textId="7D352CF6" w:rsidR="00A07E26" w:rsidRPr="007D5D3F" w:rsidRDefault="009A0D0F" w:rsidP="00A07E26">
            <w:pPr>
              <w:ind w:right="-72"/>
              <w:jc w:val="right"/>
              <w:rPr>
                <w:rFonts w:asciiTheme="minorBidi" w:hAnsiTheme="minorBidi" w:cstheme="minorBidi"/>
                <w:color w:val="000000" w:themeColor="text1"/>
                <w:cs/>
                <w:lang w:val="en-GB"/>
              </w:rPr>
            </w:pPr>
            <w:r w:rsidRPr="007D5D3F">
              <w:rPr>
                <w:rFonts w:ascii="Cordia New" w:hAnsi="Cordia New" w:cs="Cordia New"/>
                <w:color w:val="000000" w:themeColor="text1"/>
                <w:lang w:val="en-US"/>
              </w:rPr>
              <w:t>1,2</w:t>
            </w:r>
            <w:r w:rsidR="0010430F" w:rsidRPr="007D5D3F">
              <w:rPr>
                <w:rFonts w:ascii="Cordia New" w:hAnsi="Cordia New" w:cs="Cordia New"/>
                <w:color w:val="000000" w:themeColor="text1"/>
                <w:lang w:val="en-US"/>
              </w:rPr>
              <w:t>23</w:t>
            </w:r>
          </w:p>
        </w:tc>
        <w:tc>
          <w:tcPr>
            <w:tcW w:w="780" w:type="pct"/>
            <w:tcBorders>
              <w:top w:val="single" w:sz="4" w:space="0" w:color="auto"/>
              <w:bottom w:val="single" w:sz="4" w:space="0" w:color="auto"/>
            </w:tcBorders>
            <w:vAlign w:val="center"/>
          </w:tcPr>
          <w:p w14:paraId="6AFD8F22" w14:textId="50EFA88E" w:rsidR="00A07E26" w:rsidRPr="007D5D3F" w:rsidRDefault="00A07E26" w:rsidP="00A07E26">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1,273</w:t>
            </w:r>
          </w:p>
        </w:tc>
        <w:tc>
          <w:tcPr>
            <w:tcW w:w="779" w:type="pct"/>
            <w:tcBorders>
              <w:top w:val="single" w:sz="4" w:space="0" w:color="auto"/>
              <w:bottom w:val="single" w:sz="4" w:space="0" w:color="auto"/>
            </w:tcBorders>
            <w:vAlign w:val="center"/>
          </w:tcPr>
          <w:p w14:paraId="1C690650" w14:textId="1BDF5647" w:rsidR="00A07E26" w:rsidRPr="007D5D3F" w:rsidRDefault="0010430F" w:rsidP="00A07E26">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39,508</w:t>
            </w:r>
          </w:p>
        </w:tc>
        <w:tc>
          <w:tcPr>
            <w:tcW w:w="777" w:type="pct"/>
            <w:tcBorders>
              <w:top w:val="single" w:sz="4" w:space="0" w:color="auto"/>
              <w:bottom w:val="single" w:sz="4" w:space="0" w:color="auto"/>
            </w:tcBorders>
            <w:vAlign w:val="center"/>
          </w:tcPr>
          <w:p w14:paraId="0423E164" w14:textId="53D60EFF" w:rsidR="00A07E26" w:rsidRPr="007D5D3F" w:rsidRDefault="00A07E26" w:rsidP="00A07E26">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43,270</w:t>
            </w:r>
          </w:p>
        </w:tc>
      </w:tr>
    </w:tbl>
    <w:p w14:paraId="34CF0955" w14:textId="77777777" w:rsidR="00E041F7" w:rsidRPr="007D5D3F" w:rsidRDefault="00E041F7" w:rsidP="00D9587E">
      <w:pPr>
        <w:rPr>
          <w:rFonts w:asciiTheme="minorBidi" w:hAnsiTheme="minorBidi" w:cstheme="minorBidi"/>
          <w:color w:val="000000" w:themeColor="text1"/>
          <w:lang w:val="en-GB" w:eastAsia="en-GB"/>
        </w:rPr>
      </w:pPr>
    </w:p>
    <w:p w14:paraId="536A42FA" w14:textId="20DBB788" w:rsidR="2173CAA0" w:rsidRPr="007D5D3F" w:rsidRDefault="2173CAA0" w:rsidP="2173CAA0">
      <w:pPr>
        <w:rPr>
          <w:rFonts w:asciiTheme="minorBidi" w:hAnsiTheme="minorBidi" w:cstheme="minorBidi"/>
          <w:color w:val="000000" w:themeColor="text1"/>
          <w:lang w:val="en-GB" w:eastAsia="en-GB"/>
        </w:rPr>
      </w:pPr>
    </w:p>
    <w:p w14:paraId="74C833BB" w14:textId="6F68B7F6" w:rsidR="7EE3DBF1" w:rsidRPr="007D5D3F" w:rsidRDefault="7EE3DBF1">
      <w:pPr>
        <w:rPr>
          <w:rFonts w:asciiTheme="minorBidi" w:hAnsiTheme="minorBidi" w:cstheme="minorBidi"/>
          <w:color w:val="000000" w:themeColor="text1"/>
          <w:cs/>
        </w:rPr>
      </w:pPr>
      <w:r w:rsidRPr="007D5D3F">
        <w:rPr>
          <w:rFonts w:asciiTheme="minorBidi" w:hAnsiTheme="minorBidi" w:cstheme="minorBidi"/>
          <w:color w:val="000000" w:themeColor="text1"/>
          <w:cs/>
        </w:rPr>
        <w:br w:type="page"/>
      </w:r>
    </w:p>
    <w:p w14:paraId="26EB8427" w14:textId="6B3568FE" w:rsidR="406F5544" w:rsidRPr="007D5D3F" w:rsidRDefault="406F5544" w:rsidP="406F5544">
      <w:pPr>
        <w:rPr>
          <w:rFonts w:asciiTheme="minorBidi" w:hAnsiTheme="minorBidi" w:cstheme="minorBidi"/>
          <w:color w:val="000000" w:themeColor="text1"/>
          <w:lang w:val="en-GB" w:eastAsia="en-GB"/>
        </w:rPr>
      </w:pPr>
    </w:p>
    <w:tbl>
      <w:tblPr>
        <w:tblW w:w="4887" w:type="pct"/>
        <w:tblInd w:w="126" w:type="dxa"/>
        <w:tblLayout w:type="fixed"/>
        <w:tblLook w:val="0000" w:firstRow="0" w:lastRow="0" w:firstColumn="0" w:lastColumn="0" w:noHBand="0" w:noVBand="0"/>
      </w:tblPr>
      <w:tblGrid>
        <w:gridCol w:w="3568"/>
        <w:gridCol w:w="1473"/>
        <w:gridCol w:w="1475"/>
        <w:gridCol w:w="1471"/>
        <w:gridCol w:w="1469"/>
      </w:tblGrid>
      <w:tr w:rsidR="00F638EB" w:rsidRPr="007D5D3F" w14:paraId="5A64844E" w14:textId="77777777" w:rsidTr="002C2AC5">
        <w:tc>
          <w:tcPr>
            <w:tcW w:w="1886" w:type="pct"/>
            <w:vAlign w:val="center"/>
          </w:tcPr>
          <w:p w14:paraId="05A5D0C8" w14:textId="77777777" w:rsidR="00E041F7" w:rsidRPr="007D5D3F" w:rsidRDefault="00E041F7" w:rsidP="003724D9">
            <w:pPr>
              <w:ind w:left="-113"/>
              <w:rPr>
                <w:rFonts w:asciiTheme="minorBidi" w:hAnsiTheme="minorBidi" w:cstheme="minorBidi"/>
                <w:color w:val="000000" w:themeColor="text1"/>
                <w:cs/>
              </w:rPr>
            </w:pPr>
          </w:p>
        </w:tc>
        <w:tc>
          <w:tcPr>
            <w:tcW w:w="3114" w:type="pct"/>
            <w:gridSpan w:val="4"/>
            <w:tcBorders>
              <w:bottom w:val="single" w:sz="4" w:space="0" w:color="auto"/>
            </w:tcBorders>
            <w:vAlign w:val="center"/>
          </w:tcPr>
          <w:p w14:paraId="45474666"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Separate financial information</w:t>
            </w:r>
          </w:p>
        </w:tc>
      </w:tr>
      <w:tr w:rsidR="00F638EB" w:rsidRPr="007D5D3F" w14:paraId="104D66AB" w14:textId="77777777" w:rsidTr="002C2AC5">
        <w:tc>
          <w:tcPr>
            <w:tcW w:w="1886" w:type="pct"/>
            <w:vAlign w:val="center"/>
          </w:tcPr>
          <w:p w14:paraId="5D348897" w14:textId="77777777" w:rsidR="00E041F7" w:rsidRPr="007D5D3F" w:rsidRDefault="00E041F7" w:rsidP="003724D9">
            <w:pPr>
              <w:ind w:left="-113"/>
              <w:rPr>
                <w:rFonts w:asciiTheme="minorBidi" w:hAnsiTheme="minorBidi" w:cstheme="minorBidi"/>
                <w:color w:val="000000" w:themeColor="text1"/>
                <w:cs/>
              </w:rPr>
            </w:pPr>
          </w:p>
        </w:tc>
        <w:tc>
          <w:tcPr>
            <w:tcW w:w="1559" w:type="pct"/>
            <w:gridSpan w:val="2"/>
            <w:tcBorders>
              <w:top w:val="single" w:sz="4" w:space="0" w:color="auto"/>
              <w:bottom w:val="single" w:sz="4" w:space="0" w:color="auto"/>
            </w:tcBorders>
            <w:vAlign w:val="center"/>
          </w:tcPr>
          <w:p w14:paraId="4368E40B"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US Dollar</w:t>
            </w:r>
          </w:p>
        </w:tc>
        <w:tc>
          <w:tcPr>
            <w:tcW w:w="1556" w:type="pct"/>
            <w:gridSpan w:val="2"/>
            <w:tcBorders>
              <w:top w:val="single" w:sz="4" w:space="0" w:color="auto"/>
              <w:bottom w:val="single" w:sz="4" w:space="0" w:color="auto"/>
            </w:tcBorders>
            <w:vAlign w:val="center"/>
          </w:tcPr>
          <w:p w14:paraId="2A015602"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581680" w:rsidRPr="007D5D3F" w14:paraId="298CE97C" w14:textId="77777777" w:rsidTr="002C2AC5">
        <w:tc>
          <w:tcPr>
            <w:tcW w:w="1886" w:type="pct"/>
            <w:vAlign w:val="center"/>
          </w:tcPr>
          <w:p w14:paraId="04685CBB" w14:textId="77777777" w:rsidR="00581680" w:rsidRPr="007D5D3F" w:rsidRDefault="00581680" w:rsidP="00581680">
            <w:pPr>
              <w:ind w:left="-113"/>
              <w:rPr>
                <w:rFonts w:asciiTheme="minorBidi" w:hAnsiTheme="minorBidi" w:cstheme="minorBidi"/>
                <w:color w:val="000000" w:themeColor="text1"/>
                <w:cs/>
              </w:rPr>
            </w:pPr>
          </w:p>
        </w:tc>
        <w:tc>
          <w:tcPr>
            <w:tcW w:w="779" w:type="pct"/>
            <w:tcBorders>
              <w:top w:val="single" w:sz="4" w:space="0" w:color="auto"/>
              <w:bottom w:val="single" w:sz="4" w:space="0" w:color="auto"/>
            </w:tcBorders>
          </w:tcPr>
          <w:p w14:paraId="5227044A" w14:textId="77777777"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2A1D401C" w14:textId="3DDC5D87"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80" w:type="pct"/>
            <w:tcBorders>
              <w:top w:val="single" w:sz="4" w:space="0" w:color="auto"/>
              <w:bottom w:val="single" w:sz="4" w:space="0" w:color="auto"/>
            </w:tcBorders>
            <w:vAlign w:val="center"/>
          </w:tcPr>
          <w:p w14:paraId="1F0FB3ED" w14:textId="2AD5B689"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p>
          <w:p w14:paraId="6199DC9F" w14:textId="5AAB9BDF"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c>
          <w:tcPr>
            <w:tcW w:w="778" w:type="pct"/>
            <w:tcBorders>
              <w:top w:val="single" w:sz="4" w:space="0" w:color="auto"/>
              <w:bottom w:val="single" w:sz="4" w:space="0" w:color="auto"/>
            </w:tcBorders>
          </w:tcPr>
          <w:p w14:paraId="493AD520" w14:textId="77777777"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49891626" w14:textId="710F0EA1"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78" w:type="pct"/>
            <w:tcBorders>
              <w:top w:val="single" w:sz="4" w:space="0" w:color="auto"/>
              <w:bottom w:val="single" w:sz="4" w:space="0" w:color="auto"/>
            </w:tcBorders>
            <w:vAlign w:val="center"/>
          </w:tcPr>
          <w:p w14:paraId="3D84C7B0" w14:textId="5D1D5AD3"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Pr="007D5D3F">
              <w:rPr>
                <w:rFonts w:asciiTheme="minorBidi" w:hAnsiTheme="minorBidi" w:cstheme="minorBidi"/>
                <w:b/>
                <w:bCs/>
                <w:color w:val="000000" w:themeColor="text1"/>
                <w:cs/>
              </w:rPr>
              <w:t xml:space="preserve"> December </w:t>
            </w:r>
          </w:p>
          <w:p w14:paraId="0BA3E4CB" w14:textId="6159A594"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r>
      <w:tr w:rsidR="00F638EB" w:rsidRPr="007D5D3F" w14:paraId="084884BC" w14:textId="77777777" w:rsidTr="002C2AC5">
        <w:tc>
          <w:tcPr>
            <w:tcW w:w="1886" w:type="pct"/>
            <w:vAlign w:val="center"/>
          </w:tcPr>
          <w:p w14:paraId="1DE5F432" w14:textId="77777777" w:rsidR="00E041F7" w:rsidRPr="007D5D3F" w:rsidRDefault="00E041F7" w:rsidP="00D9587E">
            <w:pPr>
              <w:ind w:left="-113"/>
              <w:rPr>
                <w:rFonts w:asciiTheme="minorBidi" w:hAnsiTheme="minorBidi" w:cstheme="minorBidi"/>
                <w:color w:val="000000" w:themeColor="text1"/>
                <w:cs/>
              </w:rPr>
            </w:pPr>
          </w:p>
        </w:tc>
        <w:tc>
          <w:tcPr>
            <w:tcW w:w="779" w:type="pct"/>
            <w:tcBorders>
              <w:top w:val="single" w:sz="4" w:space="0" w:color="auto"/>
            </w:tcBorders>
            <w:vAlign w:val="center"/>
          </w:tcPr>
          <w:p w14:paraId="19D5D3D8" w14:textId="77777777" w:rsidR="00E041F7" w:rsidRPr="007D5D3F" w:rsidRDefault="00E041F7" w:rsidP="00D9587E">
            <w:pPr>
              <w:ind w:right="-72"/>
              <w:jc w:val="right"/>
              <w:rPr>
                <w:rFonts w:asciiTheme="minorBidi" w:hAnsiTheme="minorBidi" w:cstheme="minorBidi"/>
                <w:color w:val="000000" w:themeColor="text1"/>
                <w:cs/>
              </w:rPr>
            </w:pPr>
          </w:p>
        </w:tc>
        <w:tc>
          <w:tcPr>
            <w:tcW w:w="780" w:type="pct"/>
            <w:tcBorders>
              <w:top w:val="single" w:sz="4" w:space="0" w:color="auto"/>
            </w:tcBorders>
            <w:vAlign w:val="center"/>
          </w:tcPr>
          <w:p w14:paraId="3B2CC95B" w14:textId="77777777" w:rsidR="00E041F7" w:rsidRPr="007D5D3F" w:rsidRDefault="00E041F7" w:rsidP="00D9587E">
            <w:pPr>
              <w:ind w:right="-72"/>
              <w:jc w:val="right"/>
              <w:rPr>
                <w:rFonts w:asciiTheme="minorBidi" w:hAnsiTheme="minorBidi" w:cstheme="minorBidi"/>
                <w:color w:val="000000" w:themeColor="text1"/>
                <w:cs/>
              </w:rPr>
            </w:pPr>
          </w:p>
        </w:tc>
        <w:tc>
          <w:tcPr>
            <w:tcW w:w="778" w:type="pct"/>
            <w:tcBorders>
              <w:top w:val="single" w:sz="4" w:space="0" w:color="auto"/>
            </w:tcBorders>
            <w:vAlign w:val="center"/>
          </w:tcPr>
          <w:p w14:paraId="40357144" w14:textId="77777777" w:rsidR="00E041F7" w:rsidRPr="007D5D3F" w:rsidRDefault="00E041F7" w:rsidP="00D9587E">
            <w:pPr>
              <w:ind w:right="-72"/>
              <w:jc w:val="right"/>
              <w:rPr>
                <w:rFonts w:asciiTheme="minorBidi" w:hAnsiTheme="minorBidi" w:cstheme="minorBidi"/>
                <w:color w:val="000000" w:themeColor="text1"/>
                <w:cs/>
              </w:rPr>
            </w:pPr>
          </w:p>
        </w:tc>
        <w:tc>
          <w:tcPr>
            <w:tcW w:w="778" w:type="pct"/>
            <w:tcBorders>
              <w:top w:val="single" w:sz="4" w:space="0" w:color="auto"/>
            </w:tcBorders>
            <w:vAlign w:val="center"/>
          </w:tcPr>
          <w:p w14:paraId="5D4702EF" w14:textId="77777777" w:rsidR="00E041F7" w:rsidRPr="007D5D3F" w:rsidRDefault="00E041F7" w:rsidP="00D9587E">
            <w:pPr>
              <w:ind w:right="-72"/>
              <w:jc w:val="right"/>
              <w:rPr>
                <w:rFonts w:asciiTheme="minorBidi" w:hAnsiTheme="minorBidi" w:cstheme="minorBidi"/>
                <w:color w:val="000000" w:themeColor="text1"/>
                <w:cs/>
              </w:rPr>
            </w:pPr>
          </w:p>
        </w:tc>
      </w:tr>
      <w:tr w:rsidR="002C2AC5" w:rsidRPr="007D5D3F" w14:paraId="57B25608" w14:textId="77777777" w:rsidTr="002C2AC5">
        <w:tc>
          <w:tcPr>
            <w:tcW w:w="1886" w:type="pct"/>
            <w:vAlign w:val="center"/>
          </w:tcPr>
          <w:p w14:paraId="6118E814" w14:textId="576F3C2B" w:rsidR="002C2AC5" w:rsidRPr="007D5D3F" w:rsidRDefault="002C2AC5" w:rsidP="002C2AC5">
            <w:pPr>
              <w:ind w:left="-113"/>
              <w:rPr>
                <w:rFonts w:asciiTheme="minorBidi" w:hAnsiTheme="minorBidi" w:cstheme="minorBidi"/>
                <w:color w:val="000000" w:themeColor="text1"/>
                <w:cs/>
              </w:rPr>
            </w:pPr>
            <w:r w:rsidRPr="007D5D3F">
              <w:rPr>
                <w:rFonts w:asciiTheme="minorBidi" w:hAnsiTheme="minorBidi" w:cstheme="minorBidi"/>
                <w:color w:val="000000" w:themeColor="text1"/>
                <w:cs/>
              </w:rPr>
              <w:t>Trade receivables (</w:t>
            </w:r>
            <w:r w:rsidRPr="007D5D3F">
              <w:rPr>
                <w:rFonts w:asciiTheme="minorBidi" w:hAnsiTheme="minorBidi" w:cstheme="minorBidi"/>
                <w:color w:val="000000" w:themeColor="text1"/>
                <w:lang w:val="en-US"/>
              </w:rPr>
              <w:t xml:space="preserve">Note </w:t>
            </w:r>
            <w:r w:rsidRPr="007D5D3F">
              <w:rPr>
                <w:rFonts w:asciiTheme="minorBidi" w:hAnsiTheme="minorBidi" w:cstheme="minorBidi"/>
                <w:color w:val="000000" w:themeColor="text1"/>
                <w:lang w:val="en-GB"/>
              </w:rPr>
              <w:t>12</w:t>
            </w:r>
            <w:r w:rsidRPr="007D5D3F">
              <w:rPr>
                <w:rFonts w:asciiTheme="minorBidi" w:hAnsiTheme="minorBidi" w:cstheme="minorBidi"/>
                <w:color w:val="000000" w:themeColor="text1"/>
                <w:cs/>
                <w:lang w:val="en-US"/>
              </w:rPr>
              <w:t>)</w:t>
            </w:r>
          </w:p>
        </w:tc>
        <w:tc>
          <w:tcPr>
            <w:tcW w:w="779" w:type="pct"/>
            <w:vAlign w:val="center"/>
          </w:tcPr>
          <w:p w14:paraId="138C218F" w14:textId="33851B46" w:rsidR="002C2AC5" w:rsidRPr="007D5D3F" w:rsidRDefault="002C2AC5" w:rsidP="002C2AC5">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112</w:t>
            </w:r>
          </w:p>
        </w:tc>
        <w:tc>
          <w:tcPr>
            <w:tcW w:w="780" w:type="pct"/>
            <w:vAlign w:val="center"/>
          </w:tcPr>
          <w:p w14:paraId="01F019B5" w14:textId="44D92EAA" w:rsidR="002C2AC5" w:rsidRPr="007D5D3F" w:rsidRDefault="002C2AC5" w:rsidP="002C2AC5">
            <w:pPr>
              <w:ind w:right="-72"/>
              <w:jc w:val="right"/>
              <w:rPr>
                <w:rFonts w:asciiTheme="minorBidi" w:hAnsiTheme="minorBidi" w:cstheme="minorBidi"/>
                <w:color w:val="000000" w:themeColor="text1"/>
                <w:cs/>
              </w:rPr>
            </w:pPr>
            <w:r w:rsidRPr="007D5D3F">
              <w:rPr>
                <w:rFonts w:ascii="Cordia New" w:hAnsi="Cordia New" w:cs="Cordia New"/>
                <w:color w:val="000000" w:themeColor="text1"/>
                <w:lang w:val="en-GB"/>
              </w:rPr>
              <w:t>200</w:t>
            </w:r>
          </w:p>
        </w:tc>
        <w:tc>
          <w:tcPr>
            <w:tcW w:w="778" w:type="pct"/>
            <w:vAlign w:val="center"/>
          </w:tcPr>
          <w:p w14:paraId="7316F56A" w14:textId="5AE00447" w:rsidR="002C2AC5" w:rsidRPr="007D5D3F" w:rsidRDefault="002C2AC5" w:rsidP="002C2AC5">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3,607</w:t>
            </w:r>
          </w:p>
        </w:tc>
        <w:tc>
          <w:tcPr>
            <w:tcW w:w="778" w:type="pct"/>
            <w:vAlign w:val="center"/>
          </w:tcPr>
          <w:p w14:paraId="52D1DA58" w14:textId="2771ACC4" w:rsidR="002C2AC5" w:rsidRPr="007D5D3F" w:rsidRDefault="002C2AC5" w:rsidP="002C2AC5">
            <w:pPr>
              <w:ind w:right="-72"/>
              <w:jc w:val="right"/>
              <w:rPr>
                <w:rFonts w:asciiTheme="minorBidi" w:hAnsiTheme="minorBidi" w:cstheme="minorBidi"/>
                <w:color w:val="000000" w:themeColor="text1"/>
                <w:cs/>
              </w:rPr>
            </w:pPr>
            <w:r w:rsidRPr="007D5D3F">
              <w:rPr>
                <w:rFonts w:ascii="Cordia New" w:hAnsi="Cordia New" w:cs="Cordia New"/>
                <w:color w:val="000000" w:themeColor="text1"/>
                <w:lang w:val="en-GB"/>
              </w:rPr>
              <w:t>6</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804</w:t>
            </w:r>
          </w:p>
        </w:tc>
      </w:tr>
      <w:tr w:rsidR="002C2AC5" w:rsidRPr="007D5D3F" w14:paraId="5D0915B9" w14:textId="77777777" w:rsidTr="002C2AC5">
        <w:tc>
          <w:tcPr>
            <w:tcW w:w="1886" w:type="pct"/>
            <w:vAlign w:val="center"/>
          </w:tcPr>
          <w:p w14:paraId="6F9B589B" w14:textId="5A07829B" w:rsidR="002C2AC5" w:rsidRPr="007D5D3F" w:rsidRDefault="002C2AC5" w:rsidP="002C2AC5">
            <w:pPr>
              <w:ind w:left="-113"/>
              <w:rPr>
                <w:rFonts w:asciiTheme="minorBidi" w:hAnsiTheme="minorBidi" w:cstheme="minorBidi"/>
                <w:color w:val="000000" w:themeColor="text1"/>
                <w:cs/>
                <w:lang w:val="en-GB"/>
              </w:rPr>
            </w:pPr>
            <w:r w:rsidRPr="007D5D3F">
              <w:rPr>
                <w:rFonts w:asciiTheme="minorBidi" w:hAnsiTheme="minorBidi" w:cstheme="minorBidi"/>
                <w:color w:val="000000" w:themeColor="text1"/>
                <w:cs/>
              </w:rPr>
              <w:t xml:space="preserve">Other </w:t>
            </w:r>
            <w:r w:rsidRPr="007D5D3F">
              <w:rPr>
                <w:rFonts w:asciiTheme="minorBidi" w:hAnsiTheme="minorBidi" w:cstheme="minorBidi"/>
                <w:color w:val="000000" w:themeColor="text1"/>
                <w:lang w:val="en-GB"/>
              </w:rPr>
              <w:t xml:space="preserve">current </w:t>
            </w:r>
            <w:r w:rsidRPr="007D5D3F">
              <w:rPr>
                <w:rFonts w:asciiTheme="minorBidi" w:hAnsiTheme="minorBidi" w:cstheme="minorBidi"/>
                <w:color w:val="000000" w:themeColor="text1"/>
                <w:cs/>
              </w:rPr>
              <w:t>receivables, net</w:t>
            </w:r>
          </w:p>
        </w:tc>
        <w:tc>
          <w:tcPr>
            <w:tcW w:w="779" w:type="pct"/>
            <w:tcBorders>
              <w:bottom w:val="single" w:sz="4" w:space="0" w:color="auto"/>
            </w:tcBorders>
            <w:vAlign w:val="center"/>
          </w:tcPr>
          <w:p w14:paraId="35A31B22" w14:textId="4EFDB531" w:rsidR="002C2AC5" w:rsidRPr="007D5D3F" w:rsidRDefault="002C2AC5" w:rsidP="002C2AC5">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348</w:t>
            </w:r>
          </w:p>
        </w:tc>
        <w:tc>
          <w:tcPr>
            <w:tcW w:w="780" w:type="pct"/>
            <w:tcBorders>
              <w:bottom w:val="single" w:sz="4" w:space="0" w:color="auto"/>
            </w:tcBorders>
            <w:vAlign w:val="center"/>
          </w:tcPr>
          <w:p w14:paraId="4D54C5B0" w14:textId="5072A54B" w:rsidR="002C2AC5" w:rsidRPr="007D5D3F" w:rsidRDefault="002C2AC5" w:rsidP="002C2AC5">
            <w:pPr>
              <w:ind w:right="-72"/>
              <w:jc w:val="right"/>
              <w:rPr>
                <w:rFonts w:asciiTheme="minorBidi" w:hAnsiTheme="minorBidi" w:cstheme="minorBidi"/>
                <w:color w:val="000000" w:themeColor="text1"/>
                <w:cs/>
              </w:rPr>
            </w:pPr>
            <w:r w:rsidRPr="007D5D3F">
              <w:rPr>
                <w:rFonts w:ascii="Cordia New" w:hAnsi="Cordia New" w:cs="Cordia New"/>
                <w:color w:val="000000" w:themeColor="text1"/>
                <w:lang w:val="en-GB"/>
              </w:rPr>
              <w:t>463</w:t>
            </w:r>
          </w:p>
        </w:tc>
        <w:tc>
          <w:tcPr>
            <w:tcW w:w="778" w:type="pct"/>
            <w:tcBorders>
              <w:bottom w:val="single" w:sz="4" w:space="0" w:color="auto"/>
            </w:tcBorders>
            <w:vAlign w:val="center"/>
          </w:tcPr>
          <w:p w14:paraId="4830BEB7" w14:textId="593BFD4B" w:rsidR="002C2AC5" w:rsidRPr="007D5D3F" w:rsidRDefault="002C2AC5" w:rsidP="002C2AC5">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11,249</w:t>
            </w:r>
          </w:p>
        </w:tc>
        <w:tc>
          <w:tcPr>
            <w:tcW w:w="778" w:type="pct"/>
            <w:tcBorders>
              <w:bottom w:val="single" w:sz="4" w:space="0" w:color="auto"/>
            </w:tcBorders>
            <w:vAlign w:val="center"/>
          </w:tcPr>
          <w:p w14:paraId="11113ACA" w14:textId="26BD93E5" w:rsidR="002C2AC5" w:rsidRPr="007D5D3F" w:rsidRDefault="002C2AC5" w:rsidP="002C2AC5">
            <w:pPr>
              <w:ind w:right="-72"/>
              <w:jc w:val="right"/>
              <w:rPr>
                <w:rFonts w:asciiTheme="minorBidi" w:hAnsiTheme="minorBidi" w:cstheme="minorBidi"/>
                <w:color w:val="000000" w:themeColor="text1"/>
                <w:cs/>
              </w:rPr>
            </w:pPr>
            <w:r w:rsidRPr="007D5D3F">
              <w:rPr>
                <w:rFonts w:ascii="Cordia New" w:hAnsi="Cordia New" w:cs="Cordia New"/>
                <w:color w:val="000000" w:themeColor="text1"/>
                <w:lang w:val="en-GB"/>
              </w:rPr>
              <w:t>15</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715</w:t>
            </w:r>
          </w:p>
        </w:tc>
      </w:tr>
      <w:tr w:rsidR="00F638EB" w:rsidRPr="007D5D3F" w14:paraId="33DB1805" w14:textId="77777777" w:rsidTr="002C2AC5">
        <w:tc>
          <w:tcPr>
            <w:tcW w:w="1886" w:type="pct"/>
            <w:vAlign w:val="center"/>
          </w:tcPr>
          <w:p w14:paraId="409338D7" w14:textId="625A7DFF" w:rsidR="00A07E26" w:rsidRPr="007D5D3F" w:rsidRDefault="00A07E26" w:rsidP="765D8C85">
            <w:pPr>
              <w:ind w:left="-113" w:right="-576"/>
              <w:rPr>
                <w:rFonts w:asciiTheme="minorBidi" w:hAnsiTheme="minorBidi" w:cstheme="minorBidi"/>
                <w:color w:val="000000" w:themeColor="text1"/>
                <w:spacing w:val="-6"/>
                <w:cs/>
              </w:rPr>
            </w:pPr>
            <w:r w:rsidRPr="007D5D3F">
              <w:rPr>
                <w:rFonts w:asciiTheme="minorBidi" w:hAnsiTheme="minorBidi" w:cstheme="minorBidi"/>
                <w:color w:val="000000" w:themeColor="text1"/>
                <w:spacing w:val="-6"/>
                <w:lang w:val="en-GB"/>
              </w:rPr>
              <w:t>Total trade and other current receivables, net</w:t>
            </w:r>
          </w:p>
        </w:tc>
        <w:tc>
          <w:tcPr>
            <w:tcW w:w="779" w:type="pct"/>
            <w:tcBorders>
              <w:top w:val="single" w:sz="4" w:space="0" w:color="auto"/>
              <w:bottom w:val="single" w:sz="4" w:space="0" w:color="auto"/>
            </w:tcBorders>
          </w:tcPr>
          <w:p w14:paraId="6AF879C1" w14:textId="38673DCE" w:rsidR="00A07E26" w:rsidRPr="007D5D3F" w:rsidRDefault="000D18AA" w:rsidP="00A07E26">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460</w:t>
            </w:r>
          </w:p>
        </w:tc>
        <w:tc>
          <w:tcPr>
            <w:tcW w:w="780" w:type="pct"/>
            <w:tcBorders>
              <w:top w:val="single" w:sz="4" w:space="0" w:color="auto"/>
              <w:bottom w:val="single" w:sz="4" w:space="0" w:color="auto"/>
            </w:tcBorders>
          </w:tcPr>
          <w:p w14:paraId="5963BF4C" w14:textId="58F38AF0" w:rsidR="00A07E26" w:rsidRPr="007D5D3F" w:rsidRDefault="00A07E26" w:rsidP="00A07E26">
            <w:pPr>
              <w:ind w:right="-72"/>
              <w:jc w:val="right"/>
              <w:rPr>
                <w:rFonts w:asciiTheme="minorBidi" w:hAnsiTheme="minorBidi" w:cstheme="minorBidi"/>
                <w:color w:val="000000" w:themeColor="text1"/>
                <w:cs/>
              </w:rPr>
            </w:pPr>
            <w:r w:rsidRPr="007D5D3F">
              <w:rPr>
                <w:rFonts w:asciiTheme="minorBidi" w:hAnsiTheme="minorBidi" w:cstheme="minorBidi"/>
                <w:color w:val="000000" w:themeColor="text1"/>
                <w:lang w:val="en-GB"/>
              </w:rPr>
              <w:t>663</w:t>
            </w:r>
          </w:p>
        </w:tc>
        <w:tc>
          <w:tcPr>
            <w:tcW w:w="778" w:type="pct"/>
            <w:tcBorders>
              <w:top w:val="single" w:sz="4" w:space="0" w:color="auto"/>
              <w:bottom w:val="single" w:sz="4" w:space="0" w:color="auto"/>
            </w:tcBorders>
          </w:tcPr>
          <w:p w14:paraId="62AEACE2" w14:textId="1F4F41C8" w:rsidR="00A07E26" w:rsidRPr="007D5D3F" w:rsidRDefault="005A6DA4" w:rsidP="00A07E26">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14,856</w:t>
            </w:r>
          </w:p>
        </w:tc>
        <w:tc>
          <w:tcPr>
            <w:tcW w:w="778" w:type="pct"/>
            <w:tcBorders>
              <w:top w:val="single" w:sz="4" w:space="0" w:color="auto"/>
              <w:bottom w:val="single" w:sz="4" w:space="0" w:color="auto"/>
            </w:tcBorders>
          </w:tcPr>
          <w:p w14:paraId="622B57FB" w14:textId="0952A1F8" w:rsidR="00A07E26" w:rsidRPr="007D5D3F" w:rsidRDefault="00A07E26" w:rsidP="00A07E26">
            <w:pPr>
              <w:ind w:right="-72"/>
              <w:jc w:val="right"/>
              <w:rPr>
                <w:rFonts w:asciiTheme="minorBidi" w:hAnsiTheme="minorBidi" w:cstheme="minorBidi"/>
                <w:color w:val="000000" w:themeColor="text1"/>
                <w:cs/>
              </w:rPr>
            </w:pPr>
            <w:r w:rsidRPr="007D5D3F">
              <w:rPr>
                <w:rFonts w:asciiTheme="minorBidi" w:hAnsiTheme="minorBidi" w:cstheme="minorBidi"/>
                <w:color w:val="000000" w:themeColor="text1"/>
                <w:lang w:val="en-GB"/>
              </w:rPr>
              <w:t>22,519</w:t>
            </w:r>
          </w:p>
        </w:tc>
      </w:tr>
    </w:tbl>
    <w:p w14:paraId="38C12CFA" w14:textId="314BFCD5" w:rsidR="00A07E26" w:rsidRPr="007D5D3F" w:rsidRDefault="00A07E26" w:rsidP="00AE31FB">
      <w:pPr>
        <w:rPr>
          <w:rFonts w:asciiTheme="minorBidi" w:hAnsiTheme="minorBidi" w:cstheme="minorBidi"/>
          <w:color w:val="000000" w:themeColor="text1"/>
          <w:lang w:val="en-GB"/>
        </w:rPr>
      </w:pPr>
    </w:p>
    <w:p w14:paraId="4743791E" w14:textId="6EDD3EDA" w:rsidR="00E041F7" w:rsidRPr="007D5D3F" w:rsidRDefault="00E041F7" w:rsidP="00AE31FB">
      <w:pPr>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Aging of trade receivables can be analysed as follows:</w:t>
      </w:r>
    </w:p>
    <w:p w14:paraId="75DC3C68" w14:textId="77777777" w:rsidR="00A07E26" w:rsidRPr="007D5D3F" w:rsidRDefault="00A07E26" w:rsidP="00AE31FB">
      <w:pPr>
        <w:rPr>
          <w:rFonts w:asciiTheme="minorBidi" w:hAnsiTheme="minorBidi" w:cstheme="minorBidi"/>
          <w:color w:val="000000" w:themeColor="text1"/>
          <w:lang w:val="en-GB" w:eastAsia="en-GB"/>
        </w:rPr>
      </w:pPr>
    </w:p>
    <w:tbl>
      <w:tblPr>
        <w:tblW w:w="4884" w:type="pct"/>
        <w:tblInd w:w="126" w:type="dxa"/>
        <w:tblLook w:val="0000" w:firstRow="0" w:lastRow="0" w:firstColumn="0" w:lastColumn="0" w:noHBand="0" w:noVBand="0"/>
      </w:tblPr>
      <w:tblGrid>
        <w:gridCol w:w="3329"/>
        <w:gridCol w:w="1580"/>
        <w:gridCol w:w="1481"/>
        <w:gridCol w:w="1580"/>
        <w:gridCol w:w="1481"/>
      </w:tblGrid>
      <w:tr w:rsidR="00F638EB" w:rsidRPr="007D5D3F" w14:paraId="0762EA36" w14:textId="77777777" w:rsidTr="00407392">
        <w:tc>
          <w:tcPr>
            <w:tcW w:w="1865" w:type="pct"/>
            <w:vAlign w:val="center"/>
          </w:tcPr>
          <w:p w14:paraId="0DAA2AC9" w14:textId="77777777" w:rsidR="00E041F7" w:rsidRPr="007D5D3F" w:rsidRDefault="00E041F7" w:rsidP="003724D9">
            <w:pPr>
              <w:ind w:left="-109" w:right="-123"/>
              <w:rPr>
                <w:rFonts w:asciiTheme="minorBidi" w:hAnsiTheme="minorBidi" w:cstheme="minorBidi"/>
                <w:color w:val="000000" w:themeColor="text1"/>
                <w:cs/>
              </w:rPr>
            </w:pPr>
          </w:p>
        </w:tc>
        <w:tc>
          <w:tcPr>
            <w:tcW w:w="3135" w:type="pct"/>
            <w:gridSpan w:val="4"/>
            <w:tcBorders>
              <w:bottom w:val="single" w:sz="4" w:space="0" w:color="auto"/>
            </w:tcBorders>
            <w:vAlign w:val="center"/>
          </w:tcPr>
          <w:p w14:paraId="54381AA4"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 financial information</w:t>
            </w:r>
          </w:p>
        </w:tc>
      </w:tr>
      <w:tr w:rsidR="00F638EB" w:rsidRPr="007D5D3F" w14:paraId="554CC722" w14:textId="77777777" w:rsidTr="00407392">
        <w:tc>
          <w:tcPr>
            <w:tcW w:w="1865" w:type="pct"/>
            <w:vAlign w:val="center"/>
          </w:tcPr>
          <w:p w14:paraId="78BFCAEB" w14:textId="77777777" w:rsidR="00E041F7" w:rsidRPr="007D5D3F" w:rsidRDefault="00E041F7" w:rsidP="003724D9">
            <w:pPr>
              <w:ind w:left="-109" w:right="-123"/>
              <w:rPr>
                <w:rFonts w:asciiTheme="minorBidi" w:hAnsiTheme="minorBidi" w:cstheme="minorBidi"/>
                <w:color w:val="000000" w:themeColor="text1"/>
                <w:cs/>
              </w:rPr>
            </w:pPr>
          </w:p>
        </w:tc>
        <w:tc>
          <w:tcPr>
            <w:tcW w:w="1527" w:type="pct"/>
            <w:gridSpan w:val="2"/>
            <w:tcBorders>
              <w:top w:val="single" w:sz="4" w:space="0" w:color="auto"/>
              <w:bottom w:val="single" w:sz="4" w:space="0" w:color="auto"/>
            </w:tcBorders>
            <w:vAlign w:val="center"/>
          </w:tcPr>
          <w:p w14:paraId="70D88723"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US Dollar</w:t>
            </w:r>
          </w:p>
        </w:tc>
        <w:tc>
          <w:tcPr>
            <w:tcW w:w="1607" w:type="pct"/>
            <w:gridSpan w:val="2"/>
            <w:tcBorders>
              <w:top w:val="single" w:sz="4" w:space="0" w:color="auto"/>
              <w:bottom w:val="single" w:sz="4" w:space="0" w:color="auto"/>
            </w:tcBorders>
            <w:vAlign w:val="center"/>
          </w:tcPr>
          <w:p w14:paraId="3DC54DF7"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F638EB" w:rsidRPr="007D5D3F" w14:paraId="4D41F060" w14:textId="77777777" w:rsidTr="00407392">
        <w:tc>
          <w:tcPr>
            <w:tcW w:w="1865" w:type="pct"/>
            <w:vAlign w:val="center"/>
          </w:tcPr>
          <w:p w14:paraId="7D804B59" w14:textId="77777777" w:rsidR="009B4333" w:rsidRPr="007D5D3F" w:rsidRDefault="009B4333" w:rsidP="009B4333">
            <w:pPr>
              <w:ind w:left="-109" w:right="-123"/>
              <w:rPr>
                <w:rFonts w:asciiTheme="minorBidi" w:hAnsiTheme="minorBidi" w:cstheme="minorBidi"/>
                <w:b/>
                <w:bCs/>
                <w:color w:val="000000" w:themeColor="text1"/>
                <w:cs/>
                <w:lang w:val="en-GB"/>
              </w:rPr>
            </w:pPr>
          </w:p>
        </w:tc>
        <w:tc>
          <w:tcPr>
            <w:tcW w:w="723" w:type="pct"/>
            <w:tcBorders>
              <w:top w:val="single" w:sz="4" w:space="0" w:color="auto"/>
              <w:bottom w:val="single" w:sz="4" w:space="0" w:color="auto"/>
            </w:tcBorders>
            <w:vAlign w:val="center"/>
          </w:tcPr>
          <w:p w14:paraId="557F7760" w14:textId="77777777"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133CF2C3" w14:textId="1B847C47" w:rsidR="009B4333" w:rsidRPr="007D5D3F" w:rsidRDefault="007C0CB5" w:rsidP="009B4333">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804" w:type="pct"/>
            <w:tcBorders>
              <w:top w:val="single" w:sz="4" w:space="0" w:color="auto"/>
              <w:bottom w:val="single" w:sz="4" w:space="0" w:color="auto"/>
            </w:tcBorders>
            <w:vAlign w:val="center"/>
          </w:tcPr>
          <w:p w14:paraId="0EE9E2AF" w14:textId="380DFCB6" w:rsidR="009B4333" w:rsidRPr="007D5D3F" w:rsidRDefault="00467D4A" w:rsidP="009B4333">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009B4333" w:rsidRPr="007D5D3F">
              <w:rPr>
                <w:rFonts w:asciiTheme="minorBidi" w:hAnsiTheme="minorBidi" w:cstheme="minorBidi"/>
                <w:b/>
                <w:bCs/>
                <w:color w:val="000000" w:themeColor="text1"/>
                <w:cs/>
              </w:rPr>
              <w:t xml:space="preserve"> December </w:t>
            </w:r>
          </w:p>
          <w:p w14:paraId="584A6555" w14:textId="65098DBC" w:rsidR="009B4333" w:rsidRPr="007D5D3F" w:rsidRDefault="007C0CB5" w:rsidP="009B4333">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c>
          <w:tcPr>
            <w:tcW w:w="802" w:type="pct"/>
            <w:tcBorders>
              <w:top w:val="single" w:sz="4" w:space="0" w:color="auto"/>
              <w:bottom w:val="single" w:sz="4" w:space="0" w:color="auto"/>
            </w:tcBorders>
            <w:vAlign w:val="center"/>
          </w:tcPr>
          <w:p w14:paraId="16138488" w14:textId="77777777"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5A788697" w14:textId="5C7C8CA7" w:rsidR="009B4333" w:rsidRPr="007D5D3F" w:rsidRDefault="007C0CB5" w:rsidP="009B4333">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805" w:type="pct"/>
            <w:tcBorders>
              <w:top w:val="single" w:sz="4" w:space="0" w:color="auto"/>
              <w:bottom w:val="single" w:sz="4" w:space="0" w:color="auto"/>
            </w:tcBorders>
            <w:vAlign w:val="center"/>
          </w:tcPr>
          <w:p w14:paraId="592B8513" w14:textId="1C48D614" w:rsidR="009B4333" w:rsidRPr="007D5D3F" w:rsidRDefault="00467D4A" w:rsidP="009B4333">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009B4333" w:rsidRPr="007D5D3F">
              <w:rPr>
                <w:rFonts w:asciiTheme="minorBidi" w:hAnsiTheme="minorBidi" w:cstheme="minorBidi"/>
                <w:b/>
                <w:bCs/>
                <w:color w:val="000000" w:themeColor="text1"/>
                <w:cs/>
              </w:rPr>
              <w:t xml:space="preserve"> December </w:t>
            </w:r>
          </w:p>
          <w:p w14:paraId="3C06002F" w14:textId="27671181" w:rsidR="009B4333" w:rsidRPr="007D5D3F" w:rsidRDefault="007C0CB5" w:rsidP="009B4333">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r>
      <w:tr w:rsidR="00F638EB" w:rsidRPr="007D5D3F" w14:paraId="3CD7BAE0" w14:textId="77777777" w:rsidTr="00407392">
        <w:tc>
          <w:tcPr>
            <w:tcW w:w="1865" w:type="pct"/>
            <w:vAlign w:val="center"/>
          </w:tcPr>
          <w:p w14:paraId="75AF82E4" w14:textId="77777777" w:rsidR="00E041F7" w:rsidRPr="007D5D3F" w:rsidRDefault="00E041F7" w:rsidP="00D9587E">
            <w:pPr>
              <w:ind w:left="-113" w:right="-123"/>
              <w:rPr>
                <w:rFonts w:asciiTheme="minorBidi" w:hAnsiTheme="minorBidi" w:cstheme="minorBidi"/>
                <w:color w:val="000000" w:themeColor="text1"/>
                <w:sz w:val="8"/>
                <w:szCs w:val="8"/>
                <w:cs/>
              </w:rPr>
            </w:pPr>
          </w:p>
        </w:tc>
        <w:tc>
          <w:tcPr>
            <w:tcW w:w="723" w:type="pct"/>
            <w:tcBorders>
              <w:top w:val="single" w:sz="4" w:space="0" w:color="auto"/>
            </w:tcBorders>
            <w:vAlign w:val="center"/>
          </w:tcPr>
          <w:p w14:paraId="693D53DF" w14:textId="77777777" w:rsidR="00E041F7" w:rsidRPr="007D5D3F" w:rsidRDefault="00E041F7" w:rsidP="00D9587E">
            <w:pPr>
              <w:ind w:right="-72"/>
              <w:jc w:val="right"/>
              <w:rPr>
                <w:rFonts w:asciiTheme="minorBidi" w:hAnsiTheme="minorBidi" w:cstheme="minorBidi"/>
                <w:color w:val="000000" w:themeColor="text1"/>
                <w:sz w:val="8"/>
                <w:szCs w:val="8"/>
                <w:cs/>
              </w:rPr>
            </w:pPr>
          </w:p>
        </w:tc>
        <w:tc>
          <w:tcPr>
            <w:tcW w:w="804" w:type="pct"/>
            <w:tcBorders>
              <w:top w:val="single" w:sz="4" w:space="0" w:color="auto"/>
            </w:tcBorders>
            <w:vAlign w:val="center"/>
          </w:tcPr>
          <w:p w14:paraId="70C77357" w14:textId="77777777" w:rsidR="00E041F7" w:rsidRPr="007D5D3F" w:rsidRDefault="00E041F7" w:rsidP="00D9587E">
            <w:pPr>
              <w:ind w:right="-72"/>
              <w:jc w:val="right"/>
              <w:rPr>
                <w:rFonts w:asciiTheme="minorBidi" w:hAnsiTheme="minorBidi" w:cstheme="minorBidi"/>
                <w:color w:val="000000" w:themeColor="text1"/>
                <w:sz w:val="8"/>
                <w:szCs w:val="8"/>
                <w:cs/>
              </w:rPr>
            </w:pPr>
          </w:p>
        </w:tc>
        <w:tc>
          <w:tcPr>
            <w:tcW w:w="802" w:type="pct"/>
            <w:tcBorders>
              <w:top w:val="single" w:sz="4" w:space="0" w:color="auto"/>
            </w:tcBorders>
            <w:vAlign w:val="center"/>
          </w:tcPr>
          <w:p w14:paraId="2EA0CEF0" w14:textId="77777777" w:rsidR="00E041F7" w:rsidRPr="007D5D3F" w:rsidRDefault="00E041F7" w:rsidP="00D9587E">
            <w:pPr>
              <w:ind w:right="-72"/>
              <w:jc w:val="right"/>
              <w:rPr>
                <w:rFonts w:asciiTheme="minorBidi" w:hAnsiTheme="minorBidi" w:cstheme="minorBidi"/>
                <w:color w:val="000000" w:themeColor="text1"/>
                <w:sz w:val="8"/>
                <w:szCs w:val="8"/>
                <w:cs/>
              </w:rPr>
            </w:pPr>
          </w:p>
        </w:tc>
        <w:tc>
          <w:tcPr>
            <w:tcW w:w="805" w:type="pct"/>
            <w:tcBorders>
              <w:top w:val="single" w:sz="4" w:space="0" w:color="auto"/>
            </w:tcBorders>
            <w:vAlign w:val="center"/>
          </w:tcPr>
          <w:p w14:paraId="6A2F8A40" w14:textId="77777777" w:rsidR="00E041F7" w:rsidRPr="007D5D3F" w:rsidRDefault="00E041F7" w:rsidP="00D9587E">
            <w:pPr>
              <w:ind w:right="-72"/>
              <w:jc w:val="right"/>
              <w:rPr>
                <w:rFonts w:asciiTheme="minorBidi" w:hAnsiTheme="minorBidi" w:cstheme="minorBidi"/>
                <w:color w:val="000000" w:themeColor="text1"/>
                <w:sz w:val="8"/>
                <w:szCs w:val="8"/>
                <w:cs/>
              </w:rPr>
            </w:pPr>
          </w:p>
        </w:tc>
      </w:tr>
      <w:tr w:rsidR="002515F1" w:rsidRPr="007D5D3F" w14:paraId="4F60A782" w14:textId="77777777" w:rsidTr="00407392">
        <w:tc>
          <w:tcPr>
            <w:tcW w:w="1865" w:type="pct"/>
            <w:vAlign w:val="center"/>
          </w:tcPr>
          <w:p w14:paraId="3B29065B" w14:textId="5362EE51" w:rsidR="002515F1" w:rsidRPr="007D5D3F" w:rsidRDefault="002515F1" w:rsidP="002515F1">
            <w:pPr>
              <w:ind w:left="-113" w:right="-123"/>
              <w:rPr>
                <w:rFonts w:asciiTheme="minorBidi" w:hAnsiTheme="minorBidi" w:cstheme="minorBidi"/>
                <w:color w:val="000000" w:themeColor="text1"/>
                <w:cs/>
              </w:rPr>
            </w:pPr>
            <w:r w:rsidRPr="007D5D3F">
              <w:rPr>
                <w:rFonts w:asciiTheme="minorBidi" w:hAnsiTheme="minorBidi" w:cstheme="minorBidi"/>
                <w:color w:val="000000" w:themeColor="text1"/>
                <w:lang w:val="en-GB"/>
              </w:rPr>
              <w:t>Not yet due</w:t>
            </w:r>
            <w:r w:rsidRPr="007D5D3F">
              <w:rPr>
                <w:rFonts w:asciiTheme="minorBidi" w:hAnsiTheme="minorBidi" w:cstheme="minorBidi"/>
                <w:color w:val="000000" w:themeColor="text1"/>
                <w:cs/>
              </w:rPr>
              <w:t xml:space="preserve"> </w:t>
            </w:r>
          </w:p>
        </w:tc>
        <w:tc>
          <w:tcPr>
            <w:tcW w:w="723" w:type="pct"/>
            <w:vAlign w:val="center"/>
          </w:tcPr>
          <w:p w14:paraId="2FE5A8E0" w14:textId="2870A882" w:rsidR="002515F1" w:rsidRPr="007D5D3F" w:rsidRDefault="002515F1" w:rsidP="002515F1">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656</w:t>
            </w:r>
          </w:p>
        </w:tc>
        <w:tc>
          <w:tcPr>
            <w:tcW w:w="804" w:type="pct"/>
            <w:vAlign w:val="center"/>
          </w:tcPr>
          <w:p w14:paraId="188C6EB9" w14:textId="01B262DC" w:rsidR="002515F1" w:rsidRPr="007D5D3F" w:rsidRDefault="002515F1" w:rsidP="002515F1">
            <w:pPr>
              <w:ind w:right="-72"/>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GB"/>
              </w:rPr>
              <w:t>830</w:t>
            </w:r>
          </w:p>
        </w:tc>
        <w:tc>
          <w:tcPr>
            <w:tcW w:w="802" w:type="pct"/>
            <w:vAlign w:val="center"/>
          </w:tcPr>
          <w:p w14:paraId="5E805E69" w14:textId="33873EF4" w:rsidR="002515F1" w:rsidRPr="007D5D3F" w:rsidRDefault="002515F1" w:rsidP="002515F1">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21,185</w:t>
            </w:r>
          </w:p>
        </w:tc>
        <w:tc>
          <w:tcPr>
            <w:tcW w:w="805" w:type="pct"/>
            <w:vAlign w:val="center"/>
          </w:tcPr>
          <w:p w14:paraId="7DB2CC9D" w14:textId="62B8DC5D" w:rsidR="002515F1" w:rsidRPr="007D5D3F" w:rsidRDefault="002515F1" w:rsidP="002515F1">
            <w:pPr>
              <w:ind w:right="-72"/>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GB"/>
              </w:rPr>
              <w:t>28,193</w:t>
            </w:r>
          </w:p>
        </w:tc>
      </w:tr>
      <w:tr w:rsidR="002515F1" w:rsidRPr="007D5D3F" w14:paraId="43345202" w14:textId="77777777" w:rsidTr="00407392">
        <w:tc>
          <w:tcPr>
            <w:tcW w:w="1865" w:type="pct"/>
            <w:vAlign w:val="center"/>
          </w:tcPr>
          <w:p w14:paraId="4A070576" w14:textId="7FE11D4F" w:rsidR="002515F1" w:rsidRPr="007D5D3F" w:rsidRDefault="002515F1" w:rsidP="002515F1">
            <w:pPr>
              <w:ind w:left="-113" w:right="-123"/>
              <w:rPr>
                <w:rFonts w:asciiTheme="minorBidi" w:hAnsiTheme="minorBidi" w:cstheme="minorBidi"/>
                <w:color w:val="000000" w:themeColor="text1"/>
                <w:lang w:val="en-GB"/>
              </w:rPr>
            </w:pPr>
            <w:proofErr w:type="gramStart"/>
            <w:r w:rsidRPr="007D5D3F">
              <w:rPr>
                <w:rFonts w:asciiTheme="minorBidi" w:hAnsiTheme="minorBidi" w:cstheme="minorBidi"/>
                <w:color w:val="000000" w:themeColor="text1"/>
                <w:lang w:val="en-GB"/>
              </w:rPr>
              <w:t>Over due</w:t>
            </w:r>
            <w:proofErr w:type="gramEnd"/>
          </w:p>
        </w:tc>
        <w:tc>
          <w:tcPr>
            <w:tcW w:w="723" w:type="pct"/>
            <w:vAlign w:val="center"/>
          </w:tcPr>
          <w:p w14:paraId="0A69548A" w14:textId="77777777" w:rsidR="002515F1" w:rsidRPr="007D5D3F" w:rsidRDefault="002515F1" w:rsidP="002515F1">
            <w:pPr>
              <w:ind w:right="-72"/>
              <w:jc w:val="right"/>
              <w:rPr>
                <w:rFonts w:asciiTheme="minorBidi" w:hAnsiTheme="minorBidi" w:cstheme="minorBidi"/>
                <w:color w:val="000000" w:themeColor="text1"/>
                <w:cs/>
                <w:lang w:val="en-US"/>
              </w:rPr>
            </w:pPr>
          </w:p>
        </w:tc>
        <w:tc>
          <w:tcPr>
            <w:tcW w:w="804" w:type="pct"/>
            <w:vAlign w:val="center"/>
          </w:tcPr>
          <w:p w14:paraId="05DCEF5A" w14:textId="77777777" w:rsidR="002515F1" w:rsidRPr="007D5D3F" w:rsidRDefault="002515F1" w:rsidP="002515F1">
            <w:pPr>
              <w:ind w:right="-72"/>
              <w:jc w:val="right"/>
              <w:rPr>
                <w:rFonts w:asciiTheme="minorBidi" w:hAnsiTheme="minorBidi" w:cstheme="minorBidi"/>
                <w:color w:val="000000" w:themeColor="text1"/>
                <w:cs/>
                <w:lang w:val="en-US"/>
              </w:rPr>
            </w:pPr>
          </w:p>
        </w:tc>
        <w:tc>
          <w:tcPr>
            <w:tcW w:w="802" w:type="pct"/>
            <w:vAlign w:val="center"/>
          </w:tcPr>
          <w:p w14:paraId="07D71289" w14:textId="77777777" w:rsidR="002515F1" w:rsidRPr="007D5D3F" w:rsidRDefault="002515F1" w:rsidP="002515F1">
            <w:pPr>
              <w:ind w:right="-72"/>
              <w:jc w:val="right"/>
              <w:rPr>
                <w:rFonts w:asciiTheme="minorBidi" w:hAnsiTheme="minorBidi" w:cstheme="minorBidi"/>
                <w:color w:val="000000" w:themeColor="text1"/>
                <w:cs/>
                <w:lang w:val="en-US"/>
              </w:rPr>
            </w:pPr>
          </w:p>
        </w:tc>
        <w:tc>
          <w:tcPr>
            <w:tcW w:w="805" w:type="pct"/>
            <w:vAlign w:val="center"/>
          </w:tcPr>
          <w:p w14:paraId="60EEC625" w14:textId="77777777" w:rsidR="002515F1" w:rsidRPr="007D5D3F" w:rsidRDefault="002515F1" w:rsidP="002515F1">
            <w:pPr>
              <w:ind w:right="-72"/>
              <w:jc w:val="right"/>
              <w:rPr>
                <w:rFonts w:asciiTheme="minorBidi" w:hAnsiTheme="minorBidi" w:cstheme="minorBidi"/>
                <w:color w:val="000000" w:themeColor="text1"/>
                <w:cs/>
                <w:lang w:val="en-US"/>
              </w:rPr>
            </w:pPr>
          </w:p>
        </w:tc>
      </w:tr>
      <w:tr w:rsidR="002515F1" w:rsidRPr="007D5D3F" w14:paraId="25E7518B" w14:textId="77777777" w:rsidTr="00407392">
        <w:tc>
          <w:tcPr>
            <w:tcW w:w="1865" w:type="pct"/>
            <w:vAlign w:val="center"/>
          </w:tcPr>
          <w:p w14:paraId="493AE507" w14:textId="0B5ED57D" w:rsidR="002515F1" w:rsidRPr="007D5D3F" w:rsidRDefault="002515F1" w:rsidP="002515F1">
            <w:pPr>
              <w:pStyle w:val="ListParagraph"/>
              <w:numPr>
                <w:ilvl w:val="0"/>
                <w:numId w:val="16"/>
              </w:numPr>
              <w:ind w:left="176" w:right="-123" w:hanging="142"/>
              <w:rPr>
                <w:rFonts w:asciiTheme="minorBidi" w:hAnsiTheme="minorBidi" w:cstheme="minorBidi"/>
                <w:color w:val="000000" w:themeColor="text1"/>
                <w:szCs w:val="28"/>
                <w:lang w:val="en-GB"/>
              </w:rPr>
            </w:pPr>
            <w:r w:rsidRPr="007D5D3F">
              <w:rPr>
                <w:rFonts w:asciiTheme="minorBidi" w:hAnsiTheme="minorBidi" w:cstheme="minorBidi"/>
                <w:color w:val="000000" w:themeColor="text1"/>
                <w:lang w:val="en-GB"/>
              </w:rPr>
              <w:t>Up to 3 months</w:t>
            </w:r>
          </w:p>
        </w:tc>
        <w:tc>
          <w:tcPr>
            <w:tcW w:w="723" w:type="pct"/>
            <w:vAlign w:val="center"/>
          </w:tcPr>
          <w:p w14:paraId="73711043" w14:textId="68EACD73" w:rsidR="002515F1" w:rsidRPr="007D5D3F" w:rsidRDefault="002515F1" w:rsidP="002515F1">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w:t>
            </w:r>
          </w:p>
        </w:tc>
        <w:tc>
          <w:tcPr>
            <w:tcW w:w="804" w:type="pct"/>
            <w:vAlign w:val="center"/>
          </w:tcPr>
          <w:p w14:paraId="5389C88F" w14:textId="1C0BD0BB" w:rsidR="002515F1" w:rsidRPr="007D5D3F" w:rsidRDefault="002515F1" w:rsidP="002515F1">
            <w:pPr>
              <w:ind w:right="-72"/>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GB"/>
              </w:rPr>
              <w:t>3</w:t>
            </w:r>
          </w:p>
        </w:tc>
        <w:tc>
          <w:tcPr>
            <w:tcW w:w="802" w:type="pct"/>
            <w:vAlign w:val="center"/>
          </w:tcPr>
          <w:p w14:paraId="67DFF747" w14:textId="0C536835" w:rsidR="002515F1" w:rsidRPr="007D5D3F" w:rsidRDefault="002515F1" w:rsidP="002515F1">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w:t>
            </w:r>
          </w:p>
        </w:tc>
        <w:tc>
          <w:tcPr>
            <w:tcW w:w="805" w:type="pct"/>
            <w:vAlign w:val="center"/>
          </w:tcPr>
          <w:p w14:paraId="161E5D20" w14:textId="5DCEB660" w:rsidR="002515F1" w:rsidRPr="007D5D3F" w:rsidRDefault="002515F1" w:rsidP="002515F1">
            <w:pPr>
              <w:ind w:right="-72"/>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GB"/>
              </w:rPr>
              <w:t>113</w:t>
            </w:r>
          </w:p>
        </w:tc>
      </w:tr>
      <w:tr w:rsidR="002515F1" w:rsidRPr="007D5D3F" w14:paraId="68439A07" w14:textId="77777777" w:rsidTr="00407392">
        <w:tc>
          <w:tcPr>
            <w:tcW w:w="1865" w:type="pct"/>
            <w:vAlign w:val="center"/>
          </w:tcPr>
          <w:p w14:paraId="36300ED3" w14:textId="2435F8E1" w:rsidR="002515F1" w:rsidRPr="007D5D3F" w:rsidRDefault="002515F1" w:rsidP="002515F1">
            <w:pPr>
              <w:pStyle w:val="ListParagraph"/>
              <w:numPr>
                <w:ilvl w:val="0"/>
                <w:numId w:val="16"/>
              </w:numPr>
              <w:ind w:left="176" w:right="-123" w:hanging="142"/>
              <w:rPr>
                <w:rFonts w:asciiTheme="minorBidi" w:hAnsiTheme="minorBidi" w:cstheme="minorBidi"/>
                <w:color w:val="000000" w:themeColor="text1"/>
                <w:spacing w:val="-4"/>
                <w:szCs w:val="28"/>
                <w:lang w:val="en-GB"/>
              </w:rPr>
            </w:pPr>
            <w:r w:rsidRPr="007D5D3F">
              <w:rPr>
                <w:rFonts w:asciiTheme="minorBidi" w:hAnsiTheme="minorBidi" w:cstheme="minorBidi"/>
                <w:color w:val="000000" w:themeColor="text1"/>
                <w:spacing w:val="-4"/>
                <w:lang w:val="en-GB"/>
              </w:rPr>
              <w:t>Over 3 months but not over 6 months</w:t>
            </w:r>
          </w:p>
        </w:tc>
        <w:tc>
          <w:tcPr>
            <w:tcW w:w="723" w:type="pct"/>
            <w:vAlign w:val="center"/>
          </w:tcPr>
          <w:p w14:paraId="6CB57982" w14:textId="5E3775FD" w:rsidR="002515F1" w:rsidRPr="007D5D3F" w:rsidRDefault="002515F1" w:rsidP="002515F1">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w:t>
            </w:r>
          </w:p>
        </w:tc>
        <w:tc>
          <w:tcPr>
            <w:tcW w:w="804" w:type="pct"/>
            <w:vAlign w:val="center"/>
          </w:tcPr>
          <w:p w14:paraId="09036DA9" w14:textId="3AEB71C2" w:rsidR="002515F1" w:rsidRPr="007D5D3F" w:rsidRDefault="002515F1" w:rsidP="002515F1">
            <w:pPr>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US"/>
              </w:rPr>
              <w:t>-</w:t>
            </w:r>
          </w:p>
        </w:tc>
        <w:tc>
          <w:tcPr>
            <w:tcW w:w="802" w:type="pct"/>
            <w:vAlign w:val="center"/>
          </w:tcPr>
          <w:p w14:paraId="6392A291" w14:textId="757802FA" w:rsidR="002515F1" w:rsidRPr="007D5D3F" w:rsidRDefault="002515F1" w:rsidP="002515F1">
            <w:pPr>
              <w:tabs>
                <w:tab w:val="decimal" w:pos="9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2</w:t>
            </w:r>
          </w:p>
        </w:tc>
        <w:tc>
          <w:tcPr>
            <w:tcW w:w="805" w:type="pct"/>
            <w:vAlign w:val="center"/>
          </w:tcPr>
          <w:p w14:paraId="0B737B08" w14:textId="4E027671" w:rsidR="002515F1" w:rsidRPr="007D5D3F" w:rsidRDefault="002515F1" w:rsidP="002515F1">
            <w:pPr>
              <w:tabs>
                <w:tab w:val="decimal" w:pos="972"/>
              </w:tabs>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US"/>
              </w:rPr>
              <w:t>-</w:t>
            </w:r>
          </w:p>
        </w:tc>
      </w:tr>
      <w:tr w:rsidR="002515F1" w:rsidRPr="007D5D3F" w14:paraId="46BCC864" w14:textId="77777777" w:rsidTr="00407392">
        <w:tc>
          <w:tcPr>
            <w:tcW w:w="1865" w:type="pct"/>
          </w:tcPr>
          <w:p w14:paraId="0478DA42" w14:textId="20AC1FE8" w:rsidR="002515F1" w:rsidRPr="007D5D3F" w:rsidRDefault="002515F1" w:rsidP="002515F1">
            <w:pPr>
              <w:pStyle w:val="ListParagraph"/>
              <w:numPr>
                <w:ilvl w:val="0"/>
                <w:numId w:val="16"/>
              </w:numPr>
              <w:ind w:left="176" w:right="-123" w:hanging="142"/>
              <w:rPr>
                <w:rFonts w:asciiTheme="minorBidi" w:hAnsiTheme="minorBidi" w:cstheme="minorBidi"/>
                <w:color w:val="000000" w:themeColor="text1"/>
                <w:spacing w:val="-4"/>
                <w:szCs w:val="28"/>
                <w:lang w:val="en-GB"/>
              </w:rPr>
            </w:pPr>
            <w:r w:rsidRPr="007D5D3F">
              <w:rPr>
                <w:rFonts w:asciiTheme="minorBidi" w:hAnsiTheme="minorBidi" w:cstheme="minorBidi"/>
                <w:color w:val="000000" w:themeColor="text1"/>
                <w:spacing w:val="-4"/>
                <w:lang w:val="en-GB"/>
              </w:rPr>
              <w:t>Over 6 months but not over 12 months</w:t>
            </w:r>
          </w:p>
        </w:tc>
        <w:tc>
          <w:tcPr>
            <w:tcW w:w="723" w:type="pct"/>
            <w:vAlign w:val="center"/>
          </w:tcPr>
          <w:p w14:paraId="2B59D60B" w14:textId="4F86AC36" w:rsidR="002515F1" w:rsidRPr="007D5D3F" w:rsidRDefault="002515F1" w:rsidP="002515F1">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w:t>
            </w:r>
          </w:p>
        </w:tc>
        <w:tc>
          <w:tcPr>
            <w:tcW w:w="804" w:type="pct"/>
            <w:vAlign w:val="center"/>
          </w:tcPr>
          <w:p w14:paraId="30752316" w14:textId="3D674821" w:rsidR="002515F1" w:rsidRPr="007D5D3F" w:rsidRDefault="002515F1" w:rsidP="002515F1">
            <w:pPr>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2</w:t>
            </w:r>
          </w:p>
        </w:tc>
        <w:tc>
          <w:tcPr>
            <w:tcW w:w="802" w:type="pct"/>
            <w:vAlign w:val="center"/>
          </w:tcPr>
          <w:p w14:paraId="18CFDA96" w14:textId="3E46DC73" w:rsidR="002515F1" w:rsidRPr="007D5D3F" w:rsidRDefault="002515F1" w:rsidP="002515F1">
            <w:pPr>
              <w:tabs>
                <w:tab w:val="decimal" w:pos="9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w:t>
            </w:r>
          </w:p>
        </w:tc>
        <w:tc>
          <w:tcPr>
            <w:tcW w:w="805" w:type="pct"/>
            <w:vAlign w:val="center"/>
          </w:tcPr>
          <w:p w14:paraId="79016CED" w14:textId="46E87471" w:rsidR="002515F1" w:rsidRPr="007D5D3F" w:rsidRDefault="002515F1" w:rsidP="002515F1">
            <w:pPr>
              <w:tabs>
                <w:tab w:val="decimal" w:pos="972"/>
              </w:tabs>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75</w:t>
            </w:r>
          </w:p>
        </w:tc>
      </w:tr>
      <w:tr w:rsidR="002515F1" w:rsidRPr="007D5D3F" w14:paraId="69A8B35A" w14:textId="77777777" w:rsidTr="00407392">
        <w:tc>
          <w:tcPr>
            <w:tcW w:w="1865" w:type="pct"/>
          </w:tcPr>
          <w:p w14:paraId="53608DC0" w14:textId="74AB6E96" w:rsidR="002515F1" w:rsidRPr="007D5D3F" w:rsidRDefault="002515F1" w:rsidP="002515F1">
            <w:pPr>
              <w:pStyle w:val="ListParagraph"/>
              <w:numPr>
                <w:ilvl w:val="0"/>
                <w:numId w:val="16"/>
              </w:numPr>
              <w:ind w:left="176" w:right="-123" w:hanging="142"/>
              <w:rPr>
                <w:rFonts w:asciiTheme="minorBidi" w:hAnsiTheme="minorBidi" w:cstheme="minorBidi"/>
                <w:color w:val="000000" w:themeColor="text1"/>
                <w:szCs w:val="28"/>
                <w:cs/>
                <w:lang w:val="en-GB"/>
              </w:rPr>
            </w:pPr>
            <w:r w:rsidRPr="007D5D3F">
              <w:rPr>
                <w:rFonts w:asciiTheme="minorBidi" w:hAnsiTheme="minorBidi" w:cstheme="minorBidi"/>
                <w:color w:val="000000" w:themeColor="text1"/>
                <w:lang w:val="en-GB"/>
              </w:rPr>
              <w:t xml:space="preserve">Over 12 months </w:t>
            </w:r>
          </w:p>
        </w:tc>
        <w:tc>
          <w:tcPr>
            <w:tcW w:w="723" w:type="pct"/>
            <w:tcBorders>
              <w:bottom w:val="single" w:sz="4" w:space="0" w:color="auto"/>
            </w:tcBorders>
            <w:vAlign w:val="center"/>
          </w:tcPr>
          <w:p w14:paraId="3A2AEE65" w14:textId="5EC7DF7A" w:rsidR="002515F1" w:rsidRPr="007D5D3F" w:rsidRDefault="002515F1" w:rsidP="002515F1">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5</w:t>
            </w:r>
          </w:p>
        </w:tc>
        <w:tc>
          <w:tcPr>
            <w:tcW w:w="804" w:type="pct"/>
            <w:tcBorders>
              <w:bottom w:val="single" w:sz="4" w:space="0" w:color="auto"/>
            </w:tcBorders>
            <w:vAlign w:val="center"/>
          </w:tcPr>
          <w:p w14:paraId="1C0864E5" w14:textId="7191D575" w:rsidR="002515F1" w:rsidRPr="007D5D3F" w:rsidRDefault="002515F1" w:rsidP="002515F1">
            <w:pPr>
              <w:tabs>
                <w:tab w:val="decimal" w:pos="972"/>
              </w:tabs>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2</w:t>
            </w:r>
          </w:p>
        </w:tc>
        <w:tc>
          <w:tcPr>
            <w:tcW w:w="802" w:type="pct"/>
            <w:tcBorders>
              <w:bottom w:val="single" w:sz="4" w:space="0" w:color="auto"/>
            </w:tcBorders>
            <w:vAlign w:val="center"/>
          </w:tcPr>
          <w:p w14:paraId="0913749E" w14:textId="02B6E7C3" w:rsidR="002515F1" w:rsidRPr="007D5D3F" w:rsidRDefault="002515F1" w:rsidP="002515F1">
            <w:pPr>
              <w:tabs>
                <w:tab w:val="decimal" w:pos="9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149</w:t>
            </w:r>
          </w:p>
        </w:tc>
        <w:tc>
          <w:tcPr>
            <w:tcW w:w="805" w:type="pct"/>
            <w:tcBorders>
              <w:bottom w:val="single" w:sz="4" w:space="0" w:color="auto"/>
            </w:tcBorders>
            <w:vAlign w:val="center"/>
          </w:tcPr>
          <w:p w14:paraId="4A6D998E" w14:textId="35E3CBB4" w:rsidR="002515F1" w:rsidRPr="007D5D3F" w:rsidRDefault="002515F1" w:rsidP="002515F1">
            <w:pPr>
              <w:tabs>
                <w:tab w:val="decimal" w:pos="972"/>
              </w:tabs>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74</w:t>
            </w:r>
          </w:p>
        </w:tc>
      </w:tr>
      <w:tr w:rsidR="002515F1" w:rsidRPr="007D5D3F" w14:paraId="3E9988DE" w14:textId="77777777" w:rsidTr="00407392">
        <w:tc>
          <w:tcPr>
            <w:tcW w:w="1865" w:type="pct"/>
            <w:vAlign w:val="center"/>
          </w:tcPr>
          <w:p w14:paraId="718F71AA" w14:textId="1C61CCE0" w:rsidR="002515F1" w:rsidRPr="007D5D3F" w:rsidRDefault="002515F1" w:rsidP="002515F1">
            <w:pPr>
              <w:ind w:left="-113" w:right="-123"/>
              <w:rPr>
                <w:rFonts w:asciiTheme="minorBidi" w:hAnsiTheme="minorBidi" w:cstheme="minorBidi"/>
                <w:color w:val="000000" w:themeColor="text1"/>
                <w:cs/>
                <w:lang w:val="en-GB"/>
              </w:rPr>
            </w:pPr>
            <w:r w:rsidRPr="007D5D3F">
              <w:rPr>
                <w:rFonts w:asciiTheme="minorBidi" w:hAnsiTheme="minorBidi" w:cstheme="minorBidi"/>
                <w:color w:val="000000" w:themeColor="text1"/>
                <w:cs/>
              </w:rPr>
              <w:t>Total</w:t>
            </w:r>
          </w:p>
        </w:tc>
        <w:tc>
          <w:tcPr>
            <w:tcW w:w="723" w:type="pct"/>
            <w:tcBorders>
              <w:top w:val="single" w:sz="4" w:space="0" w:color="auto"/>
              <w:bottom w:val="single" w:sz="4" w:space="0" w:color="auto"/>
            </w:tcBorders>
            <w:vAlign w:val="center"/>
          </w:tcPr>
          <w:p w14:paraId="270876B4" w14:textId="7F0A8FC1" w:rsidR="002515F1" w:rsidRPr="007D5D3F" w:rsidRDefault="002515F1" w:rsidP="002515F1">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661</w:t>
            </w:r>
          </w:p>
        </w:tc>
        <w:tc>
          <w:tcPr>
            <w:tcW w:w="804" w:type="pct"/>
            <w:tcBorders>
              <w:top w:val="single" w:sz="4" w:space="0" w:color="auto"/>
              <w:bottom w:val="single" w:sz="4" w:space="0" w:color="auto"/>
            </w:tcBorders>
            <w:vAlign w:val="center"/>
          </w:tcPr>
          <w:p w14:paraId="0ABE9942" w14:textId="6D0845E1" w:rsidR="002515F1" w:rsidRPr="007D5D3F" w:rsidRDefault="002515F1" w:rsidP="002515F1">
            <w:pPr>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837</w:t>
            </w:r>
          </w:p>
        </w:tc>
        <w:tc>
          <w:tcPr>
            <w:tcW w:w="802" w:type="pct"/>
            <w:tcBorders>
              <w:top w:val="single" w:sz="4" w:space="0" w:color="auto"/>
              <w:bottom w:val="single" w:sz="4" w:space="0" w:color="auto"/>
            </w:tcBorders>
            <w:vAlign w:val="center"/>
          </w:tcPr>
          <w:p w14:paraId="4D0A1F7D" w14:textId="716DB7EE" w:rsidR="002515F1" w:rsidRPr="007D5D3F" w:rsidRDefault="002515F1" w:rsidP="002515F1">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21,336</w:t>
            </w:r>
          </w:p>
        </w:tc>
        <w:tc>
          <w:tcPr>
            <w:tcW w:w="805" w:type="pct"/>
            <w:tcBorders>
              <w:top w:val="single" w:sz="4" w:space="0" w:color="auto"/>
              <w:bottom w:val="single" w:sz="4" w:space="0" w:color="auto"/>
            </w:tcBorders>
            <w:vAlign w:val="center"/>
          </w:tcPr>
          <w:p w14:paraId="1866E630" w14:textId="4AC059FE" w:rsidR="002515F1" w:rsidRPr="007D5D3F" w:rsidRDefault="002515F1" w:rsidP="002515F1">
            <w:pPr>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28</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455</w:t>
            </w:r>
          </w:p>
        </w:tc>
      </w:tr>
    </w:tbl>
    <w:p w14:paraId="26A67FE6" w14:textId="77777777" w:rsidR="00AC66FC" w:rsidRPr="007D5D3F" w:rsidRDefault="00AC66FC" w:rsidP="00D9587E">
      <w:pPr>
        <w:rPr>
          <w:rFonts w:asciiTheme="minorBidi" w:hAnsiTheme="minorBidi" w:cstheme="minorBidi"/>
          <w:color w:val="000000" w:themeColor="text1"/>
          <w:lang w:val="en-GB" w:eastAsia="en-GB"/>
        </w:rPr>
      </w:pPr>
    </w:p>
    <w:p w14:paraId="3F5635A2" w14:textId="0F6E7E4A" w:rsidR="4D3827FB" w:rsidRPr="007D5D3F" w:rsidRDefault="4D3827FB" w:rsidP="4D3827FB">
      <w:pPr>
        <w:rPr>
          <w:rFonts w:asciiTheme="minorBidi" w:hAnsiTheme="minorBidi" w:cstheme="minorBidi"/>
          <w:color w:val="000000" w:themeColor="text1"/>
          <w:lang w:val="en-GB" w:eastAsia="en-GB"/>
        </w:rPr>
      </w:pPr>
    </w:p>
    <w:p w14:paraId="1D0A55CB" w14:textId="4476B094" w:rsidR="216F924D" w:rsidRPr="007D5D3F" w:rsidRDefault="216F924D" w:rsidP="216F924D">
      <w:pPr>
        <w:rPr>
          <w:rFonts w:asciiTheme="minorBidi" w:hAnsiTheme="minorBidi" w:cstheme="minorBidi"/>
          <w:color w:val="000000" w:themeColor="text1"/>
          <w:lang w:val="en-GB" w:eastAsia="en-GB"/>
        </w:rPr>
      </w:pPr>
    </w:p>
    <w:p w14:paraId="1C0E36AE" w14:textId="5A478E8C" w:rsidR="216F924D" w:rsidRPr="007D5D3F" w:rsidRDefault="216F924D" w:rsidP="216F924D">
      <w:pPr>
        <w:rPr>
          <w:rFonts w:asciiTheme="minorBidi" w:hAnsiTheme="minorBidi" w:cstheme="minorBidi"/>
          <w:color w:val="000000" w:themeColor="text1"/>
          <w:lang w:val="en-GB" w:eastAsia="en-GB"/>
        </w:rPr>
      </w:pPr>
    </w:p>
    <w:p w14:paraId="5C71E05F" w14:textId="0A9C96B3" w:rsidR="216F924D" w:rsidRPr="007D5D3F" w:rsidRDefault="216F924D" w:rsidP="484F096B">
      <w:pPr>
        <w:rPr>
          <w:rFonts w:asciiTheme="minorBidi" w:hAnsiTheme="minorBidi" w:cstheme="minorBidi"/>
          <w:color w:val="000000" w:themeColor="text1"/>
          <w:lang w:val="en-GB" w:eastAsia="en-GB"/>
        </w:rPr>
      </w:pPr>
    </w:p>
    <w:p w14:paraId="1B896D05" w14:textId="7D5CABD2" w:rsidR="484F096B" w:rsidRPr="007D5D3F" w:rsidRDefault="484F096B" w:rsidP="484F096B">
      <w:pPr>
        <w:rPr>
          <w:rFonts w:asciiTheme="minorBidi" w:hAnsiTheme="minorBidi" w:cstheme="minorBidi"/>
          <w:color w:val="000000" w:themeColor="text1"/>
          <w:lang w:val="en-GB" w:eastAsia="en-GB"/>
        </w:rPr>
      </w:pPr>
    </w:p>
    <w:p w14:paraId="41B2C09B" w14:textId="05C0B738" w:rsidR="484F096B" w:rsidRPr="007D5D3F" w:rsidRDefault="484F096B" w:rsidP="484F096B">
      <w:pPr>
        <w:rPr>
          <w:rFonts w:asciiTheme="minorBidi" w:hAnsiTheme="minorBidi" w:cstheme="minorBidi"/>
          <w:color w:val="000000" w:themeColor="text1"/>
          <w:lang w:val="en-GB" w:eastAsia="en-GB"/>
        </w:rPr>
      </w:pPr>
    </w:p>
    <w:p w14:paraId="13A20806" w14:textId="40C8FDC7" w:rsidR="484F096B" w:rsidRPr="007D5D3F" w:rsidRDefault="484F096B" w:rsidP="484F096B">
      <w:pPr>
        <w:rPr>
          <w:rFonts w:asciiTheme="minorBidi" w:hAnsiTheme="minorBidi" w:cstheme="minorBidi"/>
          <w:color w:val="000000" w:themeColor="text1"/>
          <w:cs/>
        </w:rPr>
      </w:pPr>
    </w:p>
    <w:p w14:paraId="4834EA9A" w14:textId="47458977" w:rsidR="13EA5CED" w:rsidRPr="007D5D3F" w:rsidRDefault="13EA5CED">
      <w:pPr>
        <w:rPr>
          <w:rFonts w:asciiTheme="minorBidi" w:hAnsiTheme="minorBidi" w:cstheme="minorBidi"/>
          <w:color w:val="000000" w:themeColor="text1"/>
          <w:cs/>
        </w:rPr>
      </w:pPr>
      <w:r w:rsidRPr="007D5D3F">
        <w:rPr>
          <w:rFonts w:asciiTheme="minorBidi" w:hAnsiTheme="minorBidi" w:cstheme="minorBidi"/>
          <w:color w:val="000000" w:themeColor="text1"/>
          <w:cs/>
        </w:rPr>
        <w:br w:type="page"/>
      </w:r>
    </w:p>
    <w:p w14:paraId="56839B5F" w14:textId="29305234" w:rsidR="216F924D" w:rsidRPr="007D5D3F" w:rsidRDefault="216F924D" w:rsidP="216F924D">
      <w:pPr>
        <w:rPr>
          <w:rFonts w:asciiTheme="minorBidi" w:hAnsiTheme="minorBidi" w:cstheme="minorBidi"/>
          <w:color w:val="000000" w:themeColor="text1"/>
          <w:lang w:val="en-GB" w:eastAsia="en-GB"/>
        </w:rPr>
      </w:pPr>
    </w:p>
    <w:tbl>
      <w:tblPr>
        <w:tblW w:w="4872" w:type="pct"/>
        <w:tblInd w:w="126" w:type="dxa"/>
        <w:tblLook w:val="0000" w:firstRow="0" w:lastRow="0" w:firstColumn="0" w:lastColumn="0" w:noHBand="0" w:noVBand="0"/>
      </w:tblPr>
      <w:tblGrid>
        <w:gridCol w:w="3305"/>
        <w:gridCol w:w="1580"/>
        <w:gridCol w:w="1481"/>
        <w:gridCol w:w="1580"/>
        <w:gridCol w:w="1481"/>
      </w:tblGrid>
      <w:tr w:rsidR="00F638EB" w:rsidRPr="007D5D3F" w14:paraId="2F562FBB" w14:textId="77777777" w:rsidTr="003A4967">
        <w:tc>
          <w:tcPr>
            <w:tcW w:w="1870" w:type="pct"/>
            <w:vAlign w:val="center"/>
          </w:tcPr>
          <w:p w14:paraId="165107EC" w14:textId="77777777" w:rsidR="00E041F7" w:rsidRPr="007D5D3F" w:rsidRDefault="00E041F7" w:rsidP="003724D9">
            <w:pPr>
              <w:ind w:left="-109" w:right="-101"/>
              <w:rPr>
                <w:rFonts w:asciiTheme="minorBidi" w:hAnsiTheme="minorBidi" w:cstheme="minorBidi"/>
                <w:color w:val="000000" w:themeColor="text1"/>
                <w:cs/>
              </w:rPr>
            </w:pPr>
          </w:p>
        </w:tc>
        <w:tc>
          <w:tcPr>
            <w:tcW w:w="3130" w:type="pct"/>
            <w:gridSpan w:val="4"/>
            <w:tcBorders>
              <w:bottom w:val="single" w:sz="4" w:space="0" w:color="auto"/>
            </w:tcBorders>
            <w:vAlign w:val="center"/>
          </w:tcPr>
          <w:p w14:paraId="3DA99F6F"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Separate financial information</w:t>
            </w:r>
          </w:p>
        </w:tc>
      </w:tr>
      <w:tr w:rsidR="00F638EB" w:rsidRPr="007D5D3F" w14:paraId="0DFA77FA" w14:textId="77777777" w:rsidTr="003A4967">
        <w:tc>
          <w:tcPr>
            <w:tcW w:w="1870" w:type="pct"/>
            <w:vAlign w:val="center"/>
          </w:tcPr>
          <w:p w14:paraId="1871DA93" w14:textId="77777777" w:rsidR="00E041F7" w:rsidRPr="007D5D3F" w:rsidRDefault="00E041F7" w:rsidP="003724D9">
            <w:pPr>
              <w:ind w:left="-109" w:right="-101"/>
              <w:rPr>
                <w:rFonts w:asciiTheme="minorBidi" w:hAnsiTheme="minorBidi" w:cstheme="minorBidi"/>
                <w:color w:val="000000" w:themeColor="text1"/>
                <w:cs/>
              </w:rPr>
            </w:pPr>
          </w:p>
        </w:tc>
        <w:tc>
          <w:tcPr>
            <w:tcW w:w="1528" w:type="pct"/>
            <w:gridSpan w:val="2"/>
            <w:tcBorders>
              <w:top w:val="single" w:sz="4" w:space="0" w:color="auto"/>
              <w:bottom w:val="single" w:sz="4" w:space="0" w:color="auto"/>
            </w:tcBorders>
            <w:vAlign w:val="center"/>
          </w:tcPr>
          <w:p w14:paraId="62DAF15F"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US Dollar</w:t>
            </w:r>
          </w:p>
        </w:tc>
        <w:tc>
          <w:tcPr>
            <w:tcW w:w="1602" w:type="pct"/>
            <w:gridSpan w:val="2"/>
            <w:tcBorders>
              <w:top w:val="single" w:sz="4" w:space="0" w:color="auto"/>
              <w:bottom w:val="single" w:sz="4" w:space="0" w:color="auto"/>
            </w:tcBorders>
            <w:vAlign w:val="center"/>
          </w:tcPr>
          <w:p w14:paraId="046ABDA8"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F638EB" w:rsidRPr="007D5D3F" w14:paraId="272CBBB9" w14:textId="77777777" w:rsidTr="003A4967">
        <w:tc>
          <w:tcPr>
            <w:tcW w:w="1870" w:type="pct"/>
            <w:vAlign w:val="center"/>
          </w:tcPr>
          <w:p w14:paraId="5CD97029" w14:textId="77777777" w:rsidR="009B4333" w:rsidRPr="007D5D3F" w:rsidRDefault="009B4333" w:rsidP="009B4333">
            <w:pPr>
              <w:ind w:right="-101"/>
              <w:jc w:val="right"/>
              <w:rPr>
                <w:rFonts w:asciiTheme="minorBidi" w:hAnsiTheme="minorBidi" w:cstheme="minorBidi"/>
                <w:b/>
                <w:bCs/>
                <w:color w:val="000000" w:themeColor="text1"/>
                <w:lang w:val="en-US"/>
              </w:rPr>
            </w:pPr>
          </w:p>
        </w:tc>
        <w:tc>
          <w:tcPr>
            <w:tcW w:w="727" w:type="pct"/>
            <w:tcBorders>
              <w:top w:val="single" w:sz="4" w:space="0" w:color="auto"/>
              <w:bottom w:val="single" w:sz="4" w:space="0" w:color="auto"/>
            </w:tcBorders>
            <w:vAlign w:val="center"/>
          </w:tcPr>
          <w:p w14:paraId="79191373" w14:textId="77777777"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41E42BB1" w14:textId="1F7BD40B" w:rsidR="009B4333" w:rsidRPr="007D5D3F" w:rsidRDefault="007C0CB5" w:rsidP="009B4333">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801" w:type="pct"/>
            <w:tcBorders>
              <w:top w:val="single" w:sz="4" w:space="0" w:color="auto"/>
              <w:bottom w:val="single" w:sz="4" w:space="0" w:color="auto"/>
            </w:tcBorders>
            <w:vAlign w:val="center"/>
          </w:tcPr>
          <w:p w14:paraId="75B60D47" w14:textId="0BBAF839" w:rsidR="009B4333" w:rsidRPr="007D5D3F" w:rsidRDefault="00467D4A" w:rsidP="009B4333">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009B4333" w:rsidRPr="007D5D3F">
              <w:rPr>
                <w:rFonts w:asciiTheme="minorBidi" w:hAnsiTheme="minorBidi" w:cstheme="minorBidi"/>
                <w:b/>
                <w:bCs/>
                <w:color w:val="000000" w:themeColor="text1"/>
                <w:cs/>
              </w:rPr>
              <w:t xml:space="preserve"> December </w:t>
            </w:r>
          </w:p>
          <w:p w14:paraId="162B9240" w14:textId="723FE468" w:rsidR="009B4333" w:rsidRPr="007D5D3F" w:rsidRDefault="007C0CB5" w:rsidP="009B4333">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c>
          <w:tcPr>
            <w:tcW w:w="801" w:type="pct"/>
            <w:tcBorders>
              <w:top w:val="single" w:sz="4" w:space="0" w:color="auto"/>
              <w:bottom w:val="single" w:sz="4" w:space="0" w:color="auto"/>
            </w:tcBorders>
            <w:vAlign w:val="center"/>
          </w:tcPr>
          <w:p w14:paraId="520C1C89" w14:textId="77777777" w:rsidR="00581680" w:rsidRPr="007D5D3F" w:rsidRDefault="00581680" w:rsidP="00581680">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46988310" w14:textId="626DC3ED" w:rsidR="009B4333" w:rsidRPr="007D5D3F" w:rsidRDefault="007C0CB5" w:rsidP="009B4333">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801" w:type="pct"/>
            <w:tcBorders>
              <w:top w:val="single" w:sz="4" w:space="0" w:color="auto"/>
              <w:bottom w:val="single" w:sz="4" w:space="0" w:color="auto"/>
            </w:tcBorders>
            <w:vAlign w:val="center"/>
          </w:tcPr>
          <w:p w14:paraId="1DA93621" w14:textId="24DD07B1" w:rsidR="009B4333" w:rsidRPr="007D5D3F" w:rsidRDefault="00467D4A" w:rsidP="009B4333">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009B4333" w:rsidRPr="007D5D3F">
              <w:rPr>
                <w:rFonts w:asciiTheme="minorBidi" w:hAnsiTheme="minorBidi" w:cstheme="minorBidi"/>
                <w:b/>
                <w:bCs/>
                <w:color w:val="000000" w:themeColor="text1"/>
                <w:cs/>
              </w:rPr>
              <w:t xml:space="preserve"> December </w:t>
            </w:r>
          </w:p>
          <w:p w14:paraId="7845C1E7" w14:textId="2BC995F9" w:rsidR="009B4333" w:rsidRPr="007D5D3F" w:rsidRDefault="007C0CB5" w:rsidP="009B4333">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r>
      <w:tr w:rsidR="00F638EB" w:rsidRPr="007D5D3F" w14:paraId="69FA62D1" w14:textId="77777777" w:rsidTr="003A4967">
        <w:tc>
          <w:tcPr>
            <w:tcW w:w="1870" w:type="pct"/>
            <w:vAlign w:val="center"/>
          </w:tcPr>
          <w:p w14:paraId="7A2A64F8" w14:textId="77777777" w:rsidR="005B31D2" w:rsidRPr="007D5D3F" w:rsidRDefault="005B31D2" w:rsidP="00D9587E">
            <w:pPr>
              <w:ind w:left="-113" w:right="-101"/>
              <w:rPr>
                <w:rFonts w:asciiTheme="minorBidi" w:hAnsiTheme="minorBidi" w:cstheme="minorBidi"/>
                <w:color w:val="000000" w:themeColor="text1"/>
                <w:sz w:val="8"/>
                <w:szCs w:val="8"/>
                <w:cs/>
              </w:rPr>
            </w:pPr>
          </w:p>
        </w:tc>
        <w:tc>
          <w:tcPr>
            <w:tcW w:w="727" w:type="pct"/>
            <w:tcBorders>
              <w:top w:val="single" w:sz="4" w:space="0" w:color="auto"/>
            </w:tcBorders>
            <w:vAlign w:val="center"/>
          </w:tcPr>
          <w:p w14:paraId="47708A36" w14:textId="77777777" w:rsidR="005B31D2" w:rsidRPr="007D5D3F" w:rsidRDefault="005B31D2" w:rsidP="00D9587E">
            <w:pPr>
              <w:ind w:right="-72"/>
              <w:jc w:val="right"/>
              <w:rPr>
                <w:rFonts w:asciiTheme="minorBidi" w:hAnsiTheme="minorBidi" w:cstheme="minorBidi"/>
                <w:color w:val="000000" w:themeColor="text1"/>
                <w:sz w:val="8"/>
                <w:szCs w:val="8"/>
                <w:cs/>
              </w:rPr>
            </w:pPr>
          </w:p>
        </w:tc>
        <w:tc>
          <w:tcPr>
            <w:tcW w:w="801" w:type="pct"/>
            <w:tcBorders>
              <w:top w:val="single" w:sz="4" w:space="0" w:color="auto"/>
            </w:tcBorders>
            <w:vAlign w:val="center"/>
          </w:tcPr>
          <w:p w14:paraId="437306DE" w14:textId="77777777" w:rsidR="005B31D2" w:rsidRPr="007D5D3F" w:rsidRDefault="005B31D2" w:rsidP="00D9587E">
            <w:pPr>
              <w:ind w:right="-72"/>
              <w:jc w:val="right"/>
              <w:rPr>
                <w:rFonts w:asciiTheme="minorBidi" w:hAnsiTheme="minorBidi" w:cstheme="minorBidi"/>
                <w:color w:val="000000" w:themeColor="text1"/>
                <w:sz w:val="8"/>
                <w:szCs w:val="8"/>
                <w:cs/>
              </w:rPr>
            </w:pPr>
          </w:p>
        </w:tc>
        <w:tc>
          <w:tcPr>
            <w:tcW w:w="801" w:type="pct"/>
            <w:tcBorders>
              <w:top w:val="single" w:sz="4" w:space="0" w:color="auto"/>
            </w:tcBorders>
            <w:vAlign w:val="center"/>
          </w:tcPr>
          <w:p w14:paraId="2EDB56E7" w14:textId="77777777" w:rsidR="005B31D2" w:rsidRPr="007D5D3F" w:rsidRDefault="005B31D2" w:rsidP="00D9587E">
            <w:pPr>
              <w:ind w:right="-72"/>
              <w:jc w:val="right"/>
              <w:rPr>
                <w:rFonts w:asciiTheme="minorBidi" w:hAnsiTheme="minorBidi" w:cstheme="minorBidi"/>
                <w:color w:val="000000" w:themeColor="text1"/>
                <w:sz w:val="8"/>
                <w:szCs w:val="8"/>
                <w:cs/>
              </w:rPr>
            </w:pPr>
          </w:p>
        </w:tc>
        <w:tc>
          <w:tcPr>
            <w:tcW w:w="801" w:type="pct"/>
            <w:tcBorders>
              <w:top w:val="single" w:sz="4" w:space="0" w:color="auto"/>
            </w:tcBorders>
            <w:vAlign w:val="center"/>
          </w:tcPr>
          <w:p w14:paraId="2FA1B71B" w14:textId="77777777" w:rsidR="005B31D2" w:rsidRPr="007D5D3F" w:rsidRDefault="005B31D2" w:rsidP="00D9587E">
            <w:pPr>
              <w:ind w:right="-72"/>
              <w:jc w:val="right"/>
              <w:rPr>
                <w:rFonts w:asciiTheme="minorBidi" w:hAnsiTheme="minorBidi" w:cstheme="minorBidi"/>
                <w:color w:val="000000" w:themeColor="text1"/>
                <w:sz w:val="8"/>
                <w:szCs w:val="8"/>
                <w:cs/>
              </w:rPr>
            </w:pPr>
          </w:p>
        </w:tc>
      </w:tr>
      <w:tr w:rsidR="00F63BCD" w:rsidRPr="007D5D3F" w14:paraId="63651CEF" w14:textId="77777777" w:rsidTr="003A4967">
        <w:tc>
          <w:tcPr>
            <w:tcW w:w="1870" w:type="pct"/>
            <w:vAlign w:val="center"/>
          </w:tcPr>
          <w:p w14:paraId="45ADEE3A" w14:textId="5C9A5A6C" w:rsidR="00F63BCD" w:rsidRPr="007D5D3F" w:rsidRDefault="00F63BCD" w:rsidP="00F63BCD">
            <w:pPr>
              <w:ind w:left="-113" w:right="-101"/>
              <w:rPr>
                <w:rFonts w:asciiTheme="minorBidi" w:hAnsiTheme="minorBidi" w:cstheme="minorBidi"/>
                <w:color w:val="000000" w:themeColor="text1"/>
                <w:spacing w:val="-6"/>
                <w:cs/>
              </w:rPr>
            </w:pPr>
            <w:r w:rsidRPr="007D5D3F">
              <w:rPr>
                <w:rFonts w:asciiTheme="minorBidi" w:hAnsiTheme="minorBidi" w:cstheme="minorBidi"/>
                <w:color w:val="000000" w:themeColor="text1"/>
                <w:spacing w:val="-6"/>
                <w:lang w:val="en-GB"/>
              </w:rPr>
              <w:t>Not yet due</w:t>
            </w:r>
            <w:r w:rsidRPr="007D5D3F">
              <w:rPr>
                <w:rFonts w:asciiTheme="minorBidi" w:hAnsiTheme="minorBidi" w:cstheme="minorBidi"/>
                <w:color w:val="000000" w:themeColor="text1"/>
                <w:spacing w:val="-6"/>
                <w:cs/>
              </w:rPr>
              <w:t xml:space="preserve"> </w:t>
            </w:r>
          </w:p>
        </w:tc>
        <w:tc>
          <w:tcPr>
            <w:tcW w:w="727" w:type="pct"/>
            <w:vAlign w:val="center"/>
          </w:tcPr>
          <w:p w14:paraId="3C98FC0A" w14:textId="3F34FE3E" w:rsidR="00F63BCD" w:rsidRPr="007D5D3F" w:rsidRDefault="00F63BCD" w:rsidP="00F63BCD">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112</w:t>
            </w:r>
          </w:p>
        </w:tc>
        <w:tc>
          <w:tcPr>
            <w:tcW w:w="801" w:type="pct"/>
            <w:vAlign w:val="center"/>
          </w:tcPr>
          <w:p w14:paraId="5409E4B9" w14:textId="7BD1E83F" w:rsidR="00F63BCD" w:rsidRPr="007D5D3F" w:rsidRDefault="00F63BCD" w:rsidP="00F63BCD">
            <w:pPr>
              <w:ind w:right="-72"/>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GB"/>
              </w:rPr>
              <w:t>200</w:t>
            </w:r>
          </w:p>
        </w:tc>
        <w:tc>
          <w:tcPr>
            <w:tcW w:w="801" w:type="pct"/>
            <w:vAlign w:val="center"/>
          </w:tcPr>
          <w:p w14:paraId="1A9865ED" w14:textId="3EC7C561" w:rsidR="00F63BCD" w:rsidRPr="007D5D3F" w:rsidRDefault="00F63BCD" w:rsidP="00F63BCD">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3,607</w:t>
            </w:r>
          </w:p>
        </w:tc>
        <w:tc>
          <w:tcPr>
            <w:tcW w:w="801" w:type="pct"/>
            <w:vAlign w:val="center"/>
          </w:tcPr>
          <w:p w14:paraId="638AEAF8" w14:textId="449290DF" w:rsidR="00F63BCD" w:rsidRPr="007D5D3F" w:rsidRDefault="00F63BCD" w:rsidP="00F63BCD">
            <w:pPr>
              <w:ind w:right="-72"/>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GB"/>
              </w:rPr>
              <w:t>6,804</w:t>
            </w:r>
          </w:p>
        </w:tc>
      </w:tr>
      <w:tr w:rsidR="00F63BCD" w:rsidRPr="007D5D3F" w14:paraId="18903C15" w14:textId="77777777" w:rsidTr="003A4967">
        <w:tc>
          <w:tcPr>
            <w:tcW w:w="1870" w:type="pct"/>
            <w:vAlign w:val="center"/>
          </w:tcPr>
          <w:p w14:paraId="3913EBCB" w14:textId="2C631434" w:rsidR="00F63BCD" w:rsidRPr="007D5D3F" w:rsidRDefault="00F63BCD" w:rsidP="00F63BCD">
            <w:pPr>
              <w:ind w:left="-113" w:right="-101"/>
              <w:rPr>
                <w:rFonts w:asciiTheme="minorBidi" w:hAnsiTheme="minorBidi" w:cstheme="minorBidi"/>
                <w:color w:val="000000" w:themeColor="text1"/>
                <w:spacing w:val="-6"/>
                <w:lang w:val="en-GB"/>
              </w:rPr>
            </w:pPr>
            <w:proofErr w:type="gramStart"/>
            <w:r w:rsidRPr="007D5D3F">
              <w:rPr>
                <w:rFonts w:asciiTheme="minorBidi" w:hAnsiTheme="minorBidi" w:cstheme="minorBidi"/>
                <w:color w:val="000000" w:themeColor="text1"/>
                <w:spacing w:val="-6"/>
                <w:lang w:val="en-GB"/>
              </w:rPr>
              <w:t>Over due</w:t>
            </w:r>
            <w:proofErr w:type="gramEnd"/>
          </w:p>
        </w:tc>
        <w:tc>
          <w:tcPr>
            <w:tcW w:w="727" w:type="pct"/>
            <w:vAlign w:val="center"/>
          </w:tcPr>
          <w:p w14:paraId="4C49A4F6" w14:textId="77777777" w:rsidR="00F63BCD" w:rsidRPr="007D5D3F" w:rsidRDefault="00F63BCD" w:rsidP="00F63BCD">
            <w:pPr>
              <w:ind w:right="-72"/>
              <w:jc w:val="right"/>
              <w:rPr>
                <w:rFonts w:asciiTheme="minorBidi" w:hAnsiTheme="minorBidi" w:cstheme="minorBidi"/>
                <w:color w:val="000000" w:themeColor="text1"/>
                <w:cs/>
                <w:lang w:val="en-US"/>
              </w:rPr>
            </w:pPr>
          </w:p>
        </w:tc>
        <w:tc>
          <w:tcPr>
            <w:tcW w:w="801" w:type="pct"/>
            <w:vAlign w:val="center"/>
          </w:tcPr>
          <w:p w14:paraId="404A3F85" w14:textId="77777777" w:rsidR="00F63BCD" w:rsidRPr="007D5D3F" w:rsidRDefault="00F63BCD" w:rsidP="00F63BCD">
            <w:pPr>
              <w:ind w:right="-72"/>
              <w:jc w:val="right"/>
              <w:rPr>
                <w:rFonts w:asciiTheme="minorBidi" w:hAnsiTheme="minorBidi" w:cstheme="minorBidi"/>
                <w:color w:val="000000" w:themeColor="text1"/>
                <w:cs/>
                <w:lang w:val="en-US"/>
              </w:rPr>
            </w:pPr>
          </w:p>
        </w:tc>
        <w:tc>
          <w:tcPr>
            <w:tcW w:w="801" w:type="pct"/>
            <w:vAlign w:val="center"/>
          </w:tcPr>
          <w:p w14:paraId="7B739619" w14:textId="77777777" w:rsidR="00F63BCD" w:rsidRPr="007D5D3F" w:rsidRDefault="00F63BCD" w:rsidP="00F63BCD">
            <w:pPr>
              <w:ind w:right="-72"/>
              <w:jc w:val="right"/>
              <w:rPr>
                <w:rFonts w:asciiTheme="minorBidi" w:hAnsiTheme="minorBidi" w:cstheme="minorBidi"/>
                <w:color w:val="000000" w:themeColor="text1"/>
                <w:cs/>
                <w:lang w:val="en-US"/>
              </w:rPr>
            </w:pPr>
          </w:p>
        </w:tc>
        <w:tc>
          <w:tcPr>
            <w:tcW w:w="801" w:type="pct"/>
            <w:vAlign w:val="center"/>
          </w:tcPr>
          <w:p w14:paraId="1C52338C" w14:textId="77777777" w:rsidR="00F63BCD" w:rsidRPr="007D5D3F" w:rsidRDefault="00F63BCD" w:rsidP="00F63BCD">
            <w:pPr>
              <w:ind w:right="-72"/>
              <w:jc w:val="right"/>
              <w:rPr>
                <w:rFonts w:asciiTheme="minorBidi" w:hAnsiTheme="minorBidi" w:cstheme="minorBidi"/>
                <w:color w:val="000000" w:themeColor="text1"/>
                <w:cs/>
                <w:lang w:val="en-US"/>
              </w:rPr>
            </w:pPr>
          </w:p>
        </w:tc>
      </w:tr>
      <w:tr w:rsidR="00F63BCD" w:rsidRPr="007D5D3F" w14:paraId="4383FBD3" w14:textId="77777777" w:rsidTr="003A4967">
        <w:tc>
          <w:tcPr>
            <w:tcW w:w="1870" w:type="pct"/>
            <w:vAlign w:val="center"/>
          </w:tcPr>
          <w:p w14:paraId="705DAA46" w14:textId="382D4D19" w:rsidR="00F63BCD" w:rsidRPr="007D5D3F" w:rsidRDefault="00F63BCD" w:rsidP="00F63BCD">
            <w:pPr>
              <w:pStyle w:val="ListParagraph"/>
              <w:numPr>
                <w:ilvl w:val="0"/>
                <w:numId w:val="16"/>
              </w:numPr>
              <w:ind w:left="176" w:right="-101" w:hanging="142"/>
              <w:rPr>
                <w:rFonts w:asciiTheme="minorBidi" w:hAnsiTheme="minorBidi" w:cstheme="minorBidi"/>
                <w:color w:val="000000" w:themeColor="text1"/>
                <w:spacing w:val="-6"/>
                <w:szCs w:val="28"/>
                <w:lang w:val="en-GB"/>
              </w:rPr>
            </w:pPr>
            <w:r w:rsidRPr="007D5D3F">
              <w:rPr>
                <w:rFonts w:asciiTheme="minorBidi" w:hAnsiTheme="minorBidi" w:cstheme="minorBidi"/>
                <w:color w:val="000000" w:themeColor="text1"/>
                <w:spacing w:val="-6"/>
                <w:lang w:val="en-GB"/>
              </w:rPr>
              <w:t>Up to 3 months</w:t>
            </w:r>
          </w:p>
        </w:tc>
        <w:tc>
          <w:tcPr>
            <w:tcW w:w="727" w:type="pct"/>
            <w:vAlign w:val="center"/>
          </w:tcPr>
          <w:p w14:paraId="545A258E" w14:textId="45CC9C32" w:rsidR="00F63BCD" w:rsidRPr="007D5D3F" w:rsidRDefault="00F63BCD" w:rsidP="00F63BCD">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w:t>
            </w:r>
          </w:p>
        </w:tc>
        <w:tc>
          <w:tcPr>
            <w:tcW w:w="801" w:type="pct"/>
            <w:vAlign w:val="center"/>
          </w:tcPr>
          <w:p w14:paraId="215FA89B" w14:textId="34F4E753" w:rsidR="00F63BCD" w:rsidRPr="007D5D3F" w:rsidRDefault="00F63BCD" w:rsidP="00F63BCD">
            <w:pPr>
              <w:ind w:right="-72"/>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US"/>
              </w:rPr>
              <w:t>-</w:t>
            </w:r>
          </w:p>
        </w:tc>
        <w:tc>
          <w:tcPr>
            <w:tcW w:w="801" w:type="pct"/>
            <w:vAlign w:val="center"/>
          </w:tcPr>
          <w:p w14:paraId="6DD40AFD" w14:textId="325B27BB" w:rsidR="00F63BCD" w:rsidRPr="007D5D3F" w:rsidRDefault="00F63BCD" w:rsidP="00F63BCD">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w:t>
            </w:r>
          </w:p>
        </w:tc>
        <w:tc>
          <w:tcPr>
            <w:tcW w:w="801" w:type="pct"/>
            <w:vAlign w:val="center"/>
          </w:tcPr>
          <w:p w14:paraId="7AB66D17" w14:textId="766377A7" w:rsidR="00F63BCD" w:rsidRPr="007D5D3F" w:rsidRDefault="00F63BCD" w:rsidP="00F63BCD">
            <w:pPr>
              <w:ind w:right="-72"/>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US"/>
              </w:rPr>
              <w:t>-</w:t>
            </w:r>
          </w:p>
        </w:tc>
      </w:tr>
      <w:tr w:rsidR="00F63BCD" w:rsidRPr="007D5D3F" w14:paraId="53C7FBAE" w14:textId="77777777" w:rsidTr="003A4967">
        <w:tc>
          <w:tcPr>
            <w:tcW w:w="1870" w:type="pct"/>
            <w:vAlign w:val="center"/>
          </w:tcPr>
          <w:p w14:paraId="396099DB" w14:textId="223E4FB9" w:rsidR="00F63BCD" w:rsidRPr="007D5D3F" w:rsidRDefault="00F63BCD" w:rsidP="00F63BCD">
            <w:pPr>
              <w:pStyle w:val="ListParagraph"/>
              <w:numPr>
                <w:ilvl w:val="0"/>
                <w:numId w:val="16"/>
              </w:numPr>
              <w:ind w:left="176" w:right="-101" w:hanging="142"/>
              <w:rPr>
                <w:rFonts w:asciiTheme="minorBidi" w:hAnsiTheme="minorBidi" w:cstheme="minorBidi"/>
                <w:color w:val="000000" w:themeColor="text1"/>
                <w:spacing w:val="-6"/>
                <w:szCs w:val="28"/>
                <w:lang w:val="en-GB"/>
              </w:rPr>
            </w:pPr>
            <w:r w:rsidRPr="007D5D3F">
              <w:rPr>
                <w:rFonts w:asciiTheme="minorBidi" w:hAnsiTheme="minorBidi" w:cstheme="minorBidi"/>
                <w:color w:val="000000" w:themeColor="text1"/>
                <w:spacing w:val="-6"/>
                <w:lang w:val="en-GB"/>
              </w:rPr>
              <w:t>Over 3 months but not over 6 months</w:t>
            </w:r>
          </w:p>
        </w:tc>
        <w:tc>
          <w:tcPr>
            <w:tcW w:w="727" w:type="pct"/>
            <w:vAlign w:val="center"/>
          </w:tcPr>
          <w:p w14:paraId="49FB35FB" w14:textId="60F240AB" w:rsidR="00F63BCD" w:rsidRPr="007D5D3F" w:rsidRDefault="00F63BCD" w:rsidP="00F63BCD">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w:t>
            </w:r>
          </w:p>
        </w:tc>
        <w:tc>
          <w:tcPr>
            <w:tcW w:w="801" w:type="pct"/>
            <w:vAlign w:val="center"/>
          </w:tcPr>
          <w:p w14:paraId="4552CCB4" w14:textId="6AA92995" w:rsidR="00F63BCD" w:rsidRPr="007D5D3F" w:rsidRDefault="00F63BCD" w:rsidP="00F63BCD">
            <w:pPr>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US"/>
              </w:rPr>
              <w:t>-</w:t>
            </w:r>
          </w:p>
        </w:tc>
        <w:tc>
          <w:tcPr>
            <w:tcW w:w="801" w:type="pct"/>
            <w:vAlign w:val="center"/>
          </w:tcPr>
          <w:p w14:paraId="1483EC29" w14:textId="76AD2399" w:rsidR="00F63BCD" w:rsidRPr="007D5D3F" w:rsidRDefault="00F63BCD" w:rsidP="00F63BCD">
            <w:pPr>
              <w:tabs>
                <w:tab w:val="decimal" w:pos="9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w:t>
            </w:r>
          </w:p>
        </w:tc>
        <w:tc>
          <w:tcPr>
            <w:tcW w:w="801" w:type="pct"/>
            <w:vAlign w:val="center"/>
          </w:tcPr>
          <w:p w14:paraId="2407A169" w14:textId="6AD15D51" w:rsidR="00F63BCD" w:rsidRPr="007D5D3F" w:rsidRDefault="00F63BCD" w:rsidP="00F63BCD">
            <w:pPr>
              <w:tabs>
                <w:tab w:val="decimal" w:pos="972"/>
              </w:tabs>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US"/>
              </w:rPr>
              <w:t>-</w:t>
            </w:r>
          </w:p>
        </w:tc>
      </w:tr>
      <w:tr w:rsidR="00F63BCD" w:rsidRPr="007D5D3F" w14:paraId="7EC69CB5" w14:textId="77777777" w:rsidTr="003A4967">
        <w:tc>
          <w:tcPr>
            <w:tcW w:w="1870" w:type="pct"/>
          </w:tcPr>
          <w:p w14:paraId="3A0F2771" w14:textId="4DFAA44A" w:rsidR="00F63BCD" w:rsidRPr="007D5D3F" w:rsidRDefault="00F63BCD" w:rsidP="00F63BCD">
            <w:pPr>
              <w:pStyle w:val="ListParagraph"/>
              <w:numPr>
                <w:ilvl w:val="0"/>
                <w:numId w:val="16"/>
              </w:numPr>
              <w:ind w:left="176" w:right="-101" w:hanging="142"/>
              <w:rPr>
                <w:rFonts w:asciiTheme="minorBidi" w:hAnsiTheme="minorBidi" w:cstheme="minorBidi"/>
                <w:color w:val="000000" w:themeColor="text1"/>
                <w:spacing w:val="-6"/>
                <w:szCs w:val="28"/>
                <w:lang w:val="en-GB"/>
              </w:rPr>
            </w:pPr>
            <w:r w:rsidRPr="007D5D3F">
              <w:rPr>
                <w:rFonts w:asciiTheme="minorBidi" w:hAnsiTheme="minorBidi" w:cstheme="minorBidi"/>
                <w:color w:val="000000" w:themeColor="text1"/>
                <w:spacing w:val="-6"/>
                <w:lang w:val="en-GB"/>
              </w:rPr>
              <w:t>Over 6 months but not over 12 months</w:t>
            </w:r>
          </w:p>
        </w:tc>
        <w:tc>
          <w:tcPr>
            <w:tcW w:w="727" w:type="pct"/>
            <w:vAlign w:val="center"/>
          </w:tcPr>
          <w:p w14:paraId="7268DCBC" w14:textId="7CF5E788" w:rsidR="00F63BCD" w:rsidRPr="007D5D3F" w:rsidRDefault="00F63BCD" w:rsidP="00F63BCD">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w:t>
            </w:r>
          </w:p>
        </w:tc>
        <w:tc>
          <w:tcPr>
            <w:tcW w:w="801" w:type="pct"/>
            <w:vAlign w:val="center"/>
          </w:tcPr>
          <w:p w14:paraId="3BE90B76" w14:textId="690BF3AA" w:rsidR="00F63BCD" w:rsidRPr="007D5D3F" w:rsidRDefault="00F63BCD" w:rsidP="00F63BCD">
            <w:pPr>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US"/>
              </w:rPr>
              <w:t>-</w:t>
            </w:r>
          </w:p>
        </w:tc>
        <w:tc>
          <w:tcPr>
            <w:tcW w:w="801" w:type="pct"/>
            <w:vAlign w:val="center"/>
          </w:tcPr>
          <w:p w14:paraId="76698EBF" w14:textId="0A8F9EB9" w:rsidR="00F63BCD" w:rsidRPr="007D5D3F" w:rsidRDefault="00F63BCD" w:rsidP="00F63BCD">
            <w:pPr>
              <w:tabs>
                <w:tab w:val="decimal" w:pos="9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w:t>
            </w:r>
          </w:p>
        </w:tc>
        <w:tc>
          <w:tcPr>
            <w:tcW w:w="801" w:type="pct"/>
            <w:vAlign w:val="center"/>
          </w:tcPr>
          <w:p w14:paraId="4A963045" w14:textId="2DB77034" w:rsidR="00F63BCD" w:rsidRPr="007D5D3F" w:rsidRDefault="00F63BCD" w:rsidP="00F63BCD">
            <w:pPr>
              <w:tabs>
                <w:tab w:val="decimal" w:pos="972"/>
              </w:tabs>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US"/>
              </w:rPr>
              <w:t>-</w:t>
            </w:r>
          </w:p>
        </w:tc>
      </w:tr>
      <w:tr w:rsidR="00F63BCD" w:rsidRPr="007D5D3F" w14:paraId="65C1B8C5" w14:textId="77777777" w:rsidTr="003A4967">
        <w:tc>
          <w:tcPr>
            <w:tcW w:w="1870" w:type="pct"/>
          </w:tcPr>
          <w:p w14:paraId="2476BD33" w14:textId="562D8888" w:rsidR="00F63BCD" w:rsidRPr="007D5D3F" w:rsidRDefault="00F63BCD" w:rsidP="00F63BCD">
            <w:pPr>
              <w:pStyle w:val="ListParagraph"/>
              <w:numPr>
                <w:ilvl w:val="0"/>
                <w:numId w:val="16"/>
              </w:numPr>
              <w:ind w:left="176" w:right="-101" w:hanging="142"/>
              <w:rPr>
                <w:rFonts w:asciiTheme="minorBidi" w:hAnsiTheme="minorBidi" w:cstheme="minorBidi"/>
                <w:color w:val="000000" w:themeColor="text1"/>
                <w:spacing w:val="-6"/>
                <w:szCs w:val="28"/>
                <w:cs/>
                <w:lang w:val="en-GB"/>
              </w:rPr>
            </w:pPr>
            <w:r w:rsidRPr="007D5D3F">
              <w:rPr>
                <w:rFonts w:asciiTheme="minorBidi" w:hAnsiTheme="minorBidi" w:cstheme="minorBidi"/>
                <w:color w:val="000000" w:themeColor="text1"/>
                <w:spacing w:val="-6"/>
                <w:lang w:val="en-GB"/>
              </w:rPr>
              <w:t xml:space="preserve">Over 12 months </w:t>
            </w:r>
          </w:p>
        </w:tc>
        <w:tc>
          <w:tcPr>
            <w:tcW w:w="727" w:type="pct"/>
            <w:tcBorders>
              <w:bottom w:val="single" w:sz="4" w:space="0" w:color="auto"/>
            </w:tcBorders>
            <w:vAlign w:val="center"/>
          </w:tcPr>
          <w:p w14:paraId="7A45014D" w14:textId="71584D02" w:rsidR="00F63BCD" w:rsidRPr="007D5D3F" w:rsidRDefault="00F63BCD" w:rsidP="00F63BCD">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w:t>
            </w:r>
          </w:p>
        </w:tc>
        <w:tc>
          <w:tcPr>
            <w:tcW w:w="801" w:type="pct"/>
            <w:tcBorders>
              <w:bottom w:val="single" w:sz="4" w:space="0" w:color="auto"/>
            </w:tcBorders>
            <w:vAlign w:val="center"/>
          </w:tcPr>
          <w:p w14:paraId="444FD485" w14:textId="0AED880A" w:rsidR="00F63BCD" w:rsidRPr="007D5D3F" w:rsidRDefault="00F63BCD" w:rsidP="00F63BCD">
            <w:pPr>
              <w:tabs>
                <w:tab w:val="decimal" w:pos="972"/>
              </w:tabs>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US"/>
              </w:rPr>
              <w:t>-</w:t>
            </w:r>
          </w:p>
        </w:tc>
        <w:tc>
          <w:tcPr>
            <w:tcW w:w="801" w:type="pct"/>
            <w:tcBorders>
              <w:bottom w:val="single" w:sz="4" w:space="0" w:color="auto"/>
            </w:tcBorders>
            <w:vAlign w:val="center"/>
          </w:tcPr>
          <w:p w14:paraId="4598BB5F" w14:textId="5588963D" w:rsidR="00F63BCD" w:rsidRPr="007D5D3F" w:rsidRDefault="00F63BCD" w:rsidP="00F63BCD">
            <w:pPr>
              <w:tabs>
                <w:tab w:val="decimal" w:pos="9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w:t>
            </w:r>
          </w:p>
        </w:tc>
        <w:tc>
          <w:tcPr>
            <w:tcW w:w="801" w:type="pct"/>
            <w:tcBorders>
              <w:bottom w:val="single" w:sz="4" w:space="0" w:color="auto"/>
            </w:tcBorders>
            <w:vAlign w:val="center"/>
          </w:tcPr>
          <w:p w14:paraId="0F59092D" w14:textId="1E9D1EF8" w:rsidR="00F63BCD" w:rsidRPr="007D5D3F" w:rsidRDefault="00F63BCD" w:rsidP="00F63BCD">
            <w:pPr>
              <w:tabs>
                <w:tab w:val="decimal" w:pos="972"/>
              </w:tabs>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US"/>
              </w:rPr>
              <w:t>-</w:t>
            </w:r>
          </w:p>
        </w:tc>
      </w:tr>
      <w:tr w:rsidR="00F63BCD" w:rsidRPr="007D5D3F" w14:paraId="752A81D9" w14:textId="77777777" w:rsidTr="003A4967">
        <w:tc>
          <w:tcPr>
            <w:tcW w:w="1870" w:type="pct"/>
            <w:vAlign w:val="center"/>
          </w:tcPr>
          <w:p w14:paraId="3CC40EEF" w14:textId="4EDC2F46" w:rsidR="00F63BCD" w:rsidRPr="007D5D3F" w:rsidRDefault="00F63BCD" w:rsidP="00F63BCD">
            <w:pPr>
              <w:ind w:left="-113" w:right="-101"/>
              <w:rPr>
                <w:rFonts w:asciiTheme="minorBidi" w:hAnsiTheme="minorBidi" w:cstheme="minorBidi"/>
                <w:color w:val="000000" w:themeColor="text1"/>
                <w:spacing w:val="-6"/>
                <w:cs/>
                <w:lang w:val="en-GB"/>
              </w:rPr>
            </w:pPr>
            <w:r w:rsidRPr="007D5D3F">
              <w:rPr>
                <w:rFonts w:asciiTheme="minorBidi" w:hAnsiTheme="minorBidi" w:cstheme="minorBidi"/>
                <w:color w:val="000000" w:themeColor="text1"/>
                <w:spacing w:val="-6"/>
                <w:cs/>
              </w:rPr>
              <w:t>Total</w:t>
            </w:r>
          </w:p>
        </w:tc>
        <w:tc>
          <w:tcPr>
            <w:tcW w:w="727" w:type="pct"/>
            <w:tcBorders>
              <w:top w:val="single" w:sz="4" w:space="0" w:color="auto"/>
              <w:bottom w:val="single" w:sz="4" w:space="0" w:color="auto"/>
            </w:tcBorders>
            <w:vAlign w:val="center"/>
          </w:tcPr>
          <w:p w14:paraId="487DC708" w14:textId="0CB9C5F8" w:rsidR="00F63BCD" w:rsidRPr="007D5D3F" w:rsidRDefault="00F63BCD" w:rsidP="00F63BCD">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112</w:t>
            </w:r>
          </w:p>
        </w:tc>
        <w:tc>
          <w:tcPr>
            <w:tcW w:w="801" w:type="pct"/>
            <w:tcBorders>
              <w:top w:val="single" w:sz="4" w:space="0" w:color="auto"/>
              <w:bottom w:val="single" w:sz="4" w:space="0" w:color="auto"/>
            </w:tcBorders>
            <w:vAlign w:val="center"/>
          </w:tcPr>
          <w:p w14:paraId="1C496071" w14:textId="05CD2103" w:rsidR="00F63BCD" w:rsidRPr="007D5D3F" w:rsidRDefault="00F63BCD" w:rsidP="00F63BCD">
            <w:pPr>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200</w:t>
            </w:r>
          </w:p>
        </w:tc>
        <w:tc>
          <w:tcPr>
            <w:tcW w:w="801" w:type="pct"/>
            <w:tcBorders>
              <w:top w:val="single" w:sz="4" w:space="0" w:color="auto"/>
              <w:bottom w:val="single" w:sz="4" w:space="0" w:color="auto"/>
            </w:tcBorders>
            <w:vAlign w:val="center"/>
          </w:tcPr>
          <w:p w14:paraId="46057D0F" w14:textId="297823F1" w:rsidR="00F63BCD" w:rsidRPr="007D5D3F" w:rsidRDefault="00F63BCD" w:rsidP="00F63BCD">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3,607</w:t>
            </w:r>
          </w:p>
        </w:tc>
        <w:tc>
          <w:tcPr>
            <w:tcW w:w="801" w:type="pct"/>
            <w:tcBorders>
              <w:top w:val="single" w:sz="4" w:space="0" w:color="auto"/>
              <w:bottom w:val="single" w:sz="4" w:space="0" w:color="auto"/>
            </w:tcBorders>
            <w:vAlign w:val="center"/>
          </w:tcPr>
          <w:p w14:paraId="5B9B7027" w14:textId="1CF9982D" w:rsidR="00F63BCD" w:rsidRPr="007D5D3F" w:rsidRDefault="00F63BCD" w:rsidP="00F63BCD">
            <w:pPr>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6,804</w:t>
            </w:r>
          </w:p>
        </w:tc>
      </w:tr>
    </w:tbl>
    <w:p w14:paraId="7C61E71E" w14:textId="5CAB4801" w:rsidR="003724D9" w:rsidRPr="007D5D3F" w:rsidRDefault="003724D9" w:rsidP="00D04204">
      <w:pPr>
        <w:jc w:val="both"/>
        <w:rPr>
          <w:rFonts w:asciiTheme="minorBidi" w:hAnsiTheme="minorBidi" w:cstheme="minorBidi"/>
          <w:color w:val="000000" w:themeColor="text1"/>
          <w:spacing w:val="-4"/>
          <w:lang w:val="en-GB"/>
        </w:rPr>
      </w:pPr>
      <w:r w:rsidRPr="007D5D3F">
        <w:rPr>
          <w:rFonts w:asciiTheme="minorBidi" w:eastAsia="Arial" w:hAnsiTheme="minorBidi" w:cstheme="minorBidi"/>
          <w:color w:val="000000" w:themeColor="text1"/>
          <w:lang w:val="en-US" w:eastAsia="en-GB"/>
        </w:rPr>
        <w:br w:type="page"/>
      </w:r>
    </w:p>
    <w:p w14:paraId="0EFC8E7F" w14:textId="34DB799D" w:rsidR="00FF6371" w:rsidRPr="007D5D3F" w:rsidRDefault="00FF6371" w:rsidP="00D9587E">
      <w:pPr>
        <w:rPr>
          <w:rFonts w:asciiTheme="minorBidi" w:hAnsiTheme="minorBidi" w:cstheme="minorBidi"/>
          <w:color w:val="000000" w:themeColor="text1"/>
          <w:cs/>
        </w:rPr>
      </w:pPr>
    </w:p>
    <w:tbl>
      <w:tblPr>
        <w:tblW w:w="9469" w:type="dxa"/>
        <w:tblInd w:w="126" w:type="dxa"/>
        <w:tblLook w:val="04A0" w:firstRow="1" w:lastRow="0" w:firstColumn="1" w:lastColumn="0" w:noHBand="0" w:noVBand="1"/>
      </w:tblPr>
      <w:tblGrid>
        <w:gridCol w:w="9469"/>
      </w:tblGrid>
      <w:tr w:rsidR="00BB66CE" w:rsidRPr="003B624B" w14:paraId="5CD2717A" w14:textId="77777777" w:rsidTr="00BB66CE">
        <w:trPr>
          <w:trHeight w:val="386"/>
        </w:trPr>
        <w:tc>
          <w:tcPr>
            <w:tcW w:w="9469" w:type="dxa"/>
            <w:vAlign w:val="center"/>
          </w:tcPr>
          <w:p w14:paraId="389C3CBA" w14:textId="52EE2A09" w:rsidR="00E041F7" w:rsidRPr="007D5D3F" w:rsidRDefault="00467D4A" w:rsidP="00FE0822">
            <w:pPr>
              <w:ind w:left="432" w:hanging="542"/>
              <w:jc w:val="both"/>
              <w:rPr>
                <w:rFonts w:asciiTheme="minorBidi" w:eastAsia="Arial Unicode MS" w:hAnsiTheme="minorBidi" w:cstheme="minorBidi"/>
                <w:b/>
                <w:bCs/>
                <w:color w:val="000000" w:themeColor="text1"/>
                <w:cs/>
                <w:lang w:val="en-GB"/>
              </w:rPr>
            </w:pPr>
            <w:r w:rsidRPr="007D5D3F">
              <w:rPr>
                <w:rFonts w:asciiTheme="minorBidi" w:eastAsia="Arial Unicode MS" w:hAnsiTheme="minorBidi" w:cstheme="minorBidi"/>
                <w:b/>
                <w:bCs/>
                <w:color w:val="000000" w:themeColor="text1"/>
                <w:lang w:val="en-GB"/>
              </w:rPr>
              <w:t>1</w:t>
            </w:r>
            <w:r w:rsidR="007A5617" w:rsidRPr="007D5D3F">
              <w:rPr>
                <w:rFonts w:asciiTheme="minorBidi" w:eastAsia="Arial Unicode MS" w:hAnsiTheme="minorBidi" w:cstheme="minorBidi"/>
                <w:b/>
                <w:bCs/>
                <w:color w:val="000000" w:themeColor="text1"/>
                <w:lang w:val="en-GB"/>
              </w:rPr>
              <w:t>2</w:t>
            </w:r>
            <w:r w:rsidR="00E041F7" w:rsidRPr="007D5D3F">
              <w:rPr>
                <w:rFonts w:asciiTheme="minorBidi" w:eastAsia="Arial Unicode MS" w:hAnsiTheme="minorBidi" w:cstheme="minorBidi"/>
                <w:b/>
                <w:bCs/>
                <w:color w:val="000000" w:themeColor="text1"/>
                <w:cs/>
                <w:lang w:val="en-GB"/>
              </w:rPr>
              <w:tab/>
            </w:r>
            <w:r w:rsidR="00E041F7" w:rsidRPr="007D5D3F">
              <w:rPr>
                <w:rFonts w:asciiTheme="minorBidi" w:eastAsia="Arial Unicode MS" w:hAnsiTheme="minorBidi" w:cstheme="minorBidi"/>
                <w:b/>
                <w:bCs/>
                <w:color w:val="000000" w:themeColor="text1"/>
                <w:lang w:val="en-GB"/>
              </w:rPr>
              <w:t>Significant transactions with related parties</w:t>
            </w:r>
          </w:p>
        </w:tc>
      </w:tr>
    </w:tbl>
    <w:p w14:paraId="10584138" w14:textId="77777777" w:rsidR="00E041F7" w:rsidRPr="007D5D3F" w:rsidRDefault="00E041F7" w:rsidP="00D9587E">
      <w:pPr>
        <w:rPr>
          <w:rFonts w:asciiTheme="minorBidi" w:hAnsiTheme="minorBidi" w:cstheme="minorBidi"/>
          <w:color w:val="000000" w:themeColor="text1"/>
          <w:lang w:val="en-GB"/>
        </w:rPr>
      </w:pPr>
    </w:p>
    <w:p w14:paraId="24CACA67" w14:textId="29580955" w:rsidR="00E041F7" w:rsidRPr="007D5D3F" w:rsidRDefault="00A23373" w:rsidP="00D9587E">
      <w:pPr>
        <w:jc w:val="thaiDistribute"/>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I</w:t>
      </w:r>
      <w:r w:rsidR="00E041F7" w:rsidRPr="007D5D3F">
        <w:rPr>
          <w:rFonts w:asciiTheme="minorBidi" w:hAnsiTheme="minorBidi" w:cstheme="minorBidi"/>
          <w:color w:val="000000" w:themeColor="text1"/>
          <w:lang w:val="en-GB"/>
        </w:rPr>
        <w:t>ndividuals</w:t>
      </w:r>
      <w:r w:rsidRPr="007D5D3F">
        <w:rPr>
          <w:rFonts w:asciiTheme="minorBidi" w:hAnsiTheme="minorBidi" w:cstheme="minorBidi"/>
          <w:color w:val="000000" w:themeColor="text1"/>
          <w:lang w:val="en-GB"/>
        </w:rPr>
        <w:t xml:space="preserve"> or </w:t>
      </w:r>
      <w:r w:rsidR="0034238D" w:rsidRPr="007D5D3F">
        <w:rPr>
          <w:rFonts w:asciiTheme="minorBidi" w:hAnsiTheme="minorBidi" w:cstheme="minorBidi"/>
          <w:color w:val="000000" w:themeColor="text1"/>
          <w:lang w:val="en-GB"/>
        </w:rPr>
        <w:t xml:space="preserve">entities </w:t>
      </w:r>
      <w:r w:rsidR="00E041F7" w:rsidRPr="007D5D3F">
        <w:rPr>
          <w:rFonts w:asciiTheme="minorBidi" w:hAnsiTheme="minorBidi" w:cstheme="minorBidi"/>
          <w:color w:val="000000" w:themeColor="text1"/>
          <w:lang w:val="en-GB"/>
        </w:rPr>
        <w:t>that directly,</w:t>
      </w:r>
      <w:r w:rsidR="00E041F7" w:rsidRPr="007D5D3F">
        <w:rPr>
          <w:rFonts w:asciiTheme="minorBidi" w:hAnsiTheme="minorBidi" w:cstheme="minorBidi"/>
          <w:color w:val="000000" w:themeColor="text1"/>
          <w:cs/>
          <w:lang w:val="en-GB"/>
        </w:rPr>
        <w:t xml:space="preserve"> </w:t>
      </w:r>
      <w:r w:rsidR="00E041F7" w:rsidRPr="007D5D3F">
        <w:rPr>
          <w:rFonts w:asciiTheme="minorBidi" w:hAnsiTheme="minorBidi" w:cstheme="minorBidi"/>
          <w:color w:val="000000" w:themeColor="text1"/>
          <w:lang w:val="en-GB"/>
        </w:rPr>
        <w:t>or indirectly</w:t>
      </w:r>
      <w:r w:rsidR="00E041F7" w:rsidRPr="007D5D3F">
        <w:rPr>
          <w:rFonts w:asciiTheme="minorBidi" w:hAnsiTheme="minorBidi" w:cstheme="minorBidi"/>
          <w:color w:val="000000" w:themeColor="text1"/>
          <w:cs/>
          <w:lang w:val="en-GB"/>
        </w:rPr>
        <w:t xml:space="preserve"> </w:t>
      </w:r>
      <w:r w:rsidR="00E041F7" w:rsidRPr="007D5D3F">
        <w:rPr>
          <w:rFonts w:asciiTheme="minorBidi" w:hAnsiTheme="minorBidi" w:cstheme="minorBidi"/>
          <w:color w:val="000000" w:themeColor="text1"/>
          <w:lang w:val="en-GB"/>
        </w:rPr>
        <w:t>through</w:t>
      </w:r>
      <w:r w:rsidR="00E041F7" w:rsidRPr="007D5D3F">
        <w:rPr>
          <w:rFonts w:asciiTheme="minorBidi" w:hAnsiTheme="minorBidi" w:cstheme="minorBidi"/>
          <w:color w:val="000000" w:themeColor="text1"/>
          <w:cs/>
          <w:lang w:val="en-GB"/>
        </w:rPr>
        <w:t xml:space="preserve"> </w:t>
      </w:r>
      <w:r w:rsidR="00E041F7" w:rsidRPr="007D5D3F">
        <w:rPr>
          <w:rFonts w:asciiTheme="minorBidi" w:hAnsiTheme="minorBidi" w:cstheme="minorBidi"/>
          <w:color w:val="000000" w:themeColor="text1"/>
          <w:lang w:val="en-GB"/>
        </w:rPr>
        <w:t>one or more intermediaries,</w:t>
      </w:r>
      <w:r w:rsidR="00E041F7" w:rsidRPr="007D5D3F">
        <w:rPr>
          <w:rFonts w:asciiTheme="minorBidi" w:hAnsiTheme="minorBidi" w:cstheme="minorBidi"/>
          <w:color w:val="000000" w:themeColor="text1"/>
          <w:cs/>
          <w:lang w:val="en-GB"/>
        </w:rPr>
        <w:t xml:space="preserve"> </w:t>
      </w:r>
      <w:r w:rsidR="00E041F7" w:rsidRPr="007D5D3F">
        <w:rPr>
          <w:rFonts w:asciiTheme="minorBidi" w:hAnsiTheme="minorBidi" w:cstheme="minorBidi"/>
          <w:color w:val="000000" w:themeColor="text1"/>
          <w:lang w:val="en-GB"/>
        </w:rPr>
        <w:t>control,</w:t>
      </w:r>
      <w:r w:rsidR="00E041F7" w:rsidRPr="007D5D3F">
        <w:rPr>
          <w:rFonts w:asciiTheme="minorBidi" w:hAnsiTheme="minorBidi" w:cstheme="minorBidi"/>
          <w:color w:val="000000" w:themeColor="text1"/>
          <w:cs/>
          <w:lang w:val="en-GB"/>
        </w:rPr>
        <w:t xml:space="preserve"> </w:t>
      </w:r>
      <w:r w:rsidR="00E041F7" w:rsidRPr="007D5D3F">
        <w:rPr>
          <w:rFonts w:asciiTheme="minorBidi" w:hAnsiTheme="minorBidi" w:cstheme="minorBidi"/>
          <w:color w:val="000000" w:themeColor="text1"/>
          <w:lang w:val="en-GB"/>
        </w:rPr>
        <w:t xml:space="preserve">or are controlled by, or are under common control with, the Company, including holding companies, subsidiaries and fellow subsidiaries are related parties of the Company. </w:t>
      </w:r>
      <w:r w:rsidR="006A4799" w:rsidRPr="007D5D3F">
        <w:rPr>
          <w:rFonts w:asciiTheme="minorBidi" w:hAnsiTheme="minorBidi" w:cstheme="minorBidi"/>
          <w:color w:val="000000" w:themeColor="text1"/>
          <w:lang w:val="en-GB"/>
        </w:rPr>
        <w:t xml:space="preserve">Individuals and associates owning, directly or indirectly, an interest in the voting power of the Company that gives them significant influence over the enterprise, key management personnel, directors and close members of the family of these individuals and companies associated with these </w:t>
      </w:r>
      <w:proofErr w:type="spellStart"/>
      <w:r w:rsidR="006A4799" w:rsidRPr="007D5D3F">
        <w:rPr>
          <w:rFonts w:asciiTheme="minorBidi" w:hAnsiTheme="minorBidi" w:cstheme="minorBidi"/>
          <w:color w:val="000000" w:themeColor="text1"/>
          <w:lang w:val="en-GB"/>
        </w:rPr>
        <w:t>indivduals</w:t>
      </w:r>
      <w:proofErr w:type="spellEnd"/>
      <w:r w:rsidR="006A4799" w:rsidRPr="007D5D3F">
        <w:rPr>
          <w:rFonts w:asciiTheme="minorBidi" w:hAnsiTheme="minorBidi" w:cstheme="minorBidi"/>
          <w:color w:val="000000" w:themeColor="text1"/>
          <w:lang w:val="en-GB"/>
        </w:rPr>
        <w:t xml:space="preserve"> also constitute relate</w:t>
      </w:r>
      <w:r w:rsidR="004631B2" w:rsidRPr="007D5D3F">
        <w:rPr>
          <w:rFonts w:asciiTheme="minorBidi" w:hAnsiTheme="minorBidi" w:cstheme="minorBidi"/>
          <w:color w:val="000000" w:themeColor="text1"/>
          <w:lang w:val="en-GB"/>
        </w:rPr>
        <w:t>d</w:t>
      </w:r>
      <w:r w:rsidR="006A4799" w:rsidRPr="007D5D3F">
        <w:rPr>
          <w:rFonts w:asciiTheme="minorBidi" w:hAnsiTheme="minorBidi" w:cstheme="minorBidi"/>
          <w:color w:val="000000" w:themeColor="text1"/>
          <w:lang w:val="en-GB"/>
        </w:rPr>
        <w:t xml:space="preserve"> parties.</w:t>
      </w:r>
    </w:p>
    <w:p w14:paraId="12C388B8" w14:textId="77777777" w:rsidR="00E041F7" w:rsidRPr="007D5D3F" w:rsidRDefault="00E041F7" w:rsidP="00D9587E">
      <w:pPr>
        <w:jc w:val="thaiDistribute"/>
        <w:rPr>
          <w:rFonts w:asciiTheme="minorBidi" w:hAnsiTheme="minorBidi" w:cstheme="minorBidi"/>
          <w:color w:val="000000" w:themeColor="text1"/>
          <w:cs/>
          <w:lang w:val="en-GB"/>
        </w:rPr>
      </w:pPr>
    </w:p>
    <w:p w14:paraId="7260B044" w14:textId="77777777" w:rsidR="00E041F7" w:rsidRPr="007D5D3F" w:rsidRDefault="00E041F7" w:rsidP="00D9587E">
      <w:pPr>
        <w:jc w:val="thaiDistribute"/>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In considering each possible</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related party</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relationship,</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the</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Company’s attention is directed to the substance of the relationship, and not merely the legal form.</w:t>
      </w:r>
    </w:p>
    <w:p w14:paraId="02570E1A" w14:textId="77777777" w:rsidR="00E041F7" w:rsidRPr="007D5D3F" w:rsidRDefault="00E041F7" w:rsidP="00D9587E">
      <w:pPr>
        <w:jc w:val="thaiDistribute"/>
        <w:rPr>
          <w:rFonts w:asciiTheme="minorBidi" w:hAnsiTheme="minorBidi" w:cstheme="minorBidi"/>
          <w:color w:val="000000" w:themeColor="text1"/>
          <w:lang w:val="en-GB"/>
        </w:rPr>
      </w:pPr>
    </w:p>
    <w:p w14:paraId="60C4B66A" w14:textId="0FE36115" w:rsidR="00E041F7" w:rsidRPr="007D5D3F" w:rsidRDefault="00E041F7" w:rsidP="00D9587E">
      <w:pPr>
        <w:jc w:val="thaiDistribute"/>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PTT Public Company Limited, a company registered in Thailand,</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is the major shareholder</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 xml:space="preserve">of the Company </w:t>
      </w:r>
      <w:r w:rsidR="0034478E" w:rsidRPr="007D5D3F">
        <w:rPr>
          <w:rFonts w:asciiTheme="minorBidi" w:hAnsiTheme="minorBidi" w:cstheme="minorBidi"/>
          <w:color w:val="000000" w:themeColor="text1"/>
          <w:lang w:val="en-GB"/>
        </w:rPr>
        <w:t>and holds</w:t>
      </w:r>
      <w:r w:rsidRPr="007D5D3F">
        <w:rPr>
          <w:rFonts w:asciiTheme="minorBidi" w:hAnsiTheme="minorBidi" w:cstheme="minorBidi"/>
          <w:color w:val="000000" w:themeColor="text1"/>
          <w:lang w:val="en-GB"/>
        </w:rPr>
        <w:t xml:space="preserve"> in proportion of </w:t>
      </w:r>
      <w:r w:rsidR="00467D4A" w:rsidRPr="007D5D3F">
        <w:rPr>
          <w:rFonts w:asciiTheme="minorBidi" w:hAnsiTheme="minorBidi" w:cstheme="minorBidi"/>
          <w:color w:val="000000" w:themeColor="text1"/>
          <w:lang w:val="en-GB"/>
        </w:rPr>
        <w:t>63</w:t>
      </w:r>
      <w:r w:rsidRPr="007D5D3F">
        <w:rPr>
          <w:rFonts w:asciiTheme="minorBidi" w:hAnsiTheme="minorBidi" w:cstheme="minorBidi"/>
          <w:color w:val="000000" w:themeColor="text1"/>
          <w:lang w:val="en-GB"/>
        </w:rPr>
        <w:t>.</w:t>
      </w:r>
      <w:r w:rsidR="00467D4A" w:rsidRPr="007D5D3F">
        <w:rPr>
          <w:rFonts w:asciiTheme="minorBidi" w:hAnsiTheme="minorBidi" w:cstheme="minorBidi"/>
          <w:color w:val="000000" w:themeColor="text1"/>
          <w:lang w:val="en-GB"/>
        </w:rPr>
        <w:t>79</w:t>
      </w:r>
      <w:r w:rsidRPr="007D5D3F">
        <w:rPr>
          <w:rFonts w:asciiTheme="minorBidi" w:hAnsiTheme="minorBidi" w:cstheme="minorBidi"/>
          <w:color w:val="000000" w:themeColor="text1"/>
          <w:lang w:val="en-GB"/>
        </w:rPr>
        <w:t xml:space="preserve">% of the shareholding interest. </w:t>
      </w:r>
      <w:r w:rsidR="0087507E" w:rsidRPr="007D5D3F">
        <w:rPr>
          <w:rFonts w:asciiTheme="minorBidi" w:hAnsiTheme="minorBidi" w:cstheme="minorBidi"/>
          <w:color w:val="000000" w:themeColor="text1"/>
          <w:lang w:val="en-US"/>
        </w:rPr>
        <w:t xml:space="preserve">The </w:t>
      </w:r>
      <w:proofErr w:type="gramStart"/>
      <w:r w:rsidR="0087507E" w:rsidRPr="007D5D3F">
        <w:rPr>
          <w:rFonts w:asciiTheme="minorBidi" w:hAnsiTheme="minorBidi" w:cstheme="minorBidi"/>
          <w:color w:val="000000" w:themeColor="text1"/>
          <w:lang w:val="en-US"/>
        </w:rPr>
        <w:t>g</w:t>
      </w:r>
      <w:proofErr w:type="spellStart"/>
      <w:r w:rsidRPr="007D5D3F">
        <w:rPr>
          <w:rFonts w:asciiTheme="minorBidi" w:hAnsiTheme="minorBidi" w:cstheme="minorBidi"/>
          <w:color w:val="000000" w:themeColor="text1"/>
          <w:lang w:val="en-GB"/>
        </w:rPr>
        <w:t>eneral</w:t>
      </w:r>
      <w:proofErr w:type="spellEnd"/>
      <w:r w:rsidRPr="007D5D3F">
        <w:rPr>
          <w:rFonts w:asciiTheme="minorBidi" w:hAnsiTheme="minorBidi" w:cstheme="minorBidi"/>
          <w:color w:val="000000" w:themeColor="text1"/>
          <w:lang w:val="en-GB"/>
        </w:rPr>
        <w:t xml:space="preserve"> public</w:t>
      </w:r>
      <w:proofErr w:type="gramEnd"/>
      <w:r w:rsidRPr="007D5D3F">
        <w:rPr>
          <w:rFonts w:asciiTheme="minorBidi" w:hAnsiTheme="minorBidi" w:cstheme="minorBidi"/>
          <w:color w:val="000000" w:themeColor="text1"/>
          <w:lang w:val="en-GB"/>
        </w:rPr>
        <w:t xml:space="preserve"> </w:t>
      </w:r>
      <w:proofErr w:type="gramStart"/>
      <w:r w:rsidRPr="007D5D3F">
        <w:rPr>
          <w:rFonts w:asciiTheme="minorBidi" w:hAnsiTheme="minorBidi" w:cstheme="minorBidi"/>
          <w:color w:val="000000" w:themeColor="text1"/>
          <w:lang w:val="en-GB"/>
        </w:rPr>
        <w:t>h</w:t>
      </w:r>
      <w:r w:rsidR="00CE516B" w:rsidRPr="007D5D3F">
        <w:rPr>
          <w:rFonts w:asciiTheme="minorBidi" w:hAnsiTheme="minorBidi" w:cstheme="minorBidi"/>
          <w:color w:val="000000" w:themeColor="text1"/>
          <w:lang w:val="en-US"/>
        </w:rPr>
        <w:t>o</w:t>
      </w:r>
      <w:proofErr w:type="spellStart"/>
      <w:r w:rsidRPr="007D5D3F">
        <w:rPr>
          <w:rFonts w:asciiTheme="minorBidi" w:hAnsiTheme="minorBidi" w:cstheme="minorBidi"/>
          <w:color w:val="000000" w:themeColor="text1"/>
          <w:lang w:val="en-GB"/>
        </w:rPr>
        <w:t>ld</w:t>
      </w:r>
      <w:proofErr w:type="spellEnd"/>
      <w:proofErr w:type="gramEnd"/>
      <w:r w:rsidRPr="007D5D3F">
        <w:rPr>
          <w:rFonts w:asciiTheme="minorBidi" w:hAnsiTheme="minorBidi" w:cstheme="minorBidi"/>
          <w:color w:val="000000" w:themeColor="text1"/>
          <w:lang w:val="en-GB"/>
        </w:rPr>
        <w:t xml:space="preserve"> the remaining shares. </w:t>
      </w:r>
    </w:p>
    <w:p w14:paraId="7596D879" w14:textId="77777777" w:rsidR="00E041F7" w:rsidRPr="007D5D3F" w:rsidRDefault="00E041F7" w:rsidP="00D9587E">
      <w:pPr>
        <w:jc w:val="thaiDistribute"/>
        <w:rPr>
          <w:rFonts w:asciiTheme="minorBidi" w:eastAsia="Arial Unicode MS" w:hAnsiTheme="minorBidi" w:cstheme="minorBidi"/>
          <w:color w:val="000000" w:themeColor="text1"/>
          <w:lang w:val="en-GB"/>
        </w:rPr>
      </w:pPr>
    </w:p>
    <w:p w14:paraId="755A1049" w14:textId="77777777" w:rsidR="00CA1824" w:rsidRPr="007D5D3F" w:rsidRDefault="00CA1824" w:rsidP="00CA1824">
      <w:pPr>
        <w:jc w:val="both"/>
        <w:rPr>
          <w:rFonts w:asciiTheme="minorBidi" w:hAnsiTheme="minorBidi" w:cstheme="minorBidi"/>
          <w:color w:val="000000" w:themeColor="text1"/>
          <w:lang w:val="en-GB"/>
        </w:rPr>
      </w:pPr>
      <w:r w:rsidRPr="007D5D3F">
        <w:rPr>
          <w:rFonts w:asciiTheme="minorBidi" w:eastAsia="Arial Unicode MS" w:hAnsiTheme="minorBidi" w:cstheme="minorBidi"/>
          <w:color w:val="000000" w:themeColor="text1"/>
          <w:spacing w:val="-2"/>
          <w:lang w:val="en-GB"/>
        </w:rPr>
        <w:t>Other related parties are entities that are contractual by the Company’s major shareholder.</w:t>
      </w:r>
    </w:p>
    <w:p w14:paraId="1192755D" w14:textId="77777777" w:rsidR="007B2723" w:rsidRPr="007D5D3F" w:rsidRDefault="007B2723" w:rsidP="007B2723">
      <w:pPr>
        <w:rPr>
          <w:rFonts w:asciiTheme="minorBidi" w:hAnsiTheme="minorBidi" w:cstheme="minorBidi"/>
          <w:color w:val="000000" w:themeColor="text1"/>
          <w:lang w:val="en-GB"/>
        </w:rPr>
      </w:pPr>
    </w:p>
    <w:p w14:paraId="70C58688" w14:textId="7585334C" w:rsidR="00E041F7" w:rsidRPr="007D5D3F" w:rsidRDefault="00E041F7" w:rsidP="44D3C4A3">
      <w:pPr>
        <w:jc w:val="both"/>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The pricing policies for transactions between parent company, subsidiaries, associates, joint ventures, joint operation and related parties are as follows:</w:t>
      </w:r>
    </w:p>
    <w:p w14:paraId="64C6F2C2" w14:textId="08358299" w:rsidR="00E041F7" w:rsidRPr="007D5D3F" w:rsidRDefault="00E041F7" w:rsidP="00FF4023">
      <w:pPr>
        <w:numPr>
          <w:ilvl w:val="0"/>
          <w:numId w:val="15"/>
        </w:numPr>
        <w:jc w:val="thaiDistribute"/>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Sales</w:t>
      </w:r>
      <w:r w:rsidRPr="007D5D3F">
        <w:rPr>
          <w:rFonts w:asciiTheme="minorBidi" w:eastAsia="Arial Unicode MS" w:hAnsiTheme="minorBidi" w:cstheme="minorBidi"/>
          <w:color w:val="000000" w:themeColor="text1"/>
          <w:cs/>
          <w:lang w:val="en-GB"/>
        </w:rPr>
        <w:t xml:space="preserve"> </w:t>
      </w:r>
      <w:r w:rsidRPr="007D5D3F">
        <w:rPr>
          <w:rFonts w:asciiTheme="minorBidi" w:eastAsia="Arial Unicode MS" w:hAnsiTheme="minorBidi" w:cstheme="minorBidi"/>
          <w:color w:val="000000" w:themeColor="text1"/>
          <w:lang w:val="en-GB"/>
        </w:rPr>
        <w:t>are</w:t>
      </w:r>
      <w:r w:rsidRPr="007D5D3F">
        <w:rPr>
          <w:rFonts w:asciiTheme="minorBidi" w:eastAsia="Arial Unicode MS" w:hAnsiTheme="minorBidi" w:cstheme="minorBidi"/>
          <w:color w:val="000000" w:themeColor="text1"/>
          <w:cs/>
          <w:lang w:val="en-GB"/>
        </w:rPr>
        <w:t xml:space="preserve"> </w:t>
      </w:r>
      <w:r w:rsidRPr="007D5D3F">
        <w:rPr>
          <w:rFonts w:asciiTheme="minorBidi" w:eastAsia="Arial Unicode MS" w:hAnsiTheme="minorBidi" w:cstheme="minorBidi"/>
          <w:color w:val="000000" w:themeColor="text1"/>
          <w:lang w:val="en-GB"/>
        </w:rPr>
        <w:t>set</w:t>
      </w:r>
      <w:r w:rsidRPr="007D5D3F">
        <w:rPr>
          <w:rFonts w:asciiTheme="minorBidi" w:eastAsia="Arial Unicode MS" w:hAnsiTheme="minorBidi" w:cstheme="minorBidi"/>
          <w:color w:val="000000" w:themeColor="text1"/>
          <w:cs/>
          <w:lang w:val="en-GB"/>
        </w:rPr>
        <w:t xml:space="preserve"> </w:t>
      </w:r>
      <w:r w:rsidR="00CA1824" w:rsidRPr="007D5D3F">
        <w:rPr>
          <w:rFonts w:asciiTheme="minorBidi" w:eastAsia="Arial Unicode MS" w:hAnsiTheme="minorBidi" w:cstheme="minorBidi"/>
          <w:color w:val="000000" w:themeColor="text1"/>
          <w:lang w:val="en-GB"/>
        </w:rPr>
        <w:t>based</w:t>
      </w:r>
      <w:r w:rsidR="00CA1824" w:rsidRPr="007D5D3F">
        <w:rPr>
          <w:rFonts w:asciiTheme="minorBidi" w:eastAsia="Arial Unicode MS" w:hAnsiTheme="minorBidi" w:cstheme="minorBidi"/>
          <w:color w:val="000000" w:themeColor="text1"/>
          <w:cs/>
          <w:lang w:val="en-GB"/>
        </w:rPr>
        <w:t xml:space="preserve"> </w:t>
      </w:r>
      <w:r w:rsidR="00CA1824" w:rsidRPr="007D5D3F">
        <w:rPr>
          <w:rFonts w:asciiTheme="minorBidi" w:eastAsia="Arial Unicode MS" w:hAnsiTheme="minorBidi" w:cstheme="minorBidi"/>
          <w:color w:val="000000" w:themeColor="text1"/>
          <w:lang w:val="en-GB"/>
        </w:rPr>
        <w:t>on</w:t>
      </w:r>
      <w:r w:rsidR="00CA1824" w:rsidRPr="007D5D3F">
        <w:rPr>
          <w:rFonts w:asciiTheme="minorBidi" w:eastAsia="Arial Unicode MS" w:hAnsiTheme="minorBidi" w:cstheme="minorBidi"/>
          <w:color w:val="000000" w:themeColor="text1"/>
          <w:cs/>
          <w:lang w:val="en-GB"/>
        </w:rPr>
        <w:t xml:space="preserve"> </w:t>
      </w:r>
      <w:r w:rsidR="00CA1824" w:rsidRPr="007D5D3F">
        <w:rPr>
          <w:rFonts w:asciiTheme="minorBidi" w:eastAsia="Arial Unicode MS" w:hAnsiTheme="minorBidi" w:cstheme="minorBidi"/>
          <w:color w:val="000000" w:themeColor="text1"/>
          <w:lang w:val="en-GB"/>
        </w:rPr>
        <w:t>the sale agreements.</w:t>
      </w:r>
    </w:p>
    <w:p w14:paraId="3DB33770" w14:textId="09AA93A3" w:rsidR="003A7F5C" w:rsidRPr="007D5D3F" w:rsidRDefault="00E041F7" w:rsidP="00FF4023">
      <w:pPr>
        <w:numPr>
          <w:ilvl w:val="0"/>
          <w:numId w:val="15"/>
        </w:numPr>
        <w:jc w:val="thaiDistribute"/>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Interest income is calculated using weighted average cost of debt plus profit markup</w:t>
      </w:r>
      <w:r w:rsidRPr="007D5D3F">
        <w:rPr>
          <w:rFonts w:asciiTheme="minorBidi" w:eastAsia="Arial Unicode MS" w:hAnsiTheme="minorBidi" w:cstheme="minorBidi"/>
          <w:color w:val="000000" w:themeColor="text1"/>
          <w:cs/>
          <w:lang w:val="en-GB"/>
        </w:rPr>
        <w:t>.</w:t>
      </w:r>
    </w:p>
    <w:p w14:paraId="60C9A227" w14:textId="07DAC9D9" w:rsidR="00C2021B" w:rsidRPr="007D5D3F" w:rsidRDefault="00C2021B" w:rsidP="00FF4023">
      <w:pPr>
        <w:numPr>
          <w:ilvl w:val="0"/>
          <w:numId w:val="15"/>
        </w:numPr>
        <w:jc w:val="thaiDistribute"/>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Other income is calculated based on rate in the agreement.</w:t>
      </w:r>
    </w:p>
    <w:p w14:paraId="6AC3B817" w14:textId="2E4A486D" w:rsidR="00B34B13" w:rsidRPr="007D5D3F" w:rsidRDefault="00B34B13" w:rsidP="00FF4023">
      <w:pPr>
        <w:numPr>
          <w:ilvl w:val="0"/>
          <w:numId w:val="15"/>
        </w:numPr>
        <w:jc w:val="thaiDistribute"/>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Dividend income</w:t>
      </w:r>
      <w:r w:rsidR="00A560C9" w:rsidRPr="007D5D3F">
        <w:rPr>
          <w:rFonts w:asciiTheme="minorBidi" w:eastAsia="Arial Unicode MS" w:hAnsiTheme="minorBidi" w:cstheme="minorBidi"/>
          <w:color w:val="000000" w:themeColor="text1"/>
          <w:cs/>
          <w:lang w:val="en-GB"/>
        </w:rPr>
        <w:t xml:space="preserve"> </w:t>
      </w:r>
      <w:r w:rsidR="00A560C9" w:rsidRPr="007D5D3F">
        <w:rPr>
          <w:rFonts w:asciiTheme="minorBidi" w:eastAsia="Arial Unicode MS" w:hAnsiTheme="minorBidi" w:cstheme="minorBidi"/>
          <w:color w:val="000000" w:themeColor="text1"/>
          <w:lang w:val="en-US"/>
        </w:rPr>
        <w:t>is approved by shareholders of subsidiaries, associates and joint ventures.</w:t>
      </w:r>
    </w:p>
    <w:p w14:paraId="462A7A32" w14:textId="6F7E3F54" w:rsidR="00E041F7" w:rsidRPr="007D5D3F" w:rsidRDefault="00E041F7" w:rsidP="00FF4023">
      <w:pPr>
        <w:numPr>
          <w:ilvl w:val="0"/>
          <w:numId w:val="15"/>
        </w:numPr>
        <w:jc w:val="thaiDistribute"/>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The prices of purchases and services charged are in accordance with the conditions in the agreement.</w:t>
      </w:r>
    </w:p>
    <w:p w14:paraId="669E9F5C" w14:textId="59506DE1" w:rsidR="00E041F7" w:rsidRPr="007D5D3F" w:rsidRDefault="00E041F7" w:rsidP="00FF4023">
      <w:pPr>
        <w:numPr>
          <w:ilvl w:val="0"/>
          <w:numId w:val="15"/>
        </w:numPr>
        <w:jc w:val="thaiDistribute"/>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Rental expenses are set based on price in the agreement.</w:t>
      </w:r>
    </w:p>
    <w:p w14:paraId="1E4F51E1" w14:textId="167979F6" w:rsidR="00CC59A9" w:rsidRPr="007D5D3F" w:rsidRDefault="00E041F7" w:rsidP="00FF4023">
      <w:pPr>
        <w:numPr>
          <w:ilvl w:val="0"/>
          <w:numId w:val="15"/>
        </w:numPr>
        <w:jc w:val="thaiDistribute"/>
        <w:rPr>
          <w:rFonts w:asciiTheme="minorBidi" w:hAnsiTheme="minorBidi" w:cstheme="minorBidi"/>
          <w:color w:val="000000" w:themeColor="text1"/>
          <w:lang w:val="en-GB"/>
        </w:rPr>
      </w:pPr>
      <w:r w:rsidRPr="007D5D3F">
        <w:rPr>
          <w:rFonts w:asciiTheme="minorBidi" w:eastAsia="Arial Unicode MS" w:hAnsiTheme="minorBidi" w:cstheme="minorBidi"/>
          <w:color w:val="000000" w:themeColor="text1"/>
          <w:lang w:val="en-GB"/>
        </w:rPr>
        <w:t>Other expense</w:t>
      </w:r>
      <w:r w:rsidR="00206497" w:rsidRPr="007D5D3F">
        <w:rPr>
          <w:rFonts w:asciiTheme="minorBidi" w:eastAsia="Arial Unicode MS" w:hAnsiTheme="minorBidi" w:cstheme="minorBidi"/>
          <w:color w:val="000000" w:themeColor="text1"/>
          <w:lang w:val="en-GB"/>
        </w:rPr>
        <w:t>s</w:t>
      </w:r>
      <w:r w:rsidRPr="007D5D3F">
        <w:rPr>
          <w:rFonts w:asciiTheme="minorBidi" w:eastAsia="Arial Unicode MS" w:hAnsiTheme="minorBidi" w:cstheme="minorBidi"/>
          <w:color w:val="000000" w:themeColor="text1"/>
          <w:lang w:val="en-GB"/>
        </w:rPr>
        <w:t xml:space="preserve"> comprise management and service fees charged to the parent company, subsidiaries and </w:t>
      </w:r>
      <w:r w:rsidRPr="007D5D3F">
        <w:rPr>
          <w:rFonts w:asciiTheme="minorBidi" w:eastAsia="Arial Unicode MS" w:hAnsiTheme="minorBidi" w:cstheme="minorBidi"/>
          <w:color w:val="000000" w:themeColor="text1"/>
          <w:spacing w:val="-4"/>
          <w:lang w:val="en-GB"/>
        </w:rPr>
        <w:t>related parties for rendering the management services in the normal course of business. The fees are based</w:t>
      </w:r>
      <w:r w:rsidRPr="007D5D3F">
        <w:rPr>
          <w:rFonts w:asciiTheme="minorBidi" w:eastAsia="Arial Unicode MS" w:hAnsiTheme="minorBidi" w:cstheme="minorBidi"/>
          <w:color w:val="000000" w:themeColor="text1"/>
          <w:lang w:val="en-GB"/>
        </w:rPr>
        <w:t xml:space="preserve"> on </w:t>
      </w:r>
      <w:r w:rsidRPr="007D5D3F">
        <w:rPr>
          <w:rFonts w:asciiTheme="minorBidi" w:eastAsia="Arial Unicode MS" w:hAnsiTheme="minorBidi" w:cstheme="minorBidi"/>
          <w:color w:val="000000" w:themeColor="text1"/>
          <w:spacing w:val="-2"/>
          <w:lang w:val="en-GB"/>
        </w:rPr>
        <w:t>the service costs plus profit markup</w:t>
      </w:r>
      <w:r w:rsidR="0095144E" w:rsidRPr="007D5D3F">
        <w:rPr>
          <w:rFonts w:asciiTheme="minorBidi" w:eastAsia="Arial Unicode MS" w:hAnsiTheme="minorBidi" w:cstheme="minorBidi"/>
          <w:color w:val="000000" w:themeColor="text1"/>
          <w:spacing w:val="-2"/>
          <w:lang w:val="en-GB"/>
        </w:rPr>
        <w:t>,</w:t>
      </w:r>
      <w:r w:rsidR="00191E9A" w:rsidRPr="007D5D3F">
        <w:rPr>
          <w:rFonts w:asciiTheme="minorBidi" w:eastAsia="Arial Unicode MS" w:hAnsiTheme="minorBidi" w:cstheme="minorBidi"/>
          <w:color w:val="000000" w:themeColor="text1"/>
          <w:spacing w:val="-2"/>
          <w:lang w:val="en-GB"/>
        </w:rPr>
        <w:t xml:space="preserve"> and </w:t>
      </w:r>
      <w:r w:rsidR="00C93BC6" w:rsidRPr="007D5D3F">
        <w:rPr>
          <w:rFonts w:asciiTheme="minorBidi" w:eastAsia="Arial Unicode MS" w:hAnsiTheme="minorBidi" w:cstheme="minorBidi"/>
          <w:color w:val="000000" w:themeColor="text1"/>
          <w:spacing w:val="-2"/>
          <w:lang w:val="en-GB"/>
        </w:rPr>
        <w:t xml:space="preserve">gain and </w:t>
      </w:r>
      <w:r w:rsidR="00191E9A" w:rsidRPr="007D5D3F">
        <w:rPr>
          <w:rFonts w:asciiTheme="minorBidi" w:eastAsia="Arial Unicode MS" w:hAnsiTheme="minorBidi" w:cstheme="minorBidi"/>
          <w:color w:val="000000" w:themeColor="text1"/>
          <w:spacing w:val="-2"/>
          <w:lang w:val="en-GB"/>
        </w:rPr>
        <w:t>loss on oil price hedge is calculated based on rate in the agreement.</w:t>
      </w:r>
    </w:p>
    <w:p w14:paraId="0491C032" w14:textId="4CB4B567" w:rsidR="00191E9A" w:rsidRPr="007D5D3F" w:rsidRDefault="00191E9A">
      <w:pPr>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br w:type="page"/>
      </w:r>
    </w:p>
    <w:p w14:paraId="4BA00683" w14:textId="77777777" w:rsidR="00996604" w:rsidRPr="007D5D3F" w:rsidRDefault="00996604" w:rsidP="00D9587E">
      <w:pPr>
        <w:jc w:val="thaiDistribute"/>
        <w:rPr>
          <w:rFonts w:asciiTheme="minorBidi" w:hAnsiTheme="minorBidi" w:cstheme="minorBidi"/>
          <w:color w:val="000000" w:themeColor="text1"/>
          <w:cs/>
          <w:lang w:val="en-GB"/>
        </w:rPr>
      </w:pPr>
    </w:p>
    <w:p w14:paraId="2295D8E7" w14:textId="7BAF064D" w:rsidR="00E041F7" w:rsidRPr="007D5D3F" w:rsidRDefault="00E041F7" w:rsidP="00D9587E">
      <w:pPr>
        <w:jc w:val="thaiDistribute"/>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Significant transactions with related parties are summarised as follows:</w:t>
      </w:r>
    </w:p>
    <w:p w14:paraId="69AEE9FC" w14:textId="40B11803" w:rsidR="00E041F7" w:rsidRPr="007D5D3F" w:rsidRDefault="00E041F7" w:rsidP="00D9587E">
      <w:pPr>
        <w:jc w:val="thaiDistribute"/>
        <w:rPr>
          <w:rFonts w:asciiTheme="minorBidi" w:hAnsiTheme="minorBidi" w:cstheme="minorBidi"/>
          <w:color w:val="000000" w:themeColor="text1"/>
          <w:lang w:val="en-GB"/>
        </w:rPr>
      </w:pPr>
    </w:p>
    <w:p w14:paraId="7653611A" w14:textId="77777777" w:rsidR="00E041F7" w:rsidRPr="007D5D3F" w:rsidRDefault="00E041F7" w:rsidP="00FF4023">
      <w:pPr>
        <w:numPr>
          <w:ilvl w:val="0"/>
          <w:numId w:val="14"/>
        </w:numPr>
        <w:ind w:left="540" w:hanging="540"/>
        <w:rPr>
          <w:rFonts w:asciiTheme="minorBidi" w:hAnsiTheme="minorBidi" w:cstheme="minorBidi"/>
          <w:b/>
          <w:bCs/>
          <w:color w:val="000000" w:themeColor="text1"/>
          <w:lang w:val="en-GB"/>
        </w:rPr>
      </w:pPr>
      <w:r w:rsidRPr="007D5D3F">
        <w:rPr>
          <w:rFonts w:asciiTheme="minorBidi" w:hAnsiTheme="minorBidi" w:cstheme="minorBidi"/>
          <w:b/>
          <w:bCs/>
          <w:color w:val="000000" w:themeColor="text1"/>
          <w:cs/>
        </w:rPr>
        <w:t>T</w:t>
      </w:r>
      <w:proofErr w:type="spellStart"/>
      <w:r w:rsidRPr="007D5D3F">
        <w:rPr>
          <w:rFonts w:asciiTheme="minorBidi" w:hAnsiTheme="minorBidi" w:cstheme="minorBidi"/>
          <w:b/>
          <w:bCs/>
          <w:color w:val="000000" w:themeColor="text1"/>
          <w:lang w:val="en-GB"/>
        </w:rPr>
        <w:t>ransactions</w:t>
      </w:r>
      <w:proofErr w:type="spellEnd"/>
      <w:r w:rsidRPr="007D5D3F">
        <w:rPr>
          <w:rFonts w:asciiTheme="minorBidi" w:hAnsiTheme="minorBidi" w:cstheme="minorBidi"/>
          <w:b/>
          <w:bCs/>
          <w:color w:val="000000" w:themeColor="text1"/>
          <w:lang w:val="en-GB"/>
        </w:rPr>
        <w:t xml:space="preserve"> with related parties</w:t>
      </w:r>
    </w:p>
    <w:p w14:paraId="77C12C9C" w14:textId="77777777" w:rsidR="00E041F7" w:rsidRPr="007D5D3F" w:rsidRDefault="00E041F7" w:rsidP="00124756">
      <w:pPr>
        <w:ind w:left="540"/>
        <w:jc w:val="thaiDistribute"/>
        <w:rPr>
          <w:rFonts w:asciiTheme="minorBidi" w:hAnsiTheme="minorBidi" w:cstheme="minorBidi"/>
          <w:color w:val="000000" w:themeColor="text1"/>
          <w:lang w:val="en-GB"/>
        </w:rPr>
      </w:pPr>
    </w:p>
    <w:p w14:paraId="48D95AC7" w14:textId="65C132D1" w:rsidR="00E041F7" w:rsidRPr="007D5D3F" w:rsidRDefault="00E041F7" w:rsidP="00124756">
      <w:pPr>
        <w:ind w:left="540"/>
        <w:jc w:val="thaiDistribute"/>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 xml:space="preserve">Transactions with related parties for the </w:t>
      </w:r>
      <w:r w:rsidR="00BB66CE" w:rsidRPr="007D5D3F">
        <w:rPr>
          <w:rFonts w:asciiTheme="minorBidi" w:hAnsiTheme="minorBidi" w:cstheme="minorBidi"/>
          <w:color w:val="000000" w:themeColor="text1"/>
          <w:lang w:val="en-GB"/>
        </w:rPr>
        <w:t>nine-month periods ended 30 September</w:t>
      </w:r>
      <w:r w:rsidRPr="007D5D3F">
        <w:rPr>
          <w:rFonts w:asciiTheme="minorBidi" w:hAnsiTheme="minorBidi" w:cstheme="minorBidi"/>
          <w:color w:val="000000" w:themeColor="text1"/>
          <w:lang w:val="en-GB"/>
        </w:rPr>
        <w:t xml:space="preserve"> are as follows:</w:t>
      </w:r>
    </w:p>
    <w:p w14:paraId="557C52BE" w14:textId="47CFDD39" w:rsidR="00E041F7" w:rsidRPr="007D5D3F" w:rsidRDefault="00E041F7" w:rsidP="00124756">
      <w:pPr>
        <w:ind w:left="540"/>
        <w:jc w:val="thaiDistribute"/>
        <w:rPr>
          <w:rFonts w:asciiTheme="minorBidi" w:hAnsiTheme="minorBidi" w:cstheme="minorBidi"/>
          <w:color w:val="000000" w:themeColor="text1"/>
          <w:lang w:val="en-GB"/>
        </w:rPr>
      </w:pPr>
    </w:p>
    <w:tbl>
      <w:tblPr>
        <w:tblW w:w="4792" w:type="pct"/>
        <w:tblInd w:w="284" w:type="dxa"/>
        <w:tblLook w:val="0000" w:firstRow="0" w:lastRow="0" w:firstColumn="0" w:lastColumn="0" w:noHBand="0" w:noVBand="0"/>
      </w:tblPr>
      <w:tblGrid>
        <w:gridCol w:w="3379"/>
        <w:gridCol w:w="1471"/>
        <w:gridCol w:w="1476"/>
        <w:gridCol w:w="1471"/>
        <w:gridCol w:w="1476"/>
      </w:tblGrid>
      <w:tr w:rsidR="00BB66CE" w:rsidRPr="007D5D3F" w14:paraId="0D82C5F6" w14:textId="77777777" w:rsidTr="0062046B">
        <w:trPr>
          <w:cantSplit/>
          <w:trHeight w:val="170"/>
        </w:trPr>
        <w:tc>
          <w:tcPr>
            <w:tcW w:w="1822" w:type="pct"/>
            <w:vAlign w:val="bottom"/>
          </w:tcPr>
          <w:p w14:paraId="088B8A88" w14:textId="77777777" w:rsidR="00BB66CE" w:rsidRPr="007D5D3F" w:rsidRDefault="00BB66CE" w:rsidP="00BB66CE">
            <w:pPr>
              <w:ind w:left="260"/>
              <w:rPr>
                <w:rFonts w:asciiTheme="minorBidi" w:hAnsiTheme="minorBidi" w:cstheme="minorBidi"/>
                <w:b/>
                <w:bCs/>
                <w:color w:val="000000" w:themeColor="text1"/>
                <w:cs/>
              </w:rPr>
            </w:pPr>
            <w:bookmarkStart w:id="8" w:name="_Hlk105664807"/>
          </w:p>
        </w:tc>
        <w:tc>
          <w:tcPr>
            <w:tcW w:w="3178" w:type="pct"/>
            <w:gridSpan w:val="4"/>
            <w:tcBorders>
              <w:top w:val="nil"/>
              <w:bottom w:val="single" w:sz="4" w:space="0" w:color="auto"/>
            </w:tcBorders>
            <w:vAlign w:val="bottom"/>
          </w:tcPr>
          <w:p w14:paraId="6C4E28DE" w14:textId="77777777" w:rsidR="00BB66CE" w:rsidRPr="007D5D3F" w:rsidRDefault="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 financial information</w:t>
            </w:r>
          </w:p>
        </w:tc>
      </w:tr>
      <w:tr w:rsidR="00BB66CE" w:rsidRPr="007D5D3F" w14:paraId="624DECBE" w14:textId="77777777" w:rsidTr="00BB66CE">
        <w:trPr>
          <w:cantSplit/>
          <w:trHeight w:val="170"/>
        </w:trPr>
        <w:tc>
          <w:tcPr>
            <w:tcW w:w="1822" w:type="pct"/>
            <w:vAlign w:val="bottom"/>
          </w:tcPr>
          <w:p w14:paraId="6CF124D6" w14:textId="77777777" w:rsidR="00BB66CE" w:rsidRPr="007D5D3F" w:rsidRDefault="00BB66CE" w:rsidP="00BB66CE">
            <w:pPr>
              <w:ind w:left="260"/>
              <w:rPr>
                <w:rFonts w:asciiTheme="minorBidi" w:hAnsiTheme="minorBidi" w:cstheme="minorBidi"/>
                <w:b/>
                <w:bCs/>
                <w:color w:val="000000" w:themeColor="text1"/>
                <w:cs/>
              </w:rPr>
            </w:pPr>
          </w:p>
        </w:tc>
        <w:tc>
          <w:tcPr>
            <w:tcW w:w="1589" w:type="pct"/>
            <w:gridSpan w:val="2"/>
            <w:tcBorders>
              <w:top w:val="single" w:sz="4" w:space="0" w:color="auto"/>
              <w:bottom w:val="single" w:sz="4" w:space="0" w:color="auto"/>
            </w:tcBorders>
            <w:vAlign w:val="bottom"/>
          </w:tcPr>
          <w:p w14:paraId="7A1F27F7" w14:textId="77777777" w:rsidR="00BB66CE" w:rsidRPr="007D5D3F" w:rsidRDefault="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US Dollar</w:t>
            </w:r>
          </w:p>
        </w:tc>
        <w:tc>
          <w:tcPr>
            <w:tcW w:w="1589" w:type="pct"/>
            <w:gridSpan w:val="2"/>
            <w:tcBorders>
              <w:top w:val="single" w:sz="4" w:space="0" w:color="auto"/>
              <w:bottom w:val="single" w:sz="4" w:space="0" w:color="auto"/>
            </w:tcBorders>
            <w:vAlign w:val="bottom"/>
          </w:tcPr>
          <w:p w14:paraId="184D233F" w14:textId="77777777" w:rsidR="00BB66CE" w:rsidRPr="007D5D3F" w:rsidRDefault="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BB66CE" w:rsidRPr="007D5D3F" w14:paraId="25C8282A" w14:textId="77777777" w:rsidTr="00350194">
        <w:trPr>
          <w:cantSplit/>
          <w:trHeight w:val="170"/>
        </w:trPr>
        <w:tc>
          <w:tcPr>
            <w:tcW w:w="1822" w:type="pct"/>
            <w:vAlign w:val="bottom"/>
          </w:tcPr>
          <w:p w14:paraId="62803274" w14:textId="77777777" w:rsidR="00BB66CE" w:rsidRPr="007D5D3F" w:rsidRDefault="00BB66CE" w:rsidP="00BB66CE">
            <w:pPr>
              <w:ind w:left="260"/>
              <w:rPr>
                <w:rFonts w:asciiTheme="minorBidi" w:hAnsiTheme="minorBidi" w:cstheme="minorBidi"/>
                <w:b/>
                <w:bCs/>
                <w:color w:val="000000" w:themeColor="text1"/>
                <w:cs/>
              </w:rPr>
            </w:pPr>
          </w:p>
        </w:tc>
        <w:tc>
          <w:tcPr>
            <w:tcW w:w="793" w:type="pct"/>
            <w:tcBorders>
              <w:bottom w:val="single" w:sz="4" w:space="0" w:color="auto"/>
            </w:tcBorders>
            <w:vAlign w:val="bottom"/>
          </w:tcPr>
          <w:p w14:paraId="6B1C6886" w14:textId="02A454C6" w:rsidR="00BB66CE" w:rsidRPr="007D5D3F" w:rsidRDefault="00BB66CE" w:rsidP="00BB66CE">
            <w:pPr>
              <w:ind w:right="-72"/>
              <w:jc w:val="right"/>
              <w:rPr>
                <w:rFonts w:asciiTheme="minorBidi" w:hAnsiTheme="minorBidi" w:cstheme="minorBidi"/>
                <w:b/>
                <w:bCs/>
                <w:color w:val="000000" w:themeColor="text1"/>
                <w:cs/>
                <w:lang w:val="en-US"/>
              </w:rPr>
            </w:pPr>
            <w:r w:rsidRPr="007D5D3F">
              <w:rPr>
                <w:rFonts w:asciiTheme="minorBidi" w:hAnsiTheme="minorBidi" w:cstheme="minorBidi"/>
                <w:b/>
                <w:bCs/>
                <w:color w:val="000000" w:themeColor="text1"/>
                <w:lang w:val="en-GB"/>
              </w:rPr>
              <w:t>2025</w:t>
            </w:r>
          </w:p>
        </w:tc>
        <w:tc>
          <w:tcPr>
            <w:tcW w:w="796" w:type="pct"/>
            <w:tcBorders>
              <w:bottom w:val="single" w:sz="4" w:space="0" w:color="auto"/>
            </w:tcBorders>
            <w:vAlign w:val="bottom"/>
          </w:tcPr>
          <w:p w14:paraId="3BE2DB75" w14:textId="527FD728" w:rsidR="00BB66CE" w:rsidRPr="007D5D3F" w:rsidRDefault="00BB66CE" w:rsidP="00BB66C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lang w:val="en-GB"/>
              </w:rPr>
              <w:t>2024</w:t>
            </w:r>
          </w:p>
        </w:tc>
        <w:tc>
          <w:tcPr>
            <w:tcW w:w="793" w:type="pct"/>
            <w:tcBorders>
              <w:bottom w:val="single" w:sz="4" w:space="0" w:color="auto"/>
            </w:tcBorders>
            <w:vAlign w:val="bottom"/>
          </w:tcPr>
          <w:p w14:paraId="0909FE3C" w14:textId="63EEE335" w:rsidR="00BB66CE" w:rsidRPr="007D5D3F" w:rsidRDefault="00BB66CE" w:rsidP="00BB66C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lang w:val="en-GB"/>
              </w:rPr>
              <w:t>2025</w:t>
            </w:r>
          </w:p>
        </w:tc>
        <w:tc>
          <w:tcPr>
            <w:tcW w:w="796" w:type="pct"/>
            <w:tcBorders>
              <w:bottom w:val="single" w:sz="4" w:space="0" w:color="auto"/>
            </w:tcBorders>
            <w:vAlign w:val="bottom"/>
          </w:tcPr>
          <w:p w14:paraId="5F6AF865" w14:textId="393DA083" w:rsidR="00BB66CE" w:rsidRPr="007D5D3F" w:rsidRDefault="00BB66CE" w:rsidP="00BB66C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lang w:val="en-GB"/>
              </w:rPr>
              <w:t>2024</w:t>
            </w:r>
          </w:p>
        </w:tc>
      </w:tr>
      <w:tr w:rsidR="00BB66CE" w:rsidRPr="007D5D3F" w14:paraId="6EF031FE" w14:textId="77777777" w:rsidTr="00350194">
        <w:trPr>
          <w:cantSplit/>
          <w:trHeight w:val="170"/>
        </w:trPr>
        <w:tc>
          <w:tcPr>
            <w:tcW w:w="1822" w:type="pct"/>
            <w:vAlign w:val="center"/>
          </w:tcPr>
          <w:p w14:paraId="0AB99533" w14:textId="77777777" w:rsidR="00BB66CE" w:rsidRPr="007D5D3F" w:rsidRDefault="00BB66CE" w:rsidP="00BB66CE">
            <w:pPr>
              <w:ind w:left="260"/>
              <w:rPr>
                <w:rFonts w:asciiTheme="minorBidi" w:hAnsiTheme="minorBidi" w:cstheme="minorBidi"/>
                <w:color w:val="000000" w:themeColor="text1"/>
                <w:spacing w:val="-2"/>
                <w:cs/>
              </w:rPr>
            </w:pPr>
          </w:p>
        </w:tc>
        <w:tc>
          <w:tcPr>
            <w:tcW w:w="793" w:type="pct"/>
          </w:tcPr>
          <w:p w14:paraId="0C9D7303" w14:textId="77777777" w:rsidR="00BB66CE" w:rsidRPr="007D5D3F" w:rsidRDefault="00BB66CE">
            <w:pPr>
              <w:tabs>
                <w:tab w:val="decimal" w:pos="572"/>
              </w:tabs>
              <w:ind w:right="-72"/>
              <w:jc w:val="right"/>
              <w:rPr>
                <w:rFonts w:asciiTheme="minorBidi" w:hAnsiTheme="minorBidi" w:cstheme="minorBidi"/>
                <w:color w:val="000000" w:themeColor="text1"/>
                <w:cs/>
              </w:rPr>
            </w:pPr>
          </w:p>
        </w:tc>
        <w:tc>
          <w:tcPr>
            <w:tcW w:w="796" w:type="pct"/>
          </w:tcPr>
          <w:p w14:paraId="0F51F762" w14:textId="77777777" w:rsidR="00BB66CE" w:rsidRPr="007D5D3F" w:rsidRDefault="00BB66CE">
            <w:pPr>
              <w:tabs>
                <w:tab w:val="decimal" w:pos="572"/>
              </w:tabs>
              <w:ind w:right="-72"/>
              <w:jc w:val="right"/>
              <w:rPr>
                <w:rFonts w:asciiTheme="minorBidi" w:hAnsiTheme="minorBidi" w:cstheme="minorBidi"/>
                <w:color w:val="000000" w:themeColor="text1"/>
                <w:cs/>
              </w:rPr>
            </w:pPr>
          </w:p>
        </w:tc>
        <w:tc>
          <w:tcPr>
            <w:tcW w:w="793" w:type="pct"/>
          </w:tcPr>
          <w:p w14:paraId="568C3468" w14:textId="77777777" w:rsidR="00BB66CE" w:rsidRPr="007D5D3F" w:rsidRDefault="00BB66CE">
            <w:pPr>
              <w:tabs>
                <w:tab w:val="decimal" w:pos="572"/>
              </w:tabs>
              <w:ind w:right="-72"/>
              <w:jc w:val="right"/>
              <w:rPr>
                <w:rFonts w:asciiTheme="minorBidi" w:hAnsiTheme="minorBidi" w:cstheme="minorBidi"/>
                <w:color w:val="000000" w:themeColor="text1"/>
                <w:cs/>
              </w:rPr>
            </w:pPr>
          </w:p>
        </w:tc>
        <w:tc>
          <w:tcPr>
            <w:tcW w:w="796" w:type="pct"/>
          </w:tcPr>
          <w:p w14:paraId="5BC35066" w14:textId="77777777" w:rsidR="00BB66CE" w:rsidRPr="007D5D3F" w:rsidRDefault="00BB66CE">
            <w:pPr>
              <w:tabs>
                <w:tab w:val="decimal" w:pos="572"/>
              </w:tabs>
              <w:ind w:right="-72"/>
              <w:jc w:val="right"/>
              <w:rPr>
                <w:rFonts w:asciiTheme="minorBidi" w:hAnsiTheme="minorBidi" w:cstheme="minorBidi"/>
                <w:color w:val="000000" w:themeColor="text1"/>
                <w:cs/>
              </w:rPr>
            </w:pPr>
          </w:p>
        </w:tc>
      </w:tr>
      <w:tr w:rsidR="00BB66CE" w:rsidRPr="007D5D3F" w14:paraId="5FE3BD7E" w14:textId="77777777" w:rsidTr="00350194">
        <w:trPr>
          <w:cantSplit/>
          <w:trHeight w:val="170"/>
        </w:trPr>
        <w:tc>
          <w:tcPr>
            <w:tcW w:w="1822" w:type="pct"/>
          </w:tcPr>
          <w:p w14:paraId="0FBACE6B" w14:textId="77777777" w:rsidR="00BB66CE" w:rsidRPr="007D5D3F" w:rsidRDefault="00BB66CE" w:rsidP="00BB66CE">
            <w:pPr>
              <w:ind w:left="260"/>
              <w:rPr>
                <w:rFonts w:asciiTheme="minorBidi" w:hAnsiTheme="minorBidi" w:cstheme="minorBidi"/>
                <w:color w:val="000000" w:themeColor="text1"/>
                <w:spacing w:val="-2"/>
                <w:cs/>
                <w:lang w:val="en-GB"/>
              </w:rPr>
            </w:pPr>
            <w:r w:rsidRPr="007D5D3F">
              <w:rPr>
                <w:rFonts w:asciiTheme="minorBidi" w:hAnsiTheme="minorBidi" w:cstheme="minorBidi"/>
                <w:color w:val="000000" w:themeColor="text1"/>
                <w:spacing w:val="-2"/>
                <w:lang w:val="en-GB"/>
              </w:rPr>
              <w:t xml:space="preserve">Parent company </w:t>
            </w:r>
          </w:p>
        </w:tc>
        <w:tc>
          <w:tcPr>
            <w:tcW w:w="793" w:type="pct"/>
          </w:tcPr>
          <w:p w14:paraId="0C8D9D24" w14:textId="77777777" w:rsidR="00BB66CE" w:rsidRPr="007D5D3F" w:rsidRDefault="00BB66CE">
            <w:pPr>
              <w:ind w:right="-72"/>
              <w:jc w:val="right"/>
              <w:rPr>
                <w:rFonts w:asciiTheme="minorBidi" w:hAnsiTheme="minorBidi" w:cstheme="minorBidi"/>
                <w:color w:val="000000" w:themeColor="text1"/>
                <w:cs/>
              </w:rPr>
            </w:pPr>
          </w:p>
        </w:tc>
        <w:tc>
          <w:tcPr>
            <w:tcW w:w="796" w:type="pct"/>
          </w:tcPr>
          <w:p w14:paraId="2FD21F62" w14:textId="77777777" w:rsidR="00BB66CE" w:rsidRPr="007D5D3F" w:rsidRDefault="00BB66CE">
            <w:pPr>
              <w:ind w:right="-72"/>
              <w:jc w:val="right"/>
              <w:rPr>
                <w:rFonts w:asciiTheme="minorBidi" w:hAnsiTheme="minorBidi" w:cstheme="minorBidi"/>
                <w:color w:val="000000" w:themeColor="text1"/>
                <w:cs/>
              </w:rPr>
            </w:pPr>
          </w:p>
        </w:tc>
        <w:tc>
          <w:tcPr>
            <w:tcW w:w="793" w:type="pct"/>
          </w:tcPr>
          <w:p w14:paraId="2B0ABA03" w14:textId="77777777" w:rsidR="00BB66CE" w:rsidRPr="007D5D3F" w:rsidRDefault="00BB66CE">
            <w:pPr>
              <w:ind w:right="-72"/>
              <w:jc w:val="right"/>
              <w:rPr>
                <w:rFonts w:asciiTheme="minorBidi" w:hAnsiTheme="minorBidi" w:cstheme="minorBidi"/>
                <w:color w:val="000000" w:themeColor="text1"/>
                <w:cs/>
              </w:rPr>
            </w:pPr>
          </w:p>
        </w:tc>
        <w:tc>
          <w:tcPr>
            <w:tcW w:w="796" w:type="pct"/>
          </w:tcPr>
          <w:p w14:paraId="558EBC89" w14:textId="77777777" w:rsidR="00BB66CE" w:rsidRPr="007D5D3F" w:rsidRDefault="00BB66CE">
            <w:pPr>
              <w:ind w:right="-72"/>
              <w:jc w:val="right"/>
              <w:rPr>
                <w:rFonts w:asciiTheme="minorBidi" w:hAnsiTheme="minorBidi" w:cstheme="minorBidi"/>
                <w:color w:val="000000" w:themeColor="text1"/>
                <w:cs/>
              </w:rPr>
            </w:pPr>
          </w:p>
        </w:tc>
      </w:tr>
      <w:tr w:rsidR="00350194" w:rsidRPr="007D5D3F" w14:paraId="7558DD39" w14:textId="77777777" w:rsidTr="00350194">
        <w:trPr>
          <w:cantSplit/>
          <w:trHeight w:val="170"/>
        </w:trPr>
        <w:tc>
          <w:tcPr>
            <w:tcW w:w="1822" w:type="pct"/>
            <w:vAlign w:val="center"/>
          </w:tcPr>
          <w:p w14:paraId="3EE96FED" w14:textId="77777777" w:rsidR="00350194" w:rsidRPr="007D5D3F" w:rsidRDefault="00350194" w:rsidP="00350194">
            <w:pPr>
              <w:ind w:left="260"/>
              <w:rPr>
                <w:rFonts w:asciiTheme="minorBidi" w:hAnsiTheme="minorBidi" w:cstheme="minorBidi"/>
                <w:color w:val="000000" w:themeColor="text1"/>
                <w:spacing w:val="-10"/>
                <w:cs/>
              </w:rPr>
            </w:pPr>
            <w:r w:rsidRPr="007D5D3F">
              <w:rPr>
                <w:rFonts w:asciiTheme="minorBidi" w:hAnsiTheme="minorBidi" w:cstheme="minorBidi"/>
                <w:color w:val="000000" w:themeColor="text1"/>
                <w:spacing w:val="-2"/>
                <w:cs/>
              </w:rPr>
              <w:t xml:space="preserve">      </w:t>
            </w:r>
            <w:r w:rsidRPr="007D5D3F">
              <w:rPr>
                <w:rFonts w:asciiTheme="minorBidi" w:hAnsiTheme="minorBidi" w:cstheme="minorBidi"/>
                <w:color w:val="000000" w:themeColor="text1"/>
                <w:spacing w:val="-2"/>
                <w:lang w:val="en-GB"/>
              </w:rPr>
              <w:t>Revenue from sales</w:t>
            </w:r>
          </w:p>
        </w:tc>
        <w:tc>
          <w:tcPr>
            <w:tcW w:w="793" w:type="pct"/>
            <w:vAlign w:val="bottom"/>
          </w:tcPr>
          <w:p w14:paraId="1C77B92E" w14:textId="1DD07CF0" w:rsidR="00350194" w:rsidRPr="007D5D3F" w:rsidRDefault="00350194" w:rsidP="00350194">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4,321</w:t>
            </w:r>
          </w:p>
        </w:tc>
        <w:tc>
          <w:tcPr>
            <w:tcW w:w="796" w:type="pct"/>
            <w:vAlign w:val="bottom"/>
          </w:tcPr>
          <w:p w14:paraId="3807EAA2" w14:textId="11D0F572" w:rsidR="00350194" w:rsidRPr="007D5D3F" w:rsidRDefault="00350194" w:rsidP="00350194">
            <w:pPr>
              <w:tabs>
                <w:tab w:val="decimal" w:pos="572"/>
              </w:tabs>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4</w:t>
            </w:r>
            <w:r w:rsidRPr="007D5D3F">
              <w:rPr>
                <w:rFonts w:asciiTheme="minorBidi" w:hAnsiTheme="minorBidi" w:cstheme="minorBidi"/>
                <w:color w:val="000000" w:themeColor="text1"/>
                <w:lang w:val="en-US"/>
              </w:rPr>
              <w:t>,</w:t>
            </w:r>
            <w:r w:rsidRPr="007D5D3F">
              <w:rPr>
                <w:rFonts w:asciiTheme="minorBidi" w:hAnsiTheme="minorBidi" w:cstheme="minorBidi"/>
                <w:color w:val="000000" w:themeColor="text1"/>
                <w:lang w:val="en-GB"/>
              </w:rPr>
              <w:t>330</w:t>
            </w:r>
          </w:p>
        </w:tc>
        <w:tc>
          <w:tcPr>
            <w:tcW w:w="793" w:type="pct"/>
            <w:vAlign w:val="bottom"/>
          </w:tcPr>
          <w:p w14:paraId="22C12949" w14:textId="1864C266" w:rsidR="00350194" w:rsidRPr="007D5D3F" w:rsidRDefault="00350194" w:rsidP="00350194">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143,071</w:t>
            </w:r>
          </w:p>
        </w:tc>
        <w:tc>
          <w:tcPr>
            <w:tcW w:w="796" w:type="pct"/>
            <w:vAlign w:val="center"/>
          </w:tcPr>
          <w:p w14:paraId="6759A697" w14:textId="679F07D2" w:rsidR="00350194" w:rsidRPr="007D5D3F" w:rsidRDefault="00350194" w:rsidP="00350194">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154</w:t>
            </w:r>
            <w:r w:rsidRPr="007D5D3F">
              <w:rPr>
                <w:rFonts w:asciiTheme="minorBidi" w:hAnsiTheme="minorBidi" w:cstheme="minorBidi"/>
                <w:color w:val="000000" w:themeColor="text1"/>
                <w:lang w:val="en-US"/>
              </w:rPr>
              <w:t>,</w:t>
            </w:r>
            <w:r w:rsidRPr="007D5D3F">
              <w:rPr>
                <w:rFonts w:asciiTheme="minorBidi" w:hAnsiTheme="minorBidi" w:cstheme="minorBidi"/>
                <w:color w:val="000000" w:themeColor="text1"/>
                <w:lang w:val="en-GB"/>
              </w:rPr>
              <w:t>515</w:t>
            </w:r>
          </w:p>
        </w:tc>
      </w:tr>
      <w:tr w:rsidR="00350194" w:rsidRPr="007D5D3F" w14:paraId="208B3C28" w14:textId="77777777" w:rsidTr="00350194">
        <w:trPr>
          <w:cantSplit/>
          <w:trHeight w:val="170"/>
        </w:trPr>
        <w:tc>
          <w:tcPr>
            <w:tcW w:w="1822" w:type="pct"/>
            <w:vAlign w:val="center"/>
          </w:tcPr>
          <w:p w14:paraId="6D2BC2E6" w14:textId="77777777" w:rsidR="00350194" w:rsidRPr="007D5D3F" w:rsidRDefault="00350194" w:rsidP="00350194">
            <w:pPr>
              <w:ind w:left="260"/>
              <w:rPr>
                <w:rFonts w:asciiTheme="minorBidi" w:hAnsiTheme="minorBidi" w:cstheme="minorBidi"/>
                <w:color w:val="000000" w:themeColor="text1"/>
                <w:spacing w:val="-2"/>
                <w:cs/>
              </w:rPr>
            </w:pPr>
            <w:r w:rsidRPr="007D5D3F">
              <w:rPr>
                <w:rFonts w:asciiTheme="minorBidi" w:hAnsiTheme="minorBidi" w:cstheme="minorBidi"/>
                <w:color w:val="000000" w:themeColor="text1"/>
                <w:spacing w:val="-2"/>
                <w:cs/>
              </w:rPr>
              <w:t xml:space="preserve">      Other income</w:t>
            </w:r>
          </w:p>
        </w:tc>
        <w:tc>
          <w:tcPr>
            <w:tcW w:w="793" w:type="pct"/>
            <w:vAlign w:val="bottom"/>
          </w:tcPr>
          <w:p w14:paraId="42E0E0AC" w14:textId="5AFBF8DA" w:rsidR="00350194" w:rsidRPr="007D5D3F" w:rsidRDefault="00350194" w:rsidP="00350194">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7</w:t>
            </w:r>
          </w:p>
        </w:tc>
        <w:tc>
          <w:tcPr>
            <w:tcW w:w="796" w:type="pct"/>
            <w:vAlign w:val="bottom"/>
          </w:tcPr>
          <w:p w14:paraId="48180EB6" w14:textId="3A3A9454" w:rsidR="00350194" w:rsidRPr="007D5D3F" w:rsidRDefault="00350194" w:rsidP="00350194">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8</w:t>
            </w:r>
          </w:p>
        </w:tc>
        <w:tc>
          <w:tcPr>
            <w:tcW w:w="793" w:type="pct"/>
            <w:vAlign w:val="bottom"/>
          </w:tcPr>
          <w:p w14:paraId="5DF928FE" w14:textId="43FFEBE0" w:rsidR="00350194" w:rsidRPr="007D5D3F" w:rsidRDefault="00D127A1" w:rsidP="00350194">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233</w:t>
            </w:r>
          </w:p>
        </w:tc>
        <w:tc>
          <w:tcPr>
            <w:tcW w:w="796" w:type="pct"/>
            <w:vAlign w:val="center"/>
          </w:tcPr>
          <w:p w14:paraId="3AA6800D" w14:textId="60269C03" w:rsidR="00350194" w:rsidRPr="007D5D3F" w:rsidRDefault="00350194" w:rsidP="00350194">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292</w:t>
            </w:r>
          </w:p>
        </w:tc>
      </w:tr>
      <w:tr w:rsidR="00350194" w:rsidRPr="007D5D3F" w14:paraId="43B2208F" w14:textId="77777777" w:rsidTr="00350194">
        <w:trPr>
          <w:cantSplit/>
          <w:trHeight w:val="170"/>
        </w:trPr>
        <w:tc>
          <w:tcPr>
            <w:tcW w:w="1822" w:type="pct"/>
            <w:vAlign w:val="center"/>
          </w:tcPr>
          <w:p w14:paraId="188F7E4F" w14:textId="77777777" w:rsidR="00350194" w:rsidRPr="007D5D3F" w:rsidRDefault="00350194" w:rsidP="00350194">
            <w:pPr>
              <w:ind w:left="260"/>
              <w:rPr>
                <w:rFonts w:asciiTheme="minorBidi" w:hAnsiTheme="minorBidi" w:cstheme="minorBidi"/>
                <w:color w:val="000000" w:themeColor="text1"/>
                <w:spacing w:val="-2"/>
                <w:cs/>
              </w:rPr>
            </w:pPr>
            <w:r w:rsidRPr="007D5D3F">
              <w:rPr>
                <w:rFonts w:asciiTheme="minorBidi" w:hAnsiTheme="minorBidi" w:cstheme="minorBidi"/>
                <w:color w:val="000000" w:themeColor="text1"/>
                <w:spacing w:val="-2"/>
                <w:cs/>
              </w:rPr>
              <w:t xml:space="preserve">      Purchase and other expenses</w:t>
            </w:r>
          </w:p>
        </w:tc>
        <w:tc>
          <w:tcPr>
            <w:tcW w:w="793" w:type="pct"/>
            <w:vAlign w:val="bottom"/>
          </w:tcPr>
          <w:p w14:paraId="53ED63E1" w14:textId="443C097D" w:rsidR="00350194" w:rsidRPr="007D5D3F" w:rsidRDefault="00350194" w:rsidP="00350194">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3</w:t>
            </w:r>
          </w:p>
        </w:tc>
        <w:tc>
          <w:tcPr>
            <w:tcW w:w="796" w:type="pct"/>
            <w:vAlign w:val="bottom"/>
          </w:tcPr>
          <w:p w14:paraId="551D9E01" w14:textId="420E1F94" w:rsidR="00350194" w:rsidRPr="007D5D3F" w:rsidRDefault="00350194" w:rsidP="00350194">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3</w:t>
            </w:r>
          </w:p>
        </w:tc>
        <w:tc>
          <w:tcPr>
            <w:tcW w:w="793" w:type="pct"/>
            <w:vAlign w:val="bottom"/>
          </w:tcPr>
          <w:p w14:paraId="6C438273" w14:textId="32DE4510" w:rsidR="00350194" w:rsidRPr="007D5D3F" w:rsidRDefault="00350194" w:rsidP="00350194">
            <w:pPr>
              <w:tabs>
                <w:tab w:val="decimal" w:pos="572"/>
              </w:tabs>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84</w:t>
            </w:r>
          </w:p>
        </w:tc>
        <w:tc>
          <w:tcPr>
            <w:tcW w:w="796" w:type="pct"/>
            <w:vAlign w:val="center"/>
          </w:tcPr>
          <w:p w14:paraId="74F059CE" w14:textId="33BBF3AA" w:rsidR="00350194" w:rsidRPr="007D5D3F" w:rsidRDefault="00350194" w:rsidP="00350194">
            <w:pPr>
              <w:tabs>
                <w:tab w:val="decimal" w:pos="572"/>
              </w:tabs>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119</w:t>
            </w:r>
          </w:p>
        </w:tc>
      </w:tr>
      <w:tr w:rsidR="00BB66CE" w:rsidRPr="007D5D3F" w14:paraId="5B0757F8" w14:textId="77777777" w:rsidTr="00350194">
        <w:trPr>
          <w:cantSplit/>
          <w:trHeight w:val="170"/>
        </w:trPr>
        <w:tc>
          <w:tcPr>
            <w:tcW w:w="1822" w:type="pct"/>
            <w:vAlign w:val="center"/>
          </w:tcPr>
          <w:p w14:paraId="2397D702" w14:textId="77777777" w:rsidR="00BB66CE" w:rsidRPr="007D5D3F" w:rsidRDefault="00BB66CE" w:rsidP="00BB66CE">
            <w:pPr>
              <w:ind w:left="260"/>
              <w:rPr>
                <w:rFonts w:asciiTheme="minorBidi" w:hAnsiTheme="minorBidi" w:cstheme="minorBidi"/>
                <w:color w:val="000000" w:themeColor="text1"/>
                <w:spacing w:val="-2"/>
                <w:lang w:val="en-GB"/>
              </w:rPr>
            </w:pPr>
          </w:p>
        </w:tc>
        <w:tc>
          <w:tcPr>
            <w:tcW w:w="793" w:type="pct"/>
            <w:vAlign w:val="center"/>
          </w:tcPr>
          <w:p w14:paraId="13201F07" w14:textId="77777777" w:rsidR="00BB66CE" w:rsidRPr="007D5D3F" w:rsidRDefault="00BB66CE" w:rsidP="00BB66CE">
            <w:pPr>
              <w:tabs>
                <w:tab w:val="decimal" w:pos="572"/>
              </w:tabs>
              <w:ind w:right="-72"/>
              <w:jc w:val="right"/>
              <w:rPr>
                <w:rFonts w:asciiTheme="minorBidi" w:hAnsiTheme="minorBidi" w:cstheme="minorBidi"/>
                <w:color w:val="000000" w:themeColor="text1"/>
                <w:lang w:val="en-US"/>
              </w:rPr>
            </w:pPr>
          </w:p>
        </w:tc>
        <w:tc>
          <w:tcPr>
            <w:tcW w:w="796" w:type="pct"/>
            <w:vAlign w:val="center"/>
          </w:tcPr>
          <w:p w14:paraId="525304F7" w14:textId="77777777" w:rsidR="00BB66CE" w:rsidRPr="007D5D3F" w:rsidRDefault="00BB66CE" w:rsidP="00BB66CE">
            <w:pPr>
              <w:tabs>
                <w:tab w:val="decimal" w:pos="572"/>
              </w:tabs>
              <w:ind w:right="-72"/>
              <w:jc w:val="right"/>
              <w:rPr>
                <w:rFonts w:asciiTheme="minorBidi" w:hAnsiTheme="minorBidi" w:cstheme="minorBidi"/>
                <w:color w:val="000000" w:themeColor="text1"/>
                <w:lang w:val="en-US"/>
              </w:rPr>
            </w:pPr>
          </w:p>
        </w:tc>
        <w:tc>
          <w:tcPr>
            <w:tcW w:w="793" w:type="pct"/>
            <w:vAlign w:val="center"/>
          </w:tcPr>
          <w:p w14:paraId="55F26520" w14:textId="77777777" w:rsidR="00BB66CE" w:rsidRPr="007D5D3F" w:rsidRDefault="00BB66CE" w:rsidP="00BB66CE">
            <w:pPr>
              <w:tabs>
                <w:tab w:val="decimal" w:pos="572"/>
              </w:tabs>
              <w:ind w:right="-72"/>
              <w:jc w:val="right"/>
              <w:rPr>
                <w:rFonts w:asciiTheme="minorBidi" w:hAnsiTheme="minorBidi" w:cstheme="minorBidi"/>
                <w:color w:val="000000" w:themeColor="text1"/>
                <w:lang w:val="en-US"/>
              </w:rPr>
            </w:pPr>
          </w:p>
        </w:tc>
        <w:tc>
          <w:tcPr>
            <w:tcW w:w="796" w:type="pct"/>
            <w:vAlign w:val="center"/>
          </w:tcPr>
          <w:p w14:paraId="4F1E5DF5" w14:textId="77777777" w:rsidR="00BB66CE" w:rsidRPr="007D5D3F" w:rsidRDefault="00BB66CE" w:rsidP="00BB66CE">
            <w:pPr>
              <w:tabs>
                <w:tab w:val="decimal" w:pos="572"/>
              </w:tabs>
              <w:ind w:right="-72"/>
              <w:jc w:val="right"/>
              <w:rPr>
                <w:rFonts w:asciiTheme="minorBidi" w:hAnsiTheme="minorBidi" w:cstheme="minorBidi"/>
                <w:color w:val="000000" w:themeColor="text1"/>
                <w:lang w:val="en-US"/>
              </w:rPr>
            </w:pPr>
          </w:p>
        </w:tc>
      </w:tr>
      <w:tr w:rsidR="00BB66CE" w:rsidRPr="007D5D3F" w14:paraId="50BB8A7A" w14:textId="77777777" w:rsidTr="00350194">
        <w:trPr>
          <w:cantSplit/>
          <w:trHeight w:val="170"/>
        </w:trPr>
        <w:tc>
          <w:tcPr>
            <w:tcW w:w="1822" w:type="pct"/>
            <w:vAlign w:val="center"/>
          </w:tcPr>
          <w:p w14:paraId="43C6A860" w14:textId="77777777" w:rsidR="00BB66CE" w:rsidRPr="007D5D3F" w:rsidRDefault="00BB66CE" w:rsidP="00BB66CE">
            <w:pPr>
              <w:ind w:left="260"/>
              <w:rPr>
                <w:rFonts w:asciiTheme="minorBidi" w:hAnsiTheme="minorBidi" w:cstheme="minorBidi"/>
                <w:color w:val="000000" w:themeColor="text1"/>
                <w:cs/>
                <w:lang w:val="en-GB"/>
              </w:rPr>
            </w:pPr>
            <w:r w:rsidRPr="007D5D3F">
              <w:rPr>
                <w:rFonts w:asciiTheme="minorBidi" w:hAnsiTheme="minorBidi" w:cstheme="minorBidi"/>
                <w:color w:val="000000" w:themeColor="text1"/>
                <w:spacing w:val="-2"/>
                <w:lang w:val="en-GB"/>
              </w:rPr>
              <w:t>Associates</w:t>
            </w:r>
          </w:p>
        </w:tc>
        <w:tc>
          <w:tcPr>
            <w:tcW w:w="793" w:type="pct"/>
            <w:vAlign w:val="center"/>
          </w:tcPr>
          <w:p w14:paraId="37363834" w14:textId="77777777" w:rsidR="00BB66CE" w:rsidRPr="007D5D3F" w:rsidRDefault="00BB66CE" w:rsidP="00BB66CE">
            <w:pPr>
              <w:tabs>
                <w:tab w:val="decimal" w:pos="572"/>
              </w:tabs>
              <w:ind w:right="-72"/>
              <w:jc w:val="right"/>
              <w:rPr>
                <w:rFonts w:asciiTheme="minorBidi" w:hAnsiTheme="minorBidi" w:cstheme="minorBidi"/>
                <w:color w:val="000000" w:themeColor="text1"/>
                <w:cs/>
                <w:lang w:val="en-GB"/>
              </w:rPr>
            </w:pPr>
          </w:p>
        </w:tc>
        <w:tc>
          <w:tcPr>
            <w:tcW w:w="796" w:type="pct"/>
            <w:vAlign w:val="center"/>
          </w:tcPr>
          <w:p w14:paraId="3616E7C0" w14:textId="77777777" w:rsidR="00BB66CE" w:rsidRPr="007D5D3F" w:rsidRDefault="00BB66CE" w:rsidP="00BB66CE">
            <w:pPr>
              <w:tabs>
                <w:tab w:val="decimal" w:pos="572"/>
              </w:tabs>
              <w:ind w:right="-72"/>
              <w:jc w:val="right"/>
              <w:rPr>
                <w:rFonts w:asciiTheme="minorBidi" w:hAnsiTheme="minorBidi" w:cstheme="minorBidi"/>
                <w:color w:val="000000" w:themeColor="text1"/>
                <w:lang w:val="en-GB"/>
              </w:rPr>
            </w:pPr>
          </w:p>
        </w:tc>
        <w:tc>
          <w:tcPr>
            <w:tcW w:w="793" w:type="pct"/>
            <w:vAlign w:val="center"/>
          </w:tcPr>
          <w:p w14:paraId="27C587D2" w14:textId="77777777" w:rsidR="00BB66CE" w:rsidRPr="007D5D3F" w:rsidRDefault="00BB66CE" w:rsidP="00BB66CE">
            <w:pPr>
              <w:tabs>
                <w:tab w:val="decimal" w:pos="572"/>
              </w:tabs>
              <w:ind w:right="-72"/>
              <w:jc w:val="right"/>
              <w:rPr>
                <w:rFonts w:asciiTheme="minorBidi" w:hAnsiTheme="minorBidi" w:cstheme="minorBidi"/>
                <w:color w:val="000000" w:themeColor="text1"/>
                <w:cs/>
                <w:lang w:val="en-US"/>
              </w:rPr>
            </w:pPr>
          </w:p>
        </w:tc>
        <w:tc>
          <w:tcPr>
            <w:tcW w:w="796" w:type="pct"/>
            <w:vAlign w:val="center"/>
          </w:tcPr>
          <w:p w14:paraId="5FF83950" w14:textId="77777777" w:rsidR="00BB66CE" w:rsidRPr="007D5D3F" w:rsidRDefault="00BB66CE" w:rsidP="00BB66CE">
            <w:pPr>
              <w:tabs>
                <w:tab w:val="decimal" w:pos="572"/>
              </w:tabs>
              <w:ind w:right="-72"/>
              <w:jc w:val="right"/>
              <w:rPr>
                <w:rFonts w:asciiTheme="minorBidi" w:hAnsiTheme="minorBidi" w:cstheme="minorBidi"/>
                <w:color w:val="000000" w:themeColor="text1"/>
                <w:cs/>
                <w:lang w:val="en-US"/>
              </w:rPr>
            </w:pPr>
          </w:p>
        </w:tc>
      </w:tr>
      <w:tr w:rsidR="00466B58" w:rsidRPr="007D5D3F" w14:paraId="10481EDF" w14:textId="77777777">
        <w:trPr>
          <w:cantSplit/>
          <w:trHeight w:val="170"/>
        </w:trPr>
        <w:tc>
          <w:tcPr>
            <w:tcW w:w="1822" w:type="pct"/>
            <w:vAlign w:val="center"/>
          </w:tcPr>
          <w:p w14:paraId="45BC510C" w14:textId="77777777" w:rsidR="00466B58" w:rsidRPr="007D5D3F" w:rsidRDefault="00466B58" w:rsidP="00466B58">
            <w:pPr>
              <w:ind w:left="260"/>
              <w:rPr>
                <w:rFonts w:asciiTheme="minorBidi" w:hAnsiTheme="minorBidi" w:cstheme="minorBidi"/>
                <w:color w:val="000000" w:themeColor="text1"/>
                <w:spacing w:val="-2"/>
                <w:cs/>
              </w:rPr>
            </w:pPr>
            <w:r w:rsidRPr="007D5D3F">
              <w:rPr>
                <w:rFonts w:asciiTheme="minorBidi" w:hAnsiTheme="minorBidi" w:cstheme="minorBidi"/>
                <w:color w:val="000000" w:themeColor="text1"/>
                <w:spacing w:val="-2"/>
                <w:cs/>
                <w:lang w:val="en-GB"/>
              </w:rPr>
              <w:t xml:space="preserve">    </w:t>
            </w:r>
            <w:r w:rsidRPr="007D5D3F">
              <w:rPr>
                <w:rFonts w:asciiTheme="minorBidi" w:hAnsiTheme="minorBidi" w:cstheme="minorBidi"/>
                <w:color w:val="000000" w:themeColor="text1"/>
                <w:spacing w:val="-2"/>
                <w:lang w:val="en-GB"/>
              </w:rPr>
              <w:t xml:space="preserve">  </w:t>
            </w:r>
            <w:r w:rsidRPr="007D5D3F">
              <w:rPr>
                <w:rFonts w:asciiTheme="minorBidi" w:hAnsiTheme="minorBidi" w:cstheme="minorBidi"/>
                <w:color w:val="000000" w:themeColor="text1"/>
                <w:spacing w:val="-2"/>
                <w:cs/>
              </w:rPr>
              <w:t>Interest income</w:t>
            </w:r>
          </w:p>
        </w:tc>
        <w:tc>
          <w:tcPr>
            <w:tcW w:w="793" w:type="pct"/>
            <w:vAlign w:val="bottom"/>
          </w:tcPr>
          <w:p w14:paraId="647E1452" w14:textId="35EF8292" w:rsidR="00466B58" w:rsidRPr="007D5D3F" w:rsidRDefault="00466B58" w:rsidP="00466B58">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c>
          <w:tcPr>
            <w:tcW w:w="796" w:type="pct"/>
            <w:vAlign w:val="bottom"/>
          </w:tcPr>
          <w:p w14:paraId="53DE7B42" w14:textId="46DCBF84" w:rsidR="00466B58" w:rsidRPr="007D5D3F" w:rsidRDefault="00466B58" w:rsidP="00466B58">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c>
          <w:tcPr>
            <w:tcW w:w="793" w:type="pct"/>
            <w:vAlign w:val="bottom"/>
          </w:tcPr>
          <w:p w14:paraId="192B7B48" w14:textId="124180A7" w:rsidR="00466B58" w:rsidRPr="007D5D3F" w:rsidRDefault="00453D3C" w:rsidP="00466B58">
            <w:pPr>
              <w:tabs>
                <w:tab w:val="decimal" w:pos="572"/>
              </w:tabs>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11</w:t>
            </w:r>
          </w:p>
        </w:tc>
        <w:tc>
          <w:tcPr>
            <w:tcW w:w="796" w:type="pct"/>
            <w:vAlign w:val="center"/>
          </w:tcPr>
          <w:p w14:paraId="342526A4" w14:textId="33BCF9BB" w:rsidR="00466B58" w:rsidRPr="007D5D3F" w:rsidRDefault="00466B58" w:rsidP="00466B58">
            <w:pPr>
              <w:tabs>
                <w:tab w:val="decimal" w:pos="572"/>
              </w:tabs>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12</w:t>
            </w:r>
          </w:p>
        </w:tc>
      </w:tr>
      <w:tr w:rsidR="00466B58" w:rsidRPr="007D5D3F" w14:paraId="67DCCAD8" w14:textId="77777777">
        <w:trPr>
          <w:cantSplit/>
          <w:trHeight w:val="170"/>
        </w:trPr>
        <w:tc>
          <w:tcPr>
            <w:tcW w:w="1822" w:type="pct"/>
            <w:vAlign w:val="center"/>
          </w:tcPr>
          <w:p w14:paraId="39D51AD1" w14:textId="77777777" w:rsidR="00466B58" w:rsidRPr="007D5D3F" w:rsidRDefault="00466B58" w:rsidP="00466B58">
            <w:pPr>
              <w:ind w:left="260"/>
              <w:rPr>
                <w:rFonts w:asciiTheme="minorBidi" w:hAnsiTheme="minorBidi" w:cstheme="minorBidi"/>
                <w:color w:val="000000" w:themeColor="text1"/>
                <w:spacing w:val="-2"/>
                <w:cs/>
              </w:rPr>
            </w:pPr>
            <w:r w:rsidRPr="007D5D3F">
              <w:rPr>
                <w:rFonts w:asciiTheme="minorBidi" w:hAnsiTheme="minorBidi" w:cstheme="minorBidi"/>
                <w:color w:val="000000" w:themeColor="text1"/>
                <w:spacing w:val="-2"/>
                <w:cs/>
              </w:rPr>
              <w:t xml:space="preserve">      Other income</w:t>
            </w:r>
          </w:p>
        </w:tc>
        <w:tc>
          <w:tcPr>
            <w:tcW w:w="793" w:type="pct"/>
            <w:vAlign w:val="bottom"/>
          </w:tcPr>
          <w:p w14:paraId="3F729A8B" w14:textId="73C54E7A" w:rsidR="00466B58" w:rsidRPr="007D5D3F" w:rsidRDefault="00466B58" w:rsidP="00466B58">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w:t>
            </w:r>
          </w:p>
        </w:tc>
        <w:tc>
          <w:tcPr>
            <w:tcW w:w="796" w:type="pct"/>
            <w:vAlign w:val="bottom"/>
          </w:tcPr>
          <w:p w14:paraId="2A9F9F70" w14:textId="59F98BAB" w:rsidR="00466B58" w:rsidRPr="007D5D3F" w:rsidRDefault="00466B58" w:rsidP="00466B58">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w:t>
            </w:r>
          </w:p>
        </w:tc>
        <w:tc>
          <w:tcPr>
            <w:tcW w:w="793" w:type="pct"/>
            <w:vAlign w:val="bottom"/>
          </w:tcPr>
          <w:p w14:paraId="48B45677" w14:textId="55700240" w:rsidR="00466B58" w:rsidRPr="007D5D3F" w:rsidRDefault="00466B58" w:rsidP="00466B58">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10</w:t>
            </w:r>
          </w:p>
        </w:tc>
        <w:tc>
          <w:tcPr>
            <w:tcW w:w="796" w:type="pct"/>
            <w:vAlign w:val="center"/>
          </w:tcPr>
          <w:p w14:paraId="4965F7B6" w14:textId="0D31EE78" w:rsidR="00466B58" w:rsidRPr="007D5D3F" w:rsidRDefault="00466B58" w:rsidP="00466B58">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13</w:t>
            </w:r>
          </w:p>
        </w:tc>
      </w:tr>
      <w:tr w:rsidR="00466B58" w:rsidRPr="007D5D3F" w14:paraId="4F6D82DA" w14:textId="77777777">
        <w:trPr>
          <w:cantSplit/>
          <w:trHeight w:val="170"/>
        </w:trPr>
        <w:tc>
          <w:tcPr>
            <w:tcW w:w="1822" w:type="pct"/>
            <w:vAlign w:val="center"/>
          </w:tcPr>
          <w:p w14:paraId="1C5EB67C" w14:textId="77777777" w:rsidR="00466B58" w:rsidRPr="007D5D3F" w:rsidRDefault="00466B58" w:rsidP="00466B58">
            <w:pPr>
              <w:ind w:left="260"/>
              <w:rPr>
                <w:rFonts w:asciiTheme="minorBidi" w:hAnsiTheme="minorBidi" w:cstheme="minorBidi"/>
                <w:color w:val="000000" w:themeColor="text1"/>
                <w:spacing w:val="-2"/>
                <w:cs/>
              </w:rPr>
            </w:pPr>
            <w:r w:rsidRPr="007D5D3F">
              <w:rPr>
                <w:rFonts w:asciiTheme="minorBidi" w:hAnsiTheme="minorBidi" w:cstheme="minorBidi"/>
                <w:color w:val="000000" w:themeColor="text1"/>
                <w:spacing w:val="-2"/>
                <w:cs/>
              </w:rPr>
              <w:t xml:space="preserve">      Dividend income</w:t>
            </w:r>
          </w:p>
        </w:tc>
        <w:tc>
          <w:tcPr>
            <w:tcW w:w="793" w:type="pct"/>
            <w:vAlign w:val="bottom"/>
          </w:tcPr>
          <w:p w14:paraId="788B69BE" w14:textId="4F96218C" w:rsidR="00466B58" w:rsidRPr="007D5D3F" w:rsidRDefault="00466B58" w:rsidP="00466B58">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3</w:t>
            </w:r>
          </w:p>
        </w:tc>
        <w:tc>
          <w:tcPr>
            <w:tcW w:w="796" w:type="pct"/>
            <w:vAlign w:val="bottom"/>
          </w:tcPr>
          <w:p w14:paraId="17648ECB" w14:textId="6F968125" w:rsidR="00466B58" w:rsidRPr="007D5D3F" w:rsidRDefault="00466B58" w:rsidP="00466B58">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3</w:t>
            </w:r>
          </w:p>
        </w:tc>
        <w:tc>
          <w:tcPr>
            <w:tcW w:w="793" w:type="pct"/>
            <w:vAlign w:val="bottom"/>
          </w:tcPr>
          <w:p w14:paraId="07C6C376" w14:textId="7BE54B6B" w:rsidR="00466B58" w:rsidRPr="007D5D3F" w:rsidRDefault="00466B58" w:rsidP="00466B58">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95</w:t>
            </w:r>
          </w:p>
        </w:tc>
        <w:tc>
          <w:tcPr>
            <w:tcW w:w="796" w:type="pct"/>
            <w:vAlign w:val="center"/>
          </w:tcPr>
          <w:p w14:paraId="6F4544CE" w14:textId="480E1603" w:rsidR="00466B58" w:rsidRPr="007D5D3F" w:rsidRDefault="00466B58" w:rsidP="00466B58">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106</w:t>
            </w:r>
          </w:p>
        </w:tc>
      </w:tr>
      <w:tr w:rsidR="00466B58" w:rsidRPr="007D5D3F" w14:paraId="2E5B0FA8" w14:textId="77777777">
        <w:trPr>
          <w:cantSplit/>
          <w:trHeight w:val="170"/>
        </w:trPr>
        <w:tc>
          <w:tcPr>
            <w:tcW w:w="1822" w:type="pct"/>
            <w:vAlign w:val="center"/>
          </w:tcPr>
          <w:p w14:paraId="3741D451" w14:textId="77777777" w:rsidR="00466B58" w:rsidRPr="007D5D3F" w:rsidRDefault="00466B58" w:rsidP="00466B58">
            <w:pPr>
              <w:ind w:left="260"/>
              <w:rPr>
                <w:rFonts w:asciiTheme="minorBidi" w:hAnsiTheme="minorBidi" w:cstheme="minorBidi"/>
                <w:color w:val="000000" w:themeColor="text1"/>
                <w:spacing w:val="-2"/>
                <w:cs/>
              </w:rPr>
            </w:pPr>
            <w:r w:rsidRPr="007D5D3F">
              <w:rPr>
                <w:rFonts w:asciiTheme="minorBidi" w:hAnsiTheme="minorBidi" w:cstheme="minorBidi"/>
                <w:color w:val="000000" w:themeColor="text1"/>
                <w:cs/>
              </w:rPr>
              <w:t xml:space="preserve">      Rental and service expenses</w:t>
            </w:r>
          </w:p>
        </w:tc>
        <w:tc>
          <w:tcPr>
            <w:tcW w:w="793" w:type="pct"/>
            <w:vAlign w:val="bottom"/>
          </w:tcPr>
          <w:p w14:paraId="737AE936" w14:textId="713375E2" w:rsidR="00466B58" w:rsidRPr="007D5D3F" w:rsidRDefault="00453D3C" w:rsidP="00466B58">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55</w:t>
            </w:r>
          </w:p>
        </w:tc>
        <w:tc>
          <w:tcPr>
            <w:tcW w:w="796" w:type="pct"/>
            <w:vAlign w:val="bottom"/>
          </w:tcPr>
          <w:p w14:paraId="4D51A8E3" w14:textId="4CE03BD1" w:rsidR="00466B58" w:rsidRPr="007D5D3F" w:rsidRDefault="00466B58" w:rsidP="00466B58">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55</w:t>
            </w:r>
          </w:p>
        </w:tc>
        <w:tc>
          <w:tcPr>
            <w:tcW w:w="793" w:type="pct"/>
            <w:vAlign w:val="bottom"/>
          </w:tcPr>
          <w:p w14:paraId="50C8F870" w14:textId="4E49C8A9" w:rsidR="00466B58" w:rsidRPr="007D5D3F" w:rsidRDefault="00453D3C" w:rsidP="00466B58">
            <w:pPr>
              <w:tabs>
                <w:tab w:val="decimal" w:pos="572"/>
              </w:tabs>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1,815</w:t>
            </w:r>
          </w:p>
        </w:tc>
        <w:tc>
          <w:tcPr>
            <w:tcW w:w="796" w:type="pct"/>
            <w:vAlign w:val="center"/>
          </w:tcPr>
          <w:p w14:paraId="48EFB0B6" w14:textId="6E98241E" w:rsidR="00466B58" w:rsidRPr="007D5D3F" w:rsidRDefault="00466B58" w:rsidP="00466B58">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w:t>
            </w:r>
            <w:r w:rsidRPr="007D5D3F">
              <w:rPr>
                <w:rFonts w:asciiTheme="minorBidi" w:hAnsiTheme="minorBidi" w:cstheme="minorBidi"/>
                <w:color w:val="000000" w:themeColor="text1"/>
                <w:lang w:val="en-US"/>
              </w:rPr>
              <w:t>,</w:t>
            </w:r>
            <w:r w:rsidRPr="007D5D3F">
              <w:rPr>
                <w:rFonts w:asciiTheme="minorBidi" w:hAnsiTheme="minorBidi" w:cstheme="minorBidi"/>
                <w:color w:val="000000" w:themeColor="text1"/>
                <w:lang w:val="en-GB"/>
              </w:rPr>
              <w:t>968</w:t>
            </w:r>
          </w:p>
        </w:tc>
      </w:tr>
      <w:tr w:rsidR="00466B58" w:rsidRPr="007D5D3F" w14:paraId="3B3A4098" w14:textId="77777777">
        <w:trPr>
          <w:cantSplit/>
          <w:trHeight w:val="170"/>
        </w:trPr>
        <w:tc>
          <w:tcPr>
            <w:tcW w:w="1822" w:type="pct"/>
            <w:vAlign w:val="center"/>
          </w:tcPr>
          <w:p w14:paraId="76747C31" w14:textId="77777777" w:rsidR="00466B58" w:rsidRPr="007D5D3F" w:rsidRDefault="00466B58" w:rsidP="00466B58">
            <w:pPr>
              <w:ind w:left="260"/>
              <w:rPr>
                <w:rFonts w:asciiTheme="minorBidi" w:hAnsiTheme="minorBidi" w:cstheme="minorBidi"/>
                <w:color w:val="000000" w:themeColor="text1"/>
                <w:cs/>
              </w:rPr>
            </w:pPr>
            <w:r w:rsidRPr="007D5D3F">
              <w:rPr>
                <w:rFonts w:asciiTheme="minorBidi" w:hAnsiTheme="minorBidi" w:cstheme="minorBidi"/>
                <w:color w:val="000000" w:themeColor="text1"/>
                <w:spacing w:val="-2"/>
                <w:cs/>
              </w:rPr>
              <w:t xml:space="preserve">      Purchase and other expenses</w:t>
            </w:r>
          </w:p>
        </w:tc>
        <w:tc>
          <w:tcPr>
            <w:tcW w:w="793" w:type="pct"/>
            <w:vAlign w:val="bottom"/>
          </w:tcPr>
          <w:p w14:paraId="6DCD4DAC" w14:textId="5DAE76A0" w:rsidR="00466B58" w:rsidRPr="007D5D3F" w:rsidRDefault="00466B58" w:rsidP="00466B58">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w:t>
            </w:r>
          </w:p>
        </w:tc>
        <w:tc>
          <w:tcPr>
            <w:tcW w:w="796" w:type="pct"/>
            <w:vAlign w:val="bottom"/>
          </w:tcPr>
          <w:p w14:paraId="7829B2A5" w14:textId="5863EFB5" w:rsidR="00466B58" w:rsidRPr="007D5D3F" w:rsidRDefault="00466B58" w:rsidP="00466B58">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c>
          <w:tcPr>
            <w:tcW w:w="793" w:type="pct"/>
            <w:vAlign w:val="bottom"/>
          </w:tcPr>
          <w:p w14:paraId="72B76B2F" w14:textId="0CEFC7F3" w:rsidR="00466B58" w:rsidRPr="007D5D3F" w:rsidRDefault="00466B58" w:rsidP="00466B58">
            <w:pPr>
              <w:tabs>
                <w:tab w:val="decimal" w:pos="572"/>
              </w:tabs>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25</w:t>
            </w:r>
          </w:p>
        </w:tc>
        <w:tc>
          <w:tcPr>
            <w:tcW w:w="796" w:type="pct"/>
            <w:vAlign w:val="bottom"/>
          </w:tcPr>
          <w:p w14:paraId="0197E509" w14:textId="7082C2FE" w:rsidR="00466B58" w:rsidRPr="007D5D3F" w:rsidRDefault="00466B58" w:rsidP="00466B58">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14</w:t>
            </w:r>
          </w:p>
        </w:tc>
      </w:tr>
      <w:tr w:rsidR="00BB66CE" w:rsidRPr="007D5D3F" w14:paraId="4BD64970" w14:textId="77777777" w:rsidTr="00350194">
        <w:trPr>
          <w:cantSplit/>
          <w:trHeight w:val="170"/>
        </w:trPr>
        <w:tc>
          <w:tcPr>
            <w:tcW w:w="1822" w:type="pct"/>
            <w:vAlign w:val="center"/>
          </w:tcPr>
          <w:p w14:paraId="44CCD525" w14:textId="77777777" w:rsidR="00BB66CE" w:rsidRPr="007D5D3F" w:rsidRDefault="00BB66CE" w:rsidP="00BB66CE">
            <w:pPr>
              <w:ind w:left="260"/>
              <w:rPr>
                <w:rFonts w:asciiTheme="minorBidi" w:hAnsiTheme="minorBidi" w:cstheme="minorBidi"/>
                <w:color w:val="000000" w:themeColor="text1"/>
                <w:spacing w:val="-2"/>
                <w:cs/>
              </w:rPr>
            </w:pPr>
          </w:p>
        </w:tc>
        <w:tc>
          <w:tcPr>
            <w:tcW w:w="793" w:type="pct"/>
            <w:vAlign w:val="center"/>
          </w:tcPr>
          <w:p w14:paraId="0119CE27" w14:textId="77777777" w:rsidR="00BB66CE" w:rsidRPr="007D5D3F" w:rsidRDefault="00BB66CE" w:rsidP="00BB66CE">
            <w:pPr>
              <w:tabs>
                <w:tab w:val="decimal" w:pos="572"/>
              </w:tabs>
              <w:ind w:right="-72"/>
              <w:jc w:val="right"/>
              <w:rPr>
                <w:rFonts w:asciiTheme="minorBidi" w:hAnsiTheme="minorBidi" w:cstheme="minorBidi"/>
                <w:color w:val="000000" w:themeColor="text1"/>
                <w:lang w:val="en-US"/>
              </w:rPr>
            </w:pPr>
          </w:p>
        </w:tc>
        <w:tc>
          <w:tcPr>
            <w:tcW w:w="796" w:type="pct"/>
            <w:vAlign w:val="center"/>
          </w:tcPr>
          <w:p w14:paraId="56065C3F" w14:textId="77777777" w:rsidR="00BB66CE" w:rsidRPr="007D5D3F" w:rsidRDefault="00BB66CE" w:rsidP="00BB66CE">
            <w:pPr>
              <w:tabs>
                <w:tab w:val="decimal" w:pos="572"/>
              </w:tabs>
              <w:ind w:right="-72"/>
              <w:jc w:val="right"/>
              <w:rPr>
                <w:rFonts w:asciiTheme="minorBidi" w:hAnsiTheme="minorBidi" w:cstheme="minorBidi"/>
                <w:color w:val="000000" w:themeColor="text1"/>
                <w:lang w:val="en-US"/>
              </w:rPr>
            </w:pPr>
          </w:p>
        </w:tc>
        <w:tc>
          <w:tcPr>
            <w:tcW w:w="793" w:type="pct"/>
            <w:vAlign w:val="bottom"/>
          </w:tcPr>
          <w:p w14:paraId="4D0DD1ED" w14:textId="77777777" w:rsidR="00BB66CE" w:rsidRPr="007D5D3F" w:rsidRDefault="00BB66CE" w:rsidP="00BB66CE">
            <w:pPr>
              <w:tabs>
                <w:tab w:val="decimal" w:pos="572"/>
              </w:tabs>
              <w:ind w:right="-72"/>
              <w:jc w:val="right"/>
              <w:rPr>
                <w:rFonts w:asciiTheme="minorBidi" w:hAnsiTheme="minorBidi" w:cstheme="minorBidi"/>
                <w:color w:val="000000" w:themeColor="text1"/>
                <w:cs/>
                <w:lang w:val="en-US"/>
              </w:rPr>
            </w:pPr>
          </w:p>
        </w:tc>
        <w:tc>
          <w:tcPr>
            <w:tcW w:w="796" w:type="pct"/>
            <w:vAlign w:val="bottom"/>
          </w:tcPr>
          <w:p w14:paraId="263B4BC3" w14:textId="77777777" w:rsidR="00BB66CE" w:rsidRPr="007D5D3F" w:rsidRDefault="00BB66CE" w:rsidP="00BB66CE">
            <w:pPr>
              <w:tabs>
                <w:tab w:val="decimal" w:pos="572"/>
              </w:tabs>
              <w:ind w:right="-72"/>
              <w:jc w:val="right"/>
              <w:rPr>
                <w:rFonts w:asciiTheme="minorBidi" w:hAnsiTheme="minorBidi" w:cstheme="minorBidi"/>
                <w:color w:val="000000" w:themeColor="text1"/>
                <w:lang w:val="en-US"/>
              </w:rPr>
            </w:pPr>
          </w:p>
        </w:tc>
      </w:tr>
      <w:tr w:rsidR="00BB66CE" w:rsidRPr="007D5D3F" w14:paraId="6DE62173" w14:textId="77777777" w:rsidTr="00350194">
        <w:trPr>
          <w:cantSplit/>
          <w:trHeight w:val="170"/>
        </w:trPr>
        <w:tc>
          <w:tcPr>
            <w:tcW w:w="1822" w:type="pct"/>
            <w:vAlign w:val="center"/>
          </w:tcPr>
          <w:p w14:paraId="76CC201B" w14:textId="77777777" w:rsidR="00BB66CE" w:rsidRPr="007D5D3F" w:rsidRDefault="00BB66CE" w:rsidP="00BB66CE">
            <w:pPr>
              <w:ind w:left="260"/>
              <w:rPr>
                <w:rFonts w:asciiTheme="minorBidi" w:hAnsiTheme="minorBidi" w:cstheme="minorBidi"/>
                <w:color w:val="000000" w:themeColor="text1"/>
                <w:spacing w:val="-2"/>
                <w:cs/>
                <w:lang w:val="en-GB"/>
              </w:rPr>
            </w:pPr>
            <w:r w:rsidRPr="007D5D3F">
              <w:rPr>
                <w:rFonts w:asciiTheme="minorBidi" w:hAnsiTheme="minorBidi" w:cstheme="minorBidi"/>
                <w:color w:val="000000" w:themeColor="text1"/>
                <w:spacing w:val="-2"/>
                <w:lang w:val="en-GB"/>
              </w:rPr>
              <w:t>Joint ventures</w:t>
            </w:r>
          </w:p>
        </w:tc>
        <w:tc>
          <w:tcPr>
            <w:tcW w:w="793" w:type="pct"/>
            <w:vAlign w:val="center"/>
          </w:tcPr>
          <w:p w14:paraId="0FF8A485" w14:textId="77777777" w:rsidR="00BB66CE" w:rsidRPr="007D5D3F" w:rsidRDefault="00BB66CE" w:rsidP="00BB66CE">
            <w:pPr>
              <w:tabs>
                <w:tab w:val="decimal" w:pos="572"/>
              </w:tabs>
              <w:ind w:right="-72"/>
              <w:jc w:val="right"/>
              <w:rPr>
                <w:rFonts w:asciiTheme="minorBidi" w:hAnsiTheme="minorBidi" w:cstheme="minorBidi"/>
                <w:color w:val="000000" w:themeColor="text1"/>
                <w:lang w:val="en-US"/>
              </w:rPr>
            </w:pPr>
          </w:p>
        </w:tc>
        <w:tc>
          <w:tcPr>
            <w:tcW w:w="796" w:type="pct"/>
            <w:vAlign w:val="center"/>
          </w:tcPr>
          <w:p w14:paraId="50CC4DC5" w14:textId="77777777" w:rsidR="00BB66CE" w:rsidRPr="007D5D3F" w:rsidRDefault="00BB66CE" w:rsidP="00BB66CE">
            <w:pPr>
              <w:tabs>
                <w:tab w:val="decimal" w:pos="572"/>
              </w:tabs>
              <w:ind w:right="-72"/>
              <w:jc w:val="right"/>
              <w:rPr>
                <w:rFonts w:asciiTheme="minorBidi" w:hAnsiTheme="minorBidi" w:cstheme="minorBidi"/>
                <w:color w:val="000000" w:themeColor="text1"/>
                <w:lang w:val="en-US"/>
              </w:rPr>
            </w:pPr>
          </w:p>
        </w:tc>
        <w:tc>
          <w:tcPr>
            <w:tcW w:w="793" w:type="pct"/>
            <w:vAlign w:val="bottom"/>
          </w:tcPr>
          <w:p w14:paraId="48D05509" w14:textId="77777777" w:rsidR="00BB66CE" w:rsidRPr="007D5D3F" w:rsidRDefault="00BB66CE" w:rsidP="00BB66CE">
            <w:pPr>
              <w:tabs>
                <w:tab w:val="decimal" w:pos="572"/>
              </w:tabs>
              <w:ind w:right="-72"/>
              <w:jc w:val="right"/>
              <w:rPr>
                <w:rFonts w:asciiTheme="minorBidi" w:hAnsiTheme="minorBidi" w:cstheme="minorBidi"/>
                <w:color w:val="000000" w:themeColor="text1"/>
                <w:cs/>
                <w:lang w:val="en-US"/>
              </w:rPr>
            </w:pPr>
          </w:p>
        </w:tc>
        <w:tc>
          <w:tcPr>
            <w:tcW w:w="796" w:type="pct"/>
            <w:vAlign w:val="bottom"/>
          </w:tcPr>
          <w:p w14:paraId="7B5B0545" w14:textId="77777777" w:rsidR="00BB66CE" w:rsidRPr="007D5D3F" w:rsidRDefault="00BB66CE" w:rsidP="00BB66CE">
            <w:pPr>
              <w:tabs>
                <w:tab w:val="decimal" w:pos="572"/>
              </w:tabs>
              <w:ind w:right="-72"/>
              <w:jc w:val="right"/>
              <w:rPr>
                <w:rFonts w:asciiTheme="minorBidi" w:hAnsiTheme="minorBidi" w:cstheme="minorBidi"/>
                <w:color w:val="000000" w:themeColor="text1"/>
                <w:lang w:val="en-US"/>
              </w:rPr>
            </w:pPr>
          </w:p>
        </w:tc>
      </w:tr>
      <w:tr w:rsidR="00B042F7" w:rsidRPr="007D5D3F" w14:paraId="161E904D" w14:textId="77777777">
        <w:trPr>
          <w:cantSplit/>
          <w:trHeight w:val="170"/>
        </w:trPr>
        <w:tc>
          <w:tcPr>
            <w:tcW w:w="1822" w:type="pct"/>
            <w:vAlign w:val="center"/>
          </w:tcPr>
          <w:p w14:paraId="309E1C82" w14:textId="77777777" w:rsidR="00B042F7" w:rsidRPr="007D5D3F" w:rsidRDefault="00B042F7" w:rsidP="00B042F7">
            <w:pPr>
              <w:ind w:left="260"/>
              <w:rPr>
                <w:rFonts w:asciiTheme="minorBidi" w:hAnsiTheme="minorBidi" w:cstheme="minorBidi"/>
                <w:color w:val="000000" w:themeColor="text1"/>
                <w:spacing w:val="-2"/>
                <w:lang w:val="en-GB"/>
              </w:rPr>
            </w:pPr>
            <w:r w:rsidRPr="007D5D3F">
              <w:rPr>
                <w:rFonts w:asciiTheme="minorBidi" w:hAnsiTheme="minorBidi" w:cstheme="minorBidi"/>
                <w:color w:val="000000" w:themeColor="text1"/>
                <w:spacing w:val="-2"/>
                <w:cs/>
              </w:rPr>
              <w:t xml:space="preserve">      Dividend income</w:t>
            </w:r>
          </w:p>
        </w:tc>
        <w:tc>
          <w:tcPr>
            <w:tcW w:w="793" w:type="pct"/>
            <w:vAlign w:val="bottom"/>
          </w:tcPr>
          <w:p w14:paraId="3CB87813" w14:textId="0316785E" w:rsidR="00B042F7" w:rsidRPr="007D5D3F" w:rsidRDefault="00B042F7" w:rsidP="00B042F7">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17</w:t>
            </w:r>
          </w:p>
        </w:tc>
        <w:tc>
          <w:tcPr>
            <w:tcW w:w="796" w:type="pct"/>
            <w:vAlign w:val="bottom"/>
          </w:tcPr>
          <w:p w14:paraId="0BE34A5F" w14:textId="799021AF" w:rsidR="00B042F7" w:rsidRPr="007D5D3F" w:rsidRDefault="00B042F7" w:rsidP="00B042F7">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44</w:t>
            </w:r>
          </w:p>
        </w:tc>
        <w:tc>
          <w:tcPr>
            <w:tcW w:w="793" w:type="pct"/>
            <w:vAlign w:val="bottom"/>
          </w:tcPr>
          <w:p w14:paraId="29A8CD58" w14:textId="29692A7D" w:rsidR="00B042F7" w:rsidRPr="007D5D3F" w:rsidRDefault="00B042F7" w:rsidP="00B042F7">
            <w:pPr>
              <w:tabs>
                <w:tab w:val="decimal" w:pos="572"/>
              </w:tabs>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572</w:t>
            </w:r>
          </w:p>
        </w:tc>
        <w:tc>
          <w:tcPr>
            <w:tcW w:w="796" w:type="pct"/>
            <w:vAlign w:val="bottom"/>
          </w:tcPr>
          <w:p w14:paraId="4BDA709A" w14:textId="234183ED" w:rsidR="00B042F7" w:rsidRPr="007D5D3F" w:rsidRDefault="00B042F7" w:rsidP="00B042F7">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1,569</w:t>
            </w:r>
          </w:p>
        </w:tc>
      </w:tr>
      <w:tr w:rsidR="00BB66CE" w:rsidRPr="007D5D3F" w14:paraId="4FD9A512" w14:textId="77777777" w:rsidTr="00350194">
        <w:trPr>
          <w:cantSplit/>
          <w:trHeight w:val="170"/>
        </w:trPr>
        <w:tc>
          <w:tcPr>
            <w:tcW w:w="1822" w:type="pct"/>
            <w:vAlign w:val="center"/>
          </w:tcPr>
          <w:p w14:paraId="2D9290F9" w14:textId="77777777" w:rsidR="00BB66CE" w:rsidRPr="007D5D3F" w:rsidRDefault="00BB66CE" w:rsidP="00BB66CE">
            <w:pPr>
              <w:ind w:left="260"/>
              <w:rPr>
                <w:rFonts w:asciiTheme="minorBidi" w:hAnsiTheme="minorBidi" w:cstheme="minorBidi"/>
                <w:color w:val="000000" w:themeColor="text1"/>
                <w:spacing w:val="-2"/>
                <w:lang w:val="en-GB"/>
              </w:rPr>
            </w:pPr>
          </w:p>
        </w:tc>
        <w:tc>
          <w:tcPr>
            <w:tcW w:w="793" w:type="pct"/>
            <w:vAlign w:val="center"/>
          </w:tcPr>
          <w:p w14:paraId="6AD0605E" w14:textId="77777777" w:rsidR="00BB66CE" w:rsidRPr="007D5D3F" w:rsidRDefault="00BB66CE" w:rsidP="00BB66CE">
            <w:pPr>
              <w:tabs>
                <w:tab w:val="decimal" w:pos="572"/>
              </w:tabs>
              <w:ind w:right="-72"/>
              <w:jc w:val="right"/>
              <w:rPr>
                <w:rFonts w:asciiTheme="minorBidi" w:hAnsiTheme="minorBidi" w:cstheme="minorBidi"/>
                <w:color w:val="000000" w:themeColor="text1"/>
                <w:lang w:val="en-US"/>
              </w:rPr>
            </w:pPr>
          </w:p>
        </w:tc>
        <w:tc>
          <w:tcPr>
            <w:tcW w:w="796" w:type="pct"/>
            <w:vAlign w:val="center"/>
          </w:tcPr>
          <w:p w14:paraId="570DF407" w14:textId="77777777" w:rsidR="00BB66CE" w:rsidRPr="007D5D3F" w:rsidRDefault="00BB66CE" w:rsidP="00BB66CE">
            <w:pPr>
              <w:tabs>
                <w:tab w:val="decimal" w:pos="572"/>
              </w:tabs>
              <w:ind w:right="-72"/>
              <w:jc w:val="right"/>
              <w:rPr>
                <w:rFonts w:asciiTheme="minorBidi" w:hAnsiTheme="minorBidi" w:cstheme="minorBidi"/>
                <w:color w:val="000000" w:themeColor="text1"/>
                <w:lang w:val="en-US"/>
              </w:rPr>
            </w:pPr>
          </w:p>
        </w:tc>
        <w:tc>
          <w:tcPr>
            <w:tcW w:w="793" w:type="pct"/>
            <w:vAlign w:val="bottom"/>
          </w:tcPr>
          <w:p w14:paraId="4D579060" w14:textId="77777777" w:rsidR="00BB66CE" w:rsidRPr="007D5D3F" w:rsidRDefault="00BB66CE" w:rsidP="00BB66CE">
            <w:pPr>
              <w:tabs>
                <w:tab w:val="decimal" w:pos="572"/>
              </w:tabs>
              <w:ind w:right="-72"/>
              <w:jc w:val="right"/>
              <w:rPr>
                <w:rFonts w:asciiTheme="minorBidi" w:hAnsiTheme="minorBidi" w:cstheme="minorBidi"/>
                <w:color w:val="000000" w:themeColor="text1"/>
                <w:cs/>
                <w:lang w:val="en-US"/>
              </w:rPr>
            </w:pPr>
          </w:p>
        </w:tc>
        <w:tc>
          <w:tcPr>
            <w:tcW w:w="796" w:type="pct"/>
            <w:vAlign w:val="bottom"/>
          </w:tcPr>
          <w:p w14:paraId="334A98EE" w14:textId="77777777" w:rsidR="00BB66CE" w:rsidRPr="007D5D3F" w:rsidRDefault="00BB66CE" w:rsidP="00BB66CE">
            <w:pPr>
              <w:tabs>
                <w:tab w:val="decimal" w:pos="572"/>
              </w:tabs>
              <w:ind w:right="-72"/>
              <w:jc w:val="right"/>
              <w:rPr>
                <w:rFonts w:asciiTheme="minorBidi" w:hAnsiTheme="minorBidi" w:cstheme="minorBidi"/>
                <w:color w:val="000000" w:themeColor="text1"/>
                <w:lang w:val="en-US"/>
              </w:rPr>
            </w:pPr>
          </w:p>
        </w:tc>
      </w:tr>
      <w:tr w:rsidR="00BB66CE" w:rsidRPr="007D5D3F" w14:paraId="09419C17" w14:textId="77777777" w:rsidTr="00350194">
        <w:trPr>
          <w:cantSplit/>
          <w:trHeight w:val="170"/>
        </w:trPr>
        <w:tc>
          <w:tcPr>
            <w:tcW w:w="1822" w:type="pct"/>
            <w:vAlign w:val="center"/>
          </w:tcPr>
          <w:p w14:paraId="6B9E8FBC" w14:textId="77777777" w:rsidR="00BB66CE" w:rsidRPr="007D5D3F" w:rsidRDefault="00BB66CE" w:rsidP="00BB66CE">
            <w:pPr>
              <w:ind w:left="260"/>
              <w:rPr>
                <w:rFonts w:asciiTheme="minorBidi" w:hAnsiTheme="minorBidi" w:cstheme="minorBidi"/>
                <w:color w:val="000000" w:themeColor="text1"/>
                <w:spacing w:val="-2"/>
                <w:cs/>
                <w:lang w:val="en-GB"/>
              </w:rPr>
            </w:pPr>
            <w:r w:rsidRPr="007D5D3F">
              <w:rPr>
                <w:rFonts w:asciiTheme="minorBidi" w:hAnsiTheme="minorBidi" w:cstheme="minorBidi"/>
                <w:color w:val="000000" w:themeColor="text1"/>
                <w:cs/>
              </w:rPr>
              <w:t>Other related parties</w:t>
            </w:r>
          </w:p>
        </w:tc>
        <w:tc>
          <w:tcPr>
            <w:tcW w:w="793" w:type="pct"/>
            <w:vAlign w:val="center"/>
          </w:tcPr>
          <w:p w14:paraId="3CFD043A" w14:textId="77777777" w:rsidR="00BB66CE" w:rsidRPr="007D5D3F" w:rsidRDefault="00BB66CE" w:rsidP="00BB66CE">
            <w:pPr>
              <w:tabs>
                <w:tab w:val="decimal" w:pos="572"/>
              </w:tabs>
              <w:ind w:right="-72"/>
              <w:jc w:val="right"/>
              <w:rPr>
                <w:rFonts w:asciiTheme="minorBidi" w:hAnsiTheme="minorBidi" w:cstheme="minorBidi"/>
                <w:color w:val="000000" w:themeColor="text1"/>
                <w:lang w:val="en-GB"/>
              </w:rPr>
            </w:pPr>
          </w:p>
        </w:tc>
        <w:tc>
          <w:tcPr>
            <w:tcW w:w="796" w:type="pct"/>
            <w:vAlign w:val="center"/>
          </w:tcPr>
          <w:p w14:paraId="5197F252" w14:textId="77777777" w:rsidR="00BB66CE" w:rsidRPr="007D5D3F" w:rsidRDefault="00BB66CE" w:rsidP="00BB66CE">
            <w:pPr>
              <w:tabs>
                <w:tab w:val="decimal" w:pos="572"/>
              </w:tabs>
              <w:ind w:right="-72"/>
              <w:jc w:val="right"/>
              <w:rPr>
                <w:rFonts w:asciiTheme="minorBidi" w:hAnsiTheme="minorBidi" w:cstheme="minorBidi"/>
                <w:color w:val="000000" w:themeColor="text1"/>
                <w:lang w:val="en-US"/>
              </w:rPr>
            </w:pPr>
          </w:p>
        </w:tc>
        <w:tc>
          <w:tcPr>
            <w:tcW w:w="793" w:type="pct"/>
            <w:vAlign w:val="center"/>
          </w:tcPr>
          <w:p w14:paraId="4D38180B" w14:textId="77777777" w:rsidR="00BB66CE" w:rsidRPr="007D5D3F" w:rsidRDefault="00BB66CE" w:rsidP="00BB66CE">
            <w:pPr>
              <w:tabs>
                <w:tab w:val="decimal" w:pos="572"/>
              </w:tabs>
              <w:ind w:right="-72"/>
              <w:jc w:val="right"/>
              <w:rPr>
                <w:rFonts w:asciiTheme="minorBidi" w:hAnsiTheme="minorBidi" w:cstheme="minorBidi"/>
                <w:color w:val="000000" w:themeColor="text1"/>
                <w:lang w:val="en-US"/>
              </w:rPr>
            </w:pPr>
          </w:p>
        </w:tc>
        <w:tc>
          <w:tcPr>
            <w:tcW w:w="796" w:type="pct"/>
            <w:vAlign w:val="center"/>
          </w:tcPr>
          <w:p w14:paraId="7BFF392E" w14:textId="77777777" w:rsidR="00BB66CE" w:rsidRPr="007D5D3F" w:rsidRDefault="00BB66CE" w:rsidP="00BB66CE">
            <w:pPr>
              <w:tabs>
                <w:tab w:val="decimal" w:pos="572"/>
              </w:tabs>
              <w:ind w:right="-72"/>
              <w:jc w:val="right"/>
              <w:rPr>
                <w:rFonts w:asciiTheme="minorBidi" w:hAnsiTheme="minorBidi" w:cstheme="minorBidi"/>
                <w:color w:val="000000" w:themeColor="text1"/>
                <w:lang w:val="en-US"/>
              </w:rPr>
            </w:pPr>
          </w:p>
        </w:tc>
      </w:tr>
      <w:tr w:rsidR="003504A1" w:rsidRPr="007D5D3F" w14:paraId="2E7E3E6A" w14:textId="77777777">
        <w:trPr>
          <w:cantSplit/>
          <w:trHeight w:val="170"/>
        </w:trPr>
        <w:tc>
          <w:tcPr>
            <w:tcW w:w="1822" w:type="pct"/>
            <w:vAlign w:val="center"/>
          </w:tcPr>
          <w:p w14:paraId="350DD3EE" w14:textId="3922DF51" w:rsidR="003504A1" w:rsidRPr="007D5D3F" w:rsidRDefault="003504A1" w:rsidP="003504A1">
            <w:pPr>
              <w:ind w:left="260"/>
              <w:rPr>
                <w:rFonts w:asciiTheme="minorBidi" w:hAnsiTheme="minorBidi" w:cstheme="minorBidi"/>
                <w:color w:val="000000" w:themeColor="text1"/>
                <w:spacing w:val="-2"/>
                <w:cs/>
              </w:rPr>
            </w:pPr>
            <w:r w:rsidRPr="007D5D3F">
              <w:rPr>
                <w:rFonts w:asciiTheme="minorBidi" w:hAnsiTheme="minorBidi" w:cstheme="minorBidi"/>
                <w:color w:val="000000" w:themeColor="text1"/>
                <w:spacing w:val="-2"/>
                <w:cs/>
              </w:rPr>
              <w:t xml:space="preserve">     </w:t>
            </w:r>
            <w:r w:rsidR="004A1328" w:rsidRPr="007D5D3F">
              <w:rPr>
                <w:rFonts w:asciiTheme="minorBidi" w:hAnsiTheme="minorBidi" w:cstheme="minorBidi"/>
                <w:color w:val="000000" w:themeColor="text1"/>
                <w:spacing w:val="-2"/>
                <w:lang w:val="en-GB"/>
              </w:rPr>
              <w:t xml:space="preserve"> </w:t>
            </w:r>
            <w:r w:rsidRPr="007D5D3F">
              <w:rPr>
                <w:rFonts w:asciiTheme="minorBidi" w:hAnsiTheme="minorBidi" w:cstheme="minorBidi"/>
                <w:color w:val="000000" w:themeColor="text1"/>
                <w:spacing w:val="-2"/>
                <w:lang w:val="en-GB"/>
              </w:rPr>
              <w:t>Revenue from sales</w:t>
            </w:r>
          </w:p>
        </w:tc>
        <w:tc>
          <w:tcPr>
            <w:tcW w:w="793" w:type="pct"/>
            <w:vAlign w:val="bottom"/>
          </w:tcPr>
          <w:p w14:paraId="6E88266D" w14:textId="376434B3" w:rsidR="003504A1" w:rsidRPr="007D5D3F" w:rsidRDefault="003504A1" w:rsidP="003504A1">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573</w:t>
            </w:r>
          </w:p>
        </w:tc>
        <w:tc>
          <w:tcPr>
            <w:tcW w:w="796" w:type="pct"/>
            <w:vAlign w:val="bottom"/>
          </w:tcPr>
          <w:p w14:paraId="7837230C" w14:textId="21A61583" w:rsidR="003504A1" w:rsidRPr="007D5D3F" w:rsidRDefault="003504A1" w:rsidP="003504A1">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602</w:t>
            </w:r>
          </w:p>
        </w:tc>
        <w:tc>
          <w:tcPr>
            <w:tcW w:w="793" w:type="pct"/>
            <w:vAlign w:val="bottom"/>
          </w:tcPr>
          <w:p w14:paraId="76488282" w14:textId="7B93F6F6" w:rsidR="003504A1" w:rsidRPr="007D5D3F" w:rsidRDefault="003504A1" w:rsidP="003504A1">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19,010</w:t>
            </w:r>
          </w:p>
        </w:tc>
        <w:tc>
          <w:tcPr>
            <w:tcW w:w="796" w:type="pct"/>
            <w:vAlign w:val="center"/>
          </w:tcPr>
          <w:p w14:paraId="56C3BEDE" w14:textId="30A74410" w:rsidR="003504A1" w:rsidRPr="007D5D3F" w:rsidRDefault="003504A1" w:rsidP="003504A1">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21</w:t>
            </w:r>
            <w:r w:rsidRPr="007D5D3F">
              <w:rPr>
                <w:rFonts w:asciiTheme="minorBidi" w:hAnsiTheme="minorBidi" w:cstheme="minorBidi"/>
                <w:color w:val="000000" w:themeColor="text1"/>
                <w:lang w:val="en-US"/>
              </w:rPr>
              <w:t>,</w:t>
            </w:r>
            <w:r w:rsidRPr="007D5D3F">
              <w:rPr>
                <w:rFonts w:asciiTheme="minorBidi" w:hAnsiTheme="minorBidi" w:cstheme="minorBidi"/>
                <w:color w:val="000000" w:themeColor="text1"/>
                <w:lang w:val="en-GB"/>
              </w:rPr>
              <w:t>470</w:t>
            </w:r>
          </w:p>
        </w:tc>
      </w:tr>
      <w:tr w:rsidR="003504A1" w:rsidRPr="007D5D3F" w14:paraId="1EC6DDE6" w14:textId="77777777">
        <w:trPr>
          <w:cantSplit/>
          <w:trHeight w:val="170"/>
        </w:trPr>
        <w:tc>
          <w:tcPr>
            <w:tcW w:w="1822" w:type="pct"/>
            <w:vAlign w:val="center"/>
          </w:tcPr>
          <w:p w14:paraId="3C2D3456" w14:textId="6F0B4C39" w:rsidR="003504A1" w:rsidRPr="007D5D3F" w:rsidRDefault="003504A1" w:rsidP="003504A1">
            <w:pPr>
              <w:tabs>
                <w:tab w:val="left" w:pos="701"/>
              </w:tabs>
              <w:ind w:left="260" w:right="-72"/>
              <w:rPr>
                <w:rFonts w:asciiTheme="minorBidi" w:hAnsiTheme="minorBidi" w:cstheme="minorBidi"/>
                <w:color w:val="000000" w:themeColor="text1"/>
                <w:spacing w:val="-2"/>
                <w:cs/>
              </w:rPr>
            </w:pPr>
            <w:r w:rsidRPr="007D5D3F">
              <w:rPr>
                <w:rFonts w:asciiTheme="minorBidi" w:hAnsiTheme="minorBidi" w:cstheme="minorBidi"/>
                <w:color w:val="000000" w:themeColor="text1"/>
                <w:spacing w:val="-2"/>
                <w:cs/>
              </w:rPr>
              <w:t xml:space="preserve">      </w:t>
            </w:r>
            <w:r w:rsidRPr="007D5D3F">
              <w:rPr>
                <w:rFonts w:asciiTheme="minorBidi" w:hAnsiTheme="minorBidi" w:cstheme="minorBidi"/>
                <w:color w:val="000000" w:themeColor="text1"/>
                <w:spacing w:val="-2"/>
              </w:rPr>
              <w:t>Interest income</w:t>
            </w:r>
          </w:p>
        </w:tc>
        <w:tc>
          <w:tcPr>
            <w:tcW w:w="793" w:type="pct"/>
            <w:vAlign w:val="bottom"/>
          </w:tcPr>
          <w:p w14:paraId="2D3D9A30" w14:textId="1BEAD42F" w:rsidR="003504A1" w:rsidRPr="007D5D3F" w:rsidRDefault="003504A1" w:rsidP="003504A1">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27</w:t>
            </w:r>
          </w:p>
        </w:tc>
        <w:tc>
          <w:tcPr>
            <w:tcW w:w="796" w:type="pct"/>
            <w:vAlign w:val="bottom"/>
          </w:tcPr>
          <w:p w14:paraId="2F510033" w14:textId="58436BEA" w:rsidR="003504A1" w:rsidRPr="007D5D3F" w:rsidRDefault="003504A1" w:rsidP="003504A1">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14</w:t>
            </w:r>
          </w:p>
        </w:tc>
        <w:tc>
          <w:tcPr>
            <w:tcW w:w="793" w:type="pct"/>
            <w:vAlign w:val="bottom"/>
          </w:tcPr>
          <w:p w14:paraId="5181796C" w14:textId="2D8FE0B4" w:rsidR="003504A1" w:rsidRPr="007D5D3F" w:rsidRDefault="003504A1" w:rsidP="003504A1">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899</w:t>
            </w:r>
          </w:p>
        </w:tc>
        <w:tc>
          <w:tcPr>
            <w:tcW w:w="796" w:type="pct"/>
            <w:vAlign w:val="center"/>
          </w:tcPr>
          <w:p w14:paraId="6F1BF65A" w14:textId="7B8A65E7" w:rsidR="003504A1" w:rsidRPr="007D5D3F" w:rsidRDefault="003504A1" w:rsidP="003504A1">
            <w:pPr>
              <w:tabs>
                <w:tab w:val="decimal" w:pos="5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490</w:t>
            </w:r>
          </w:p>
        </w:tc>
      </w:tr>
      <w:tr w:rsidR="003504A1" w:rsidRPr="007D5D3F" w14:paraId="443B91CB" w14:textId="77777777">
        <w:trPr>
          <w:cantSplit/>
          <w:trHeight w:val="170"/>
        </w:trPr>
        <w:tc>
          <w:tcPr>
            <w:tcW w:w="1822" w:type="pct"/>
            <w:vAlign w:val="center"/>
          </w:tcPr>
          <w:p w14:paraId="4E3B7621" w14:textId="77777777" w:rsidR="003504A1" w:rsidRPr="007D5D3F" w:rsidRDefault="003504A1" w:rsidP="003504A1">
            <w:pPr>
              <w:ind w:left="260"/>
              <w:rPr>
                <w:rFonts w:asciiTheme="minorBidi" w:hAnsiTheme="minorBidi" w:cstheme="minorBidi"/>
                <w:color w:val="000000" w:themeColor="text1"/>
                <w:spacing w:val="-2"/>
                <w:cs/>
              </w:rPr>
            </w:pPr>
            <w:r w:rsidRPr="007D5D3F">
              <w:rPr>
                <w:rFonts w:asciiTheme="minorBidi" w:hAnsiTheme="minorBidi" w:cstheme="minorBidi"/>
                <w:color w:val="000000" w:themeColor="text1"/>
                <w:spacing w:val="-2"/>
                <w:cs/>
              </w:rPr>
              <w:t xml:space="preserve">      </w:t>
            </w:r>
            <w:r w:rsidRPr="007D5D3F">
              <w:rPr>
                <w:rFonts w:asciiTheme="minorBidi" w:hAnsiTheme="minorBidi" w:cstheme="minorBidi"/>
                <w:color w:val="000000" w:themeColor="text1"/>
                <w:spacing w:val="-2"/>
              </w:rPr>
              <w:t>Other income</w:t>
            </w:r>
          </w:p>
        </w:tc>
        <w:tc>
          <w:tcPr>
            <w:tcW w:w="793" w:type="pct"/>
            <w:vAlign w:val="bottom"/>
          </w:tcPr>
          <w:p w14:paraId="5A2FA4F5" w14:textId="077442B0" w:rsidR="003504A1" w:rsidRPr="007D5D3F" w:rsidRDefault="003504A1" w:rsidP="003504A1">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8</w:t>
            </w:r>
          </w:p>
        </w:tc>
        <w:tc>
          <w:tcPr>
            <w:tcW w:w="796" w:type="pct"/>
            <w:vAlign w:val="bottom"/>
          </w:tcPr>
          <w:p w14:paraId="70D82417" w14:textId="300BC53C" w:rsidR="003504A1" w:rsidRPr="007D5D3F" w:rsidRDefault="003504A1" w:rsidP="003504A1">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w:t>
            </w:r>
          </w:p>
        </w:tc>
        <w:tc>
          <w:tcPr>
            <w:tcW w:w="793" w:type="pct"/>
            <w:vAlign w:val="bottom"/>
          </w:tcPr>
          <w:p w14:paraId="2EED856F" w14:textId="4E9A6770" w:rsidR="003504A1" w:rsidRPr="007D5D3F" w:rsidRDefault="003504A1" w:rsidP="003504A1">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272</w:t>
            </w:r>
          </w:p>
        </w:tc>
        <w:tc>
          <w:tcPr>
            <w:tcW w:w="796" w:type="pct"/>
            <w:vAlign w:val="center"/>
          </w:tcPr>
          <w:p w14:paraId="6924CF8F" w14:textId="68876D9A" w:rsidR="003504A1" w:rsidRPr="007D5D3F" w:rsidRDefault="003504A1" w:rsidP="003504A1">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84</w:t>
            </w:r>
          </w:p>
        </w:tc>
      </w:tr>
      <w:tr w:rsidR="003504A1" w:rsidRPr="007D5D3F" w14:paraId="063A9565" w14:textId="77777777">
        <w:trPr>
          <w:cantSplit/>
          <w:trHeight w:val="170"/>
        </w:trPr>
        <w:tc>
          <w:tcPr>
            <w:tcW w:w="1822" w:type="pct"/>
            <w:vAlign w:val="center"/>
          </w:tcPr>
          <w:p w14:paraId="3C54E15A" w14:textId="77777777" w:rsidR="003504A1" w:rsidRPr="007D5D3F" w:rsidRDefault="003504A1" w:rsidP="003504A1">
            <w:pPr>
              <w:ind w:left="260"/>
              <w:rPr>
                <w:rFonts w:asciiTheme="minorBidi" w:hAnsiTheme="minorBidi" w:cstheme="minorBidi"/>
                <w:color w:val="000000" w:themeColor="text1"/>
                <w:spacing w:val="-2"/>
                <w:cs/>
              </w:rPr>
            </w:pPr>
            <w:r w:rsidRPr="007D5D3F">
              <w:rPr>
                <w:rFonts w:asciiTheme="minorBidi" w:hAnsiTheme="minorBidi" w:cstheme="minorBidi"/>
                <w:color w:val="000000" w:themeColor="text1"/>
                <w:spacing w:val="-2"/>
                <w:cs/>
              </w:rPr>
              <w:t xml:space="preserve">      </w:t>
            </w:r>
            <w:r w:rsidRPr="007D5D3F">
              <w:rPr>
                <w:rFonts w:asciiTheme="minorBidi" w:hAnsiTheme="minorBidi" w:cstheme="minorBidi"/>
                <w:color w:val="000000" w:themeColor="text1"/>
                <w:spacing w:val="-2"/>
              </w:rPr>
              <w:t>Purchase and other expenses</w:t>
            </w:r>
          </w:p>
        </w:tc>
        <w:tc>
          <w:tcPr>
            <w:tcW w:w="793" w:type="pct"/>
            <w:vAlign w:val="bottom"/>
          </w:tcPr>
          <w:p w14:paraId="1F5613E9" w14:textId="2E849B8A" w:rsidR="003504A1" w:rsidRPr="007D5D3F" w:rsidRDefault="003504A1" w:rsidP="003504A1">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84</w:t>
            </w:r>
          </w:p>
        </w:tc>
        <w:tc>
          <w:tcPr>
            <w:tcW w:w="796" w:type="pct"/>
            <w:vAlign w:val="bottom"/>
          </w:tcPr>
          <w:p w14:paraId="44469FCB" w14:textId="028C5968" w:rsidR="003504A1" w:rsidRPr="007D5D3F" w:rsidRDefault="003504A1" w:rsidP="003504A1">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79</w:t>
            </w:r>
          </w:p>
        </w:tc>
        <w:tc>
          <w:tcPr>
            <w:tcW w:w="793" w:type="pct"/>
            <w:vAlign w:val="bottom"/>
          </w:tcPr>
          <w:p w14:paraId="646D19E4" w14:textId="5D4EADB1" w:rsidR="003504A1" w:rsidRPr="007D5D3F" w:rsidRDefault="003504A1" w:rsidP="003504A1">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2,789</w:t>
            </w:r>
          </w:p>
        </w:tc>
        <w:tc>
          <w:tcPr>
            <w:tcW w:w="796" w:type="pct"/>
            <w:vAlign w:val="center"/>
          </w:tcPr>
          <w:p w14:paraId="4887364A" w14:textId="3D4CD52D" w:rsidR="003504A1" w:rsidRPr="007D5D3F" w:rsidRDefault="003504A1" w:rsidP="003504A1">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w:t>
            </w:r>
            <w:r w:rsidRPr="007D5D3F">
              <w:rPr>
                <w:rFonts w:asciiTheme="minorBidi" w:hAnsiTheme="minorBidi" w:cstheme="minorBidi"/>
                <w:color w:val="000000" w:themeColor="text1"/>
                <w:lang w:val="en-US"/>
              </w:rPr>
              <w:t>,</w:t>
            </w:r>
            <w:r w:rsidRPr="007D5D3F">
              <w:rPr>
                <w:rFonts w:asciiTheme="minorBidi" w:hAnsiTheme="minorBidi" w:cstheme="minorBidi"/>
                <w:color w:val="000000" w:themeColor="text1"/>
                <w:lang w:val="en-GB"/>
              </w:rPr>
              <w:t>832</w:t>
            </w:r>
          </w:p>
        </w:tc>
      </w:tr>
    </w:tbl>
    <w:p w14:paraId="4D5F7380" w14:textId="7E186E20" w:rsidR="00191E9A" w:rsidRPr="007D5D3F" w:rsidRDefault="00191E9A" w:rsidP="00996604">
      <w:pPr>
        <w:rPr>
          <w:rFonts w:asciiTheme="minorBidi" w:hAnsiTheme="minorBidi" w:cstheme="minorBidi"/>
          <w:color w:val="000000" w:themeColor="text1"/>
          <w:lang w:val="en-GB" w:eastAsia="en-GB"/>
        </w:rPr>
      </w:pPr>
    </w:p>
    <w:p w14:paraId="0FF32C22" w14:textId="77777777" w:rsidR="00191E9A" w:rsidRPr="007D5D3F" w:rsidRDefault="00191E9A">
      <w:pPr>
        <w:rPr>
          <w:rFonts w:asciiTheme="minorBidi" w:hAnsiTheme="minorBidi" w:cstheme="minorBidi"/>
          <w:color w:val="000000" w:themeColor="text1"/>
          <w:lang w:val="en-GB" w:eastAsia="en-GB"/>
        </w:rPr>
      </w:pPr>
      <w:r w:rsidRPr="007D5D3F">
        <w:rPr>
          <w:rFonts w:asciiTheme="minorBidi" w:hAnsiTheme="minorBidi" w:cstheme="minorBidi"/>
          <w:color w:val="000000" w:themeColor="text1"/>
          <w:lang w:val="en-GB" w:eastAsia="en-GB"/>
        </w:rPr>
        <w:br w:type="page"/>
      </w:r>
    </w:p>
    <w:p w14:paraId="458CA629" w14:textId="77777777" w:rsidR="00996604" w:rsidRPr="007D5D3F" w:rsidRDefault="00996604" w:rsidP="00996604">
      <w:pPr>
        <w:rPr>
          <w:rFonts w:asciiTheme="minorBidi" w:hAnsiTheme="minorBidi" w:cstheme="minorBidi"/>
          <w:color w:val="000000" w:themeColor="text1"/>
          <w:lang w:val="en-GB" w:eastAsia="en-GB"/>
        </w:rPr>
      </w:pPr>
    </w:p>
    <w:bookmarkEnd w:id="8"/>
    <w:tbl>
      <w:tblPr>
        <w:tblW w:w="4814" w:type="pct"/>
        <w:tblInd w:w="284" w:type="dxa"/>
        <w:tblLayout w:type="fixed"/>
        <w:tblLook w:val="0000" w:firstRow="0" w:lastRow="0" w:firstColumn="0" w:lastColumn="0" w:noHBand="0" w:noVBand="0"/>
      </w:tblPr>
      <w:tblGrid>
        <w:gridCol w:w="3424"/>
        <w:gridCol w:w="1474"/>
        <w:gridCol w:w="1475"/>
        <w:gridCol w:w="1474"/>
        <w:gridCol w:w="1468"/>
      </w:tblGrid>
      <w:tr w:rsidR="00BB66CE" w:rsidRPr="007D5D3F" w14:paraId="270A2105" w14:textId="77777777" w:rsidTr="007F5506">
        <w:trPr>
          <w:cantSplit/>
          <w:trHeight w:val="170"/>
        </w:trPr>
        <w:tc>
          <w:tcPr>
            <w:tcW w:w="1838" w:type="pct"/>
            <w:vAlign w:val="bottom"/>
          </w:tcPr>
          <w:p w14:paraId="71FC2023" w14:textId="77777777" w:rsidR="00BB66CE" w:rsidRPr="007D5D3F" w:rsidRDefault="00BB66CE" w:rsidP="00BB66CE">
            <w:pPr>
              <w:ind w:left="256"/>
              <w:rPr>
                <w:rFonts w:ascii="Cordia New" w:hAnsi="Cordia New" w:cs="Cordia New"/>
                <w:b/>
                <w:bCs/>
                <w:color w:val="000000" w:themeColor="text1"/>
                <w:cs/>
              </w:rPr>
            </w:pPr>
          </w:p>
        </w:tc>
        <w:tc>
          <w:tcPr>
            <w:tcW w:w="3162" w:type="pct"/>
            <w:gridSpan w:val="4"/>
            <w:tcBorders>
              <w:top w:val="nil"/>
              <w:bottom w:val="single" w:sz="4" w:space="0" w:color="auto"/>
            </w:tcBorders>
            <w:vAlign w:val="bottom"/>
          </w:tcPr>
          <w:p w14:paraId="7069D480" w14:textId="77777777" w:rsidR="00BB66CE" w:rsidRPr="007D5D3F" w:rsidRDefault="00BB66CE">
            <w:pPr>
              <w:ind w:right="-72"/>
              <w:jc w:val="right"/>
              <w:rPr>
                <w:rFonts w:ascii="Cordia New" w:hAnsi="Cordia New" w:cs="Cordia New"/>
                <w:b/>
                <w:bCs/>
                <w:color w:val="000000" w:themeColor="text1"/>
                <w:cs/>
              </w:rPr>
            </w:pPr>
            <w:r w:rsidRPr="007D5D3F">
              <w:rPr>
                <w:rFonts w:ascii="Cordia New" w:hAnsi="Cordia New" w:cs="Cordia New"/>
                <w:b/>
                <w:bCs/>
                <w:color w:val="000000" w:themeColor="text1"/>
                <w:cs/>
              </w:rPr>
              <w:t>Separate financial information</w:t>
            </w:r>
          </w:p>
        </w:tc>
      </w:tr>
      <w:tr w:rsidR="00BB66CE" w:rsidRPr="007D5D3F" w14:paraId="1193E4C6" w14:textId="77777777" w:rsidTr="00C90AD2">
        <w:trPr>
          <w:cantSplit/>
          <w:trHeight w:val="170"/>
        </w:trPr>
        <w:tc>
          <w:tcPr>
            <w:tcW w:w="1838" w:type="pct"/>
            <w:vAlign w:val="bottom"/>
          </w:tcPr>
          <w:p w14:paraId="4AA193A8" w14:textId="77777777" w:rsidR="00BB66CE" w:rsidRPr="007D5D3F" w:rsidRDefault="00BB66CE" w:rsidP="00BB66CE">
            <w:pPr>
              <w:ind w:left="256"/>
              <w:rPr>
                <w:rFonts w:ascii="Cordia New" w:hAnsi="Cordia New" w:cs="Cordia New"/>
                <w:b/>
                <w:bCs/>
                <w:color w:val="000000" w:themeColor="text1"/>
                <w:cs/>
              </w:rPr>
            </w:pPr>
          </w:p>
        </w:tc>
        <w:tc>
          <w:tcPr>
            <w:tcW w:w="1583" w:type="pct"/>
            <w:gridSpan w:val="2"/>
            <w:tcBorders>
              <w:top w:val="single" w:sz="4" w:space="0" w:color="auto"/>
              <w:bottom w:val="single" w:sz="4" w:space="0" w:color="auto"/>
            </w:tcBorders>
            <w:vAlign w:val="bottom"/>
          </w:tcPr>
          <w:p w14:paraId="33AA81E1" w14:textId="77777777" w:rsidR="00BB66CE" w:rsidRPr="007D5D3F" w:rsidRDefault="00BB66CE">
            <w:pPr>
              <w:ind w:right="-72"/>
              <w:jc w:val="right"/>
              <w:rPr>
                <w:rFonts w:ascii="Cordia New" w:hAnsi="Cordia New" w:cs="Cordia New"/>
                <w:b/>
                <w:bCs/>
                <w:color w:val="000000" w:themeColor="text1"/>
                <w:cs/>
              </w:rPr>
            </w:pPr>
            <w:r w:rsidRPr="007D5D3F">
              <w:rPr>
                <w:rFonts w:ascii="Cordia New" w:hAnsi="Cordia New" w:cs="Cordia New"/>
                <w:b/>
                <w:bCs/>
                <w:color w:val="000000" w:themeColor="text1"/>
                <w:cs/>
              </w:rPr>
              <w:t>Unit: Million US Dollar</w:t>
            </w:r>
          </w:p>
        </w:tc>
        <w:tc>
          <w:tcPr>
            <w:tcW w:w="1579" w:type="pct"/>
            <w:gridSpan w:val="2"/>
            <w:tcBorders>
              <w:top w:val="single" w:sz="4" w:space="0" w:color="auto"/>
              <w:bottom w:val="single" w:sz="4" w:space="0" w:color="auto"/>
            </w:tcBorders>
            <w:vAlign w:val="bottom"/>
          </w:tcPr>
          <w:p w14:paraId="2F455328" w14:textId="77777777" w:rsidR="00BB66CE" w:rsidRPr="007D5D3F" w:rsidRDefault="00BB66CE">
            <w:pPr>
              <w:ind w:right="-72"/>
              <w:jc w:val="right"/>
              <w:rPr>
                <w:rFonts w:ascii="Cordia New" w:hAnsi="Cordia New" w:cs="Cordia New"/>
                <w:b/>
                <w:bCs/>
                <w:color w:val="000000" w:themeColor="text1"/>
                <w:cs/>
              </w:rPr>
            </w:pPr>
            <w:r w:rsidRPr="007D5D3F">
              <w:rPr>
                <w:rFonts w:ascii="Cordia New" w:hAnsi="Cordia New" w:cs="Cordia New"/>
                <w:b/>
                <w:bCs/>
                <w:color w:val="000000" w:themeColor="text1"/>
                <w:cs/>
              </w:rPr>
              <w:t>Unit: Million Baht</w:t>
            </w:r>
          </w:p>
        </w:tc>
      </w:tr>
      <w:tr w:rsidR="00BB66CE" w:rsidRPr="007D5D3F" w14:paraId="5BF15218" w14:textId="77777777" w:rsidTr="00C90AD2">
        <w:trPr>
          <w:cantSplit/>
          <w:trHeight w:val="170"/>
        </w:trPr>
        <w:tc>
          <w:tcPr>
            <w:tcW w:w="1838" w:type="pct"/>
            <w:vAlign w:val="bottom"/>
          </w:tcPr>
          <w:p w14:paraId="71BC3F17" w14:textId="77777777" w:rsidR="00BB66CE" w:rsidRPr="007D5D3F" w:rsidRDefault="00BB66CE" w:rsidP="00BB66CE">
            <w:pPr>
              <w:ind w:left="256"/>
              <w:rPr>
                <w:rFonts w:ascii="Cordia New" w:hAnsi="Cordia New" w:cs="Cordia New"/>
                <w:b/>
                <w:bCs/>
                <w:color w:val="000000" w:themeColor="text1"/>
                <w:cs/>
              </w:rPr>
            </w:pPr>
          </w:p>
        </w:tc>
        <w:tc>
          <w:tcPr>
            <w:tcW w:w="791" w:type="pct"/>
            <w:tcBorders>
              <w:bottom w:val="single" w:sz="4" w:space="0" w:color="auto"/>
            </w:tcBorders>
            <w:vAlign w:val="bottom"/>
          </w:tcPr>
          <w:p w14:paraId="5DCD5A47" w14:textId="4AA8D391" w:rsidR="00BB66CE" w:rsidRPr="007D5D3F" w:rsidRDefault="00BB66CE" w:rsidP="00BB66CE">
            <w:pPr>
              <w:ind w:right="-72"/>
              <w:jc w:val="right"/>
              <w:rPr>
                <w:rFonts w:ascii="Cordia New" w:hAnsi="Cordia New" w:cs="Cordia New"/>
                <w:b/>
                <w:bCs/>
                <w:color w:val="000000" w:themeColor="text1"/>
                <w:cs/>
                <w:lang w:val="en-US"/>
              </w:rPr>
            </w:pPr>
            <w:r w:rsidRPr="007D5D3F">
              <w:rPr>
                <w:rFonts w:ascii="Cordia New" w:hAnsi="Cordia New" w:cs="Cordia New"/>
                <w:b/>
                <w:bCs/>
                <w:color w:val="000000" w:themeColor="text1"/>
                <w:lang w:val="en-GB"/>
              </w:rPr>
              <w:t>2025</w:t>
            </w:r>
          </w:p>
        </w:tc>
        <w:tc>
          <w:tcPr>
            <w:tcW w:w="792" w:type="pct"/>
            <w:tcBorders>
              <w:bottom w:val="single" w:sz="4" w:space="0" w:color="auto"/>
            </w:tcBorders>
            <w:vAlign w:val="bottom"/>
          </w:tcPr>
          <w:p w14:paraId="2A0D38A0" w14:textId="46003F84" w:rsidR="00BB66CE" w:rsidRPr="007D5D3F" w:rsidRDefault="00BB66CE" w:rsidP="00BB66CE">
            <w:pPr>
              <w:ind w:right="-72"/>
              <w:jc w:val="right"/>
              <w:rPr>
                <w:rFonts w:ascii="Cordia New" w:hAnsi="Cordia New" w:cs="Cordia New"/>
                <w:b/>
                <w:bCs/>
                <w:color w:val="000000" w:themeColor="text1"/>
                <w:cs/>
                <w:lang w:val="en-GB"/>
              </w:rPr>
            </w:pPr>
            <w:r w:rsidRPr="007D5D3F">
              <w:rPr>
                <w:rFonts w:ascii="Cordia New" w:hAnsi="Cordia New" w:cs="Cordia New"/>
                <w:b/>
                <w:bCs/>
                <w:color w:val="000000" w:themeColor="text1"/>
                <w:lang w:val="en-GB"/>
              </w:rPr>
              <w:t>2024</w:t>
            </w:r>
          </w:p>
        </w:tc>
        <w:tc>
          <w:tcPr>
            <w:tcW w:w="791" w:type="pct"/>
            <w:tcBorders>
              <w:bottom w:val="single" w:sz="4" w:space="0" w:color="auto"/>
            </w:tcBorders>
            <w:vAlign w:val="bottom"/>
          </w:tcPr>
          <w:p w14:paraId="58421C01" w14:textId="3C229EA8" w:rsidR="00BB66CE" w:rsidRPr="007D5D3F" w:rsidRDefault="00BB66CE" w:rsidP="00BB66CE">
            <w:pPr>
              <w:ind w:right="-72"/>
              <w:jc w:val="right"/>
              <w:rPr>
                <w:rFonts w:ascii="Cordia New" w:hAnsi="Cordia New" w:cs="Cordia New"/>
                <w:b/>
                <w:bCs/>
                <w:color w:val="000000" w:themeColor="text1"/>
                <w:cs/>
                <w:lang w:val="en-GB"/>
              </w:rPr>
            </w:pPr>
            <w:r w:rsidRPr="007D5D3F">
              <w:rPr>
                <w:rFonts w:ascii="Cordia New" w:hAnsi="Cordia New" w:cs="Cordia New"/>
                <w:b/>
                <w:bCs/>
                <w:color w:val="000000" w:themeColor="text1"/>
                <w:lang w:val="en-GB"/>
              </w:rPr>
              <w:t>2025</w:t>
            </w:r>
          </w:p>
        </w:tc>
        <w:tc>
          <w:tcPr>
            <w:tcW w:w="788" w:type="pct"/>
            <w:tcBorders>
              <w:bottom w:val="single" w:sz="4" w:space="0" w:color="auto"/>
            </w:tcBorders>
            <w:vAlign w:val="bottom"/>
          </w:tcPr>
          <w:p w14:paraId="7B392FF2" w14:textId="41DC5988" w:rsidR="00BB66CE" w:rsidRPr="007D5D3F" w:rsidRDefault="00BB66CE" w:rsidP="00BB66CE">
            <w:pPr>
              <w:ind w:right="-72"/>
              <w:jc w:val="right"/>
              <w:rPr>
                <w:rFonts w:ascii="Cordia New" w:hAnsi="Cordia New" w:cs="Cordia New"/>
                <w:b/>
                <w:bCs/>
                <w:color w:val="000000" w:themeColor="text1"/>
                <w:cs/>
                <w:lang w:val="en-GB"/>
              </w:rPr>
            </w:pPr>
            <w:r w:rsidRPr="007D5D3F">
              <w:rPr>
                <w:rFonts w:ascii="Cordia New" w:hAnsi="Cordia New" w:cs="Cordia New"/>
                <w:b/>
                <w:bCs/>
                <w:color w:val="000000" w:themeColor="text1"/>
                <w:lang w:val="en-GB"/>
              </w:rPr>
              <w:t>2024</w:t>
            </w:r>
          </w:p>
        </w:tc>
      </w:tr>
      <w:tr w:rsidR="00BB66CE" w:rsidRPr="007D5D3F" w14:paraId="1F9B09B8" w14:textId="77777777" w:rsidTr="00C90AD2">
        <w:trPr>
          <w:cantSplit/>
          <w:trHeight w:val="170"/>
        </w:trPr>
        <w:tc>
          <w:tcPr>
            <w:tcW w:w="1838" w:type="pct"/>
            <w:vAlign w:val="bottom"/>
          </w:tcPr>
          <w:p w14:paraId="53E7543C" w14:textId="77777777" w:rsidR="00BB66CE" w:rsidRPr="007D5D3F" w:rsidRDefault="00BB66CE" w:rsidP="00BB66CE">
            <w:pPr>
              <w:ind w:left="256"/>
              <w:rPr>
                <w:rFonts w:ascii="Cordia New" w:hAnsi="Cordia New" w:cs="Cordia New"/>
                <w:color w:val="000000" w:themeColor="text1"/>
                <w:spacing w:val="-2"/>
                <w:sz w:val="10"/>
                <w:szCs w:val="10"/>
                <w:cs/>
              </w:rPr>
            </w:pPr>
          </w:p>
        </w:tc>
        <w:tc>
          <w:tcPr>
            <w:tcW w:w="791" w:type="pct"/>
            <w:vAlign w:val="bottom"/>
          </w:tcPr>
          <w:p w14:paraId="6C9762C0" w14:textId="77777777" w:rsidR="00BB66CE" w:rsidRPr="007D5D3F" w:rsidRDefault="00BB66CE" w:rsidP="00BB66CE">
            <w:pPr>
              <w:tabs>
                <w:tab w:val="decimal" w:pos="572"/>
              </w:tabs>
              <w:ind w:right="-72"/>
              <w:jc w:val="right"/>
              <w:rPr>
                <w:rFonts w:ascii="Cordia New" w:hAnsi="Cordia New" w:cs="Cordia New"/>
                <w:color w:val="000000" w:themeColor="text1"/>
                <w:sz w:val="10"/>
                <w:szCs w:val="10"/>
                <w:cs/>
              </w:rPr>
            </w:pPr>
          </w:p>
        </w:tc>
        <w:tc>
          <w:tcPr>
            <w:tcW w:w="792" w:type="pct"/>
            <w:vAlign w:val="bottom"/>
          </w:tcPr>
          <w:p w14:paraId="06B4619B" w14:textId="77777777" w:rsidR="00BB66CE" w:rsidRPr="007D5D3F" w:rsidRDefault="00BB66CE" w:rsidP="00BB66CE">
            <w:pPr>
              <w:tabs>
                <w:tab w:val="decimal" w:pos="572"/>
              </w:tabs>
              <w:ind w:right="-72"/>
              <w:jc w:val="right"/>
              <w:rPr>
                <w:rFonts w:ascii="Cordia New" w:hAnsi="Cordia New" w:cs="Cordia New"/>
                <w:color w:val="000000" w:themeColor="text1"/>
                <w:sz w:val="10"/>
                <w:szCs w:val="10"/>
                <w:cs/>
              </w:rPr>
            </w:pPr>
          </w:p>
        </w:tc>
        <w:tc>
          <w:tcPr>
            <w:tcW w:w="791" w:type="pct"/>
            <w:vAlign w:val="bottom"/>
          </w:tcPr>
          <w:p w14:paraId="5111228B" w14:textId="77777777" w:rsidR="00BB66CE" w:rsidRPr="007D5D3F" w:rsidRDefault="00BB66CE" w:rsidP="00BB66CE">
            <w:pPr>
              <w:tabs>
                <w:tab w:val="decimal" w:pos="572"/>
              </w:tabs>
              <w:ind w:right="-72"/>
              <w:jc w:val="right"/>
              <w:rPr>
                <w:rFonts w:ascii="Cordia New" w:hAnsi="Cordia New" w:cs="Cordia New"/>
                <w:color w:val="000000" w:themeColor="text1"/>
                <w:sz w:val="10"/>
                <w:szCs w:val="10"/>
                <w:cs/>
              </w:rPr>
            </w:pPr>
          </w:p>
        </w:tc>
        <w:tc>
          <w:tcPr>
            <w:tcW w:w="788" w:type="pct"/>
            <w:vAlign w:val="bottom"/>
          </w:tcPr>
          <w:p w14:paraId="196700EB" w14:textId="77777777" w:rsidR="00BB66CE" w:rsidRPr="007D5D3F" w:rsidRDefault="00BB66CE" w:rsidP="00BB66CE">
            <w:pPr>
              <w:tabs>
                <w:tab w:val="decimal" w:pos="572"/>
              </w:tabs>
              <w:ind w:right="-72"/>
              <w:jc w:val="right"/>
              <w:rPr>
                <w:rFonts w:ascii="Cordia New" w:hAnsi="Cordia New" w:cs="Cordia New"/>
                <w:color w:val="000000" w:themeColor="text1"/>
                <w:sz w:val="10"/>
                <w:szCs w:val="10"/>
                <w:cs/>
              </w:rPr>
            </w:pPr>
          </w:p>
        </w:tc>
      </w:tr>
      <w:tr w:rsidR="00BB66CE" w:rsidRPr="007D5D3F" w14:paraId="24E68713" w14:textId="77777777" w:rsidTr="00C90AD2">
        <w:trPr>
          <w:cantSplit/>
          <w:trHeight w:val="170"/>
        </w:trPr>
        <w:tc>
          <w:tcPr>
            <w:tcW w:w="1838" w:type="pct"/>
            <w:vAlign w:val="bottom"/>
          </w:tcPr>
          <w:p w14:paraId="19D0A339" w14:textId="77777777" w:rsidR="00BB66CE" w:rsidRPr="007D5D3F" w:rsidRDefault="00BB66CE" w:rsidP="00BB66CE">
            <w:pPr>
              <w:ind w:left="256"/>
              <w:rPr>
                <w:rFonts w:ascii="Cordia New" w:hAnsi="Cordia New" w:cs="Cordia New"/>
                <w:color w:val="000000" w:themeColor="text1"/>
                <w:spacing w:val="-10"/>
                <w:cs/>
                <w:lang w:val="en-GB"/>
              </w:rPr>
            </w:pPr>
            <w:r w:rsidRPr="007D5D3F">
              <w:rPr>
                <w:rFonts w:ascii="Cordia New" w:hAnsi="Cordia New" w:cs="Cordia New"/>
                <w:color w:val="000000" w:themeColor="text1"/>
                <w:spacing w:val="-2"/>
                <w:cs/>
              </w:rPr>
              <w:t>Parent company</w:t>
            </w:r>
            <w:r w:rsidRPr="007D5D3F">
              <w:rPr>
                <w:rFonts w:ascii="Cordia New" w:hAnsi="Cordia New" w:cs="Cordia New"/>
                <w:color w:val="000000" w:themeColor="text1"/>
                <w:spacing w:val="-10"/>
                <w:cs/>
              </w:rPr>
              <w:t xml:space="preserve"> </w:t>
            </w:r>
          </w:p>
        </w:tc>
        <w:tc>
          <w:tcPr>
            <w:tcW w:w="791" w:type="pct"/>
            <w:vAlign w:val="bottom"/>
          </w:tcPr>
          <w:p w14:paraId="74129134" w14:textId="77777777" w:rsidR="00BB66CE" w:rsidRPr="007D5D3F" w:rsidRDefault="00BB66CE" w:rsidP="00BB66CE">
            <w:pPr>
              <w:ind w:right="-72"/>
              <w:jc w:val="right"/>
              <w:rPr>
                <w:rFonts w:ascii="Cordia New" w:hAnsi="Cordia New" w:cs="Cordia New"/>
                <w:color w:val="000000" w:themeColor="text1"/>
                <w:cs/>
              </w:rPr>
            </w:pPr>
          </w:p>
        </w:tc>
        <w:tc>
          <w:tcPr>
            <w:tcW w:w="792" w:type="pct"/>
            <w:vAlign w:val="bottom"/>
          </w:tcPr>
          <w:p w14:paraId="07596D62" w14:textId="77777777" w:rsidR="00BB66CE" w:rsidRPr="007D5D3F" w:rsidRDefault="00BB66CE" w:rsidP="00BB66CE">
            <w:pPr>
              <w:ind w:right="-72"/>
              <w:jc w:val="right"/>
              <w:rPr>
                <w:rFonts w:ascii="Cordia New" w:hAnsi="Cordia New" w:cs="Cordia New"/>
                <w:color w:val="000000" w:themeColor="text1"/>
                <w:cs/>
              </w:rPr>
            </w:pPr>
          </w:p>
        </w:tc>
        <w:tc>
          <w:tcPr>
            <w:tcW w:w="791" w:type="pct"/>
            <w:vAlign w:val="bottom"/>
          </w:tcPr>
          <w:p w14:paraId="0CC5F4E3" w14:textId="77777777" w:rsidR="00BB66CE" w:rsidRPr="007D5D3F" w:rsidRDefault="00BB66CE" w:rsidP="00BB66CE">
            <w:pPr>
              <w:ind w:right="-72"/>
              <w:jc w:val="right"/>
              <w:rPr>
                <w:rFonts w:ascii="Cordia New" w:hAnsi="Cordia New" w:cs="Cordia New"/>
                <w:color w:val="000000" w:themeColor="text1"/>
                <w:cs/>
              </w:rPr>
            </w:pPr>
          </w:p>
        </w:tc>
        <w:tc>
          <w:tcPr>
            <w:tcW w:w="788" w:type="pct"/>
            <w:vAlign w:val="bottom"/>
          </w:tcPr>
          <w:p w14:paraId="2150695B" w14:textId="77777777" w:rsidR="00BB66CE" w:rsidRPr="007D5D3F" w:rsidRDefault="00BB66CE" w:rsidP="00BB66CE">
            <w:pPr>
              <w:ind w:right="-72"/>
              <w:jc w:val="right"/>
              <w:rPr>
                <w:rFonts w:ascii="Cordia New" w:hAnsi="Cordia New" w:cs="Cordia New"/>
                <w:color w:val="000000" w:themeColor="text1"/>
                <w:cs/>
              </w:rPr>
            </w:pPr>
          </w:p>
        </w:tc>
      </w:tr>
      <w:tr w:rsidR="00DC5C51" w:rsidRPr="007D5D3F" w14:paraId="6F5D0069" w14:textId="77777777">
        <w:trPr>
          <w:cantSplit/>
          <w:trHeight w:val="170"/>
        </w:trPr>
        <w:tc>
          <w:tcPr>
            <w:tcW w:w="1838" w:type="pct"/>
            <w:vAlign w:val="bottom"/>
          </w:tcPr>
          <w:p w14:paraId="3AD8B487" w14:textId="77777777" w:rsidR="00DC5C51" w:rsidRPr="007D5D3F" w:rsidRDefault="00DC5C51" w:rsidP="00DC5C51">
            <w:pPr>
              <w:tabs>
                <w:tab w:val="left" w:pos="366"/>
              </w:tabs>
              <w:ind w:left="256"/>
              <w:rPr>
                <w:rFonts w:ascii="Cordia New" w:hAnsi="Cordia New" w:cs="Cordia New"/>
                <w:color w:val="000000" w:themeColor="text1"/>
                <w:spacing w:val="-10"/>
                <w:cs/>
              </w:rPr>
            </w:pPr>
            <w:r w:rsidRPr="007D5D3F">
              <w:rPr>
                <w:rFonts w:ascii="Cordia New" w:hAnsi="Cordia New" w:cs="Cordia New"/>
                <w:color w:val="000000" w:themeColor="text1"/>
                <w:spacing w:val="-2"/>
                <w:cs/>
              </w:rPr>
              <w:t xml:space="preserve">   </w:t>
            </w:r>
            <w:r w:rsidRPr="007D5D3F">
              <w:rPr>
                <w:rFonts w:ascii="Cordia New" w:hAnsi="Cordia New" w:cs="Cordia New" w:hint="cs"/>
                <w:color w:val="000000" w:themeColor="text1"/>
                <w:spacing w:val="-2"/>
                <w:cs/>
              </w:rPr>
              <w:t xml:space="preserve">  </w:t>
            </w:r>
            <w:r w:rsidRPr="007D5D3F">
              <w:rPr>
                <w:rFonts w:ascii="Cordia New" w:hAnsi="Cordia New" w:cs="Cordia New"/>
                <w:color w:val="000000" w:themeColor="text1"/>
                <w:spacing w:val="-2"/>
                <w:cs/>
              </w:rPr>
              <w:t xml:space="preserve"> </w:t>
            </w:r>
            <w:r w:rsidRPr="007D5D3F">
              <w:rPr>
                <w:rFonts w:ascii="Cordia New" w:hAnsi="Cordia New" w:cs="Cordia New"/>
                <w:color w:val="000000" w:themeColor="text1"/>
                <w:spacing w:val="-2"/>
                <w:lang w:val="en-GB"/>
              </w:rPr>
              <w:t>Revenue from sales</w:t>
            </w:r>
          </w:p>
        </w:tc>
        <w:tc>
          <w:tcPr>
            <w:tcW w:w="791" w:type="pct"/>
            <w:vAlign w:val="bottom"/>
          </w:tcPr>
          <w:p w14:paraId="2692639B" w14:textId="3B2B60E5" w:rsidR="00DC5C51" w:rsidRPr="007D5D3F" w:rsidRDefault="00DC5C51" w:rsidP="00DC5C5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1,295</w:t>
            </w:r>
          </w:p>
        </w:tc>
        <w:tc>
          <w:tcPr>
            <w:tcW w:w="792" w:type="pct"/>
            <w:vAlign w:val="bottom"/>
          </w:tcPr>
          <w:p w14:paraId="5903EC80" w14:textId="13E90175" w:rsidR="00DC5C51" w:rsidRPr="007D5D3F" w:rsidRDefault="00DC5C51" w:rsidP="00DC5C51">
            <w:pPr>
              <w:tabs>
                <w:tab w:val="decimal" w:pos="572"/>
              </w:tabs>
              <w:ind w:right="-72"/>
              <w:jc w:val="right"/>
              <w:rPr>
                <w:rFonts w:ascii="Cordia New" w:hAnsi="Cordia New" w:cs="Cordia New"/>
                <w:color w:val="000000" w:themeColor="text1"/>
                <w:cs/>
                <w:lang w:val="en-GB"/>
              </w:rPr>
            </w:pPr>
            <w:r w:rsidRPr="007D5D3F">
              <w:rPr>
                <w:rFonts w:asciiTheme="minorBidi" w:hAnsiTheme="minorBidi" w:cstheme="minorBidi"/>
                <w:color w:val="000000" w:themeColor="text1"/>
                <w:lang w:val="en-GB"/>
              </w:rPr>
              <w:t>1,320</w:t>
            </w:r>
          </w:p>
        </w:tc>
        <w:tc>
          <w:tcPr>
            <w:tcW w:w="791" w:type="pct"/>
            <w:vAlign w:val="bottom"/>
          </w:tcPr>
          <w:p w14:paraId="0694D760" w14:textId="6CE99169" w:rsidR="00DC5C51" w:rsidRPr="007D5D3F" w:rsidRDefault="00DC5C51" w:rsidP="00DC5C5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42,948</w:t>
            </w:r>
          </w:p>
        </w:tc>
        <w:tc>
          <w:tcPr>
            <w:tcW w:w="788" w:type="pct"/>
            <w:vAlign w:val="center"/>
          </w:tcPr>
          <w:p w14:paraId="17172E6E" w14:textId="57AC3211" w:rsidR="00DC5C51" w:rsidRPr="007D5D3F" w:rsidRDefault="00DC5C51" w:rsidP="00DC5C5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47,200</w:t>
            </w:r>
          </w:p>
        </w:tc>
      </w:tr>
      <w:tr w:rsidR="00DC5C51" w:rsidRPr="007D5D3F" w14:paraId="1BF05688" w14:textId="77777777">
        <w:trPr>
          <w:cantSplit/>
          <w:trHeight w:val="170"/>
        </w:trPr>
        <w:tc>
          <w:tcPr>
            <w:tcW w:w="1838" w:type="pct"/>
            <w:vAlign w:val="bottom"/>
          </w:tcPr>
          <w:p w14:paraId="5DE59CCD" w14:textId="77777777" w:rsidR="00DC5C51" w:rsidRPr="007D5D3F" w:rsidRDefault="00DC5C51" w:rsidP="00DC5C51">
            <w:pPr>
              <w:tabs>
                <w:tab w:val="left" w:pos="366"/>
              </w:tabs>
              <w:ind w:left="256"/>
              <w:rPr>
                <w:rFonts w:ascii="Cordia New" w:hAnsi="Cordia New" w:cs="Cordia New"/>
                <w:color w:val="000000" w:themeColor="text1"/>
                <w:spacing w:val="-2"/>
                <w:cs/>
              </w:rPr>
            </w:pPr>
            <w:r w:rsidRPr="007D5D3F">
              <w:rPr>
                <w:rFonts w:ascii="Cordia New" w:hAnsi="Cordia New" w:cs="Cordia New"/>
                <w:color w:val="000000" w:themeColor="text1"/>
                <w:spacing w:val="-2"/>
                <w:cs/>
              </w:rPr>
              <w:t xml:space="preserve">   </w:t>
            </w:r>
            <w:r w:rsidRPr="007D5D3F">
              <w:rPr>
                <w:rFonts w:ascii="Cordia New" w:hAnsi="Cordia New" w:cs="Cordia New" w:hint="cs"/>
                <w:color w:val="000000" w:themeColor="text1"/>
                <w:spacing w:val="-2"/>
                <w:cs/>
              </w:rPr>
              <w:t xml:space="preserve">  </w:t>
            </w:r>
            <w:r w:rsidRPr="007D5D3F">
              <w:rPr>
                <w:rFonts w:ascii="Cordia New" w:hAnsi="Cordia New" w:cs="Cordia New"/>
                <w:color w:val="000000" w:themeColor="text1"/>
                <w:spacing w:val="-2"/>
                <w:cs/>
              </w:rPr>
              <w:t xml:space="preserve"> Other income</w:t>
            </w:r>
          </w:p>
        </w:tc>
        <w:tc>
          <w:tcPr>
            <w:tcW w:w="791" w:type="pct"/>
            <w:vAlign w:val="bottom"/>
          </w:tcPr>
          <w:p w14:paraId="4CBD4A99" w14:textId="04098BE6" w:rsidR="00DC5C51" w:rsidRPr="007D5D3F" w:rsidRDefault="00DC5C51" w:rsidP="00DC5C5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w:t>
            </w:r>
          </w:p>
        </w:tc>
        <w:tc>
          <w:tcPr>
            <w:tcW w:w="792" w:type="pct"/>
            <w:vAlign w:val="bottom"/>
          </w:tcPr>
          <w:p w14:paraId="14E3BF87" w14:textId="6684D407" w:rsidR="00DC5C51" w:rsidRPr="007D5D3F" w:rsidRDefault="00DC5C51" w:rsidP="00DC5C5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1</w:t>
            </w:r>
          </w:p>
        </w:tc>
        <w:tc>
          <w:tcPr>
            <w:tcW w:w="791" w:type="pct"/>
            <w:vAlign w:val="bottom"/>
          </w:tcPr>
          <w:p w14:paraId="00375FC2" w14:textId="10C6F0AE" w:rsidR="00DC5C51" w:rsidRPr="007D5D3F" w:rsidRDefault="00DC5C51" w:rsidP="00DC5C5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12</w:t>
            </w:r>
          </w:p>
        </w:tc>
        <w:tc>
          <w:tcPr>
            <w:tcW w:w="788" w:type="pct"/>
            <w:vAlign w:val="center"/>
          </w:tcPr>
          <w:p w14:paraId="6761546A" w14:textId="5545ACA2" w:rsidR="00DC5C51" w:rsidRPr="007D5D3F" w:rsidRDefault="00DC5C51" w:rsidP="00DC5C5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22</w:t>
            </w:r>
          </w:p>
        </w:tc>
      </w:tr>
      <w:tr w:rsidR="00DC5C51" w:rsidRPr="007D5D3F" w14:paraId="14CB4CE6" w14:textId="77777777">
        <w:trPr>
          <w:cantSplit/>
          <w:trHeight w:val="170"/>
        </w:trPr>
        <w:tc>
          <w:tcPr>
            <w:tcW w:w="1838" w:type="pct"/>
            <w:vAlign w:val="bottom"/>
          </w:tcPr>
          <w:p w14:paraId="6E34501B" w14:textId="77777777" w:rsidR="00DC5C51" w:rsidRPr="007D5D3F" w:rsidRDefault="00DC5C51" w:rsidP="00DC5C51">
            <w:pPr>
              <w:tabs>
                <w:tab w:val="left" w:pos="366"/>
              </w:tabs>
              <w:ind w:left="256"/>
              <w:rPr>
                <w:rFonts w:ascii="Cordia New" w:hAnsi="Cordia New" w:cs="Cordia New"/>
                <w:color w:val="000000" w:themeColor="text1"/>
                <w:spacing w:val="-2"/>
                <w:cs/>
              </w:rPr>
            </w:pPr>
            <w:r w:rsidRPr="007D5D3F">
              <w:rPr>
                <w:rFonts w:ascii="Cordia New" w:hAnsi="Cordia New" w:cs="Cordia New"/>
                <w:color w:val="000000" w:themeColor="text1"/>
                <w:spacing w:val="-2"/>
                <w:cs/>
              </w:rPr>
              <w:t xml:space="preserve">   </w:t>
            </w:r>
            <w:r w:rsidRPr="007D5D3F">
              <w:rPr>
                <w:rFonts w:ascii="Cordia New" w:hAnsi="Cordia New" w:cs="Cordia New" w:hint="cs"/>
                <w:color w:val="000000" w:themeColor="text1"/>
                <w:spacing w:val="-2"/>
                <w:cs/>
              </w:rPr>
              <w:t xml:space="preserve">  </w:t>
            </w:r>
            <w:r w:rsidRPr="007D5D3F">
              <w:rPr>
                <w:rFonts w:ascii="Cordia New" w:hAnsi="Cordia New" w:cs="Cordia New"/>
                <w:color w:val="000000" w:themeColor="text1"/>
                <w:spacing w:val="-2"/>
                <w:cs/>
              </w:rPr>
              <w:t xml:space="preserve"> Purchase and other expenses</w:t>
            </w:r>
          </w:p>
        </w:tc>
        <w:tc>
          <w:tcPr>
            <w:tcW w:w="791" w:type="pct"/>
            <w:vAlign w:val="bottom"/>
          </w:tcPr>
          <w:p w14:paraId="67F21E8E" w14:textId="6CFCB08B" w:rsidR="00DC5C51" w:rsidRPr="007D5D3F" w:rsidRDefault="00DC5C51" w:rsidP="00DC5C5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2</w:t>
            </w:r>
          </w:p>
        </w:tc>
        <w:tc>
          <w:tcPr>
            <w:tcW w:w="792" w:type="pct"/>
            <w:vAlign w:val="bottom"/>
          </w:tcPr>
          <w:p w14:paraId="4E8B2C70" w14:textId="6BCCDDF2" w:rsidR="00DC5C51" w:rsidRPr="007D5D3F" w:rsidRDefault="00DC5C51" w:rsidP="00DC5C5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3</w:t>
            </w:r>
          </w:p>
        </w:tc>
        <w:tc>
          <w:tcPr>
            <w:tcW w:w="791" w:type="pct"/>
            <w:vAlign w:val="bottom"/>
          </w:tcPr>
          <w:p w14:paraId="4C34B262" w14:textId="2D6B78AA" w:rsidR="00DC5C51" w:rsidRPr="007D5D3F" w:rsidRDefault="00DC5C51" w:rsidP="00DC5C51">
            <w:pPr>
              <w:tabs>
                <w:tab w:val="decimal" w:pos="572"/>
              </w:tabs>
              <w:ind w:right="-72"/>
              <w:jc w:val="right"/>
              <w:rPr>
                <w:rFonts w:ascii="Cordia New" w:hAnsi="Cordia New" w:cs="Cordia New"/>
                <w:color w:val="000000" w:themeColor="text1"/>
                <w:cs/>
                <w:lang w:val="en-GB"/>
              </w:rPr>
            </w:pPr>
            <w:r w:rsidRPr="007D5D3F">
              <w:rPr>
                <w:rFonts w:asciiTheme="minorBidi" w:hAnsiTheme="minorBidi" w:cstheme="minorBidi"/>
                <w:color w:val="000000" w:themeColor="text1"/>
                <w:lang w:val="en-GB"/>
              </w:rPr>
              <w:t>74</w:t>
            </w:r>
          </w:p>
        </w:tc>
        <w:tc>
          <w:tcPr>
            <w:tcW w:w="788" w:type="pct"/>
            <w:vAlign w:val="center"/>
          </w:tcPr>
          <w:p w14:paraId="1CAC3072" w14:textId="2CC65305" w:rsidR="00DC5C51" w:rsidRPr="007D5D3F" w:rsidRDefault="00DC5C51" w:rsidP="00DC5C51">
            <w:pPr>
              <w:tabs>
                <w:tab w:val="decimal" w:pos="572"/>
              </w:tabs>
              <w:ind w:right="-72"/>
              <w:jc w:val="right"/>
              <w:rPr>
                <w:rFonts w:ascii="Cordia New" w:hAnsi="Cordia New" w:cs="Cordia New"/>
                <w:color w:val="000000" w:themeColor="text1"/>
                <w:cs/>
                <w:lang w:val="en-GB"/>
              </w:rPr>
            </w:pPr>
            <w:r w:rsidRPr="007D5D3F">
              <w:rPr>
                <w:rFonts w:asciiTheme="minorBidi" w:hAnsiTheme="minorBidi" w:cstheme="minorBidi"/>
                <w:color w:val="000000" w:themeColor="text1"/>
                <w:lang w:val="en-GB"/>
              </w:rPr>
              <w:t>107</w:t>
            </w:r>
          </w:p>
        </w:tc>
      </w:tr>
      <w:tr w:rsidR="00BB66CE" w:rsidRPr="007D5D3F" w14:paraId="6EFD3FC0" w14:textId="77777777" w:rsidTr="00C90AD2">
        <w:trPr>
          <w:cantSplit/>
          <w:trHeight w:val="170"/>
        </w:trPr>
        <w:tc>
          <w:tcPr>
            <w:tcW w:w="1838" w:type="pct"/>
            <w:vAlign w:val="bottom"/>
          </w:tcPr>
          <w:p w14:paraId="5651D1F8" w14:textId="77777777" w:rsidR="00BB66CE" w:rsidRPr="007D5D3F" w:rsidRDefault="00BB66CE" w:rsidP="00BB66CE">
            <w:pPr>
              <w:ind w:left="256"/>
              <w:rPr>
                <w:rFonts w:ascii="Cordia New" w:hAnsi="Cordia New" w:cs="Cordia New"/>
                <w:color w:val="000000" w:themeColor="text1"/>
                <w:spacing w:val="-2"/>
                <w:sz w:val="14"/>
                <w:szCs w:val="14"/>
                <w:cs/>
              </w:rPr>
            </w:pPr>
          </w:p>
        </w:tc>
        <w:tc>
          <w:tcPr>
            <w:tcW w:w="791" w:type="pct"/>
            <w:vAlign w:val="bottom"/>
          </w:tcPr>
          <w:p w14:paraId="1BF0FCB3" w14:textId="77777777" w:rsidR="00BB66CE" w:rsidRPr="007D5D3F" w:rsidRDefault="00BB66CE" w:rsidP="00BB66CE">
            <w:pPr>
              <w:tabs>
                <w:tab w:val="decimal" w:pos="572"/>
              </w:tabs>
              <w:ind w:right="-72"/>
              <w:jc w:val="right"/>
              <w:rPr>
                <w:rFonts w:ascii="Cordia New" w:hAnsi="Cordia New" w:cs="Cordia New"/>
                <w:color w:val="000000" w:themeColor="text1"/>
                <w:sz w:val="14"/>
                <w:szCs w:val="14"/>
                <w:lang w:val="en-US"/>
              </w:rPr>
            </w:pPr>
          </w:p>
        </w:tc>
        <w:tc>
          <w:tcPr>
            <w:tcW w:w="792" w:type="pct"/>
            <w:vAlign w:val="bottom"/>
          </w:tcPr>
          <w:p w14:paraId="071B1E32" w14:textId="77777777" w:rsidR="00BB66CE" w:rsidRPr="007D5D3F" w:rsidRDefault="00BB66CE" w:rsidP="00BB66CE">
            <w:pPr>
              <w:tabs>
                <w:tab w:val="decimal" w:pos="572"/>
              </w:tabs>
              <w:ind w:right="-72"/>
              <w:jc w:val="right"/>
              <w:rPr>
                <w:rFonts w:ascii="Cordia New" w:hAnsi="Cordia New" w:cs="Cordia New"/>
                <w:color w:val="000000" w:themeColor="text1"/>
                <w:sz w:val="14"/>
                <w:szCs w:val="14"/>
                <w:lang w:val="en-US"/>
              </w:rPr>
            </w:pPr>
          </w:p>
        </w:tc>
        <w:tc>
          <w:tcPr>
            <w:tcW w:w="791" w:type="pct"/>
            <w:vAlign w:val="bottom"/>
          </w:tcPr>
          <w:p w14:paraId="36621C5C" w14:textId="77777777" w:rsidR="00BB66CE" w:rsidRPr="007D5D3F" w:rsidRDefault="00BB66CE" w:rsidP="00BB66CE">
            <w:pPr>
              <w:tabs>
                <w:tab w:val="decimal" w:pos="572"/>
              </w:tabs>
              <w:ind w:right="-72"/>
              <w:jc w:val="right"/>
              <w:rPr>
                <w:rFonts w:ascii="Cordia New" w:hAnsi="Cordia New" w:cs="Cordia New"/>
                <w:color w:val="000000" w:themeColor="text1"/>
                <w:sz w:val="14"/>
                <w:szCs w:val="14"/>
                <w:lang w:val="en-US"/>
              </w:rPr>
            </w:pPr>
          </w:p>
        </w:tc>
        <w:tc>
          <w:tcPr>
            <w:tcW w:w="788" w:type="pct"/>
            <w:vAlign w:val="bottom"/>
          </w:tcPr>
          <w:p w14:paraId="6CE6D81A" w14:textId="77777777" w:rsidR="00BB66CE" w:rsidRPr="007D5D3F" w:rsidRDefault="00BB66CE" w:rsidP="00BB66CE">
            <w:pPr>
              <w:tabs>
                <w:tab w:val="decimal" w:pos="572"/>
              </w:tabs>
              <w:ind w:right="-72"/>
              <w:jc w:val="right"/>
              <w:rPr>
                <w:rFonts w:ascii="Cordia New" w:hAnsi="Cordia New" w:cs="Cordia New"/>
                <w:color w:val="000000" w:themeColor="text1"/>
                <w:sz w:val="14"/>
                <w:szCs w:val="14"/>
                <w:lang w:val="en-US"/>
              </w:rPr>
            </w:pPr>
          </w:p>
        </w:tc>
      </w:tr>
      <w:tr w:rsidR="00BB66CE" w:rsidRPr="007D5D3F" w14:paraId="7F2F6732" w14:textId="77777777" w:rsidTr="00C90AD2">
        <w:trPr>
          <w:cantSplit/>
          <w:trHeight w:val="170"/>
        </w:trPr>
        <w:tc>
          <w:tcPr>
            <w:tcW w:w="1838" w:type="pct"/>
            <w:vAlign w:val="bottom"/>
          </w:tcPr>
          <w:p w14:paraId="04838E95" w14:textId="77777777" w:rsidR="00BB66CE" w:rsidRPr="007D5D3F" w:rsidRDefault="00BB66CE" w:rsidP="00BB66CE">
            <w:pPr>
              <w:ind w:left="256"/>
              <w:rPr>
                <w:rFonts w:ascii="Cordia New" w:hAnsi="Cordia New" w:cs="Cordia New"/>
                <w:color w:val="000000" w:themeColor="text1"/>
                <w:cs/>
                <w:lang w:val="en-GB"/>
              </w:rPr>
            </w:pPr>
            <w:r w:rsidRPr="007D5D3F">
              <w:rPr>
                <w:rFonts w:ascii="Cordia New" w:hAnsi="Cordia New" w:cs="Cordia New"/>
                <w:color w:val="000000" w:themeColor="text1"/>
                <w:spacing w:val="-2"/>
                <w:lang w:val="en-GB"/>
              </w:rPr>
              <w:t>Subsidiaries</w:t>
            </w:r>
          </w:p>
        </w:tc>
        <w:tc>
          <w:tcPr>
            <w:tcW w:w="791" w:type="pct"/>
            <w:vAlign w:val="bottom"/>
          </w:tcPr>
          <w:p w14:paraId="460197E9" w14:textId="77777777" w:rsidR="00BB66CE" w:rsidRPr="007D5D3F" w:rsidRDefault="00BB66CE" w:rsidP="00BB66CE">
            <w:pPr>
              <w:tabs>
                <w:tab w:val="decimal" w:pos="572"/>
              </w:tabs>
              <w:ind w:right="-72"/>
              <w:jc w:val="right"/>
              <w:rPr>
                <w:rFonts w:ascii="Cordia New" w:hAnsi="Cordia New" w:cs="Cordia New"/>
                <w:color w:val="000000" w:themeColor="text1"/>
                <w:lang w:val="en-GB"/>
              </w:rPr>
            </w:pPr>
          </w:p>
        </w:tc>
        <w:tc>
          <w:tcPr>
            <w:tcW w:w="792" w:type="pct"/>
            <w:vAlign w:val="bottom"/>
          </w:tcPr>
          <w:p w14:paraId="462D9ECF" w14:textId="77777777" w:rsidR="00BB66CE" w:rsidRPr="007D5D3F" w:rsidRDefault="00BB66CE" w:rsidP="00BB66CE">
            <w:pPr>
              <w:tabs>
                <w:tab w:val="decimal" w:pos="572"/>
              </w:tabs>
              <w:ind w:right="-72"/>
              <w:jc w:val="right"/>
              <w:rPr>
                <w:rFonts w:ascii="Cordia New" w:hAnsi="Cordia New" w:cs="Cordia New"/>
                <w:color w:val="000000" w:themeColor="text1"/>
                <w:lang w:val="en-GB"/>
              </w:rPr>
            </w:pPr>
          </w:p>
        </w:tc>
        <w:tc>
          <w:tcPr>
            <w:tcW w:w="791" w:type="pct"/>
            <w:vAlign w:val="bottom"/>
          </w:tcPr>
          <w:p w14:paraId="5F324AE2" w14:textId="77777777" w:rsidR="00BB66CE" w:rsidRPr="007D5D3F" w:rsidRDefault="00BB66CE" w:rsidP="00BB66CE">
            <w:pPr>
              <w:tabs>
                <w:tab w:val="decimal" w:pos="572"/>
              </w:tabs>
              <w:ind w:right="-72"/>
              <w:jc w:val="right"/>
              <w:rPr>
                <w:rFonts w:ascii="Cordia New" w:hAnsi="Cordia New" w:cs="Cordia New"/>
                <w:color w:val="000000" w:themeColor="text1"/>
                <w:lang w:val="en-GB"/>
              </w:rPr>
            </w:pPr>
          </w:p>
        </w:tc>
        <w:tc>
          <w:tcPr>
            <w:tcW w:w="788" w:type="pct"/>
            <w:vAlign w:val="bottom"/>
          </w:tcPr>
          <w:p w14:paraId="276F9838" w14:textId="77777777" w:rsidR="00BB66CE" w:rsidRPr="007D5D3F" w:rsidRDefault="00BB66CE" w:rsidP="00BB66CE">
            <w:pPr>
              <w:tabs>
                <w:tab w:val="decimal" w:pos="572"/>
              </w:tabs>
              <w:ind w:right="-72"/>
              <w:jc w:val="right"/>
              <w:rPr>
                <w:rFonts w:ascii="Cordia New" w:hAnsi="Cordia New" w:cs="Cordia New"/>
                <w:color w:val="000000" w:themeColor="text1"/>
                <w:cs/>
                <w:lang w:val="en-US"/>
              </w:rPr>
            </w:pPr>
          </w:p>
        </w:tc>
      </w:tr>
      <w:tr w:rsidR="00420024" w:rsidRPr="007D5D3F" w14:paraId="66F5328E" w14:textId="77777777">
        <w:trPr>
          <w:cantSplit/>
          <w:trHeight w:val="170"/>
        </w:trPr>
        <w:tc>
          <w:tcPr>
            <w:tcW w:w="1838" w:type="pct"/>
            <w:vAlign w:val="bottom"/>
          </w:tcPr>
          <w:p w14:paraId="5896D49C" w14:textId="77777777" w:rsidR="00420024" w:rsidRPr="007D5D3F" w:rsidRDefault="00420024" w:rsidP="00420024">
            <w:pPr>
              <w:ind w:left="256"/>
              <w:rPr>
                <w:rFonts w:ascii="Cordia New" w:hAnsi="Cordia New" w:cs="Cordia New"/>
                <w:color w:val="000000" w:themeColor="text1"/>
                <w:spacing w:val="-2"/>
                <w:lang w:val="en-GB"/>
              </w:rPr>
            </w:pPr>
            <w:r w:rsidRPr="007D5D3F">
              <w:rPr>
                <w:rFonts w:ascii="Cordia New" w:hAnsi="Cordia New" w:cs="Cordia New"/>
                <w:color w:val="000000" w:themeColor="text1"/>
                <w:spacing w:val="-2"/>
                <w:cs/>
              </w:rPr>
              <w:t xml:space="preserve">   </w:t>
            </w:r>
            <w:r w:rsidRPr="007D5D3F">
              <w:rPr>
                <w:rFonts w:ascii="Cordia New" w:hAnsi="Cordia New" w:cs="Cordia New"/>
                <w:color w:val="000000" w:themeColor="text1"/>
                <w:spacing w:val="-2"/>
                <w:lang w:val="en-US"/>
              </w:rPr>
              <w:t xml:space="preserve">   </w:t>
            </w:r>
            <w:r w:rsidRPr="007D5D3F">
              <w:rPr>
                <w:rFonts w:ascii="Cordia New" w:hAnsi="Cordia New" w:cs="Cordia New"/>
                <w:color w:val="000000" w:themeColor="text1"/>
                <w:spacing w:val="-2"/>
                <w:cs/>
              </w:rPr>
              <w:t>Interest income</w:t>
            </w:r>
          </w:p>
        </w:tc>
        <w:tc>
          <w:tcPr>
            <w:tcW w:w="791" w:type="pct"/>
            <w:vAlign w:val="bottom"/>
          </w:tcPr>
          <w:p w14:paraId="2D6750CB" w14:textId="2C528A0C" w:rsidR="00420024" w:rsidRPr="007D5D3F" w:rsidRDefault="006D307D" w:rsidP="00420024">
            <w:pPr>
              <w:tabs>
                <w:tab w:val="decimal" w:pos="572"/>
              </w:tabs>
              <w:ind w:right="-72"/>
              <w:jc w:val="right"/>
              <w:rPr>
                <w:rFonts w:ascii="Cordia New" w:hAnsi="Cordia New" w:cs="Cordia New"/>
                <w:color w:val="000000" w:themeColor="text1"/>
                <w:lang w:val="en-GB"/>
              </w:rPr>
            </w:pPr>
            <w:r w:rsidRPr="007D5D3F">
              <w:rPr>
                <w:rFonts w:ascii="Cordia New" w:hAnsi="Cordia New" w:cs="Cordia New"/>
                <w:color w:val="000000" w:themeColor="text1"/>
                <w:lang w:val="en-GB"/>
              </w:rPr>
              <w:t>300</w:t>
            </w:r>
          </w:p>
        </w:tc>
        <w:tc>
          <w:tcPr>
            <w:tcW w:w="792" w:type="pct"/>
            <w:vAlign w:val="bottom"/>
          </w:tcPr>
          <w:p w14:paraId="6F9359B4" w14:textId="30C8B273" w:rsidR="00420024" w:rsidRPr="007D5D3F" w:rsidRDefault="00420024" w:rsidP="00420024">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310</w:t>
            </w:r>
          </w:p>
        </w:tc>
        <w:tc>
          <w:tcPr>
            <w:tcW w:w="791" w:type="pct"/>
            <w:vAlign w:val="bottom"/>
          </w:tcPr>
          <w:p w14:paraId="02E5460E" w14:textId="19590177" w:rsidR="00420024" w:rsidRPr="007D5D3F" w:rsidRDefault="002906A2" w:rsidP="00420024">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US"/>
              </w:rPr>
              <w:t>9,932</w:t>
            </w:r>
          </w:p>
        </w:tc>
        <w:tc>
          <w:tcPr>
            <w:tcW w:w="788" w:type="pct"/>
            <w:vAlign w:val="center"/>
          </w:tcPr>
          <w:p w14:paraId="30BD3DB6" w14:textId="08F43AFB" w:rsidR="00420024" w:rsidRPr="007D5D3F" w:rsidRDefault="00420024" w:rsidP="00420024">
            <w:pPr>
              <w:tabs>
                <w:tab w:val="decimal" w:pos="572"/>
              </w:tabs>
              <w:ind w:right="-72"/>
              <w:jc w:val="right"/>
              <w:rPr>
                <w:rFonts w:ascii="Cordia New" w:hAnsi="Cordia New" w:cs="Cordia New"/>
                <w:color w:val="000000" w:themeColor="text1"/>
                <w:cs/>
                <w:lang w:val="en-US"/>
              </w:rPr>
            </w:pPr>
            <w:r w:rsidRPr="007D5D3F">
              <w:rPr>
                <w:rFonts w:asciiTheme="minorBidi" w:hAnsiTheme="minorBidi" w:cstheme="minorBidi"/>
                <w:color w:val="000000" w:themeColor="text1"/>
                <w:lang w:val="en-GB"/>
              </w:rPr>
              <w:t>11</w:t>
            </w:r>
            <w:r w:rsidRPr="007D5D3F">
              <w:rPr>
                <w:rFonts w:asciiTheme="minorBidi" w:hAnsiTheme="minorBidi" w:cstheme="minorBidi"/>
                <w:color w:val="000000" w:themeColor="text1"/>
                <w:lang w:val="en-US"/>
              </w:rPr>
              <w:t>,</w:t>
            </w:r>
            <w:r w:rsidRPr="007D5D3F">
              <w:rPr>
                <w:rFonts w:asciiTheme="minorBidi" w:hAnsiTheme="minorBidi" w:cstheme="minorBidi"/>
                <w:color w:val="000000" w:themeColor="text1"/>
                <w:lang w:val="en-GB"/>
              </w:rPr>
              <w:t>062</w:t>
            </w:r>
          </w:p>
        </w:tc>
      </w:tr>
      <w:tr w:rsidR="00420024" w:rsidRPr="007D5D3F" w14:paraId="39BFE623" w14:textId="77777777">
        <w:trPr>
          <w:cantSplit/>
          <w:trHeight w:val="170"/>
        </w:trPr>
        <w:tc>
          <w:tcPr>
            <w:tcW w:w="1838" w:type="pct"/>
            <w:vAlign w:val="bottom"/>
          </w:tcPr>
          <w:p w14:paraId="67A14E58" w14:textId="77777777" w:rsidR="00420024" w:rsidRPr="007D5D3F" w:rsidRDefault="00420024" w:rsidP="00420024">
            <w:pPr>
              <w:ind w:left="256"/>
              <w:rPr>
                <w:rFonts w:ascii="Cordia New" w:hAnsi="Cordia New" w:cs="Cordia New"/>
                <w:color w:val="000000" w:themeColor="text1"/>
                <w:spacing w:val="-2"/>
                <w:cs/>
              </w:rPr>
            </w:pPr>
            <w:r w:rsidRPr="007D5D3F">
              <w:rPr>
                <w:rFonts w:ascii="Cordia New" w:hAnsi="Cordia New" w:cs="Cordia New"/>
                <w:color w:val="000000" w:themeColor="text1"/>
                <w:spacing w:val="-2"/>
                <w:cs/>
              </w:rPr>
              <w:t xml:space="preserve">    </w:t>
            </w:r>
            <w:r w:rsidRPr="007D5D3F">
              <w:rPr>
                <w:rFonts w:ascii="Cordia New" w:hAnsi="Cordia New" w:cs="Cordia New" w:hint="cs"/>
                <w:color w:val="000000" w:themeColor="text1"/>
                <w:spacing w:val="-2"/>
                <w:cs/>
              </w:rPr>
              <w:t xml:space="preserve">  </w:t>
            </w:r>
            <w:r w:rsidRPr="007D5D3F">
              <w:rPr>
                <w:rFonts w:ascii="Cordia New" w:hAnsi="Cordia New" w:cs="Cordia New"/>
                <w:color w:val="000000" w:themeColor="text1"/>
                <w:spacing w:val="-2"/>
                <w:cs/>
              </w:rPr>
              <w:t>Other income</w:t>
            </w:r>
          </w:p>
        </w:tc>
        <w:tc>
          <w:tcPr>
            <w:tcW w:w="791" w:type="pct"/>
            <w:vAlign w:val="bottom"/>
          </w:tcPr>
          <w:p w14:paraId="3247813A" w14:textId="1C875626" w:rsidR="00420024" w:rsidRPr="007D5D3F" w:rsidRDefault="00420024" w:rsidP="00420024">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US"/>
              </w:rPr>
              <w:t>130</w:t>
            </w:r>
          </w:p>
        </w:tc>
        <w:tc>
          <w:tcPr>
            <w:tcW w:w="792" w:type="pct"/>
            <w:vAlign w:val="bottom"/>
          </w:tcPr>
          <w:p w14:paraId="7C356030" w14:textId="291FB4D4" w:rsidR="00420024" w:rsidRPr="007D5D3F" w:rsidRDefault="00420024" w:rsidP="00420024">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123</w:t>
            </w:r>
          </w:p>
        </w:tc>
        <w:tc>
          <w:tcPr>
            <w:tcW w:w="791" w:type="pct"/>
            <w:vAlign w:val="bottom"/>
          </w:tcPr>
          <w:p w14:paraId="26B814A4" w14:textId="4068DF0A" w:rsidR="00420024" w:rsidRPr="007D5D3F" w:rsidRDefault="00420024" w:rsidP="00420024">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4,317</w:t>
            </w:r>
          </w:p>
        </w:tc>
        <w:tc>
          <w:tcPr>
            <w:tcW w:w="788" w:type="pct"/>
            <w:vAlign w:val="center"/>
          </w:tcPr>
          <w:p w14:paraId="7EFC8D26" w14:textId="704EC215" w:rsidR="00420024" w:rsidRPr="007D5D3F" w:rsidRDefault="00420024" w:rsidP="00420024">
            <w:pPr>
              <w:tabs>
                <w:tab w:val="decimal" w:pos="572"/>
              </w:tabs>
              <w:ind w:right="-72"/>
              <w:jc w:val="right"/>
              <w:rPr>
                <w:rFonts w:ascii="Cordia New" w:hAnsi="Cordia New" w:cs="Cordia New"/>
                <w:color w:val="000000" w:themeColor="text1"/>
                <w:cs/>
                <w:lang w:val="en-GB"/>
              </w:rPr>
            </w:pPr>
            <w:r w:rsidRPr="007D5D3F">
              <w:rPr>
                <w:rFonts w:asciiTheme="minorBidi" w:hAnsiTheme="minorBidi" w:cstheme="minorBidi"/>
                <w:color w:val="000000" w:themeColor="text1"/>
                <w:lang w:val="en-GB"/>
              </w:rPr>
              <w:t>5,127</w:t>
            </w:r>
          </w:p>
        </w:tc>
      </w:tr>
      <w:tr w:rsidR="00420024" w:rsidRPr="007D5D3F" w14:paraId="3F145737" w14:textId="77777777">
        <w:trPr>
          <w:cantSplit/>
          <w:trHeight w:val="170"/>
        </w:trPr>
        <w:tc>
          <w:tcPr>
            <w:tcW w:w="1838" w:type="pct"/>
            <w:vAlign w:val="bottom"/>
          </w:tcPr>
          <w:p w14:paraId="11ECA5F5" w14:textId="77777777" w:rsidR="00420024" w:rsidRPr="007D5D3F" w:rsidRDefault="00420024" w:rsidP="00420024">
            <w:pPr>
              <w:ind w:left="256"/>
              <w:rPr>
                <w:rFonts w:ascii="Cordia New" w:hAnsi="Cordia New" w:cs="Cordia New"/>
                <w:color w:val="000000" w:themeColor="text1"/>
                <w:spacing w:val="-2"/>
                <w:cs/>
              </w:rPr>
            </w:pPr>
            <w:r w:rsidRPr="007D5D3F">
              <w:rPr>
                <w:rFonts w:ascii="Cordia New" w:hAnsi="Cordia New" w:cs="Cordia New" w:hint="cs"/>
                <w:color w:val="000000" w:themeColor="text1"/>
                <w:spacing w:val="-2"/>
                <w:cs/>
              </w:rPr>
              <w:t xml:space="preserve">      Dividend income</w:t>
            </w:r>
          </w:p>
        </w:tc>
        <w:tc>
          <w:tcPr>
            <w:tcW w:w="791" w:type="pct"/>
            <w:vAlign w:val="bottom"/>
          </w:tcPr>
          <w:p w14:paraId="3EA7684B" w14:textId="1878A0F5" w:rsidR="00420024" w:rsidRPr="007D5D3F" w:rsidRDefault="00420024" w:rsidP="00420024">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US"/>
              </w:rPr>
              <w:t>23</w:t>
            </w:r>
          </w:p>
        </w:tc>
        <w:tc>
          <w:tcPr>
            <w:tcW w:w="792" w:type="pct"/>
            <w:vAlign w:val="bottom"/>
          </w:tcPr>
          <w:p w14:paraId="3758D93E" w14:textId="799B4036" w:rsidR="00420024" w:rsidRPr="007D5D3F" w:rsidRDefault="00420024" w:rsidP="00420024">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93</w:t>
            </w:r>
          </w:p>
        </w:tc>
        <w:tc>
          <w:tcPr>
            <w:tcW w:w="791" w:type="pct"/>
            <w:vAlign w:val="bottom"/>
          </w:tcPr>
          <w:p w14:paraId="6692EAC0" w14:textId="53FB4995" w:rsidR="00420024" w:rsidRPr="007D5D3F" w:rsidRDefault="00420024" w:rsidP="00420024">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762</w:t>
            </w:r>
          </w:p>
        </w:tc>
        <w:tc>
          <w:tcPr>
            <w:tcW w:w="788" w:type="pct"/>
            <w:vAlign w:val="center"/>
          </w:tcPr>
          <w:p w14:paraId="2D44AFAD" w14:textId="1D70D367" w:rsidR="00420024" w:rsidRPr="007D5D3F" w:rsidRDefault="00420024" w:rsidP="00420024">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3,267</w:t>
            </w:r>
          </w:p>
        </w:tc>
      </w:tr>
      <w:tr w:rsidR="00BB66CE" w:rsidRPr="007D5D3F" w14:paraId="58720556" w14:textId="77777777" w:rsidTr="00C90AD2">
        <w:trPr>
          <w:cantSplit/>
          <w:trHeight w:val="170"/>
        </w:trPr>
        <w:tc>
          <w:tcPr>
            <w:tcW w:w="1838" w:type="pct"/>
            <w:vAlign w:val="bottom"/>
          </w:tcPr>
          <w:p w14:paraId="0A62AAE1" w14:textId="77777777" w:rsidR="00BB66CE" w:rsidRPr="007D5D3F" w:rsidRDefault="00BB66CE" w:rsidP="00BB66CE">
            <w:pPr>
              <w:ind w:left="256"/>
              <w:rPr>
                <w:rFonts w:ascii="Cordia New" w:hAnsi="Cordia New" w:cs="Cordia New"/>
                <w:color w:val="000000" w:themeColor="text1"/>
                <w:spacing w:val="-2"/>
                <w:sz w:val="14"/>
                <w:szCs w:val="14"/>
                <w:cs/>
              </w:rPr>
            </w:pPr>
          </w:p>
        </w:tc>
        <w:tc>
          <w:tcPr>
            <w:tcW w:w="791" w:type="pct"/>
            <w:vAlign w:val="bottom"/>
          </w:tcPr>
          <w:p w14:paraId="064241AC" w14:textId="77777777" w:rsidR="00BB66CE" w:rsidRPr="007D5D3F" w:rsidRDefault="00BB66CE" w:rsidP="00BB66CE">
            <w:pPr>
              <w:tabs>
                <w:tab w:val="decimal" w:pos="572"/>
              </w:tabs>
              <w:ind w:right="-72"/>
              <w:jc w:val="right"/>
              <w:rPr>
                <w:rFonts w:ascii="Cordia New" w:hAnsi="Cordia New" w:cs="Cordia New"/>
                <w:color w:val="000000" w:themeColor="text1"/>
                <w:sz w:val="14"/>
                <w:szCs w:val="14"/>
                <w:lang w:val="en-GB"/>
              </w:rPr>
            </w:pPr>
          </w:p>
        </w:tc>
        <w:tc>
          <w:tcPr>
            <w:tcW w:w="792" w:type="pct"/>
            <w:vAlign w:val="bottom"/>
          </w:tcPr>
          <w:p w14:paraId="36DE2559" w14:textId="77777777" w:rsidR="00BB66CE" w:rsidRPr="007D5D3F" w:rsidRDefault="00BB66CE" w:rsidP="00BB66CE">
            <w:pPr>
              <w:tabs>
                <w:tab w:val="decimal" w:pos="572"/>
              </w:tabs>
              <w:ind w:right="-72"/>
              <w:jc w:val="right"/>
              <w:rPr>
                <w:rFonts w:ascii="Cordia New" w:hAnsi="Cordia New" w:cs="Cordia New"/>
                <w:color w:val="000000" w:themeColor="text1"/>
                <w:sz w:val="14"/>
                <w:szCs w:val="14"/>
                <w:lang w:val="en-US"/>
              </w:rPr>
            </w:pPr>
          </w:p>
        </w:tc>
        <w:tc>
          <w:tcPr>
            <w:tcW w:w="791" w:type="pct"/>
            <w:vAlign w:val="bottom"/>
          </w:tcPr>
          <w:p w14:paraId="034B9436" w14:textId="77777777" w:rsidR="00BB66CE" w:rsidRPr="007D5D3F" w:rsidRDefault="00BB66CE" w:rsidP="00BB66CE">
            <w:pPr>
              <w:tabs>
                <w:tab w:val="decimal" w:pos="572"/>
              </w:tabs>
              <w:ind w:right="-72"/>
              <w:jc w:val="right"/>
              <w:rPr>
                <w:rFonts w:ascii="Cordia New" w:hAnsi="Cordia New" w:cs="Cordia New"/>
                <w:color w:val="000000" w:themeColor="text1"/>
                <w:sz w:val="14"/>
                <w:szCs w:val="14"/>
                <w:lang w:val="en-US"/>
              </w:rPr>
            </w:pPr>
          </w:p>
        </w:tc>
        <w:tc>
          <w:tcPr>
            <w:tcW w:w="788" w:type="pct"/>
            <w:vAlign w:val="bottom"/>
          </w:tcPr>
          <w:p w14:paraId="05819D09" w14:textId="77777777" w:rsidR="00BB66CE" w:rsidRPr="007D5D3F" w:rsidRDefault="00BB66CE" w:rsidP="00BB66CE">
            <w:pPr>
              <w:tabs>
                <w:tab w:val="decimal" w:pos="572"/>
              </w:tabs>
              <w:ind w:right="-72"/>
              <w:jc w:val="right"/>
              <w:rPr>
                <w:rFonts w:ascii="Cordia New" w:hAnsi="Cordia New" w:cs="Cordia New"/>
                <w:color w:val="000000" w:themeColor="text1"/>
                <w:sz w:val="14"/>
                <w:szCs w:val="14"/>
                <w:lang w:val="en-US"/>
              </w:rPr>
            </w:pPr>
          </w:p>
        </w:tc>
      </w:tr>
      <w:tr w:rsidR="00BB66CE" w:rsidRPr="007D5D3F" w14:paraId="3D38F918" w14:textId="77777777" w:rsidTr="00C90AD2">
        <w:trPr>
          <w:cantSplit/>
          <w:trHeight w:val="170"/>
        </w:trPr>
        <w:tc>
          <w:tcPr>
            <w:tcW w:w="1838" w:type="pct"/>
            <w:vAlign w:val="bottom"/>
          </w:tcPr>
          <w:p w14:paraId="2943A560" w14:textId="77777777" w:rsidR="00BB66CE" w:rsidRPr="007D5D3F" w:rsidRDefault="00BB66CE" w:rsidP="00BB66CE">
            <w:pPr>
              <w:ind w:left="256"/>
              <w:rPr>
                <w:rFonts w:ascii="Cordia New" w:hAnsi="Cordia New" w:cs="Cordia New"/>
                <w:color w:val="000000" w:themeColor="text1"/>
                <w:cs/>
              </w:rPr>
            </w:pPr>
            <w:r w:rsidRPr="007D5D3F">
              <w:rPr>
                <w:rFonts w:ascii="Cordia New" w:hAnsi="Cordia New" w:cs="Cordia New"/>
                <w:color w:val="000000" w:themeColor="text1"/>
                <w:spacing w:val="-2"/>
                <w:lang w:val="en-GB"/>
              </w:rPr>
              <w:t>Associates</w:t>
            </w:r>
          </w:p>
        </w:tc>
        <w:tc>
          <w:tcPr>
            <w:tcW w:w="791" w:type="pct"/>
            <w:vAlign w:val="bottom"/>
          </w:tcPr>
          <w:p w14:paraId="232C2912" w14:textId="77777777" w:rsidR="00BB66CE" w:rsidRPr="007D5D3F" w:rsidRDefault="00BB66CE" w:rsidP="00BB66CE">
            <w:pPr>
              <w:tabs>
                <w:tab w:val="decimal" w:pos="572"/>
              </w:tabs>
              <w:ind w:right="-72"/>
              <w:jc w:val="right"/>
              <w:rPr>
                <w:rFonts w:ascii="Cordia New" w:hAnsi="Cordia New" w:cs="Cordia New"/>
                <w:color w:val="000000" w:themeColor="text1"/>
                <w:lang w:val="en-US"/>
              </w:rPr>
            </w:pPr>
          </w:p>
        </w:tc>
        <w:tc>
          <w:tcPr>
            <w:tcW w:w="792" w:type="pct"/>
            <w:vAlign w:val="bottom"/>
          </w:tcPr>
          <w:p w14:paraId="70305F2B" w14:textId="77777777" w:rsidR="00BB66CE" w:rsidRPr="007D5D3F" w:rsidRDefault="00BB66CE" w:rsidP="00BB66CE">
            <w:pPr>
              <w:tabs>
                <w:tab w:val="decimal" w:pos="572"/>
              </w:tabs>
              <w:ind w:right="-72"/>
              <w:jc w:val="right"/>
              <w:rPr>
                <w:rFonts w:ascii="Cordia New" w:hAnsi="Cordia New" w:cs="Cordia New"/>
                <w:color w:val="000000" w:themeColor="text1"/>
                <w:lang w:val="en-US"/>
              </w:rPr>
            </w:pPr>
          </w:p>
        </w:tc>
        <w:tc>
          <w:tcPr>
            <w:tcW w:w="791" w:type="pct"/>
            <w:vAlign w:val="bottom"/>
          </w:tcPr>
          <w:p w14:paraId="0ABFE757" w14:textId="77777777" w:rsidR="00BB66CE" w:rsidRPr="007D5D3F" w:rsidRDefault="00BB66CE" w:rsidP="00BB66CE">
            <w:pPr>
              <w:tabs>
                <w:tab w:val="decimal" w:pos="572"/>
              </w:tabs>
              <w:ind w:right="-72"/>
              <w:jc w:val="right"/>
              <w:rPr>
                <w:rFonts w:ascii="Cordia New" w:hAnsi="Cordia New" w:cs="Cordia New"/>
                <w:color w:val="000000" w:themeColor="text1"/>
                <w:lang w:val="en-US"/>
              </w:rPr>
            </w:pPr>
          </w:p>
        </w:tc>
        <w:tc>
          <w:tcPr>
            <w:tcW w:w="788" w:type="pct"/>
            <w:vAlign w:val="bottom"/>
          </w:tcPr>
          <w:p w14:paraId="7F1AABAD" w14:textId="77777777" w:rsidR="00BB66CE" w:rsidRPr="007D5D3F" w:rsidRDefault="00BB66CE" w:rsidP="00BB66CE">
            <w:pPr>
              <w:tabs>
                <w:tab w:val="decimal" w:pos="572"/>
              </w:tabs>
              <w:ind w:right="-72"/>
              <w:jc w:val="right"/>
              <w:rPr>
                <w:rFonts w:ascii="Cordia New" w:hAnsi="Cordia New" w:cs="Cordia New"/>
                <w:color w:val="000000" w:themeColor="text1"/>
                <w:lang w:val="en-US"/>
              </w:rPr>
            </w:pPr>
          </w:p>
        </w:tc>
      </w:tr>
      <w:tr w:rsidR="00EF4641" w:rsidRPr="007D5D3F" w14:paraId="0C3B6441" w14:textId="77777777" w:rsidTr="00C90AD2">
        <w:trPr>
          <w:cantSplit/>
          <w:trHeight w:val="170"/>
        </w:trPr>
        <w:tc>
          <w:tcPr>
            <w:tcW w:w="1838" w:type="pct"/>
            <w:vAlign w:val="bottom"/>
          </w:tcPr>
          <w:p w14:paraId="4DB8E143" w14:textId="77777777" w:rsidR="00EF4641" w:rsidRPr="007D5D3F" w:rsidRDefault="00EF4641" w:rsidP="00EF4641">
            <w:pPr>
              <w:ind w:left="256"/>
              <w:rPr>
                <w:rFonts w:ascii="Cordia New" w:hAnsi="Cordia New" w:cs="Cordia New"/>
                <w:color w:val="000000" w:themeColor="text1"/>
                <w:cs/>
              </w:rPr>
            </w:pPr>
            <w:r w:rsidRPr="007D5D3F">
              <w:rPr>
                <w:rFonts w:ascii="Cordia New" w:hAnsi="Cordia New" w:cs="Cordia New"/>
                <w:color w:val="000000" w:themeColor="text1"/>
                <w:spacing w:val="-2"/>
                <w:cs/>
              </w:rPr>
              <w:t xml:space="preserve">    </w:t>
            </w:r>
            <w:r w:rsidRPr="007D5D3F">
              <w:rPr>
                <w:rFonts w:ascii="Cordia New" w:hAnsi="Cordia New" w:cs="Cordia New" w:hint="cs"/>
                <w:color w:val="000000" w:themeColor="text1"/>
                <w:spacing w:val="-2"/>
                <w:cs/>
              </w:rPr>
              <w:t xml:space="preserve">  </w:t>
            </w:r>
            <w:r w:rsidRPr="007D5D3F">
              <w:rPr>
                <w:rFonts w:ascii="Cordia New" w:hAnsi="Cordia New" w:cs="Cordia New"/>
                <w:color w:val="000000" w:themeColor="text1"/>
                <w:spacing w:val="-2"/>
                <w:cs/>
              </w:rPr>
              <w:t>Other income</w:t>
            </w:r>
          </w:p>
        </w:tc>
        <w:tc>
          <w:tcPr>
            <w:tcW w:w="791" w:type="pct"/>
            <w:vAlign w:val="bottom"/>
          </w:tcPr>
          <w:p w14:paraId="48A6B57C" w14:textId="6CE11EDD" w:rsidR="00EF4641" w:rsidRPr="007D5D3F" w:rsidRDefault="00EF4641" w:rsidP="00EF464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US"/>
              </w:rPr>
              <w:t>-</w:t>
            </w:r>
          </w:p>
        </w:tc>
        <w:tc>
          <w:tcPr>
            <w:tcW w:w="792" w:type="pct"/>
            <w:vAlign w:val="bottom"/>
          </w:tcPr>
          <w:p w14:paraId="3E8D3056" w14:textId="64C52688" w:rsidR="00EF4641" w:rsidRPr="007D5D3F" w:rsidRDefault="00EF4641" w:rsidP="00EF464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US"/>
              </w:rPr>
              <w:t>-</w:t>
            </w:r>
          </w:p>
        </w:tc>
        <w:tc>
          <w:tcPr>
            <w:tcW w:w="791" w:type="pct"/>
            <w:vAlign w:val="bottom"/>
          </w:tcPr>
          <w:p w14:paraId="4984285C" w14:textId="7A64263D" w:rsidR="00EF4641" w:rsidRPr="007D5D3F" w:rsidRDefault="00EF4641" w:rsidP="00EF464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US"/>
              </w:rPr>
              <w:t>9</w:t>
            </w:r>
          </w:p>
        </w:tc>
        <w:tc>
          <w:tcPr>
            <w:tcW w:w="788" w:type="pct"/>
            <w:vAlign w:val="bottom"/>
          </w:tcPr>
          <w:p w14:paraId="6E0D3872" w14:textId="1EA6661A" w:rsidR="00EF4641" w:rsidRPr="007D5D3F" w:rsidRDefault="00EF4641" w:rsidP="00EF464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12</w:t>
            </w:r>
          </w:p>
        </w:tc>
      </w:tr>
      <w:tr w:rsidR="00EF4641" w:rsidRPr="007D5D3F" w14:paraId="7971E62E" w14:textId="77777777">
        <w:trPr>
          <w:cantSplit/>
          <w:trHeight w:val="170"/>
        </w:trPr>
        <w:tc>
          <w:tcPr>
            <w:tcW w:w="1838" w:type="pct"/>
            <w:vAlign w:val="bottom"/>
          </w:tcPr>
          <w:p w14:paraId="5D81C862" w14:textId="77777777" w:rsidR="00EF4641" w:rsidRPr="007D5D3F" w:rsidRDefault="00EF4641" w:rsidP="00EF4641">
            <w:pPr>
              <w:ind w:left="256"/>
              <w:rPr>
                <w:rFonts w:ascii="Cordia New" w:hAnsi="Cordia New" w:cs="Cordia New"/>
                <w:color w:val="000000" w:themeColor="text1"/>
                <w:spacing w:val="-2"/>
                <w:cs/>
              </w:rPr>
            </w:pPr>
            <w:r w:rsidRPr="007D5D3F">
              <w:rPr>
                <w:rFonts w:ascii="Cordia New" w:hAnsi="Cordia New" w:cs="Cordia New"/>
                <w:color w:val="000000" w:themeColor="text1"/>
                <w:spacing w:val="-2"/>
                <w:cs/>
              </w:rPr>
              <w:t xml:space="preserve">   </w:t>
            </w:r>
            <w:r w:rsidRPr="007D5D3F">
              <w:rPr>
                <w:rFonts w:ascii="Cordia New" w:hAnsi="Cordia New" w:cs="Cordia New" w:hint="cs"/>
                <w:color w:val="000000" w:themeColor="text1"/>
                <w:spacing w:val="-2"/>
                <w:cs/>
              </w:rPr>
              <w:t xml:space="preserve">  </w:t>
            </w:r>
            <w:r w:rsidRPr="007D5D3F">
              <w:rPr>
                <w:rFonts w:ascii="Cordia New" w:hAnsi="Cordia New" w:cs="Cordia New"/>
                <w:color w:val="000000" w:themeColor="text1"/>
                <w:spacing w:val="-2"/>
                <w:cs/>
              </w:rPr>
              <w:t xml:space="preserve"> Rental and service expenses</w:t>
            </w:r>
          </w:p>
        </w:tc>
        <w:tc>
          <w:tcPr>
            <w:tcW w:w="791" w:type="pct"/>
            <w:vAlign w:val="bottom"/>
          </w:tcPr>
          <w:p w14:paraId="56F14F56" w14:textId="4114F2D3" w:rsidR="00EF4641" w:rsidRPr="007D5D3F" w:rsidRDefault="002906A2" w:rsidP="00EF464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US"/>
              </w:rPr>
              <w:t>49</w:t>
            </w:r>
          </w:p>
        </w:tc>
        <w:tc>
          <w:tcPr>
            <w:tcW w:w="792" w:type="pct"/>
            <w:vAlign w:val="bottom"/>
          </w:tcPr>
          <w:p w14:paraId="027D7A20" w14:textId="4EBEA737" w:rsidR="00EF4641" w:rsidRPr="007D5D3F" w:rsidRDefault="00EF4641" w:rsidP="00EF464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50</w:t>
            </w:r>
          </w:p>
        </w:tc>
        <w:tc>
          <w:tcPr>
            <w:tcW w:w="791" w:type="pct"/>
            <w:vAlign w:val="bottom"/>
          </w:tcPr>
          <w:p w14:paraId="22C2D5F9" w14:textId="13E721CD" w:rsidR="00EF4641" w:rsidRPr="007D5D3F" w:rsidRDefault="00CC51AF" w:rsidP="00EF464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US"/>
              </w:rPr>
              <w:t>1,612</w:t>
            </w:r>
          </w:p>
        </w:tc>
        <w:tc>
          <w:tcPr>
            <w:tcW w:w="788" w:type="pct"/>
            <w:vAlign w:val="center"/>
          </w:tcPr>
          <w:p w14:paraId="27977BB7" w14:textId="2CD98DC3" w:rsidR="00EF4641" w:rsidRPr="007D5D3F" w:rsidRDefault="00EF4641" w:rsidP="00EF464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1</w:t>
            </w:r>
            <w:r w:rsidRPr="007D5D3F">
              <w:rPr>
                <w:rFonts w:asciiTheme="minorBidi" w:hAnsiTheme="minorBidi" w:cstheme="minorBidi"/>
                <w:color w:val="000000" w:themeColor="text1"/>
                <w:lang w:val="en-US"/>
              </w:rPr>
              <w:t>,</w:t>
            </w:r>
            <w:r w:rsidRPr="007D5D3F">
              <w:rPr>
                <w:rFonts w:asciiTheme="minorBidi" w:hAnsiTheme="minorBidi" w:cstheme="minorBidi"/>
                <w:color w:val="000000" w:themeColor="text1"/>
                <w:lang w:val="en-GB"/>
              </w:rPr>
              <w:t>788</w:t>
            </w:r>
          </w:p>
        </w:tc>
      </w:tr>
      <w:tr w:rsidR="00EF4641" w:rsidRPr="007D5D3F" w14:paraId="290DD1D6" w14:textId="77777777">
        <w:trPr>
          <w:cantSplit/>
          <w:trHeight w:val="170"/>
        </w:trPr>
        <w:tc>
          <w:tcPr>
            <w:tcW w:w="1838" w:type="pct"/>
            <w:vAlign w:val="bottom"/>
          </w:tcPr>
          <w:p w14:paraId="21987696" w14:textId="77777777" w:rsidR="00EF4641" w:rsidRPr="007D5D3F" w:rsidRDefault="00EF4641" w:rsidP="00EF4641">
            <w:pPr>
              <w:ind w:left="256"/>
              <w:rPr>
                <w:rFonts w:ascii="Cordia New" w:hAnsi="Cordia New" w:cs="Cordia New"/>
                <w:color w:val="000000" w:themeColor="text1"/>
                <w:spacing w:val="-2"/>
                <w:cs/>
              </w:rPr>
            </w:pPr>
            <w:r w:rsidRPr="007D5D3F">
              <w:rPr>
                <w:rFonts w:ascii="Cordia New" w:hAnsi="Cordia New" w:cs="Cordia New"/>
                <w:color w:val="000000" w:themeColor="text1"/>
                <w:spacing w:val="-2"/>
                <w:cs/>
              </w:rPr>
              <w:t xml:space="preserve">   </w:t>
            </w:r>
            <w:r w:rsidRPr="007D5D3F">
              <w:rPr>
                <w:rFonts w:ascii="Cordia New" w:hAnsi="Cordia New" w:cs="Cordia New" w:hint="cs"/>
                <w:color w:val="000000" w:themeColor="text1"/>
                <w:spacing w:val="-2"/>
                <w:cs/>
              </w:rPr>
              <w:t xml:space="preserve">  </w:t>
            </w:r>
            <w:r w:rsidRPr="007D5D3F">
              <w:rPr>
                <w:rFonts w:ascii="Cordia New" w:hAnsi="Cordia New" w:cs="Cordia New"/>
                <w:color w:val="000000" w:themeColor="text1"/>
                <w:spacing w:val="-2"/>
                <w:cs/>
              </w:rPr>
              <w:t xml:space="preserve"> </w:t>
            </w:r>
            <w:r w:rsidRPr="007D5D3F">
              <w:rPr>
                <w:rFonts w:ascii="Cordia New" w:hAnsi="Cordia New" w:cs="Cordia New" w:hint="cs"/>
                <w:color w:val="000000" w:themeColor="text1"/>
                <w:spacing w:val="-2"/>
                <w:cs/>
              </w:rPr>
              <w:t>D</w:t>
            </w:r>
            <w:proofErr w:type="spellStart"/>
            <w:r w:rsidRPr="007D5D3F">
              <w:rPr>
                <w:rFonts w:ascii="Cordia New" w:hAnsi="Cordia New" w:cs="Cordia New"/>
                <w:color w:val="000000" w:themeColor="text1"/>
                <w:spacing w:val="-2"/>
                <w:lang w:val="en-GB"/>
              </w:rPr>
              <w:t>i</w:t>
            </w:r>
            <w:r w:rsidRPr="007D5D3F">
              <w:rPr>
                <w:rFonts w:ascii="Cordia New" w:hAnsi="Cordia New" w:cs="Cordia New" w:hint="cs"/>
                <w:color w:val="000000" w:themeColor="text1"/>
                <w:spacing w:val="-2"/>
                <w:cs/>
              </w:rPr>
              <w:t>vidend</w:t>
            </w:r>
            <w:proofErr w:type="spellEnd"/>
            <w:r w:rsidRPr="007D5D3F">
              <w:rPr>
                <w:rFonts w:ascii="Cordia New" w:hAnsi="Cordia New" w:cs="Cordia New" w:hint="cs"/>
                <w:color w:val="000000" w:themeColor="text1"/>
                <w:spacing w:val="-2"/>
                <w:cs/>
              </w:rPr>
              <w:t xml:space="preserve"> </w:t>
            </w:r>
            <w:proofErr w:type="spellStart"/>
            <w:r w:rsidRPr="007D5D3F">
              <w:rPr>
                <w:rFonts w:ascii="Cordia New" w:hAnsi="Cordia New" w:cs="Cordia New" w:hint="cs"/>
                <w:color w:val="000000" w:themeColor="text1"/>
                <w:spacing w:val="-2"/>
                <w:cs/>
              </w:rPr>
              <w:t>income</w:t>
            </w:r>
            <w:proofErr w:type="spellEnd"/>
          </w:p>
        </w:tc>
        <w:tc>
          <w:tcPr>
            <w:tcW w:w="791" w:type="pct"/>
            <w:vAlign w:val="bottom"/>
          </w:tcPr>
          <w:p w14:paraId="710A2657" w14:textId="312030B5" w:rsidR="00EF4641" w:rsidRPr="007D5D3F" w:rsidRDefault="00EF4641" w:rsidP="00EF464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US"/>
              </w:rPr>
              <w:t>3</w:t>
            </w:r>
          </w:p>
        </w:tc>
        <w:tc>
          <w:tcPr>
            <w:tcW w:w="792" w:type="pct"/>
            <w:vAlign w:val="bottom"/>
          </w:tcPr>
          <w:p w14:paraId="2D6DCD3F" w14:textId="09DC85DB" w:rsidR="00EF4641" w:rsidRPr="007D5D3F" w:rsidRDefault="00EF4641" w:rsidP="00EF4641">
            <w:pPr>
              <w:tabs>
                <w:tab w:val="decimal" w:pos="572"/>
              </w:tabs>
              <w:ind w:right="-72"/>
              <w:jc w:val="right"/>
              <w:rPr>
                <w:rFonts w:ascii="Cordia New" w:hAnsi="Cordia New" w:cs="Cordia New"/>
                <w:color w:val="000000" w:themeColor="text1"/>
                <w:cs/>
                <w:lang w:val="en-GB"/>
              </w:rPr>
            </w:pPr>
            <w:r w:rsidRPr="007D5D3F">
              <w:rPr>
                <w:rFonts w:asciiTheme="minorBidi" w:hAnsiTheme="minorBidi" w:cstheme="minorBidi"/>
                <w:color w:val="000000" w:themeColor="text1"/>
                <w:lang w:val="en-GB"/>
              </w:rPr>
              <w:t>3</w:t>
            </w:r>
          </w:p>
        </w:tc>
        <w:tc>
          <w:tcPr>
            <w:tcW w:w="791" w:type="pct"/>
            <w:vAlign w:val="bottom"/>
          </w:tcPr>
          <w:p w14:paraId="6867A441" w14:textId="4F7DFAA3" w:rsidR="00EF4641" w:rsidRPr="007D5D3F" w:rsidRDefault="00EF4641" w:rsidP="00EF464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US"/>
              </w:rPr>
              <w:t>9</w:t>
            </w:r>
            <w:r w:rsidR="00CC51AF" w:rsidRPr="007D5D3F">
              <w:rPr>
                <w:rFonts w:asciiTheme="minorBidi" w:hAnsiTheme="minorBidi" w:cstheme="minorBidi"/>
                <w:color w:val="000000" w:themeColor="text1"/>
                <w:lang w:val="en-US"/>
              </w:rPr>
              <w:t>4</w:t>
            </w:r>
          </w:p>
        </w:tc>
        <w:tc>
          <w:tcPr>
            <w:tcW w:w="788" w:type="pct"/>
            <w:vAlign w:val="center"/>
          </w:tcPr>
          <w:p w14:paraId="6B153E8F" w14:textId="5E4BB6D8" w:rsidR="00EF4641" w:rsidRPr="007D5D3F" w:rsidRDefault="00EF4641" w:rsidP="00EF4641">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105</w:t>
            </w:r>
          </w:p>
        </w:tc>
      </w:tr>
      <w:tr w:rsidR="00BB66CE" w:rsidRPr="007D5D3F" w14:paraId="07D2485F" w14:textId="77777777" w:rsidTr="00C90AD2">
        <w:trPr>
          <w:cantSplit/>
          <w:trHeight w:val="170"/>
        </w:trPr>
        <w:tc>
          <w:tcPr>
            <w:tcW w:w="1838" w:type="pct"/>
            <w:vAlign w:val="bottom"/>
          </w:tcPr>
          <w:p w14:paraId="1237C926" w14:textId="77777777" w:rsidR="00BB66CE" w:rsidRPr="007D5D3F" w:rsidRDefault="00BB66CE" w:rsidP="00BB66CE">
            <w:pPr>
              <w:ind w:left="256"/>
              <w:rPr>
                <w:rFonts w:ascii="Cordia New" w:hAnsi="Cordia New" w:cs="Cordia New"/>
                <w:color w:val="000000" w:themeColor="text1"/>
                <w:sz w:val="12"/>
                <w:szCs w:val="12"/>
                <w:cs/>
              </w:rPr>
            </w:pPr>
          </w:p>
        </w:tc>
        <w:tc>
          <w:tcPr>
            <w:tcW w:w="791" w:type="pct"/>
            <w:vAlign w:val="bottom"/>
          </w:tcPr>
          <w:p w14:paraId="012C7872" w14:textId="77777777" w:rsidR="00BB66CE" w:rsidRPr="007D5D3F" w:rsidRDefault="00BB66CE" w:rsidP="00BB66CE">
            <w:pPr>
              <w:tabs>
                <w:tab w:val="decimal" w:pos="572"/>
              </w:tabs>
              <w:ind w:right="-72"/>
              <w:jc w:val="right"/>
              <w:rPr>
                <w:rFonts w:ascii="Cordia New" w:hAnsi="Cordia New" w:cs="Cordia New"/>
                <w:color w:val="000000" w:themeColor="text1"/>
                <w:sz w:val="12"/>
                <w:szCs w:val="12"/>
                <w:lang w:val="en-US"/>
              </w:rPr>
            </w:pPr>
          </w:p>
        </w:tc>
        <w:tc>
          <w:tcPr>
            <w:tcW w:w="792" w:type="pct"/>
            <w:vAlign w:val="bottom"/>
          </w:tcPr>
          <w:p w14:paraId="22156563" w14:textId="77777777" w:rsidR="00BB66CE" w:rsidRPr="007D5D3F" w:rsidRDefault="00BB66CE" w:rsidP="00BB66CE">
            <w:pPr>
              <w:tabs>
                <w:tab w:val="decimal" w:pos="572"/>
              </w:tabs>
              <w:ind w:right="-72"/>
              <w:jc w:val="right"/>
              <w:rPr>
                <w:rFonts w:ascii="Cordia New" w:hAnsi="Cordia New" w:cs="Cordia New"/>
                <w:color w:val="000000" w:themeColor="text1"/>
                <w:sz w:val="12"/>
                <w:szCs w:val="12"/>
                <w:lang w:val="en-US"/>
              </w:rPr>
            </w:pPr>
          </w:p>
        </w:tc>
        <w:tc>
          <w:tcPr>
            <w:tcW w:w="791" w:type="pct"/>
            <w:vAlign w:val="bottom"/>
          </w:tcPr>
          <w:p w14:paraId="29DF54BE" w14:textId="77777777" w:rsidR="00BB66CE" w:rsidRPr="007D5D3F" w:rsidRDefault="00BB66CE" w:rsidP="00BB66CE">
            <w:pPr>
              <w:tabs>
                <w:tab w:val="decimal" w:pos="572"/>
              </w:tabs>
              <w:ind w:right="-72"/>
              <w:jc w:val="right"/>
              <w:rPr>
                <w:rFonts w:ascii="Cordia New" w:hAnsi="Cordia New" w:cs="Cordia New"/>
                <w:color w:val="000000" w:themeColor="text1"/>
                <w:sz w:val="12"/>
                <w:szCs w:val="12"/>
                <w:lang w:val="en-US"/>
              </w:rPr>
            </w:pPr>
          </w:p>
        </w:tc>
        <w:tc>
          <w:tcPr>
            <w:tcW w:w="788" w:type="pct"/>
            <w:vAlign w:val="bottom"/>
          </w:tcPr>
          <w:p w14:paraId="77C2D0D4" w14:textId="77777777" w:rsidR="00BB66CE" w:rsidRPr="007D5D3F" w:rsidRDefault="00BB66CE" w:rsidP="00BB66CE">
            <w:pPr>
              <w:tabs>
                <w:tab w:val="decimal" w:pos="572"/>
              </w:tabs>
              <w:ind w:right="-72"/>
              <w:jc w:val="right"/>
              <w:rPr>
                <w:rFonts w:ascii="Cordia New" w:hAnsi="Cordia New" w:cs="Cordia New"/>
                <w:color w:val="000000" w:themeColor="text1"/>
                <w:sz w:val="12"/>
                <w:szCs w:val="12"/>
                <w:lang w:val="en-US"/>
              </w:rPr>
            </w:pPr>
          </w:p>
        </w:tc>
      </w:tr>
      <w:tr w:rsidR="00BB66CE" w:rsidRPr="007D5D3F" w14:paraId="6A85017E" w14:textId="77777777" w:rsidTr="00C90AD2">
        <w:trPr>
          <w:cantSplit/>
          <w:trHeight w:val="170"/>
        </w:trPr>
        <w:tc>
          <w:tcPr>
            <w:tcW w:w="1838" w:type="pct"/>
            <w:vAlign w:val="bottom"/>
          </w:tcPr>
          <w:p w14:paraId="292F1D3C" w14:textId="77777777" w:rsidR="00BB66CE" w:rsidRPr="007D5D3F" w:rsidRDefault="00BB66CE" w:rsidP="00BB66CE">
            <w:pPr>
              <w:ind w:left="256"/>
              <w:rPr>
                <w:rFonts w:ascii="Cordia New" w:hAnsi="Cordia New" w:cs="Cordia New"/>
                <w:color w:val="000000" w:themeColor="text1"/>
                <w:lang w:val="en-GB"/>
              </w:rPr>
            </w:pPr>
            <w:r w:rsidRPr="007D5D3F">
              <w:rPr>
                <w:rFonts w:ascii="Cordia New" w:hAnsi="Cordia New" w:cs="Cordia New"/>
                <w:color w:val="000000" w:themeColor="text1"/>
                <w:lang w:val="en-US"/>
              </w:rPr>
              <w:t>Joint operations</w:t>
            </w:r>
          </w:p>
        </w:tc>
        <w:tc>
          <w:tcPr>
            <w:tcW w:w="791" w:type="pct"/>
          </w:tcPr>
          <w:p w14:paraId="0F814D88" w14:textId="77777777" w:rsidR="00BB66CE" w:rsidRPr="007D5D3F" w:rsidRDefault="00BB66CE" w:rsidP="00BB66CE">
            <w:pPr>
              <w:tabs>
                <w:tab w:val="decimal" w:pos="572"/>
              </w:tabs>
              <w:ind w:right="-72"/>
              <w:jc w:val="right"/>
              <w:rPr>
                <w:rFonts w:ascii="Cordia New" w:hAnsi="Cordia New" w:cs="Cordia New"/>
                <w:color w:val="000000" w:themeColor="text1"/>
                <w:lang w:val="en-GB"/>
              </w:rPr>
            </w:pPr>
          </w:p>
        </w:tc>
        <w:tc>
          <w:tcPr>
            <w:tcW w:w="792" w:type="pct"/>
          </w:tcPr>
          <w:p w14:paraId="6E881FDD" w14:textId="77777777" w:rsidR="00BB66CE" w:rsidRPr="007D5D3F" w:rsidRDefault="00BB66CE" w:rsidP="00BB66CE">
            <w:pPr>
              <w:tabs>
                <w:tab w:val="decimal" w:pos="572"/>
              </w:tabs>
              <w:ind w:right="-72"/>
              <w:jc w:val="right"/>
              <w:rPr>
                <w:rFonts w:ascii="Cordia New" w:hAnsi="Cordia New" w:cs="Cordia New"/>
                <w:color w:val="000000" w:themeColor="text1"/>
                <w:lang w:val="en-GB"/>
              </w:rPr>
            </w:pPr>
          </w:p>
        </w:tc>
        <w:tc>
          <w:tcPr>
            <w:tcW w:w="791" w:type="pct"/>
          </w:tcPr>
          <w:p w14:paraId="773B49BB" w14:textId="77777777" w:rsidR="00BB66CE" w:rsidRPr="007D5D3F" w:rsidRDefault="00BB66CE" w:rsidP="00BB66CE">
            <w:pPr>
              <w:tabs>
                <w:tab w:val="decimal" w:pos="572"/>
              </w:tabs>
              <w:ind w:right="-72"/>
              <w:jc w:val="right"/>
              <w:rPr>
                <w:rFonts w:ascii="Cordia New" w:hAnsi="Cordia New" w:cs="Cordia New"/>
                <w:color w:val="000000" w:themeColor="text1"/>
                <w:lang w:val="en-GB"/>
              </w:rPr>
            </w:pPr>
          </w:p>
        </w:tc>
        <w:tc>
          <w:tcPr>
            <w:tcW w:w="788" w:type="pct"/>
          </w:tcPr>
          <w:p w14:paraId="3888933B" w14:textId="77777777" w:rsidR="00BB66CE" w:rsidRPr="007D5D3F" w:rsidRDefault="00BB66CE" w:rsidP="00BB66CE">
            <w:pPr>
              <w:tabs>
                <w:tab w:val="decimal" w:pos="572"/>
              </w:tabs>
              <w:ind w:right="-72"/>
              <w:jc w:val="right"/>
              <w:rPr>
                <w:rFonts w:ascii="Cordia New" w:hAnsi="Cordia New" w:cs="Cordia New"/>
                <w:color w:val="000000" w:themeColor="text1"/>
                <w:lang w:val="en-GB"/>
              </w:rPr>
            </w:pPr>
          </w:p>
        </w:tc>
      </w:tr>
      <w:tr w:rsidR="00795CBB" w:rsidRPr="007D5D3F" w14:paraId="72451820" w14:textId="77777777">
        <w:trPr>
          <w:cantSplit/>
          <w:trHeight w:val="170"/>
        </w:trPr>
        <w:tc>
          <w:tcPr>
            <w:tcW w:w="1838" w:type="pct"/>
            <w:vAlign w:val="bottom"/>
          </w:tcPr>
          <w:p w14:paraId="0B972E6C" w14:textId="77777777" w:rsidR="00795CBB" w:rsidRPr="007D5D3F" w:rsidRDefault="00795CBB" w:rsidP="00795CBB">
            <w:pPr>
              <w:ind w:left="256"/>
              <w:rPr>
                <w:rFonts w:ascii="Cordia New" w:hAnsi="Cordia New" w:cs="Cordia New"/>
                <w:color w:val="000000" w:themeColor="text1"/>
                <w:lang w:val="en-US"/>
              </w:rPr>
            </w:pPr>
            <w:r w:rsidRPr="007D5D3F">
              <w:rPr>
                <w:rFonts w:ascii="Cordia New" w:hAnsi="Cordia New" w:cs="Cordia New"/>
                <w:color w:val="000000" w:themeColor="text1"/>
                <w:spacing w:val="-2"/>
                <w:cs/>
              </w:rPr>
              <w:t xml:space="preserve">    </w:t>
            </w:r>
            <w:r w:rsidRPr="007D5D3F">
              <w:rPr>
                <w:rFonts w:ascii="Cordia New" w:hAnsi="Cordia New" w:cs="Cordia New" w:hint="cs"/>
                <w:color w:val="000000" w:themeColor="text1"/>
                <w:spacing w:val="-2"/>
                <w:cs/>
              </w:rPr>
              <w:t xml:space="preserve">  </w:t>
            </w:r>
            <w:r w:rsidRPr="007D5D3F">
              <w:rPr>
                <w:rFonts w:ascii="Cordia New" w:hAnsi="Cordia New" w:cs="Cordia New"/>
                <w:color w:val="000000" w:themeColor="text1"/>
                <w:spacing w:val="-2"/>
                <w:cs/>
              </w:rPr>
              <w:t>Other income</w:t>
            </w:r>
          </w:p>
        </w:tc>
        <w:tc>
          <w:tcPr>
            <w:tcW w:w="791" w:type="pct"/>
            <w:vAlign w:val="bottom"/>
          </w:tcPr>
          <w:p w14:paraId="41DC8B13" w14:textId="7801D3DD" w:rsidR="00795CBB" w:rsidRPr="007D5D3F" w:rsidRDefault="00795CBB" w:rsidP="00795CBB">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w:t>
            </w:r>
          </w:p>
        </w:tc>
        <w:tc>
          <w:tcPr>
            <w:tcW w:w="792" w:type="pct"/>
            <w:vAlign w:val="bottom"/>
          </w:tcPr>
          <w:p w14:paraId="44D02754" w14:textId="4FE0DCE2" w:rsidR="00795CBB" w:rsidRPr="007D5D3F" w:rsidRDefault="00795CBB" w:rsidP="00795CBB">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w:t>
            </w:r>
          </w:p>
        </w:tc>
        <w:tc>
          <w:tcPr>
            <w:tcW w:w="791" w:type="pct"/>
            <w:vAlign w:val="bottom"/>
          </w:tcPr>
          <w:p w14:paraId="008189AD" w14:textId="00869CC0" w:rsidR="00795CBB" w:rsidRPr="007D5D3F" w:rsidRDefault="00795CBB" w:rsidP="00795CBB">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US"/>
              </w:rPr>
              <w:t>8</w:t>
            </w:r>
          </w:p>
        </w:tc>
        <w:tc>
          <w:tcPr>
            <w:tcW w:w="788" w:type="pct"/>
            <w:vAlign w:val="center"/>
          </w:tcPr>
          <w:p w14:paraId="048B6241" w14:textId="51FB7C98" w:rsidR="00795CBB" w:rsidRPr="007D5D3F" w:rsidRDefault="00795CBB" w:rsidP="00795CBB">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9</w:t>
            </w:r>
          </w:p>
        </w:tc>
      </w:tr>
      <w:tr w:rsidR="00BB66CE" w:rsidRPr="007D5D3F" w14:paraId="337E65A1" w14:textId="77777777" w:rsidTr="00C90AD2">
        <w:trPr>
          <w:cantSplit/>
          <w:trHeight w:val="170"/>
        </w:trPr>
        <w:tc>
          <w:tcPr>
            <w:tcW w:w="1838" w:type="pct"/>
            <w:vAlign w:val="bottom"/>
          </w:tcPr>
          <w:p w14:paraId="5FBB7805" w14:textId="77777777" w:rsidR="00BB66CE" w:rsidRPr="007D5D3F" w:rsidRDefault="00BB66CE" w:rsidP="00BB66CE">
            <w:pPr>
              <w:ind w:left="256"/>
              <w:rPr>
                <w:rFonts w:ascii="Cordia New" w:hAnsi="Cordia New" w:cs="Cordia New"/>
                <w:color w:val="000000" w:themeColor="text1"/>
                <w:sz w:val="12"/>
                <w:szCs w:val="12"/>
                <w:cs/>
              </w:rPr>
            </w:pPr>
          </w:p>
        </w:tc>
        <w:tc>
          <w:tcPr>
            <w:tcW w:w="791" w:type="pct"/>
            <w:vAlign w:val="bottom"/>
          </w:tcPr>
          <w:p w14:paraId="35F84417" w14:textId="77777777" w:rsidR="00BB66CE" w:rsidRPr="007D5D3F" w:rsidRDefault="00BB66CE" w:rsidP="00BB66CE">
            <w:pPr>
              <w:tabs>
                <w:tab w:val="decimal" w:pos="572"/>
              </w:tabs>
              <w:ind w:right="-72"/>
              <w:jc w:val="right"/>
              <w:rPr>
                <w:rFonts w:ascii="Cordia New" w:hAnsi="Cordia New" w:cs="Cordia New"/>
                <w:color w:val="000000" w:themeColor="text1"/>
                <w:sz w:val="12"/>
                <w:szCs w:val="12"/>
              </w:rPr>
            </w:pPr>
          </w:p>
        </w:tc>
        <w:tc>
          <w:tcPr>
            <w:tcW w:w="792" w:type="pct"/>
            <w:vAlign w:val="bottom"/>
          </w:tcPr>
          <w:p w14:paraId="1058EBE4" w14:textId="77777777" w:rsidR="00BB66CE" w:rsidRPr="007D5D3F" w:rsidRDefault="00BB66CE" w:rsidP="00BB66CE">
            <w:pPr>
              <w:tabs>
                <w:tab w:val="decimal" w:pos="572"/>
              </w:tabs>
              <w:ind w:right="-72"/>
              <w:jc w:val="right"/>
              <w:rPr>
                <w:rFonts w:ascii="Cordia New" w:hAnsi="Cordia New" w:cs="Cordia New"/>
                <w:color w:val="000000" w:themeColor="text1"/>
                <w:sz w:val="12"/>
                <w:szCs w:val="12"/>
              </w:rPr>
            </w:pPr>
          </w:p>
        </w:tc>
        <w:tc>
          <w:tcPr>
            <w:tcW w:w="791" w:type="pct"/>
            <w:vAlign w:val="bottom"/>
          </w:tcPr>
          <w:p w14:paraId="3E5E52E2" w14:textId="77777777" w:rsidR="00BB66CE" w:rsidRPr="007D5D3F" w:rsidRDefault="00BB66CE" w:rsidP="00BB66CE">
            <w:pPr>
              <w:tabs>
                <w:tab w:val="decimal" w:pos="572"/>
              </w:tabs>
              <w:ind w:right="-72"/>
              <w:jc w:val="right"/>
              <w:rPr>
                <w:rFonts w:ascii="Cordia New" w:hAnsi="Cordia New" w:cs="Cordia New"/>
                <w:color w:val="000000" w:themeColor="text1"/>
                <w:sz w:val="12"/>
                <w:szCs w:val="12"/>
              </w:rPr>
            </w:pPr>
          </w:p>
        </w:tc>
        <w:tc>
          <w:tcPr>
            <w:tcW w:w="788" w:type="pct"/>
            <w:vAlign w:val="bottom"/>
          </w:tcPr>
          <w:p w14:paraId="439E85C3" w14:textId="77777777" w:rsidR="00BB66CE" w:rsidRPr="007D5D3F" w:rsidRDefault="00BB66CE" w:rsidP="00BB66CE">
            <w:pPr>
              <w:tabs>
                <w:tab w:val="decimal" w:pos="572"/>
              </w:tabs>
              <w:ind w:right="-72"/>
              <w:jc w:val="right"/>
              <w:rPr>
                <w:rFonts w:ascii="Cordia New" w:hAnsi="Cordia New" w:cs="Cordia New"/>
                <w:color w:val="000000" w:themeColor="text1"/>
                <w:sz w:val="12"/>
                <w:szCs w:val="12"/>
              </w:rPr>
            </w:pPr>
          </w:p>
        </w:tc>
      </w:tr>
      <w:tr w:rsidR="00BB66CE" w:rsidRPr="007D5D3F" w14:paraId="55A9A841" w14:textId="77777777" w:rsidTr="00C90AD2">
        <w:trPr>
          <w:cantSplit/>
          <w:trHeight w:val="170"/>
        </w:trPr>
        <w:tc>
          <w:tcPr>
            <w:tcW w:w="1838" w:type="pct"/>
            <w:vAlign w:val="bottom"/>
          </w:tcPr>
          <w:p w14:paraId="130D9886" w14:textId="77777777" w:rsidR="00BB66CE" w:rsidRPr="007D5D3F" w:rsidRDefault="00BB66CE" w:rsidP="00BB66CE">
            <w:pPr>
              <w:ind w:left="256"/>
              <w:rPr>
                <w:rFonts w:ascii="Cordia New" w:hAnsi="Cordia New" w:cs="Cordia New"/>
                <w:color w:val="000000" w:themeColor="text1"/>
                <w:spacing w:val="-2"/>
                <w:cs/>
                <w:lang w:val="en-GB"/>
              </w:rPr>
            </w:pPr>
            <w:r w:rsidRPr="007D5D3F">
              <w:rPr>
                <w:rFonts w:ascii="Cordia New" w:hAnsi="Cordia New" w:cs="Cordia New"/>
                <w:color w:val="000000" w:themeColor="text1"/>
                <w:cs/>
              </w:rPr>
              <w:t>Other related parties</w:t>
            </w:r>
          </w:p>
        </w:tc>
        <w:tc>
          <w:tcPr>
            <w:tcW w:w="791" w:type="pct"/>
            <w:vAlign w:val="bottom"/>
          </w:tcPr>
          <w:p w14:paraId="0BA107A7" w14:textId="77777777" w:rsidR="00BB66CE" w:rsidRPr="007D5D3F" w:rsidRDefault="00BB66CE" w:rsidP="00BB66CE">
            <w:pPr>
              <w:tabs>
                <w:tab w:val="decimal" w:pos="572"/>
              </w:tabs>
              <w:ind w:right="-72"/>
              <w:jc w:val="right"/>
              <w:rPr>
                <w:rFonts w:ascii="Cordia New" w:hAnsi="Cordia New" w:cs="Cordia New"/>
                <w:color w:val="000000" w:themeColor="text1"/>
                <w:lang w:val="en-US"/>
              </w:rPr>
            </w:pPr>
          </w:p>
        </w:tc>
        <w:tc>
          <w:tcPr>
            <w:tcW w:w="792" w:type="pct"/>
            <w:vAlign w:val="bottom"/>
          </w:tcPr>
          <w:p w14:paraId="3BAF4345" w14:textId="77777777" w:rsidR="00BB66CE" w:rsidRPr="007D5D3F" w:rsidRDefault="00BB66CE" w:rsidP="00BB66CE">
            <w:pPr>
              <w:tabs>
                <w:tab w:val="decimal" w:pos="572"/>
              </w:tabs>
              <w:ind w:right="-72"/>
              <w:jc w:val="right"/>
              <w:rPr>
                <w:rFonts w:ascii="Cordia New" w:hAnsi="Cordia New" w:cs="Cordia New"/>
                <w:color w:val="000000" w:themeColor="text1"/>
                <w:lang w:val="en-US"/>
              </w:rPr>
            </w:pPr>
          </w:p>
        </w:tc>
        <w:tc>
          <w:tcPr>
            <w:tcW w:w="791" w:type="pct"/>
            <w:vAlign w:val="bottom"/>
          </w:tcPr>
          <w:p w14:paraId="4DB49159" w14:textId="77777777" w:rsidR="00BB66CE" w:rsidRPr="007D5D3F" w:rsidRDefault="00BB66CE" w:rsidP="00BB66CE">
            <w:pPr>
              <w:tabs>
                <w:tab w:val="decimal" w:pos="572"/>
              </w:tabs>
              <w:ind w:right="-72"/>
              <w:jc w:val="right"/>
              <w:rPr>
                <w:rFonts w:ascii="Cordia New" w:hAnsi="Cordia New" w:cs="Cordia New"/>
                <w:color w:val="000000" w:themeColor="text1"/>
                <w:lang w:val="en-US"/>
              </w:rPr>
            </w:pPr>
          </w:p>
        </w:tc>
        <w:tc>
          <w:tcPr>
            <w:tcW w:w="788" w:type="pct"/>
            <w:vAlign w:val="bottom"/>
          </w:tcPr>
          <w:p w14:paraId="2338D0A9" w14:textId="77777777" w:rsidR="00BB66CE" w:rsidRPr="007D5D3F" w:rsidRDefault="00BB66CE" w:rsidP="00BB66CE">
            <w:pPr>
              <w:tabs>
                <w:tab w:val="decimal" w:pos="572"/>
              </w:tabs>
              <w:ind w:right="-72"/>
              <w:jc w:val="right"/>
              <w:rPr>
                <w:rFonts w:ascii="Cordia New" w:hAnsi="Cordia New" w:cs="Cordia New"/>
                <w:color w:val="000000" w:themeColor="text1"/>
                <w:lang w:val="en-US"/>
              </w:rPr>
            </w:pPr>
          </w:p>
        </w:tc>
      </w:tr>
      <w:tr w:rsidR="008668F0" w:rsidRPr="007D5D3F" w14:paraId="74A117DB" w14:textId="77777777" w:rsidTr="00C90AD2">
        <w:trPr>
          <w:cantSplit/>
          <w:trHeight w:val="170"/>
        </w:trPr>
        <w:tc>
          <w:tcPr>
            <w:tcW w:w="1838" w:type="pct"/>
            <w:vAlign w:val="bottom"/>
          </w:tcPr>
          <w:p w14:paraId="68A89CAE" w14:textId="77777777" w:rsidR="008668F0" w:rsidRPr="007D5D3F" w:rsidRDefault="008668F0" w:rsidP="008668F0">
            <w:pPr>
              <w:tabs>
                <w:tab w:val="left" w:pos="411"/>
              </w:tabs>
              <w:ind w:left="256"/>
              <w:rPr>
                <w:rFonts w:ascii="Cordia New" w:hAnsi="Cordia New" w:cs="Cordia New"/>
                <w:color w:val="000000" w:themeColor="text1"/>
                <w:spacing w:val="-2"/>
                <w:cs/>
              </w:rPr>
            </w:pPr>
            <w:r w:rsidRPr="007D5D3F">
              <w:rPr>
                <w:rFonts w:ascii="Cordia New" w:hAnsi="Cordia New" w:cs="Cordia New"/>
                <w:color w:val="000000" w:themeColor="text1"/>
                <w:spacing w:val="-2"/>
                <w:cs/>
              </w:rPr>
              <w:t xml:space="preserve">   </w:t>
            </w:r>
            <w:r w:rsidRPr="007D5D3F">
              <w:rPr>
                <w:rFonts w:ascii="Cordia New" w:hAnsi="Cordia New" w:cs="Cordia New" w:hint="cs"/>
                <w:color w:val="000000" w:themeColor="text1"/>
                <w:spacing w:val="-2"/>
                <w:cs/>
              </w:rPr>
              <w:t xml:space="preserve">  </w:t>
            </w:r>
            <w:r w:rsidRPr="007D5D3F">
              <w:rPr>
                <w:rFonts w:ascii="Cordia New" w:hAnsi="Cordia New" w:cs="Cordia New"/>
                <w:color w:val="000000" w:themeColor="text1"/>
                <w:spacing w:val="-2"/>
                <w:cs/>
              </w:rPr>
              <w:t xml:space="preserve"> </w:t>
            </w:r>
            <w:r w:rsidRPr="007D5D3F">
              <w:rPr>
                <w:rFonts w:ascii="Cordia New" w:hAnsi="Cordia New" w:cs="Cordia New"/>
                <w:color w:val="000000" w:themeColor="text1"/>
                <w:spacing w:val="-2"/>
                <w:lang w:val="en-GB"/>
              </w:rPr>
              <w:t>Revenue from sales</w:t>
            </w:r>
          </w:p>
        </w:tc>
        <w:tc>
          <w:tcPr>
            <w:tcW w:w="791" w:type="pct"/>
            <w:vAlign w:val="bottom"/>
          </w:tcPr>
          <w:p w14:paraId="278F9B99" w14:textId="04648F20" w:rsidR="008668F0" w:rsidRPr="007D5D3F" w:rsidRDefault="008668F0" w:rsidP="008668F0">
            <w:pPr>
              <w:tabs>
                <w:tab w:val="decimal" w:pos="572"/>
              </w:tabs>
              <w:ind w:right="-72"/>
              <w:jc w:val="right"/>
              <w:rPr>
                <w:rFonts w:ascii="Cordia New" w:hAnsi="Cordia New" w:cs="Cordia New"/>
                <w:color w:val="000000" w:themeColor="text1"/>
                <w:cs/>
                <w:lang w:val="en-GB"/>
              </w:rPr>
            </w:pPr>
            <w:r w:rsidRPr="007D5D3F">
              <w:rPr>
                <w:rFonts w:asciiTheme="minorBidi" w:hAnsiTheme="minorBidi" w:cstheme="minorBidi"/>
                <w:color w:val="000000" w:themeColor="text1"/>
                <w:lang w:val="en-US"/>
              </w:rPr>
              <w:t>135</w:t>
            </w:r>
          </w:p>
        </w:tc>
        <w:tc>
          <w:tcPr>
            <w:tcW w:w="792" w:type="pct"/>
            <w:vAlign w:val="bottom"/>
          </w:tcPr>
          <w:p w14:paraId="4B5114FF" w14:textId="67F301F7" w:rsidR="008668F0" w:rsidRPr="007D5D3F" w:rsidRDefault="008668F0" w:rsidP="008668F0">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176</w:t>
            </w:r>
          </w:p>
        </w:tc>
        <w:tc>
          <w:tcPr>
            <w:tcW w:w="791" w:type="pct"/>
            <w:vAlign w:val="bottom"/>
          </w:tcPr>
          <w:p w14:paraId="009F615E" w14:textId="709F450F" w:rsidR="008668F0" w:rsidRPr="007D5D3F" w:rsidRDefault="008668F0" w:rsidP="008668F0">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US"/>
              </w:rPr>
              <w:t>4,479</w:t>
            </w:r>
          </w:p>
        </w:tc>
        <w:tc>
          <w:tcPr>
            <w:tcW w:w="788" w:type="pct"/>
            <w:vAlign w:val="bottom"/>
          </w:tcPr>
          <w:p w14:paraId="7D6707BF" w14:textId="2C873C5A" w:rsidR="008668F0" w:rsidRPr="007D5D3F" w:rsidRDefault="008668F0" w:rsidP="008668F0">
            <w:pPr>
              <w:tabs>
                <w:tab w:val="decimal" w:pos="572"/>
              </w:tabs>
              <w:ind w:right="-72"/>
              <w:jc w:val="right"/>
              <w:rPr>
                <w:rFonts w:ascii="Cordia New" w:hAnsi="Cordia New" w:cs="Cordia New"/>
                <w:color w:val="000000" w:themeColor="text1"/>
                <w:cs/>
                <w:lang w:val="en-GB"/>
              </w:rPr>
            </w:pPr>
            <w:r w:rsidRPr="007D5D3F">
              <w:rPr>
                <w:rFonts w:asciiTheme="minorBidi" w:hAnsiTheme="minorBidi" w:cstheme="minorBidi"/>
                <w:color w:val="000000" w:themeColor="text1"/>
                <w:lang w:val="en-GB"/>
              </w:rPr>
              <w:t>6</w:t>
            </w:r>
            <w:r w:rsidRPr="007D5D3F">
              <w:rPr>
                <w:rFonts w:asciiTheme="minorBidi" w:hAnsiTheme="minorBidi" w:cstheme="minorBidi"/>
                <w:color w:val="000000" w:themeColor="text1"/>
                <w:lang w:val="en-US"/>
              </w:rPr>
              <w:t>,</w:t>
            </w:r>
            <w:r w:rsidRPr="007D5D3F">
              <w:rPr>
                <w:rFonts w:asciiTheme="minorBidi" w:hAnsiTheme="minorBidi" w:cstheme="minorBidi"/>
                <w:color w:val="000000" w:themeColor="text1"/>
                <w:lang w:val="en-GB"/>
              </w:rPr>
              <w:t>355</w:t>
            </w:r>
          </w:p>
        </w:tc>
      </w:tr>
      <w:tr w:rsidR="008668F0" w:rsidRPr="007D5D3F" w14:paraId="7D72682C" w14:textId="77777777">
        <w:trPr>
          <w:cantSplit/>
          <w:trHeight w:val="170"/>
        </w:trPr>
        <w:tc>
          <w:tcPr>
            <w:tcW w:w="1838" w:type="pct"/>
            <w:vAlign w:val="bottom"/>
          </w:tcPr>
          <w:p w14:paraId="631D2079" w14:textId="566EE3C4" w:rsidR="008668F0" w:rsidRPr="007D5D3F" w:rsidRDefault="008668F0" w:rsidP="008668F0">
            <w:pPr>
              <w:tabs>
                <w:tab w:val="left" w:pos="411"/>
              </w:tabs>
              <w:ind w:left="256"/>
              <w:rPr>
                <w:rFonts w:ascii="Cordia New" w:hAnsi="Cordia New" w:cs="Cordia New"/>
                <w:color w:val="000000" w:themeColor="text1"/>
                <w:spacing w:val="-2"/>
                <w:cs/>
              </w:rPr>
            </w:pPr>
            <w:r w:rsidRPr="007D5D3F">
              <w:rPr>
                <w:rFonts w:ascii="Cordia New" w:hAnsi="Cordia New" w:cs="Cordia New" w:hint="cs"/>
                <w:color w:val="000000" w:themeColor="text1"/>
                <w:spacing w:val="-2"/>
                <w:cs/>
              </w:rPr>
              <w:t xml:space="preserve">  </w:t>
            </w:r>
            <w:r w:rsidRPr="007D5D3F">
              <w:rPr>
                <w:rFonts w:ascii="Cordia New" w:hAnsi="Cordia New" w:cs="Cordia New"/>
                <w:color w:val="000000" w:themeColor="text1"/>
                <w:spacing w:val="-2"/>
                <w:cs/>
              </w:rPr>
              <w:t xml:space="preserve"> </w:t>
            </w:r>
            <w:r w:rsidRPr="007D5D3F">
              <w:rPr>
                <w:rFonts w:ascii="Cordia New" w:hAnsi="Cordia New" w:cs="Cordia New" w:hint="cs"/>
                <w:color w:val="000000" w:themeColor="text1"/>
                <w:spacing w:val="-2"/>
                <w:cs/>
              </w:rPr>
              <w:t xml:space="preserve">   </w:t>
            </w:r>
            <w:r w:rsidRPr="007D5D3F">
              <w:rPr>
                <w:rFonts w:ascii="Cordia New" w:hAnsi="Cordia New" w:cs="Cordia New"/>
                <w:color w:val="000000" w:themeColor="text1"/>
                <w:spacing w:val="-2"/>
                <w:cs/>
              </w:rPr>
              <w:t>Purchase and other expenses</w:t>
            </w:r>
          </w:p>
        </w:tc>
        <w:tc>
          <w:tcPr>
            <w:tcW w:w="791" w:type="pct"/>
            <w:vAlign w:val="bottom"/>
          </w:tcPr>
          <w:p w14:paraId="6F739BCB" w14:textId="5B230C94" w:rsidR="008668F0" w:rsidRPr="007D5D3F" w:rsidRDefault="008668F0" w:rsidP="008668F0">
            <w:pPr>
              <w:tabs>
                <w:tab w:val="decimal" w:pos="572"/>
              </w:tabs>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3</w:t>
            </w:r>
          </w:p>
        </w:tc>
        <w:tc>
          <w:tcPr>
            <w:tcW w:w="792" w:type="pct"/>
            <w:vAlign w:val="bottom"/>
          </w:tcPr>
          <w:p w14:paraId="412CB2C8" w14:textId="0F899D7B" w:rsidR="008668F0" w:rsidRPr="007D5D3F" w:rsidRDefault="008668F0" w:rsidP="008668F0">
            <w:pPr>
              <w:tabs>
                <w:tab w:val="decimal" w:pos="572"/>
              </w:tabs>
              <w:ind w:right="-72"/>
              <w:jc w:val="right"/>
              <w:rPr>
                <w:rFonts w:ascii="Cordia New" w:hAnsi="Cordia New" w:cs="Cordia New"/>
                <w:color w:val="000000" w:themeColor="text1"/>
                <w:lang w:val="en-US"/>
              </w:rPr>
            </w:pPr>
            <w:r w:rsidRPr="007D5D3F">
              <w:rPr>
                <w:rFonts w:asciiTheme="minorBidi" w:hAnsiTheme="minorBidi" w:cstheme="minorBidi"/>
                <w:color w:val="000000" w:themeColor="text1"/>
                <w:lang w:val="en-GB"/>
              </w:rPr>
              <w:t>3</w:t>
            </w:r>
          </w:p>
        </w:tc>
        <w:tc>
          <w:tcPr>
            <w:tcW w:w="791" w:type="pct"/>
            <w:vAlign w:val="bottom"/>
          </w:tcPr>
          <w:p w14:paraId="6AD37C31" w14:textId="2D6B24DE" w:rsidR="008668F0" w:rsidRPr="007D5D3F" w:rsidRDefault="008668F0" w:rsidP="008668F0">
            <w:pPr>
              <w:tabs>
                <w:tab w:val="decimal" w:pos="572"/>
              </w:tabs>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98</w:t>
            </w:r>
          </w:p>
        </w:tc>
        <w:tc>
          <w:tcPr>
            <w:tcW w:w="788" w:type="pct"/>
            <w:vAlign w:val="center"/>
          </w:tcPr>
          <w:p w14:paraId="4E506653" w14:textId="6F52F63F" w:rsidR="008668F0" w:rsidRPr="007D5D3F" w:rsidRDefault="008668F0" w:rsidP="008668F0">
            <w:pPr>
              <w:tabs>
                <w:tab w:val="decimal" w:pos="572"/>
              </w:tabs>
              <w:ind w:right="-72"/>
              <w:jc w:val="right"/>
              <w:rPr>
                <w:rFonts w:ascii="Cordia New" w:hAnsi="Cordia New" w:cs="Cordia New"/>
                <w:color w:val="000000" w:themeColor="text1"/>
                <w:lang w:val="en-GB"/>
              </w:rPr>
            </w:pPr>
            <w:r w:rsidRPr="007D5D3F">
              <w:rPr>
                <w:rFonts w:asciiTheme="minorBidi" w:hAnsiTheme="minorBidi" w:cstheme="minorBidi"/>
                <w:color w:val="000000" w:themeColor="text1"/>
                <w:lang w:val="en-GB"/>
              </w:rPr>
              <w:t>107</w:t>
            </w:r>
          </w:p>
        </w:tc>
      </w:tr>
      <w:tr w:rsidR="00C90AD2" w:rsidRPr="007D5D3F" w14:paraId="5935D026" w14:textId="77777777" w:rsidTr="00C90AD2">
        <w:trPr>
          <w:cantSplit/>
          <w:trHeight w:val="170"/>
        </w:trPr>
        <w:tc>
          <w:tcPr>
            <w:tcW w:w="1838" w:type="pct"/>
            <w:vAlign w:val="bottom"/>
          </w:tcPr>
          <w:p w14:paraId="29136103" w14:textId="5DEA700E" w:rsidR="00C90AD2" w:rsidRPr="007D5D3F" w:rsidRDefault="00C90AD2" w:rsidP="00BB66CE">
            <w:pPr>
              <w:tabs>
                <w:tab w:val="left" w:pos="471"/>
              </w:tabs>
              <w:ind w:left="256"/>
              <w:rPr>
                <w:rFonts w:ascii="Cordia New" w:hAnsi="Cordia New" w:cs="Cordia New"/>
                <w:color w:val="000000" w:themeColor="text1"/>
                <w:spacing w:val="-2"/>
                <w:cs/>
              </w:rPr>
            </w:pPr>
          </w:p>
        </w:tc>
        <w:tc>
          <w:tcPr>
            <w:tcW w:w="791" w:type="pct"/>
            <w:vAlign w:val="bottom"/>
          </w:tcPr>
          <w:p w14:paraId="677D81D6" w14:textId="23C99FCC" w:rsidR="00C90AD2" w:rsidRPr="007D5D3F" w:rsidRDefault="00C90AD2" w:rsidP="00BB66CE">
            <w:pPr>
              <w:tabs>
                <w:tab w:val="decimal" w:pos="572"/>
              </w:tabs>
              <w:ind w:right="-72"/>
              <w:jc w:val="right"/>
              <w:rPr>
                <w:rFonts w:ascii="Cordia New" w:hAnsi="Cordia New" w:cs="Cordia New"/>
                <w:color w:val="000000" w:themeColor="text1"/>
                <w:lang w:val="en-GB"/>
              </w:rPr>
            </w:pPr>
          </w:p>
        </w:tc>
        <w:tc>
          <w:tcPr>
            <w:tcW w:w="792" w:type="pct"/>
            <w:vAlign w:val="bottom"/>
          </w:tcPr>
          <w:p w14:paraId="54EACF19" w14:textId="5EEDA547" w:rsidR="00C90AD2" w:rsidRPr="007D5D3F" w:rsidRDefault="00C90AD2" w:rsidP="00BB66CE">
            <w:pPr>
              <w:tabs>
                <w:tab w:val="decimal" w:pos="572"/>
              </w:tabs>
              <w:ind w:right="-72"/>
              <w:jc w:val="right"/>
              <w:rPr>
                <w:rFonts w:ascii="Cordia New" w:hAnsi="Cordia New" w:cs="Cordia New"/>
                <w:color w:val="000000" w:themeColor="text1"/>
                <w:lang w:val="en-GB"/>
              </w:rPr>
            </w:pPr>
          </w:p>
        </w:tc>
        <w:tc>
          <w:tcPr>
            <w:tcW w:w="791" w:type="pct"/>
            <w:vAlign w:val="center"/>
          </w:tcPr>
          <w:p w14:paraId="4F17E28C" w14:textId="0E5C771A" w:rsidR="00C90AD2" w:rsidRPr="007D5D3F" w:rsidRDefault="00C90AD2" w:rsidP="00BB66CE">
            <w:pPr>
              <w:tabs>
                <w:tab w:val="decimal" w:pos="572"/>
              </w:tabs>
              <w:ind w:right="-72"/>
              <w:jc w:val="right"/>
              <w:rPr>
                <w:rFonts w:ascii="Cordia New" w:hAnsi="Cordia New" w:cs="Cordia New"/>
                <w:color w:val="000000" w:themeColor="text1"/>
                <w:lang w:val="en-GB"/>
              </w:rPr>
            </w:pPr>
          </w:p>
        </w:tc>
        <w:tc>
          <w:tcPr>
            <w:tcW w:w="788" w:type="pct"/>
            <w:vAlign w:val="center"/>
          </w:tcPr>
          <w:p w14:paraId="625B0759" w14:textId="382AD9AD" w:rsidR="00C90AD2" w:rsidRPr="007D5D3F" w:rsidRDefault="00C90AD2" w:rsidP="00BB66CE">
            <w:pPr>
              <w:tabs>
                <w:tab w:val="decimal" w:pos="572"/>
              </w:tabs>
              <w:ind w:right="-72"/>
              <w:jc w:val="right"/>
              <w:rPr>
                <w:rFonts w:ascii="Cordia New" w:hAnsi="Cordia New" w:cs="Cordia New"/>
                <w:color w:val="000000" w:themeColor="text1"/>
                <w:lang w:val="en-GB"/>
              </w:rPr>
            </w:pPr>
          </w:p>
        </w:tc>
      </w:tr>
    </w:tbl>
    <w:p w14:paraId="1807DA3B" w14:textId="004BDB1C" w:rsidR="006E235C" w:rsidRPr="007D5D3F" w:rsidRDefault="006E235C" w:rsidP="00D9587E">
      <w:pPr>
        <w:ind w:left="540"/>
        <w:jc w:val="thaiDistribute"/>
        <w:rPr>
          <w:rFonts w:asciiTheme="minorBidi" w:hAnsiTheme="minorBidi" w:cstheme="minorBidi"/>
          <w:color w:val="000000" w:themeColor="text1"/>
          <w:sz w:val="26"/>
          <w:szCs w:val="26"/>
          <w:lang w:val="en-GB"/>
        </w:rPr>
      </w:pPr>
    </w:p>
    <w:p w14:paraId="0E735623" w14:textId="6C17B78B" w:rsidR="190E322D" w:rsidRPr="007D5D3F" w:rsidRDefault="190E322D" w:rsidP="190E322D">
      <w:pPr>
        <w:ind w:left="540"/>
        <w:jc w:val="thaiDistribute"/>
        <w:rPr>
          <w:rFonts w:asciiTheme="minorBidi" w:hAnsiTheme="minorBidi" w:cstheme="minorBidi"/>
          <w:color w:val="000000" w:themeColor="text1"/>
          <w:sz w:val="26"/>
          <w:szCs w:val="26"/>
          <w:lang w:val="en-GB"/>
        </w:rPr>
      </w:pPr>
    </w:p>
    <w:p w14:paraId="6359D460" w14:textId="404FD09D" w:rsidR="190E322D" w:rsidRPr="007D5D3F" w:rsidRDefault="190E322D" w:rsidP="190E322D">
      <w:pPr>
        <w:ind w:left="540"/>
        <w:jc w:val="thaiDistribute"/>
        <w:rPr>
          <w:rFonts w:asciiTheme="minorBidi" w:hAnsiTheme="minorBidi" w:cstheme="minorBidi"/>
          <w:color w:val="000000" w:themeColor="text1"/>
          <w:sz w:val="26"/>
          <w:szCs w:val="26"/>
          <w:lang w:val="en-GB"/>
        </w:rPr>
      </w:pPr>
    </w:p>
    <w:p w14:paraId="309027EE" w14:textId="3A559FE4" w:rsidR="190E322D" w:rsidRPr="007D5D3F" w:rsidRDefault="190E322D" w:rsidP="190E322D">
      <w:pPr>
        <w:ind w:left="540"/>
        <w:jc w:val="thaiDistribute"/>
        <w:rPr>
          <w:rFonts w:asciiTheme="minorBidi" w:hAnsiTheme="minorBidi" w:cstheme="minorBidi"/>
          <w:color w:val="000000" w:themeColor="text1"/>
          <w:sz w:val="26"/>
          <w:szCs w:val="26"/>
          <w:lang w:val="en-GB"/>
        </w:rPr>
      </w:pPr>
    </w:p>
    <w:p w14:paraId="075D25DD" w14:textId="51A99224" w:rsidR="12479D90" w:rsidRPr="007D5D3F" w:rsidRDefault="12479D90">
      <w:pPr>
        <w:rPr>
          <w:rFonts w:asciiTheme="minorBidi" w:hAnsiTheme="minorBidi" w:cstheme="minorBidi"/>
          <w:color w:val="000000" w:themeColor="text1"/>
          <w:cs/>
        </w:rPr>
      </w:pPr>
      <w:r w:rsidRPr="007D5D3F">
        <w:rPr>
          <w:rFonts w:asciiTheme="minorBidi" w:hAnsiTheme="minorBidi" w:cstheme="minorBidi"/>
          <w:color w:val="000000" w:themeColor="text1"/>
          <w:cs/>
        </w:rPr>
        <w:br w:type="page"/>
      </w:r>
    </w:p>
    <w:p w14:paraId="40941CA8" w14:textId="64904CB9" w:rsidR="12479D90" w:rsidRPr="007D5D3F" w:rsidRDefault="12479D90" w:rsidP="12479D90">
      <w:pPr>
        <w:ind w:left="540"/>
        <w:jc w:val="thaiDistribute"/>
        <w:rPr>
          <w:rFonts w:asciiTheme="minorBidi" w:hAnsiTheme="minorBidi" w:cstheme="minorBidi"/>
          <w:color w:val="000000" w:themeColor="text1"/>
          <w:lang w:val="en-GB"/>
        </w:rPr>
      </w:pPr>
    </w:p>
    <w:p w14:paraId="3C018788" w14:textId="59EBA4B4" w:rsidR="00E041F7" w:rsidRPr="007D5D3F" w:rsidRDefault="00E041F7" w:rsidP="00FF4023">
      <w:pPr>
        <w:numPr>
          <w:ilvl w:val="0"/>
          <w:numId w:val="14"/>
        </w:numPr>
        <w:ind w:left="540" w:hanging="540"/>
        <w:rPr>
          <w:rFonts w:asciiTheme="minorBidi" w:hAnsiTheme="minorBidi" w:cstheme="minorBidi"/>
          <w:b/>
          <w:bCs/>
          <w:color w:val="000000" w:themeColor="text1"/>
          <w:cs/>
        </w:rPr>
      </w:pPr>
      <w:r w:rsidRPr="007D5D3F">
        <w:rPr>
          <w:rFonts w:asciiTheme="minorBidi" w:hAnsiTheme="minorBidi" w:cstheme="minorBidi"/>
          <w:b/>
          <w:bCs/>
          <w:color w:val="000000" w:themeColor="text1"/>
          <w:cs/>
        </w:rPr>
        <w:t xml:space="preserve">Account receivable </w:t>
      </w:r>
      <w:r w:rsidR="174BBC21" w:rsidRPr="007D5D3F">
        <w:rPr>
          <w:rFonts w:asciiTheme="minorBidi" w:hAnsiTheme="minorBidi" w:cstheme="minorBidi"/>
          <w:b/>
          <w:bCs/>
          <w:color w:val="000000" w:themeColor="text1"/>
          <w:lang w:val="en-GB"/>
        </w:rPr>
        <w:t>-</w:t>
      </w:r>
      <w:r w:rsidR="35C168E9" w:rsidRPr="007D5D3F">
        <w:rPr>
          <w:rFonts w:asciiTheme="minorBidi" w:hAnsiTheme="minorBidi" w:cstheme="minorBidi"/>
          <w:b/>
          <w:bCs/>
          <w:color w:val="000000" w:themeColor="text1"/>
          <w:cs/>
        </w:rPr>
        <w:t xml:space="preserve"> </w:t>
      </w:r>
      <w:r w:rsidRPr="007D5D3F">
        <w:rPr>
          <w:rFonts w:asciiTheme="minorBidi" w:hAnsiTheme="minorBidi" w:cstheme="minorBidi"/>
          <w:b/>
          <w:bCs/>
          <w:color w:val="000000" w:themeColor="text1"/>
          <w:cs/>
        </w:rPr>
        <w:t>related part</w:t>
      </w:r>
      <w:r w:rsidR="006E0FD9" w:rsidRPr="007D5D3F">
        <w:rPr>
          <w:rFonts w:asciiTheme="minorBidi" w:hAnsiTheme="minorBidi" w:cstheme="minorBidi"/>
          <w:b/>
          <w:bCs/>
          <w:color w:val="000000" w:themeColor="text1"/>
          <w:cs/>
        </w:rPr>
        <w:t>y</w:t>
      </w:r>
    </w:p>
    <w:p w14:paraId="21B93371" w14:textId="77777777" w:rsidR="00E041F7" w:rsidRPr="007D5D3F" w:rsidRDefault="00E041F7" w:rsidP="00124756">
      <w:pPr>
        <w:ind w:left="540"/>
        <w:rPr>
          <w:rFonts w:asciiTheme="minorBidi" w:hAnsiTheme="minorBidi" w:cstheme="minorBidi"/>
          <w:b/>
          <w:bCs/>
          <w:color w:val="000000" w:themeColor="text1"/>
          <w:cs/>
        </w:rPr>
      </w:pPr>
    </w:p>
    <w:p w14:paraId="58F73105" w14:textId="1FEDEA74" w:rsidR="00E041F7" w:rsidRPr="007D5D3F" w:rsidRDefault="00E041F7" w:rsidP="00124756">
      <w:pPr>
        <w:tabs>
          <w:tab w:val="left" w:pos="1560"/>
        </w:tabs>
        <w:ind w:left="540"/>
        <w:jc w:val="thaiDistribute"/>
        <w:rPr>
          <w:rFonts w:asciiTheme="minorBidi" w:hAnsiTheme="minorBidi" w:cstheme="minorBidi"/>
          <w:color w:val="000000" w:themeColor="text1"/>
          <w:lang w:val="en-GB" w:eastAsia="en-GB"/>
        </w:rPr>
      </w:pPr>
      <w:r w:rsidRPr="007D5D3F">
        <w:rPr>
          <w:rFonts w:asciiTheme="minorBidi" w:hAnsiTheme="minorBidi" w:cstheme="minorBidi"/>
          <w:color w:val="000000" w:themeColor="text1"/>
          <w:lang w:val="en-GB" w:eastAsia="en-GB"/>
        </w:rPr>
        <w:t xml:space="preserve">Account receivable </w:t>
      </w:r>
      <w:r w:rsidR="00FB5588" w:rsidRPr="007D5D3F">
        <w:rPr>
          <w:rFonts w:asciiTheme="minorBidi" w:hAnsiTheme="minorBidi" w:cstheme="minorBidi"/>
          <w:color w:val="000000" w:themeColor="text1"/>
          <w:lang w:val="en-GB" w:eastAsia="en-GB"/>
        </w:rPr>
        <w:t>-</w:t>
      </w:r>
      <w:r w:rsidRPr="007D5D3F">
        <w:rPr>
          <w:rFonts w:asciiTheme="minorBidi" w:hAnsiTheme="minorBidi" w:cstheme="minorBidi"/>
          <w:color w:val="000000" w:themeColor="text1"/>
          <w:lang w:val="en-GB" w:eastAsia="en-GB"/>
        </w:rPr>
        <w:t xml:space="preserve"> related part</w:t>
      </w:r>
      <w:r w:rsidR="006E0FD9" w:rsidRPr="007D5D3F">
        <w:rPr>
          <w:rFonts w:asciiTheme="minorBidi" w:hAnsiTheme="minorBidi" w:cstheme="minorBidi"/>
          <w:color w:val="000000" w:themeColor="text1"/>
          <w:lang w:val="en-GB" w:eastAsia="en-GB"/>
        </w:rPr>
        <w:t>y</w:t>
      </w:r>
      <w:r w:rsidRPr="007D5D3F">
        <w:rPr>
          <w:rFonts w:asciiTheme="minorBidi" w:hAnsiTheme="minorBidi" w:cstheme="minorBidi"/>
          <w:color w:val="000000" w:themeColor="text1"/>
          <w:lang w:val="en-GB" w:eastAsia="en-GB"/>
        </w:rPr>
        <w:t xml:space="preserve"> comprised:</w:t>
      </w:r>
    </w:p>
    <w:p w14:paraId="1E2064C9" w14:textId="77777777" w:rsidR="00E041F7" w:rsidRPr="007D5D3F" w:rsidRDefault="00E041F7" w:rsidP="00124756">
      <w:pPr>
        <w:tabs>
          <w:tab w:val="left" w:pos="1560"/>
        </w:tabs>
        <w:ind w:left="540"/>
        <w:jc w:val="thaiDistribute"/>
        <w:rPr>
          <w:rFonts w:asciiTheme="minorBidi" w:hAnsiTheme="minorBidi" w:cstheme="minorBidi"/>
          <w:color w:val="000000" w:themeColor="text1"/>
          <w:lang w:val="en-GB" w:eastAsia="en-GB"/>
        </w:rPr>
      </w:pPr>
    </w:p>
    <w:tbl>
      <w:tblPr>
        <w:tblW w:w="4894" w:type="pct"/>
        <w:tblInd w:w="108" w:type="dxa"/>
        <w:tblLook w:val="0000" w:firstRow="0" w:lastRow="0" w:firstColumn="0" w:lastColumn="0" w:noHBand="0" w:noVBand="0"/>
      </w:tblPr>
      <w:tblGrid>
        <w:gridCol w:w="3348"/>
        <w:gridCol w:w="1580"/>
        <w:gridCol w:w="1481"/>
        <w:gridCol w:w="1580"/>
        <w:gridCol w:w="1481"/>
      </w:tblGrid>
      <w:tr w:rsidR="00F638EB" w:rsidRPr="007D5D3F" w14:paraId="6706A7CF" w14:textId="77777777" w:rsidTr="00EF4F80">
        <w:tc>
          <w:tcPr>
            <w:tcW w:w="1886" w:type="pct"/>
            <w:vAlign w:val="center"/>
          </w:tcPr>
          <w:p w14:paraId="5BC72FEF" w14:textId="77777777" w:rsidR="00E041F7" w:rsidRPr="007D5D3F" w:rsidRDefault="00E041F7" w:rsidP="00124756">
            <w:pPr>
              <w:ind w:left="327"/>
              <w:rPr>
                <w:rFonts w:asciiTheme="minorBidi" w:hAnsiTheme="minorBidi" w:cstheme="minorBidi"/>
                <w:color w:val="000000" w:themeColor="text1"/>
                <w:cs/>
              </w:rPr>
            </w:pPr>
          </w:p>
        </w:tc>
        <w:tc>
          <w:tcPr>
            <w:tcW w:w="3114" w:type="pct"/>
            <w:gridSpan w:val="4"/>
            <w:tcBorders>
              <w:bottom w:val="single" w:sz="4" w:space="0" w:color="auto"/>
            </w:tcBorders>
            <w:vAlign w:val="bottom"/>
          </w:tcPr>
          <w:p w14:paraId="0386D784"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 financial information</w:t>
            </w:r>
          </w:p>
        </w:tc>
      </w:tr>
      <w:tr w:rsidR="00F638EB" w:rsidRPr="007D5D3F" w14:paraId="39BE8E1C" w14:textId="77777777" w:rsidTr="00EF4F80">
        <w:tc>
          <w:tcPr>
            <w:tcW w:w="1886" w:type="pct"/>
            <w:vAlign w:val="center"/>
          </w:tcPr>
          <w:p w14:paraId="0560ADA2" w14:textId="77777777" w:rsidR="00E041F7" w:rsidRPr="007D5D3F" w:rsidRDefault="00E041F7" w:rsidP="00124756">
            <w:pPr>
              <w:ind w:left="327"/>
              <w:rPr>
                <w:rFonts w:asciiTheme="minorBidi" w:hAnsiTheme="minorBidi" w:cstheme="minorBidi"/>
                <w:color w:val="000000" w:themeColor="text1"/>
                <w:cs/>
              </w:rPr>
            </w:pPr>
          </w:p>
        </w:tc>
        <w:tc>
          <w:tcPr>
            <w:tcW w:w="1557" w:type="pct"/>
            <w:gridSpan w:val="2"/>
            <w:tcBorders>
              <w:top w:val="single" w:sz="4" w:space="0" w:color="auto"/>
              <w:bottom w:val="single" w:sz="4" w:space="0" w:color="auto"/>
            </w:tcBorders>
            <w:vAlign w:val="center"/>
          </w:tcPr>
          <w:p w14:paraId="68F1D5DF"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US Dollar</w:t>
            </w:r>
          </w:p>
        </w:tc>
        <w:tc>
          <w:tcPr>
            <w:tcW w:w="1556" w:type="pct"/>
            <w:gridSpan w:val="2"/>
            <w:tcBorders>
              <w:top w:val="single" w:sz="4" w:space="0" w:color="auto"/>
              <w:bottom w:val="single" w:sz="4" w:space="0" w:color="auto"/>
            </w:tcBorders>
            <w:vAlign w:val="center"/>
          </w:tcPr>
          <w:p w14:paraId="20A6CACB"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F638EB" w:rsidRPr="007D5D3F" w14:paraId="3D08E203" w14:textId="77777777" w:rsidTr="00EF4F80">
        <w:tc>
          <w:tcPr>
            <w:tcW w:w="1886" w:type="pct"/>
            <w:vAlign w:val="center"/>
          </w:tcPr>
          <w:p w14:paraId="5E5EA322" w14:textId="77777777" w:rsidR="00D55648" w:rsidRPr="007D5D3F" w:rsidRDefault="00D55648" w:rsidP="00124756">
            <w:pPr>
              <w:ind w:left="327"/>
              <w:rPr>
                <w:rFonts w:asciiTheme="minorBidi" w:hAnsiTheme="minorBidi" w:cstheme="minorBidi"/>
                <w:b/>
                <w:bCs/>
                <w:color w:val="000000" w:themeColor="text1"/>
                <w:cs/>
                <w:lang w:val="en-GB"/>
              </w:rPr>
            </w:pPr>
          </w:p>
        </w:tc>
        <w:tc>
          <w:tcPr>
            <w:tcW w:w="778" w:type="pct"/>
            <w:tcBorders>
              <w:top w:val="single" w:sz="4" w:space="0" w:color="auto"/>
              <w:bottom w:val="single" w:sz="4" w:space="0" w:color="auto"/>
            </w:tcBorders>
            <w:vAlign w:val="center"/>
          </w:tcPr>
          <w:p w14:paraId="11E25AA3"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311B2C97" w14:textId="2121C61F" w:rsidR="00D55648" w:rsidRPr="007D5D3F" w:rsidRDefault="007C0CB5" w:rsidP="00D55648">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79" w:type="pct"/>
            <w:tcBorders>
              <w:top w:val="single" w:sz="4" w:space="0" w:color="auto"/>
              <w:bottom w:val="single" w:sz="4" w:space="0" w:color="auto"/>
            </w:tcBorders>
            <w:vAlign w:val="center"/>
          </w:tcPr>
          <w:p w14:paraId="7A8A70B2" w14:textId="6FE3588F" w:rsidR="00D55648" w:rsidRPr="007D5D3F" w:rsidRDefault="00467D4A" w:rsidP="00D55648">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00D55648" w:rsidRPr="007D5D3F">
              <w:rPr>
                <w:rFonts w:asciiTheme="minorBidi" w:hAnsiTheme="minorBidi" w:cstheme="minorBidi"/>
                <w:b/>
                <w:bCs/>
                <w:color w:val="000000" w:themeColor="text1"/>
                <w:lang w:val="en-GB"/>
              </w:rPr>
              <w:t xml:space="preserve"> December</w:t>
            </w:r>
            <w:r w:rsidR="00D55648" w:rsidRPr="007D5D3F">
              <w:rPr>
                <w:rFonts w:asciiTheme="minorBidi" w:hAnsiTheme="minorBidi" w:cstheme="minorBidi"/>
                <w:b/>
                <w:bCs/>
                <w:color w:val="000000" w:themeColor="text1"/>
                <w:cs/>
              </w:rPr>
              <w:t xml:space="preserve"> </w:t>
            </w:r>
          </w:p>
          <w:p w14:paraId="2C1266AF" w14:textId="4C1A6BE5" w:rsidR="00D55648" w:rsidRPr="007D5D3F" w:rsidRDefault="007C0CB5" w:rsidP="00D55648">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c>
          <w:tcPr>
            <w:tcW w:w="778" w:type="pct"/>
            <w:tcBorders>
              <w:top w:val="single" w:sz="4" w:space="0" w:color="auto"/>
              <w:bottom w:val="single" w:sz="4" w:space="0" w:color="auto"/>
            </w:tcBorders>
            <w:vAlign w:val="center"/>
          </w:tcPr>
          <w:p w14:paraId="35EC797A"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0C7F4C9A" w14:textId="332F7031" w:rsidR="00D55648" w:rsidRPr="007D5D3F" w:rsidRDefault="007C0CB5" w:rsidP="00D55648">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78" w:type="pct"/>
            <w:tcBorders>
              <w:top w:val="single" w:sz="4" w:space="0" w:color="auto"/>
              <w:bottom w:val="single" w:sz="4" w:space="0" w:color="auto"/>
            </w:tcBorders>
            <w:vAlign w:val="center"/>
          </w:tcPr>
          <w:p w14:paraId="7B4BBD0E" w14:textId="1F99A1EF" w:rsidR="00D55648" w:rsidRPr="007D5D3F" w:rsidRDefault="00467D4A" w:rsidP="00D55648">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00D55648" w:rsidRPr="007D5D3F">
              <w:rPr>
                <w:rFonts w:asciiTheme="minorBidi" w:hAnsiTheme="minorBidi" w:cstheme="minorBidi"/>
                <w:b/>
                <w:bCs/>
                <w:color w:val="000000" w:themeColor="text1"/>
                <w:lang w:val="en-GB"/>
              </w:rPr>
              <w:t xml:space="preserve"> December</w:t>
            </w:r>
            <w:r w:rsidR="00D55648" w:rsidRPr="007D5D3F">
              <w:rPr>
                <w:rFonts w:asciiTheme="minorBidi" w:hAnsiTheme="minorBidi" w:cstheme="minorBidi"/>
                <w:b/>
                <w:bCs/>
                <w:color w:val="000000" w:themeColor="text1"/>
                <w:cs/>
              </w:rPr>
              <w:t xml:space="preserve"> </w:t>
            </w:r>
          </w:p>
          <w:p w14:paraId="445647AF" w14:textId="1526E5DD" w:rsidR="00D55648" w:rsidRPr="007D5D3F" w:rsidRDefault="007C0CB5" w:rsidP="00D55648">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r>
      <w:tr w:rsidR="00F638EB" w:rsidRPr="007D5D3F" w14:paraId="6F5CE802" w14:textId="77777777" w:rsidTr="00EF4F80">
        <w:tc>
          <w:tcPr>
            <w:tcW w:w="1886" w:type="pct"/>
            <w:vAlign w:val="center"/>
          </w:tcPr>
          <w:p w14:paraId="18D353FA" w14:textId="77777777" w:rsidR="0030351B" w:rsidRPr="007D5D3F" w:rsidRDefault="0030351B" w:rsidP="00124756">
            <w:pPr>
              <w:ind w:left="327"/>
              <w:rPr>
                <w:rFonts w:asciiTheme="minorBidi" w:hAnsiTheme="minorBidi" w:cstheme="minorBidi"/>
                <w:color w:val="000000" w:themeColor="text1"/>
                <w:cs/>
              </w:rPr>
            </w:pPr>
          </w:p>
        </w:tc>
        <w:tc>
          <w:tcPr>
            <w:tcW w:w="778" w:type="pct"/>
            <w:tcBorders>
              <w:top w:val="single" w:sz="4" w:space="0" w:color="auto"/>
            </w:tcBorders>
            <w:vAlign w:val="center"/>
          </w:tcPr>
          <w:p w14:paraId="7E494AD9" w14:textId="77777777" w:rsidR="0030351B" w:rsidRPr="007D5D3F" w:rsidRDefault="0030351B" w:rsidP="00D9587E">
            <w:pPr>
              <w:ind w:right="-72"/>
              <w:jc w:val="right"/>
              <w:rPr>
                <w:rFonts w:asciiTheme="minorBidi" w:hAnsiTheme="minorBidi" w:cstheme="minorBidi"/>
                <w:color w:val="000000" w:themeColor="text1"/>
                <w:cs/>
              </w:rPr>
            </w:pPr>
          </w:p>
        </w:tc>
        <w:tc>
          <w:tcPr>
            <w:tcW w:w="779" w:type="pct"/>
            <w:tcBorders>
              <w:top w:val="single" w:sz="4" w:space="0" w:color="auto"/>
            </w:tcBorders>
            <w:vAlign w:val="center"/>
          </w:tcPr>
          <w:p w14:paraId="5CC96D67" w14:textId="77777777" w:rsidR="0030351B" w:rsidRPr="007D5D3F" w:rsidRDefault="0030351B" w:rsidP="00D9587E">
            <w:pPr>
              <w:ind w:right="-72"/>
              <w:jc w:val="right"/>
              <w:rPr>
                <w:rFonts w:asciiTheme="minorBidi" w:hAnsiTheme="minorBidi" w:cstheme="minorBidi"/>
                <w:color w:val="000000" w:themeColor="text1"/>
                <w:cs/>
              </w:rPr>
            </w:pPr>
          </w:p>
        </w:tc>
        <w:tc>
          <w:tcPr>
            <w:tcW w:w="778" w:type="pct"/>
            <w:tcBorders>
              <w:top w:val="single" w:sz="4" w:space="0" w:color="auto"/>
            </w:tcBorders>
            <w:vAlign w:val="center"/>
          </w:tcPr>
          <w:p w14:paraId="3676EAF3" w14:textId="77777777" w:rsidR="0030351B" w:rsidRPr="007D5D3F" w:rsidRDefault="0030351B" w:rsidP="00D9587E">
            <w:pPr>
              <w:ind w:right="-72"/>
              <w:jc w:val="right"/>
              <w:rPr>
                <w:rFonts w:asciiTheme="minorBidi" w:hAnsiTheme="minorBidi" w:cstheme="minorBidi"/>
                <w:color w:val="000000" w:themeColor="text1"/>
                <w:cs/>
              </w:rPr>
            </w:pPr>
          </w:p>
        </w:tc>
        <w:tc>
          <w:tcPr>
            <w:tcW w:w="778" w:type="pct"/>
            <w:tcBorders>
              <w:top w:val="single" w:sz="4" w:space="0" w:color="auto"/>
            </w:tcBorders>
            <w:vAlign w:val="center"/>
          </w:tcPr>
          <w:p w14:paraId="0B2040A6" w14:textId="77777777" w:rsidR="0030351B" w:rsidRPr="007D5D3F" w:rsidRDefault="0030351B" w:rsidP="00D9587E">
            <w:pPr>
              <w:ind w:right="-72"/>
              <w:jc w:val="right"/>
              <w:rPr>
                <w:rFonts w:asciiTheme="minorBidi" w:hAnsiTheme="minorBidi" w:cstheme="minorBidi"/>
                <w:color w:val="000000" w:themeColor="text1"/>
                <w:cs/>
              </w:rPr>
            </w:pPr>
          </w:p>
        </w:tc>
      </w:tr>
      <w:tr w:rsidR="00EF4F80" w:rsidRPr="007D5D3F" w14:paraId="2EC3C06D" w14:textId="77777777" w:rsidTr="00EF4F80">
        <w:tc>
          <w:tcPr>
            <w:tcW w:w="1886" w:type="pct"/>
          </w:tcPr>
          <w:p w14:paraId="5A3D8E69" w14:textId="2A3B4A67" w:rsidR="00EF4F80" w:rsidRPr="007D5D3F" w:rsidRDefault="00EF4F80" w:rsidP="00EF4F80">
            <w:pPr>
              <w:ind w:left="327"/>
              <w:rPr>
                <w:rFonts w:asciiTheme="minorBidi" w:hAnsiTheme="minorBidi" w:cstheme="minorBidi"/>
                <w:color w:val="000000" w:themeColor="text1"/>
                <w:cs/>
                <w:lang w:val="en-GB"/>
              </w:rPr>
            </w:pPr>
            <w:r w:rsidRPr="007D5D3F">
              <w:rPr>
                <w:rFonts w:asciiTheme="minorBidi" w:hAnsiTheme="minorBidi" w:cstheme="minorBidi"/>
                <w:color w:val="000000" w:themeColor="text1"/>
                <w:cs/>
              </w:rPr>
              <w:t xml:space="preserve">Parent company </w:t>
            </w:r>
          </w:p>
        </w:tc>
        <w:tc>
          <w:tcPr>
            <w:tcW w:w="778" w:type="pct"/>
          </w:tcPr>
          <w:p w14:paraId="068D2B63" w14:textId="1A326484" w:rsidR="00EF4F80" w:rsidRPr="007D5D3F" w:rsidRDefault="00EF4F80" w:rsidP="00EF4F80">
            <w:pPr>
              <w:tabs>
                <w:tab w:val="decimal" w:pos="5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455</w:t>
            </w:r>
          </w:p>
        </w:tc>
        <w:tc>
          <w:tcPr>
            <w:tcW w:w="779" w:type="pct"/>
          </w:tcPr>
          <w:p w14:paraId="70C63540" w14:textId="2A3A1901" w:rsidR="00EF4F80" w:rsidRPr="007D5D3F" w:rsidRDefault="00EF4F80" w:rsidP="00EF4F80">
            <w:pPr>
              <w:tabs>
                <w:tab w:val="decimal" w:pos="572"/>
              </w:tabs>
              <w:ind w:right="-72"/>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GB"/>
              </w:rPr>
              <w:t>541</w:t>
            </w:r>
          </w:p>
        </w:tc>
        <w:tc>
          <w:tcPr>
            <w:tcW w:w="778" w:type="pct"/>
          </w:tcPr>
          <w:p w14:paraId="7EF5D29B" w14:textId="11DE07CB" w:rsidR="00EF4F80" w:rsidRPr="007D5D3F" w:rsidRDefault="00EF4F80" w:rsidP="00EF4F80">
            <w:pPr>
              <w:tabs>
                <w:tab w:val="decimal" w:pos="5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14,689</w:t>
            </w:r>
          </w:p>
        </w:tc>
        <w:tc>
          <w:tcPr>
            <w:tcW w:w="778" w:type="pct"/>
          </w:tcPr>
          <w:p w14:paraId="379D75FA" w14:textId="0D6A8C47" w:rsidR="00EF4F80" w:rsidRPr="007D5D3F" w:rsidRDefault="00EF4F80" w:rsidP="00EF4F80">
            <w:pPr>
              <w:tabs>
                <w:tab w:val="decimal" w:pos="572"/>
              </w:tabs>
              <w:ind w:right="-72"/>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18</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376</w:t>
            </w:r>
          </w:p>
        </w:tc>
      </w:tr>
    </w:tbl>
    <w:p w14:paraId="1171B9F4" w14:textId="51BFC0FA" w:rsidR="0064660A" w:rsidRPr="007D5D3F" w:rsidRDefault="0064660A" w:rsidP="02AD92B8">
      <w:pPr>
        <w:rPr>
          <w:rFonts w:asciiTheme="minorBidi" w:hAnsiTheme="minorBidi" w:cstheme="minorBidi"/>
          <w:color w:val="000000" w:themeColor="text1"/>
          <w:lang w:val="en-GB" w:eastAsia="en-GB"/>
        </w:rPr>
      </w:pPr>
    </w:p>
    <w:tbl>
      <w:tblPr>
        <w:tblW w:w="4885" w:type="pct"/>
        <w:tblInd w:w="108" w:type="dxa"/>
        <w:tblLook w:val="0000" w:firstRow="0" w:lastRow="0" w:firstColumn="0" w:lastColumn="0" w:noHBand="0" w:noVBand="0"/>
      </w:tblPr>
      <w:tblGrid>
        <w:gridCol w:w="3330"/>
        <w:gridCol w:w="1580"/>
        <w:gridCol w:w="1481"/>
        <w:gridCol w:w="1580"/>
        <w:gridCol w:w="1481"/>
      </w:tblGrid>
      <w:tr w:rsidR="00F638EB" w:rsidRPr="007D5D3F" w14:paraId="04ABF9CE" w14:textId="77777777" w:rsidTr="00BB66CE">
        <w:tc>
          <w:tcPr>
            <w:tcW w:w="1881" w:type="pct"/>
            <w:vAlign w:val="center"/>
          </w:tcPr>
          <w:p w14:paraId="4631CCB6" w14:textId="77777777" w:rsidR="00E041F7" w:rsidRPr="007D5D3F" w:rsidRDefault="00E041F7" w:rsidP="00124756">
            <w:pPr>
              <w:ind w:left="327"/>
              <w:rPr>
                <w:rFonts w:asciiTheme="minorBidi" w:hAnsiTheme="minorBidi" w:cstheme="minorBidi"/>
                <w:color w:val="000000" w:themeColor="text1"/>
                <w:cs/>
              </w:rPr>
            </w:pPr>
          </w:p>
        </w:tc>
        <w:tc>
          <w:tcPr>
            <w:tcW w:w="3119" w:type="pct"/>
            <w:gridSpan w:val="4"/>
            <w:tcBorders>
              <w:bottom w:val="single" w:sz="4" w:space="0" w:color="auto"/>
            </w:tcBorders>
            <w:vAlign w:val="center"/>
          </w:tcPr>
          <w:p w14:paraId="7F874D43"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Separate financial information</w:t>
            </w:r>
          </w:p>
        </w:tc>
      </w:tr>
      <w:tr w:rsidR="00F638EB" w:rsidRPr="007D5D3F" w14:paraId="0AAF126A" w14:textId="77777777" w:rsidTr="00F1459B">
        <w:tc>
          <w:tcPr>
            <w:tcW w:w="1881" w:type="pct"/>
            <w:vAlign w:val="center"/>
          </w:tcPr>
          <w:p w14:paraId="549B0E0E" w14:textId="77777777" w:rsidR="00E041F7" w:rsidRPr="007D5D3F" w:rsidRDefault="00E041F7" w:rsidP="00124756">
            <w:pPr>
              <w:ind w:left="327"/>
              <w:rPr>
                <w:rFonts w:asciiTheme="minorBidi" w:hAnsiTheme="minorBidi" w:cstheme="minorBidi"/>
                <w:color w:val="000000" w:themeColor="text1"/>
                <w:cs/>
              </w:rPr>
            </w:pPr>
          </w:p>
        </w:tc>
        <w:tc>
          <w:tcPr>
            <w:tcW w:w="1560" w:type="pct"/>
            <w:gridSpan w:val="2"/>
            <w:tcBorders>
              <w:top w:val="single" w:sz="4" w:space="0" w:color="auto"/>
              <w:bottom w:val="single" w:sz="4" w:space="0" w:color="auto"/>
            </w:tcBorders>
            <w:vAlign w:val="center"/>
          </w:tcPr>
          <w:p w14:paraId="5B770E18"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US Dollar</w:t>
            </w:r>
          </w:p>
        </w:tc>
        <w:tc>
          <w:tcPr>
            <w:tcW w:w="1559" w:type="pct"/>
            <w:gridSpan w:val="2"/>
            <w:tcBorders>
              <w:top w:val="single" w:sz="4" w:space="0" w:color="auto"/>
              <w:bottom w:val="single" w:sz="4" w:space="0" w:color="auto"/>
            </w:tcBorders>
            <w:vAlign w:val="center"/>
          </w:tcPr>
          <w:p w14:paraId="016494DA"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BB66CE" w:rsidRPr="007D5D3F" w14:paraId="3B803F3E" w14:textId="77777777" w:rsidTr="00F1459B">
        <w:tc>
          <w:tcPr>
            <w:tcW w:w="1881" w:type="pct"/>
            <w:vAlign w:val="center"/>
          </w:tcPr>
          <w:p w14:paraId="79622E38" w14:textId="77777777" w:rsidR="00BB66CE" w:rsidRPr="007D5D3F" w:rsidRDefault="00BB66CE" w:rsidP="00BB66CE">
            <w:pPr>
              <w:ind w:left="327"/>
              <w:rPr>
                <w:rFonts w:asciiTheme="minorBidi" w:hAnsiTheme="minorBidi" w:cstheme="minorBidi"/>
                <w:b/>
                <w:bCs/>
                <w:color w:val="000000" w:themeColor="text1"/>
                <w:cs/>
                <w:lang w:val="en-GB"/>
              </w:rPr>
            </w:pPr>
          </w:p>
        </w:tc>
        <w:tc>
          <w:tcPr>
            <w:tcW w:w="780" w:type="pct"/>
            <w:tcBorders>
              <w:top w:val="single" w:sz="4" w:space="0" w:color="auto"/>
              <w:bottom w:val="single" w:sz="4" w:space="0" w:color="auto"/>
            </w:tcBorders>
            <w:vAlign w:val="center"/>
          </w:tcPr>
          <w:p w14:paraId="6DB2CF5B"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387C8925" w14:textId="7FC9D38F"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80" w:type="pct"/>
            <w:tcBorders>
              <w:top w:val="single" w:sz="4" w:space="0" w:color="auto"/>
              <w:bottom w:val="single" w:sz="4" w:space="0" w:color="auto"/>
            </w:tcBorders>
            <w:vAlign w:val="center"/>
          </w:tcPr>
          <w:p w14:paraId="57963A5C"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 December</w:t>
            </w:r>
            <w:r w:rsidRPr="007D5D3F">
              <w:rPr>
                <w:rFonts w:asciiTheme="minorBidi" w:hAnsiTheme="minorBidi" w:cstheme="minorBidi"/>
                <w:b/>
                <w:bCs/>
                <w:color w:val="000000" w:themeColor="text1"/>
                <w:cs/>
              </w:rPr>
              <w:t xml:space="preserve"> </w:t>
            </w:r>
          </w:p>
          <w:p w14:paraId="2E93F39D" w14:textId="3949C572"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c>
          <w:tcPr>
            <w:tcW w:w="780" w:type="pct"/>
            <w:tcBorders>
              <w:top w:val="single" w:sz="4" w:space="0" w:color="auto"/>
              <w:bottom w:val="single" w:sz="4" w:space="0" w:color="auto"/>
            </w:tcBorders>
            <w:vAlign w:val="center"/>
          </w:tcPr>
          <w:p w14:paraId="52ECADDD"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74590F06" w14:textId="5CD6C9B4"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79" w:type="pct"/>
            <w:tcBorders>
              <w:top w:val="single" w:sz="4" w:space="0" w:color="auto"/>
              <w:bottom w:val="single" w:sz="4" w:space="0" w:color="auto"/>
            </w:tcBorders>
            <w:vAlign w:val="center"/>
          </w:tcPr>
          <w:p w14:paraId="54886BD2"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 December</w:t>
            </w:r>
            <w:r w:rsidRPr="007D5D3F">
              <w:rPr>
                <w:rFonts w:asciiTheme="minorBidi" w:hAnsiTheme="minorBidi" w:cstheme="minorBidi"/>
                <w:b/>
                <w:bCs/>
                <w:color w:val="000000" w:themeColor="text1"/>
                <w:cs/>
              </w:rPr>
              <w:t xml:space="preserve"> </w:t>
            </w:r>
          </w:p>
          <w:p w14:paraId="46BF7F37" w14:textId="109D4D28"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r>
      <w:tr w:rsidR="00F638EB" w:rsidRPr="007D5D3F" w14:paraId="7005AFDD" w14:textId="77777777" w:rsidTr="00F1459B">
        <w:tc>
          <w:tcPr>
            <w:tcW w:w="1881" w:type="pct"/>
            <w:vAlign w:val="center"/>
          </w:tcPr>
          <w:p w14:paraId="4206F455" w14:textId="77777777" w:rsidR="0030351B" w:rsidRPr="007D5D3F" w:rsidRDefault="0030351B" w:rsidP="00124756">
            <w:pPr>
              <w:ind w:left="327"/>
              <w:rPr>
                <w:rFonts w:asciiTheme="minorBidi" w:hAnsiTheme="minorBidi" w:cstheme="minorBidi"/>
                <w:color w:val="000000" w:themeColor="text1"/>
                <w:cs/>
              </w:rPr>
            </w:pPr>
          </w:p>
        </w:tc>
        <w:tc>
          <w:tcPr>
            <w:tcW w:w="780" w:type="pct"/>
            <w:tcBorders>
              <w:top w:val="single" w:sz="4" w:space="0" w:color="auto"/>
            </w:tcBorders>
            <w:vAlign w:val="center"/>
          </w:tcPr>
          <w:p w14:paraId="1FD82D4F" w14:textId="77777777" w:rsidR="0030351B" w:rsidRPr="007D5D3F" w:rsidRDefault="0030351B" w:rsidP="00D9587E">
            <w:pPr>
              <w:ind w:right="-72"/>
              <w:jc w:val="right"/>
              <w:rPr>
                <w:rFonts w:asciiTheme="minorBidi" w:hAnsiTheme="minorBidi" w:cstheme="minorBidi"/>
                <w:color w:val="000000" w:themeColor="text1"/>
                <w:cs/>
              </w:rPr>
            </w:pPr>
          </w:p>
        </w:tc>
        <w:tc>
          <w:tcPr>
            <w:tcW w:w="780" w:type="pct"/>
            <w:tcBorders>
              <w:top w:val="single" w:sz="4" w:space="0" w:color="auto"/>
            </w:tcBorders>
            <w:vAlign w:val="center"/>
          </w:tcPr>
          <w:p w14:paraId="434EEDAA" w14:textId="77777777" w:rsidR="0030351B" w:rsidRPr="007D5D3F" w:rsidRDefault="0030351B" w:rsidP="00D9587E">
            <w:pPr>
              <w:ind w:right="-72"/>
              <w:jc w:val="right"/>
              <w:rPr>
                <w:rFonts w:asciiTheme="minorBidi" w:hAnsiTheme="minorBidi" w:cstheme="minorBidi"/>
                <w:color w:val="000000" w:themeColor="text1"/>
                <w:cs/>
              </w:rPr>
            </w:pPr>
          </w:p>
        </w:tc>
        <w:tc>
          <w:tcPr>
            <w:tcW w:w="780" w:type="pct"/>
            <w:tcBorders>
              <w:top w:val="single" w:sz="4" w:space="0" w:color="auto"/>
            </w:tcBorders>
            <w:vAlign w:val="center"/>
          </w:tcPr>
          <w:p w14:paraId="460074EA" w14:textId="77777777" w:rsidR="0030351B" w:rsidRPr="007D5D3F" w:rsidRDefault="0030351B" w:rsidP="00D9587E">
            <w:pPr>
              <w:ind w:right="-72"/>
              <w:jc w:val="right"/>
              <w:rPr>
                <w:rFonts w:asciiTheme="minorBidi" w:hAnsiTheme="minorBidi" w:cstheme="minorBidi"/>
                <w:color w:val="000000" w:themeColor="text1"/>
                <w:cs/>
              </w:rPr>
            </w:pPr>
          </w:p>
        </w:tc>
        <w:tc>
          <w:tcPr>
            <w:tcW w:w="779" w:type="pct"/>
            <w:tcBorders>
              <w:top w:val="single" w:sz="4" w:space="0" w:color="auto"/>
            </w:tcBorders>
            <w:vAlign w:val="center"/>
          </w:tcPr>
          <w:p w14:paraId="1A920CE7" w14:textId="77777777" w:rsidR="0030351B" w:rsidRPr="007D5D3F" w:rsidRDefault="0030351B" w:rsidP="00D9587E">
            <w:pPr>
              <w:ind w:right="-72"/>
              <w:jc w:val="right"/>
              <w:rPr>
                <w:rFonts w:asciiTheme="minorBidi" w:hAnsiTheme="minorBidi" w:cstheme="minorBidi"/>
                <w:color w:val="000000" w:themeColor="text1"/>
                <w:cs/>
              </w:rPr>
            </w:pPr>
          </w:p>
        </w:tc>
      </w:tr>
      <w:tr w:rsidR="00F1459B" w:rsidRPr="007D5D3F" w14:paraId="2F09A394" w14:textId="77777777" w:rsidTr="00F1459B">
        <w:tc>
          <w:tcPr>
            <w:tcW w:w="1881" w:type="pct"/>
          </w:tcPr>
          <w:p w14:paraId="2538A919" w14:textId="216D25B3" w:rsidR="00F1459B" w:rsidRPr="007D5D3F" w:rsidRDefault="00F1459B" w:rsidP="00F1459B">
            <w:pPr>
              <w:ind w:left="327"/>
              <w:rPr>
                <w:rFonts w:asciiTheme="minorBidi" w:hAnsiTheme="minorBidi" w:cstheme="minorBidi"/>
                <w:color w:val="000000" w:themeColor="text1"/>
                <w:lang w:val="en-GB"/>
              </w:rPr>
            </w:pPr>
            <w:r w:rsidRPr="007D5D3F">
              <w:rPr>
                <w:rFonts w:asciiTheme="minorBidi" w:hAnsiTheme="minorBidi" w:cstheme="minorBidi"/>
                <w:color w:val="000000" w:themeColor="text1"/>
                <w:cs/>
              </w:rPr>
              <w:t xml:space="preserve">Parent company </w:t>
            </w:r>
          </w:p>
        </w:tc>
        <w:tc>
          <w:tcPr>
            <w:tcW w:w="780" w:type="pct"/>
          </w:tcPr>
          <w:p w14:paraId="09BBE8A5" w14:textId="2D1416D0" w:rsidR="00F1459B" w:rsidRPr="007D5D3F" w:rsidRDefault="00F1459B" w:rsidP="00F1459B">
            <w:pPr>
              <w:tabs>
                <w:tab w:val="decimal" w:pos="572"/>
              </w:tabs>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112</w:t>
            </w:r>
          </w:p>
        </w:tc>
        <w:tc>
          <w:tcPr>
            <w:tcW w:w="780" w:type="pct"/>
          </w:tcPr>
          <w:p w14:paraId="08D8BD23" w14:textId="2531BFB9" w:rsidR="00F1459B" w:rsidRPr="007D5D3F" w:rsidRDefault="00F1459B" w:rsidP="00F1459B">
            <w:pPr>
              <w:tabs>
                <w:tab w:val="decimal" w:pos="572"/>
              </w:tabs>
              <w:ind w:right="-72"/>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GB"/>
              </w:rPr>
              <w:t>163</w:t>
            </w:r>
          </w:p>
        </w:tc>
        <w:tc>
          <w:tcPr>
            <w:tcW w:w="780" w:type="pct"/>
          </w:tcPr>
          <w:p w14:paraId="7DDCAE38" w14:textId="0094DC46" w:rsidR="00F1459B" w:rsidRPr="007D5D3F" w:rsidRDefault="00F1459B" w:rsidP="00F1459B">
            <w:pPr>
              <w:tabs>
                <w:tab w:val="decimal" w:pos="5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3,606</w:t>
            </w:r>
          </w:p>
        </w:tc>
        <w:tc>
          <w:tcPr>
            <w:tcW w:w="779" w:type="pct"/>
          </w:tcPr>
          <w:p w14:paraId="161497A0" w14:textId="64C64DE8" w:rsidR="00F1459B" w:rsidRPr="007D5D3F" w:rsidRDefault="00F1459B" w:rsidP="00F1459B">
            <w:pPr>
              <w:tabs>
                <w:tab w:val="decimal" w:pos="572"/>
              </w:tabs>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5</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548</w:t>
            </w:r>
          </w:p>
        </w:tc>
      </w:tr>
    </w:tbl>
    <w:p w14:paraId="4C835EF2" w14:textId="7373F129" w:rsidR="72058696" w:rsidRPr="007D5D3F" w:rsidRDefault="72058696" w:rsidP="002253A1">
      <w:pPr>
        <w:rPr>
          <w:rFonts w:asciiTheme="minorBidi" w:hAnsiTheme="minorBidi" w:cstheme="minorBidi"/>
          <w:color w:val="000000" w:themeColor="text1"/>
          <w:lang w:val="en-US"/>
        </w:rPr>
      </w:pPr>
    </w:p>
    <w:p w14:paraId="528C00EE" w14:textId="79E9FB0D" w:rsidR="007C391C" w:rsidRPr="007D5D3F" w:rsidRDefault="007C391C" w:rsidP="00FF4023">
      <w:pPr>
        <w:pStyle w:val="ListParagraph"/>
        <w:numPr>
          <w:ilvl w:val="0"/>
          <w:numId w:val="14"/>
        </w:numPr>
        <w:ind w:left="540" w:hanging="540"/>
        <w:rPr>
          <w:rFonts w:asciiTheme="minorBidi" w:hAnsiTheme="minorBidi" w:cstheme="minorBidi"/>
          <w:b/>
          <w:bCs/>
          <w:color w:val="000000" w:themeColor="text1"/>
          <w:szCs w:val="28"/>
          <w:lang w:val="en-GB"/>
        </w:rPr>
      </w:pPr>
      <w:r w:rsidRPr="007D5D3F">
        <w:rPr>
          <w:rFonts w:asciiTheme="minorBidi" w:hAnsiTheme="minorBidi" w:cstheme="minorBidi"/>
          <w:b/>
          <w:bCs/>
          <w:color w:val="000000" w:themeColor="text1"/>
          <w:szCs w:val="28"/>
          <w:lang w:val="en-GB"/>
        </w:rPr>
        <w:t>Short-term loans to related part</w:t>
      </w:r>
      <w:r w:rsidR="006E0FD9" w:rsidRPr="007D5D3F">
        <w:rPr>
          <w:rFonts w:asciiTheme="minorBidi" w:hAnsiTheme="minorBidi" w:cstheme="minorBidi"/>
          <w:b/>
          <w:bCs/>
          <w:color w:val="000000" w:themeColor="text1"/>
          <w:szCs w:val="28"/>
          <w:lang w:val="en-GB"/>
        </w:rPr>
        <w:t>ies</w:t>
      </w:r>
    </w:p>
    <w:p w14:paraId="600C82F3" w14:textId="77777777" w:rsidR="007C391C" w:rsidRPr="007D5D3F" w:rsidRDefault="007C391C" w:rsidP="00124756">
      <w:pPr>
        <w:ind w:left="540"/>
        <w:rPr>
          <w:rFonts w:asciiTheme="minorBidi" w:hAnsiTheme="minorBidi" w:cstheme="minorBidi"/>
          <w:b/>
          <w:bCs/>
          <w:color w:val="000000" w:themeColor="text1"/>
          <w:lang w:val="en-GB"/>
        </w:rPr>
      </w:pPr>
    </w:p>
    <w:p w14:paraId="5B0891F9" w14:textId="21BD63E5" w:rsidR="007C391C" w:rsidRPr="007D5D3F" w:rsidRDefault="007C391C" w:rsidP="00124756">
      <w:pPr>
        <w:ind w:left="540"/>
        <w:jc w:val="thaiDistribute"/>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Short-term loans to related part</w:t>
      </w:r>
      <w:r w:rsidR="006E0FD9" w:rsidRPr="007D5D3F">
        <w:rPr>
          <w:rFonts w:asciiTheme="minorBidi" w:hAnsiTheme="minorBidi" w:cstheme="minorBidi"/>
          <w:color w:val="000000" w:themeColor="text1"/>
          <w:lang w:val="en-GB"/>
        </w:rPr>
        <w:t>ies</w:t>
      </w:r>
      <w:r w:rsidRPr="007D5D3F">
        <w:rPr>
          <w:rFonts w:asciiTheme="minorBidi" w:hAnsiTheme="minorBidi" w:cstheme="minorBidi"/>
          <w:color w:val="000000" w:themeColor="text1"/>
          <w:lang w:val="en-GB"/>
        </w:rPr>
        <w:t xml:space="preserve"> comprised:</w:t>
      </w:r>
    </w:p>
    <w:p w14:paraId="72D4D44C" w14:textId="77777777" w:rsidR="007C391C" w:rsidRPr="007D5D3F" w:rsidRDefault="007C391C" w:rsidP="00124756">
      <w:pPr>
        <w:ind w:left="540"/>
        <w:jc w:val="thaiDistribute"/>
        <w:rPr>
          <w:rFonts w:asciiTheme="minorBidi" w:hAnsiTheme="minorBidi" w:cstheme="minorBidi"/>
          <w:color w:val="000000" w:themeColor="text1"/>
          <w:lang w:val="en-GB"/>
        </w:rPr>
      </w:pPr>
    </w:p>
    <w:tbl>
      <w:tblPr>
        <w:tblW w:w="4884" w:type="pct"/>
        <w:tblInd w:w="108" w:type="dxa"/>
        <w:tblLook w:val="0000" w:firstRow="0" w:lastRow="0" w:firstColumn="0" w:lastColumn="0" w:noHBand="0" w:noVBand="0"/>
      </w:tblPr>
      <w:tblGrid>
        <w:gridCol w:w="3329"/>
        <w:gridCol w:w="1580"/>
        <w:gridCol w:w="1481"/>
        <w:gridCol w:w="1580"/>
        <w:gridCol w:w="1481"/>
      </w:tblGrid>
      <w:tr w:rsidR="00F638EB" w:rsidRPr="007D5D3F" w14:paraId="5C4607B7" w14:textId="77777777" w:rsidTr="00BB66CE">
        <w:tc>
          <w:tcPr>
            <w:tcW w:w="1881" w:type="pct"/>
            <w:vAlign w:val="center"/>
          </w:tcPr>
          <w:p w14:paraId="69E15574" w14:textId="77777777" w:rsidR="007C391C" w:rsidRPr="007D5D3F" w:rsidRDefault="007C391C" w:rsidP="00124756">
            <w:pPr>
              <w:ind w:left="327"/>
              <w:rPr>
                <w:rFonts w:asciiTheme="minorBidi" w:hAnsiTheme="minorBidi" w:cstheme="minorBidi"/>
                <w:color w:val="000000" w:themeColor="text1"/>
                <w:cs/>
              </w:rPr>
            </w:pPr>
          </w:p>
        </w:tc>
        <w:tc>
          <w:tcPr>
            <w:tcW w:w="3119" w:type="pct"/>
            <w:gridSpan w:val="4"/>
            <w:tcBorders>
              <w:bottom w:val="single" w:sz="4" w:space="0" w:color="auto"/>
            </w:tcBorders>
            <w:vAlign w:val="center"/>
          </w:tcPr>
          <w:p w14:paraId="04982813" w14:textId="77777777" w:rsidR="007C391C" w:rsidRPr="007D5D3F" w:rsidRDefault="007C391C"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 financial information</w:t>
            </w:r>
          </w:p>
        </w:tc>
      </w:tr>
      <w:tr w:rsidR="00F638EB" w:rsidRPr="007D5D3F" w14:paraId="1C2FCB88" w14:textId="77777777" w:rsidTr="00BB66CE">
        <w:tc>
          <w:tcPr>
            <w:tcW w:w="1881" w:type="pct"/>
            <w:vAlign w:val="center"/>
          </w:tcPr>
          <w:p w14:paraId="05A2D4C5" w14:textId="77777777" w:rsidR="007C391C" w:rsidRPr="007D5D3F" w:rsidRDefault="007C391C" w:rsidP="00124756">
            <w:pPr>
              <w:ind w:left="327"/>
              <w:rPr>
                <w:rFonts w:asciiTheme="minorBidi" w:hAnsiTheme="minorBidi" w:cstheme="minorBidi"/>
                <w:color w:val="000000" w:themeColor="text1"/>
                <w:cs/>
              </w:rPr>
            </w:pPr>
          </w:p>
        </w:tc>
        <w:tc>
          <w:tcPr>
            <w:tcW w:w="1560" w:type="pct"/>
            <w:gridSpan w:val="2"/>
            <w:tcBorders>
              <w:top w:val="single" w:sz="4" w:space="0" w:color="auto"/>
              <w:bottom w:val="single" w:sz="4" w:space="0" w:color="auto"/>
            </w:tcBorders>
            <w:vAlign w:val="center"/>
          </w:tcPr>
          <w:p w14:paraId="52C94283" w14:textId="77777777" w:rsidR="007C391C" w:rsidRPr="007D5D3F" w:rsidRDefault="007C391C"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US Dollar</w:t>
            </w:r>
          </w:p>
        </w:tc>
        <w:tc>
          <w:tcPr>
            <w:tcW w:w="1559" w:type="pct"/>
            <w:gridSpan w:val="2"/>
            <w:tcBorders>
              <w:top w:val="single" w:sz="4" w:space="0" w:color="auto"/>
              <w:bottom w:val="single" w:sz="4" w:space="0" w:color="auto"/>
            </w:tcBorders>
            <w:vAlign w:val="center"/>
          </w:tcPr>
          <w:p w14:paraId="0E09773B" w14:textId="77777777" w:rsidR="007C391C" w:rsidRPr="007D5D3F" w:rsidRDefault="007C391C"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BB66CE" w:rsidRPr="007D5D3F" w14:paraId="527AB5DD" w14:textId="77777777" w:rsidTr="00BB66CE">
        <w:tc>
          <w:tcPr>
            <w:tcW w:w="1881" w:type="pct"/>
            <w:vAlign w:val="center"/>
          </w:tcPr>
          <w:p w14:paraId="709FE39D" w14:textId="77777777" w:rsidR="00BB66CE" w:rsidRPr="007D5D3F" w:rsidRDefault="00BB66CE" w:rsidP="00BB66CE">
            <w:pPr>
              <w:ind w:left="327"/>
              <w:rPr>
                <w:rFonts w:asciiTheme="minorBidi" w:hAnsiTheme="minorBidi" w:cstheme="minorBidi"/>
                <w:b/>
                <w:bCs/>
                <w:color w:val="000000" w:themeColor="text1"/>
                <w:cs/>
                <w:lang w:val="en-GB"/>
              </w:rPr>
            </w:pPr>
          </w:p>
        </w:tc>
        <w:tc>
          <w:tcPr>
            <w:tcW w:w="780" w:type="pct"/>
            <w:tcBorders>
              <w:top w:val="single" w:sz="4" w:space="0" w:color="auto"/>
              <w:bottom w:val="single" w:sz="4" w:space="0" w:color="auto"/>
            </w:tcBorders>
            <w:vAlign w:val="center"/>
          </w:tcPr>
          <w:p w14:paraId="06CEFED9"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3820A05C" w14:textId="4E13854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80" w:type="pct"/>
            <w:tcBorders>
              <w:top w:val="single" w:sz="4" w:space="0" w:color="auto"/>
              <w:bottom w:val="single" w:sz="4" w:space="0" w:color="auto"/>
            </w:tcBorders>
            <w:vAlign w:val="center"/>
          </w:tcPr>
          <w:p w14:paraId="5EE883BB"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 December</w:t>
            </w:r>
            <w:r w:rsidRPr="007D5D3F">
              <w:rPr>
                <w:rFonts w:asciiTheme="minorBidi" w:hAnsiTheme="minorBidi" w:cstheme="minorBidi"/>
                <w:b/>
                <w:bCs/>
                <w:color w:val="000000" w:themeColor="text1"/>
                <w:cs/>
              </w:rPr>
              <w:t xml:space="preserve"> </w:t>
            </w:r>
          </w:p>
          <w:p w14:paraId="6E40E3B1" w14:textId="19128E01"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c>
          <w:tcPr>
            <w:tcW w:w="780" w:type="pct"/>
            <w:tcBorders>
              <w:top w:val="single" w:sz="4" w:space="0" w:color="auto"/>
              <w:bottom w:val="single" w:sz="4" w:space="0" w:color="auto"/>
            </w:tcBorders>
            <w:vAlign w:val="center"/>
          </w:tcPr>
          <w:p w14:paraId="2C023671"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2B05F9C1" w14:textId="6BEF5C66"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79" w:type="pct"/>
            <w:tcBorders>
              <w:top w:val="single" w:sz="4" w:space="0" w:color="auto"/>
              <w:bottom w:val="single" w:sz="4" w:space="0" w:color="auto"/>
            </w:tcBorders>
            <w:vAlign w:val="center"/>
          </w:tcPr>
          <w:p w14:paraId="3D5CC159"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 December</w:t>
            </w:r>
            <w:r w:rsidRPr="007D5D3F">
              <w:rPr>
                <w:rFonts w:asciiTheme="minorBidi" w:hAnsiTheme="minorBidi" w:cstheme="minorBidi"/>
                <w:b/>
                <w:bCs/>
                <w:color w:val="000000" w:themeColor="text1"/>
                <w:cs/>
              </w:rPr>
              <w:t xml:space="preserve"> </w:t>
            </w:r>
          </w:p>
          <w:p w14:paraId="211C371A" w14:textId="2A724169"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r>
      <w:tr w:rsidR="00F638EB" w:rsidRPr="007D5D3F" w14:paraId="074F4044" w14:textId="77777777" w:rsidTr="00BB66CE">
        <w:tc>
          <w:tcPr>
            <w:tcW w:w="1881" w:type="pct"/>
            <w:vAlign w:val="center"/>
          </w:tcPr>
          <w:p w14:paraId="489FBBD2" w14:textId="77777777" w:rsidR="007C391C" w:rsidRPr="007D5D3F" w:rsidRDefault="007C391C" w:rsidP="00124756">
            <w:pPr>
              <w:ind w:left="327"/>
              <w:rPr>
                <w:rFonts w:asciiTheme="minorBidi" w:hAnsiTheme="minorBidi" w:cstheme="minorBidi"/>
                <w:color w:val="000000" w:themeColor="text1"/>
                <w:cs/>
              </w:rPr>
            </w:pPr>
          </w:p>
        </w:tc>
        <w:tc>
          <w:tcPr>
            <w:tcW w:w="780" w:type="pct"/>
            <w:tcBorders>
              <w:top w:val="single" w:sz="4" w:space="0" w:color="auto"/>
            </w:tcBorders>
            <w:vAlign w:val="center"/>
          </w:tcPr>
          <w:p w14:paraId="32F54DA4" w14:textId="77777777" w:rsidR="007C391C" w:rsidRPr="007D5D3F" w:rsidRDefault="007C391C" w:rsidP="00845BBB">
            <w:pPr>
              <w:ind w:right="-72"/>
              <w:jc w:val="right"/>
              <w:rPr>
                <w:rFonts w:asciiTheme="minorBidi" w:hAnsiTheme="minorBidi" w:cstheme="minorBidi"/>
                <w:color w:val="000000" w:themeColor="text1"/>
                <w:cs/>
              </w:rPr>
            </w:pPr>
          </w:p>
        </w:tc>
        <w:tc>
          <w:tcPr>
            <w:tcW w:w="780" w:type="pct"/>
            <w:tcBorders>
              <w:top w:val="single" w:sz="4" w:space="0" w:color="auto"/>
            </w:tcBorders>
            <w:vAlign w:val="center"/>
          </w:tcPr>
          <w:p w14:paraId="07B06B11" w14:textId="77777777" w:rsidR="007C391C" w:rsidRPr="007D5D3F" w:rsidRDefault="007C391C" w:rsidP="00845BBB">
            <w:pPr>
              <w:ind w:right="-72"/>
              <w:jc w:val="right"/>
              <w:rPr>
                <w:rFonts w:asciiTheme="minorBidi" w:hAnsiTheme="minorBidi" w:cstheme="minorBidi"/>
                <w:color w:val="000000" w:themeColor="text1"/>
                <w:cs/>
              </w:rPr>
            </w:pPr>
          </w:p>
        </w:tc>
        <w:tc>
          <w:tcPr>
            <w:tcW w:w="780" w:type="pct"/>
            <w:tcBorders>
              <w:top w:val="single" w:sz="4" w:space="0" w:color="auto"/>
            </w:tcBorders>
            <w:vAlign w:val="center"/>
          </w:tcPr>
          <w:p w14:paraId="16082087" w14:textId="77777777" w:rsidR="007C391C" w:rsidRPr="007D5D3F" w:rsidRDefault="007C391C" w:rsidP="00845BBB">
            <w:pPr>
              <w:ind w:right="-72"/>
              <w:jc w:val="right"/>
              <w:rPr>
                <w:rFonts w:asciiTheme="minorBidi" w:hAnsiTheme="minorBidi" w:cstheme="minorBidi"/>
                <w:color w:val="000000" w:themeColor="text1"/>
                <w:cs/>
              </w:rPr>
            </w:pPr>
          </w:p>
        </w:tc>
        <w:tc>
          <w:tcPr>
            <w:tcW w:w="779" w:type="pct"/>
            <w:tcBorders>
              <w:top w:val="single" w:sz="4" w:space="0" w:color="auto"/>
            </w:tcBorders>
            <w:vAlign w:val="center"/>
          </w:tcPr>
          <w:p w14:paraId="50D49B1B" w14:textId="77777777" w:rsidR="007C391C" w:rsidRPr="007D5D3F" w:rsidRDefault="007C391C" w:rsidP="00845BBB">
            <w:pPr>
              <w:ind w:right="-72"/>
              <w:jc w:val="right"/>
              <w:rPr>
                <w:rFonts w:asciiTheme="minorBidi" w:hAnsiTheme="minorBidi" w:cstheme="minorBidi"/>
                <w:color w:val="000000" w:themeColor="text1"/>
                <w:cs/>
              </w:rPr>
            </w:pPr>
          </w:p>
        </w:tc>
      </w:tr>
      <w:tr w:rsidR="00CE136E" w:rsidRPr="007D5D3F" w14:paraId="65246478" w14:textId="77777777" w:rsidTr="00BB66CE">
        <w:tc>
          <w:tcPr>
            <w:tcW w:w="1881" w:type="pct"/>
          </w:tcPr>
          <w:p w14:paraId="066121EF" w14:textId="7DCF69E4" w:rsidR="00CE136E" w:rsidRPr="007D5D3F" w:rsidRDefault="00ED67F0" w:rsidP="00CE136E">
            <w:pPr>
              <w:ind w:left="327"/>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 xml:space="preserve">  </w:t>
            </w:r>
            <w:r w:rsidR="00CE136E" w:rsidRPr="007D5D3F">
              <w:rPr>
                <w:rFonts w:asciiTheme="minorBidi" w:hAnsiTheme="minorBidi" w:cstheme="minorBidi"/>
                <w:color w:val="000000" w:themeColor="text1"/>
                <w:lang w:val="en-US"/>
              </w:rPr>
              <w:t>Joint venture</w:t>
            </w:r>
          </w:p>
        </w:tc>
        <w:tc>
          <w:tcPr>
            <w:tcW w:w="780" w:type="pct"/>
          </w:tcPr>
          <w:p w14:paraId="575F8E43" w14:textId="0ACEB674" w:rsidR="00CE136E" w:rsidRPr="007D5D3F" w:rsidRDefault="00CE136E" w:rsidP="00CE136E">
            <w:pPr>
              <w:tabs>
                <w:tab w:val="decimal" w:pos="572"/>
              </w:tabs>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6</w:t>
            </w:r>
          </w:p>
        </w:tc>
        <w:tc>
          <w:tcPr>
            <w:tcW w:w="780" w:type="pct"/>
          </w:tcPr>
          <w:p w14:paraId="07E18246" w14:textId="513C6AA7" w:rsidR="00CE136E" w:rsidRPr="007D5D3F" w:rsidRDefault="00CE136E" w:rsidP="00CE136E">
            <w:pPr>
              <w:tabs>
                <w:tab w:val="decimal" w:pos="572"/>
              </w:tabs>
              <w:ind w:right="-72"/>
              <w:jc w:val="right"/>
              <w:rPr>
                <w:rFonts w:asciiTheme="minorBidi" w:hAnsiTheme="minorBidi" w:cstheme="minorBidi"/>
                <w:color w:val="000000" w:themeColor="text1"/>
                <w:cs/>
                <w:lang w:val="en-GB"/>
              </w:rPr>
            </w:pPr>
            <w:r w:rsidRPr="007D5D3F">
              <w:rPr>
                <w:rFonts w:ascii="Cordia New" w:hAnsi="Cordia New" w:cs="Cordia New"/>
                <w:color w:val="000000" w:themeColor="text1"/>
                <w:lang w:val="en-GB"/>
              </w:rPr>
              <w:t>25</w:t>
            </w:r>
          </w:p>
        </w:tc>
        <w:tc>
          <w:tcPr>
            <w:tcW w:w="780" w:type="pct"/>
          </w:tcPr>
          <w:p w14:paraId="714F7A6A" w14:textId="15D46AC1" w:rsidR="00CE136E" w:rsidRPr="007D5D3F" w:rsidRDefault="00CE136E" w:rsidP="00CE136E">
            <w:pPr>
              <w:tabs>
                <w:tab w:val="decimal" w:pos="5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180</w:t>
            </w:r>
          </w:p>
        </w:tc>
        <w:tc>
          <w:tcPr>
            <w:tcW w:w="779" w:type="pct"/>
            <w:vAlign w:val="center"/>
          </w:tcPr>
          <w:p w14:paraId="11181D30" w14:textId="318F5EEB" w:rsidR="00CE136E" w:rsidRPr="007D5D3F" w:rsidRDefault="00CE136E" w:rsidP="00CE136E">
            <w:pPr>
              <w:tabs>
                <w:tab w:val="decimal" w:pos="572"/>
              </w:tabs>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860</w:t>
            </w:r>
          </w:p>
        </w:tc>
      </w:tr>
    </w:tbl>
    <w:p w14:paraId="318EE8F6" w14:textId="181FA9F2" w:rsidR="007C391C" w:rsidRPr="007D5D3F" w:rsidRDefault="007C391C" w:rsidP="00124756">
      <w:pPr>
        <w:tabs>
          <w:tab w:val="left" w:pos="1560"/>
        </w:tabs>
        <w:ind w:left="540"/>
        <w:jc w:val="thaiDistribute"/>
        <w:rPr>
          <w:rFonts w:asciiTheme="minorBidi" w:hAnsiTheme="minorBidi" w:cstheme="minorBidi"/>
          <w:b/>
          <w:bCs/>
          <w:color w:val="000000" w:themeColor="text1"/>
          <w:cs/>
        </w:rPr>
      </w:pPr>
    </w:p>
    <w:p w14:paraId="7CF6D15F" w14:textId="1554A002" w:rsidR="0049069E" w:rsidRPr="007D5D3F" w:rsidRDefault="0049069E" w:rsidP="00124756">
      <w:pPr>
        <w:ind w:left="540"/>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spacing w:val="2"/>
          <w:lang w:val="en-US"/>
        </w:rPr>
        <w:t xml:space="preserve">The Group has provided the unsecured loan in US Dollar </w:t>
      </w:r>
      <w:r w:rsidR="00B1683E" w:rsidRPr="007D5D3F">
        <w:rPr>
          <w:rFonts w:asciiTheme="minorBidi" w:hAnsiTheme="minorBidi" w:cstheme="minorBidi"/>
          <w:color w:val="000000" w:themeColor="text1"/>
          <w:spacing w:val="2"/>
          <w:lang w:val="en-GB"/>
        </w:rPr>
        <w:t xml:space="preserve">and Thai Baht </w:t>
      </w:r>
      <w:r w:rsidRPr="007D5D3F">
        <w:rPr>
          <w:rFonts w:asciiTheme="minorBidi" w:hAnsiTheme="minorBidi" w:cstheme="minorBidi"/>
          <w:color w:val="000000" w:themeColor="text1"/>
          <w:spacing w:val="2"/>
          <w:lang w:val="en-US"/>
        </w:rPr>
        <w:t>to the joint venture and the interest</w:t>
      </w:r>
      <w:r w:rsidRPr="007D5D3F">
        <w:rPr>
          <w:rFonts w:asciiTheme="minorBidi" w:hAnsiTheme="minorBidi" w:cstheme="minorBidi"/>
          <w:color w:val="000000" w:themeColor="text1"/>
          <w:lang w:val="en-US"/>
        </w:rPr>
        <w:t xml:space="preserve"> rates </w:t>
      </w:r>
      <w:r w:rsidR="00B1683E" w:rsidRPr="007D5D3F">
        <w:rPr>
          <w:rFonts w:asciiTheme="minorBidi" w:hAnsiTheme="minorBidi" w:cstheme="minorBidi"/>
          <w:color w:val="000000" w:themeColor="text1"/>
          <w:lang w:val="en-US"/>
        </w:rPr>
        <w:t xml:space="preserve">for the </w:t>
      </w:r>
      <w:r w:rsidR="00BB66CE" w:rsidRPr="007D5D3F">
        <w:rPr>
          <w:rFonts w:asciiTheme="minorBidi" w:hAnsiTheme="minorBidi" w:cstheme="minorBidi"/>
          <w:color w:val="000000" w:themeColor="text1"/>
          <w:lang w:val="en-US"/>
        </w:rPr>
        <w:t>nine</w:t>
      </w:r>
      <w:r w:rsidR="00BB66CE" w:rsidRPr="007D5D3F">
        <w:rPr>
          <w:rFonts w:asciiTheme="minorBidi" w:hAnsiTheme="minorBidi" w:cstheme="minorBidi"/>
          <w:color w:val="000000" w:themeColor="text1"/>
          <w:lang w:val="en-GB"/>
        </w:rPr>
        <w:t xml:space="preserve"> </w:t>
      </w:r>
      <w:r w:rsidR="00204620" w:rsidRPr="007D5D3F">
        <w:rPr>
          <w:rFonts w:asciiTheme="minorBidi" w:hAnsiTheme="minorBidi" w:cstheme="minorBidi"/>
          <w:color w:val="000000" w:themeColor="text1"/>
          <w:lang w:val="en-GB"/>
        </w:rPr>
        <w:t>-</w:t>
      </w:r>
      <w:r w:rsidR="00AF7C54" w:rsidRPr="007D5D3F">
        <w:rPr>
          <w:rFonts w:asciiTheme="minorBidi" w:hAnsiTheme="minorBidi" w:cstheme="minorBidi"/>
          <w:color w:val="000000" w:themeColor="text1"/>
          <w:lang w:val="en-GB"/>
        </w:rPr>
        <w:t xml:space="preserve"> </w:t>
      </w:r>
      <w:r w:rsidR="00204620" w:rsidRPr="007D5D3F">
        <w:rPr>
          <w:rFonts w:asciiTheme="minorBidi" w:hAnsiTheme="minorBidi" w:cstheme="minorBidi"/>
          <w:color w:val="000000" w:themeColor="text1"/>
          <w:lang w:val="en-GB"/>
        </w:rPr>
        <w:t>month</w:t>
      </w:r>
      <w:r w:rsidR="00B1683E" w:rsidRPr="007D5D3F">
        <w:rPr>
          <w:rFonts w:asciiTheme="minorBidi" w:hAnsiTheme="minorBidi" w:cstheme="minorBidi"/>
          <w:color w:val="000000" w:themeColor="text1"/>
          <w:lang w:val="en-US"/>
        </w:rPr>
        <w:t xml:space="preserve"> period ended </w:t>
      </w:r>
      <w:r w:rsidR="00BB66CE" w:rsidRPr="007D5D3F">
        <w:rPr>
          <w:rFonts w:asciiTheme="minorBidi" w:hAnsiTheme="minorBidi" w:cstheme="minorBidi"/>
          <w:color w:val="000000" w:themeColor="text1"/>
          <w:lang w:val="en-GB"/>
        </w:rPr>
        <w:t>30</w:t>
      </w:r>
      <w:r w:rsidR="00BB66CE" w:rsidRPr="007D5D3F">
        <w:rPr>
          <w:rFonts w:asciiTheme="minorBidi" w:hAnsiTheme="minorBidi" w:cstheme="minorBidi"/>
          <w:color w:val="000000" w:themeColor="text1"/>
          <w:lang w:val="en-US"/>
        </w:rPr>
        <w:t xml:space="preserve"> September</w:t>
      </w:r>
      <w:r w:rsidR="00B1683E" w:rsidRPr="007D5D3F">
        <w:rPr>
          <w:rFonts w:asciiTheme="minorBidi" w:hAnsiTheme="minorBidi" w:cstheme="minorBidi"/>
          <w:color w:val="000000" w:themeColor="text1"/>
          <w:lang w:val="en-US"/>
        </w:rPr>
        <w:t xml:space="preserve"> </w:t>
      </w:r>
      <w:r w:rsidR="007C0CB5" w:rsidRPr="007D5D3F">
        <w:rPr>
          <w:rFonts w:asciiTheme="minorBidi" w:hAnsiTheme="minorBidi" w:cstheme="minorBidi"/>
          <w:color w:val="000000" w:themeColor="text1"/>
          <w:lang w:val="en-GB"/>
        </w:rPr>
        <w:t>2025</w:t>
      </w:r>
      <w:r w:rsidR="00C021A5" w:rsidRPr="007D5D3F">
        <w:rPr>
          <w:rFonts w:asciiTheme="minorBidi" w:hAnsiTheme="minorBidi" w:cstheme="minorBidi"/>
          <w:color w:val="000000" w:themeColor="text1"/>
          <w:lang w:val="en-GB"/>
        </w:rPr>
        <w:t xml:space="preserve"> were</w:t>
      </w:r>
      <w:r w:rsidR="00B1683E" w:rsidRPr="007D5D3F">
        <w:rPr>
          <w:rFonts w:asciiTheme="minorBidi" w:hAnsiTheme="minorBidi" w:cstheme="minorBidi"/>
          <w:color w:val="000000" w:themeColor="text1"/>
          <w:lang w:val="en-US"/>
        </w:rPr>
        <w:t xml:space="preserve"> </w:t>
      </w:r>
      <w:r w:rsidR="005B7900" w:rsidRPr="007D5D3F">
        <w:rPr>
          <w:rFonts w:asciiTheme="minorBidi" w:hAnsiTheme="minorBidi" w:cstheme="minorBidi"/>
          <w:color w:val="000000" w:themeColor="text1"/>
          <w:lang w:val="en-US"/>
        </w:rPr>
        <w:t>2.75</w:t>
      </w:r>
      <w:r w:rsidRPr="007D5D3F">
        <w:rPr>
          <w:rFonts w:asciiTheme="minorBidi" w:hAnsiTheme="minorBidi" w:cstheme="minorBidi"/>
          <w:color w:val="000000" w:themeColor="text1"/>
          <w:lang w:val="en-GB"/>
        </w:rPr>
        <w:t>%</w:t>
      </w:r>
      <w:r w:rsidRPr="007D5D3F">
        <w:rPr>
          <w:rFonts w:asciiTheme="minorBidi" w:hAnsiTheme="minorBidi" w:cstheme="minorBidi"/>
          <w:color w:val="000000" w:themeColor="text1"/>
          <w:lang w:val="en-US"/>
        </w:rPr>
        <w:t xml:space="preserve"> -</w:t>
      </w:r>
      <w:r w:rsidR="00DB357C" w:rsidRPr="007D5D3F">
        <w:rPr>
          <w:rFonts w:asciiTheme="minorBidi" w:hAnsiTheme="minorBidi" w:cstheme="minorBidi"/>
          <w:color w:val="000000" w:themeColor="text1"/>
          <w:lang w:val="en-US"/>
        </w:rPr>
        <w:t xml:space="preserve"> </w:t>
      </w:r>
      <w:r w:rsidR="00F8243A" w:rsidRPr="007D5D3F">
        <w:rPr>
          <w:rFonts w:asciiTheme="minorBidi" w:hAnsiTheme="minorBidi" w:cstheme="minorBidi"/>
          <w:color w:val="000000" w:themeColor="text1"/>
          <w:lang w:val="en-US"/>
        </w:rPr>
        <w:t>7.25</w:t>
      </w:r>
      <w:r w:rsidRPr="007D5D3F">
        <w:rPr>
          <w:rFonts w:asciiTheme="minorBidi" w:hAnsiTheme="minorBidi" w:cstheme="minorBidi"/>
          <w:color w:val="000000" w:themeColor="text1"/>
          <w:lang w:val="en-US"/>
        </w:rPr>
        <w:t xml:space="preserve">% per annum </w:t>
      </w:r>
      <w:r w:rsidRPr="007D5D3F">
        <w:rPr>
          <w:rFonts w:asciiTheme="minorBidi" w:hAnsiTheme="minorBidi" w:cstheme="minorBidi"/>
          <w:color w:val="000000" w:themeColor="text1"/>
          <w:lang w:val="en-GB"/>
        </w:rPr>
        <w:t>(</w:t>
      </w:r>
      <w:r w:rsidR="007940B7">
        <w:rPr>
          <w:rFonts w:asciiTheme="minorBidi" w:hAnsiTheme="minorBidi" w:cstheme="minorBidi"/>
          <w:color w:val="000000" w:themeColor="text1"/>
          <w:spacing w:val="-6"/>
          <w:lang w:val="en-US"/>
        </w:rPr>
        <w:t>f</w:t>
      </w:r>
      <w:r w:rsidR="0073361B" w:rsidRPr="007D5D3F">
        <w:rPr>
          <w:rFonts w:asciiTheme="minorBidi" w:hAnsiTheme="minorBidi" w:cstheme="minorBidi"/>
          <w:color w:val="000000" w:themeColor="text1"/>
          <w:spacing w:val="-6"/>
          <w:lang w:val="en-US"/>
        </w:rPr>
        <w:t xml:space="preserve">or the year ended 31 December </w:t>
      </w:r>
      <w:r w:rsidR="007C0CB5" w:rsidRPr="007D5D3F">
        <w:rPr>
          <w:rFonts w:asciiTheme="minorBidi" w:hAnsiTheme="minorBidi" w:cstheme="minorBidi"/>
          <w:color w:val="000000" w:themeColor="text1"/>
          <w:lang w:val="en-GB"/>
        </w:rPr>
        <w:t>2024</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interest rate</w:t>
      </w:r>
      <w:r w:rsidR="002D24F1" w:rsidRPr="007D5D3F">
        <w:rPr>
          <w:rFonts w:asciiTheme="minorBidi" w:hAnsiTheme="minorBidi" w:cstheme="minorBidi"/>
          <w:color w:val="000000" w:themeColor="text1"/>
          <w:lang w:val="en-US"/>
        </w:rPr>
        <w:t>s</w:t>
      </w:r>
      <w:r w:rsidRPr="007D5D3F">
        <w:rPr>
          <w:rFonts w:asciiTheme="minorBidi" w:hAnsiTheme="minorBidi" w:cstheme="minorBidi"/>
          <w:color w:val="000000" w:themeColor="text1"/>
          <w:lang w:val="en-GB"/>
        </w:rPr>
        <w:t xml:space="preserve"> w</w:t>
      </w:r>
      <w:r w:rsidR="005D579C" w:rsidRPr="007D5D3F">
        <w:rPr>
          <w:rFonts w:asciiTheme="minorBidi" w:hAnsiTheme="minorBidi" w:cstheme="minorBidi"/>
          <w:color w:val="000000" w:themeColor="text1"/>
          <w:lang w:val="en-GB"/>
        </w:rPr>
        <w:t>ere</w:t>
      </w:r>
      <w:r w:rsidRPr="007D5D3F">
        <w:rPr>
          <w:rFonts w:asciiTheme="minorBidi" w:hAnsiTheme="minorBidi" w:cstheme="minorBidi"/>
          <w:color w:val="000000" w:themeColor="text1"/>
          <w:spacing w:val="-6"/>
          <w:lang w:val="en-GB"/>
        </w:rPr>
        <w:t xml:space="preserve"> </w:t>
      </w:r>
      <w:r w:rsidR="00467D4A" w:rsidRPr="007D5D3F">
        <w:rPr>
          <w:rFonts w:asciiTheme="minorBidi" w:hAnsiTheme="minorBidi" w:cstheme="minorBidi"/>
          <w:color w:val="000000" w:themeColor="text1"/>
          <w:lang w:val="en-GB"/>
        </w:rPr>
        <w:t>1</w:t>
      </w:r>
      <w:r w:rsidR="005F1B0A" w:rsidRPr="007D5D3F">
        <w:rPr>
          <w:rFonts w:asciiTheme="minorBidi" w:hAnsiTheme="minorBidi" w:cstheme="minorBidi"/>
          <w:color w:val="000000" w:themeColor="text1"/>
          <w:lang w:val="en-GB"/>
        </w:rPr>
        <w:t>.</w:t>
      </w:r>
      <w:r w:rsidR="00467D4A" w:rsidRPr="007D5D3F">
        <w:rPr>
          <w:rFonts w:asciiTheme="minorBidi" w:hAnsiTheme="minorBidi" w:cstheme="minorBidi"/>
          <w:color w:val="000000" w:themeColor="text1"/>
          <w:lang w:val="en-GB"/>
        </w:rPr>
        <w:t>20</w:t>
      </w:r>
      <w:r w:rsidR="005F1B0A" w:rsidRPr="007D5D3F">
        <w:rPr>
          <w:rFonts w:asciiTheme="minorBidi" w:hAnsiTheme="minorBidi" w:cstheme="minorBidi"/>
          <w:color w:val="000000" w:themeColor="text1"/>
          <w:lang w:val="en-GB"/>
        </w:rPr>
        <w:t>%</w:t>
      </w:r>
      <w:r w:rsidR="005F1B0A" w:rsidRPr="007D5D3F">
        <w:rPr>
          <w:rFonts w:asciiTheme="minorBidi" w:hAnsiTheme="minorBidi" w:cstheme="minorBidi"/>
          <w:color w:val="000000" w:themeColor="text1"/>
          <w:lang w:val="en-US"/>
        </w:rPr>
        <w:t xml:space="preserve"> - </w:t>
      </w:r>
      <w:r w:rsidR="00491B87" w:rsidRPr="007D5D3F">
        <w:rPr>
          <w:rFonts w:asciiTheme="minorBidi" w:hAnsiTheme="minorBidi" w:cstheme="minorBidi"/>
          <w:color w:val="000000" w:themeColor="text1"/>
          <w:lang w:val="en-US"/>
        </w:rPr>
        <w:t>8.10</w:t>
      </w:r>
      <w:r w:rsidR="005F1B0A" w:rsidRPr="007D5D3F">
        <w:rPr>
          <w:rFonts w:asciiTheme="minorBidi" w:hAnsiTheme="minorBidi" w:cstheme="minorBidi"/>
          <w:color w:val="000000" w:themeColor="text1"/>
          <w:lang w:val="en-US"/>
        </w:rPr>
        <w:t xml:space="preserve">% </w:t>
      </w:r>
      <w:r w:rsidRPr="007D5D3F">
        <w:rPr>
          <w:rFonts w:asciiTheme="minorBidi" w:hAnsiTheme="minorBidi" w:cstheme="minorBidi"/>
          <w:color w:val="000000" w:themeColor="text1"/>
          <w:spacing w:val="-6"/>
          <w:lang w:val="en-GB"/>
        </w:rPr>
        <w:t>per annum)</w:t>
      </w:r>
      <w:r w:rsidRPr="007D5D3F">
        <w:rPr>
          <w:rFonts w:asciiTheme="minorBidi" w:hAnsiTheme="minorBidi" w:cstheme="minorBidi"/>
          <w:color w:val="000000" w:themeColor="text1"/>
          <w:lang w:val="en-US"/>
        </w:rPr>
        <w:t>.</w:t>
      </w:r>
    </w:p>
    <w:p w14:paraId="259F41C9" w14:textId="77777777" w:rsidR="002253A1" w:rsidRPr="007D5D3F" w:rsidRDefault="002253A1" w:rsidP="00124756">
      <w:pPr>
        <w:ind w:left="540"/>
        <w:jc w:val="thaiDistribute"/>
        <w:rPr>
          <w:rFonts w:asciiTheme="minorBidi" w:hAnsiTheme="minorBidi" w:cstheme="minorBidi"/>
          <w:color w:val="000000" w:themeColor="text1"/>
          <w:lang w:val="en-US"/>
        </w:rPr>
      </w:pPr>
    </w:p>
    <w:p w14:paraId="72B5B7BA" w14:textId="0AA96A14" w:rsidR="00BB66CE" w:rsidRPr="007D5D3F" w:rsidRDefault="00BB66CE">
      <w:pPr>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br w:type="page"/>
      </w:r>
    </w:p>
    <w:p w14:paraId="4C97F74B" w14:textId="77777777" w:rsidR="0049069E" w:rsidRPr="007D5D3F" w:rsidRDefault="0049069E" w:rsidP="00124756">
      <w:pPr>
        <w:tabs>
          <w:tab w:val="left" w:pos="1560"/>
        </w:tabs>
        <w:ind w:left="540"/>
        <w:jc w:val="thaiDistribute"/>
        <w:rPr>
          <w:rFonts w:asciiTheme="minorBidi" w:hAnsiTheme="minorBidi" w:cstheme="minorBidi"/>
          <w:b/>
          <w:bCs/>
          <w:color w:val="000000" w:themeColor="text1"/>
          <w:lang w:val="en-US"/>
        </w:rPr>
      </w:pPr>
    </w:p>
    <w:tbl>
      <w:tblPr>
        <w:tblW w:w="4768" w:type="pct"/>
        <w:tblInd w:w="369" w:type="dxa"/>
        <w:tblCellMar>
          <w:left w:w="85" w:type="dxa"/>
          <w:right w:w="85" w:type="dxa"/>
        </w:tblCellMar>
        <w:tblLook w:val="0000" w:firstRow="0" w:lastRow="0" w:firstColumn="0" w:lastColumn="0" w:noHBand="0" w:noVBand="0"/>
      </w:tblPr>
      <w:tblGrid>
        <w:gridCol w:w="3244"/>
        <w:gridCol w:w="1534"/>
        <w:gridCol w:w="1435"/>
        <w:gridCol w:w="1534"/>
        <w:gridCol w:w="1435"/>
      </w:tblGrid>
      <w:tr w:rsidR="00F638EB" w:rsidRPr="007D5D3F" w14:paraId="52AE9F1E" w14:textId="77777777" w:rsidTr="00CA637E">
        <w:trPr>
          <w:cantSplit/>
          <w:trHeight w:val="170"/>
        </w:trPr>
        <w:tc>
          <w:tcPr>
            <w:tcW w:w="1807" w:type="pct"/>
            <w:vAlign w:val="bottom"/>
          </w:tcPr>
          <w:p w14:paraId="3721618E" w14:textId="77777777" w:rsidR="00AF2CD2" w:rsidRPr="007D5D3F" w:rsidRDefault="00AF2CD2">
            <w:pPr>
              <w:ind w:left="90"/>
              <w:rPr>
                <w:rFonts w:asciiTheme="minorBidi" w:hAnsiTheme="minorBidi" w:cstheme="minorBidi"/>
                <w:b/>
                <w:bCs/>
                <w:color w:val="000000" w:themeColor="text1"/>
                <w:cs/>
              </w:rPr>
            </w:pPr>
          </w:p>
        </w:tc>
        <w:tc>
          <w:tcPr>
            <w:tcW w:w="3193" w:type="pct"/>
            <w:gridSpan w:val="4"/>
            <w:tcBorders>
              <w:bottom w:val="single" w:sz="4" w:space="0" w:color="auto"/>
            </w:tcBorders>
            <w:vAlign w:val="bottom"/>
          </w:tcPr>
          <w:p w14:paraId="16A85416" w14:textId="0F8147D3" w:rsidR="00AF2CD2" w:rsidRPr="007D5D3F" w:rsidRDefault="00AF2CD2">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 xml:space="preserve">Separate financial </w:t>
            </w:r>
            <w:r w:rsidR="00C63DF2" w:rsidRPr="007D5D3F">
              <w:rPr>
                <w:rFonts w:asciiTheme="minorBidi" w:hAnsiTheme="minorBidi" w:cstheme="minorBidi"/>
                <w:b/>
                <w:bCs/>
                <w:color w:val="000000" w:themeColor="text1"/>
                <w:cs/>
              </w:rPr>
              <w:t>information</w:t>
            </w:r>
          </w:p>
        </w:tc>
      </w:tr>
      <w:tr w:rsidR="00F638EB" w:rsidRPr="007D5D3F" w14:paraId="50895AE6" w14:textId="77777777" w:rsidTr="00CA637E">
        <w:trPr>
          <w:cantSplit/>
          <w:trHeight w:val="170"/>
        </w:trPr>
        <w:tc>
          <w:tcPr>
            <w:tcW w:w="1807" w:type="pct"/>
            <w:vAlign w:val="bottom"/>
          </w:tcPr>
          <w:p w14:paraId="101B148C" w14:textId="77777777" w:rsidR="00AF2CD2" w:rsidRPr="007D5D3F" w:rsidRDefault="00AF2CD2">
            <w:pPr>
              <w:ind w:left="90"/>
              <w:rPr>
                <w:rFonts w:asciiTheme="minorBidi" w:hAnsiTheme="minorBidi" w:cstheme="minorBidi"/>
                <w:b/>
                <w:bCs/>
                <w:color w:val="000000" w:themeColor="text1"/>
                <w:cs/>
              </w:rPr>
            </w:pPr>
          </w:p>
        </w:tc>
        <w:tc>
          <w:tcPr>
            <w:tcW w:w="1597" w:type="pct"/>
            <w:gridSpan w:val="2"/>
            <w:tcBorders>
              <w:top w:val="single" w:sz="4" w:space="0" w:color="auto"/>
              <w:bottom w:val="single" w:sz="4" w:space="0" w:color="auto"/>
            </w:tcBorders>
            <w:vAlign w:val="center"/>
          </w:tcPr>
          <w:p w14:paraId="79EFFFBE" w14:textId="77777777" w:rsidR="00AF2CD2" w:rsidRPr="007D5D3F" w:rsidRDefault="00AF2CD2" w:rsidP="00C63DF2">
            <w:pPr>
              <w:ind w:right="-72"/>
              <w:jc w:val="right"/>
              <w:rPr>
                <w:rFonts w:asciiTheme="minorBidi" w:hAnsiTheme="minorBidi" w:cstheme="minorBidi"/>
                <w:b/>
                <w:bCs/>
                <w:color w:val="000000" w:themeColor="text1"/>
                <w:spacing w:val="-6"/>
                <w:cs/>
              </w:rPr>
            </w:pPr>
            <w:r w:rsidRPr="007D5D3F">
              <w:rPr>
                <w:rFonts w:asciiTheme="minorBidi" w:hAnsiTheme="minorBidi" w:cstheme="minorBidi"/>
                <w:b/>
                <w:bCs/>
                <w:color w:val="000000" w:themeColor="text1"/>
                <w:cs/>
              </w:rPr>
              <w:t>Unit: Million US Dollar</w:t>
            </w:r>
          </w:p>
        </w:tc>
        <w:tc>
          <w:tcPr>
            <w:tcW w:w="1597" w:type="pct"/>
            <w:gridSpan w:val="2"/>
            <w:tcBorders>
              <w:top w:val="single" w:sz="4" w:space="0" w:color="auto"/>
              <w:bottom w:val="single" w:sz="4" w:space="0" w:color="auto"/>
            </w:tcBorders>
            <w:vAlign w:val="center"/>
          </w:tcPr>
          <w:p w14:paraId="073327C5" w14:textId="77777777" w:rsidR="00AF2CD2" w:rsidRPr="007D5D3F" w:rsidRDefault="00AF2CD2">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F638EB" w:rsidRPr="007D5D3F" w14:paraId="309F8302" w14:textId="77777777" w:rsidTr="00CA637E">
        <w:trPr>
          <w:cantSplit/>
          <w:trHeight w:val="170"/>
        </w:trPr>
        <w:tc>
          <w:tcPr>
            <w:tcW w:w="1807" w:type="pct"/>
            <w:vAlign w:val="bottom"/>
          </w:tcPr>
          <w:p w14:paraId="5E1C5EB0" w14:textId="77777777" w:rsidR="00AF2CD2" w:rsidRPr="007D5D3F" w:rsidRDefault="00AF2CD2" w:rsidP="00AF2CD2">
            <w:pPr>
              <w:ind w:left="90"/>
              <w:rPr>
                <w:rFonts w:asciiTheme="minorBidi" w:hAnsiTheme="minorBidi" w:cstheme="minorBidi"/>
                <w:b/>
                <w:bCs/>
                <w:color w:val="000000" w:themeColor="text1"/>
                <w:cs/>
              </w:rPr>
            </w:pPr>
          </w:p>
        </w:tc>
        <w:tc>
          <w:tcPr>
            <w:tcW w:w="798" w:type="pct"/>
            <w:tcBorders>
              <w:bottom w:val="single" w:sz="4" w:space="0" w:color="auto"/>
            </w:tcBorders>
            <w:vAlign w:val="center"/>
          </w:tcPr>
          <w:p w14:paraId="2947BEA1"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01697403" w14:textId="579FFAF8" w:rsidR="00AF2CD2" w:rsidRPr="007D5D3F" w:rsidRDefault="00AF2CD2" w:rsidP="00AF2CD2">
            <w:pPr>
              <w:ind w:right="-72"/>
              <w:jc w:val="right"/>
              <w:rPr>
                <w:rFonts w:asciiTheme="minorBidi" w:hAnsiTheme="minorBidi" w:cstheme="minorBidi"/>
                <w:b/>
                <w:bCs/>
                <w:color w:val="000000" w:themeColor="text1"/>
                <w:cs/>
                <w:lang w:val="en-US"/>
              </w:rPr>
            </w:pPr>
            <w:r w:rsidRPr="007D5D3F">
              <w:rPr>
                <w:rFonts w:asciiTheme="minorBidi" w:hAnsiTheme="minorBidi" w:cstheme="minorBidi"/>
                <w:b/>
                <w:bCs/>
                <w:color w:val="000000" w:themeColor="text1"/>
                <w:lang w:val="en-GB"/>
              </w:rPr>
              <w:t>2025</w:t>
            </w:r>
          </w:p>
        </w:tc>
        <w:tc>
          <w:tcPr>
            <w:tcW w:w="799" w:type="pct"/>
            <w:tcBorders>
              <w:bottom w:val="single" w:sz="4" w:space="0" w:color="auto"/>
            </w:tcBorders>
            <w:vAlign w:val="center"/>
          </w:tcPr>
          <w:p w14:paraId="5A9E5998" w14:textId="77777777" w:rsidR="00AF2CD2" w:rsidRPr="007D5D3F" w:rsidRDefault="00AF2CD2" w:rsidP="00AF2CD2">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 December</w:t>
            </w:r>
            <w:r w:rsidRPr="007D5D3F">
              <w:rPr>
                <w:rFonts w:asciiTheme="minorBidi" w:hAnsiTheme="minorBidi" w:cstheme="minorBidi"/>
                <w:b/>
                <w:bCs/>
                <w:color w:val="000000" w:themeColor="text1"/>
                <w:cs/>
              </w:rPr>
              <w:t xml:space="preserve"> </w:t>
            </w:r>
          </w:p>
          <w:p w14:paraId="4594440C" w14:textId="07DFFD1B" w:rsidR="00AF2CD2" w:rsidRPr="007D5D3F" w:rsidRDefault="00AF2CD2" w:rsidP="00AF2CD2">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c>
          <w:tcPr>
            <w:tcW w:w="798" w:type="pct"/>
            <w:tcBorders>
              <w:bottom w:val="single" w:sz="4" w:space="0" w:color="auto"/>
            </w:tcBorders>
            <w:vAlign w:val="center"/>
          </w:tcPr>
          <w:p w14:paraId="4069002E"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64035999" w14:textId="2E2B34F4" w:rsidR="00AF2CD2" w:rsidRPr="007D5D3F" w:rsidRDefault="00AF2CD2" w:rsidP="00AF2CD2">
            <w:pPr>
              <w:ind w:right="-72"/>
              <w:jc w:val="right"/>
              <w:rPr>
                <w:rFonts w:asciiTheme="minorBidi" w:hAnsiTheme="minorBidi" w:cstheme="minorBidi"/>
                <w:b/>
                <w:bCs/>
                <w:color w:val="000000" w:themeColor="text1"/>
                <w:cs/>
                <w:lang w:val="en-US"/>
              </w:rPr>
            </w:pPr>
            <w:r w:rsidRPr="007D5D3F">
              <w:rPr>
                <w:rFonts w:asciiTheme="minorBidi" w:hAnsiTheme="minorBidi" w:cstheme="minorBidi"/>
                <w:b/>
                <w:bCs/>
                <w:color w:val="000000" w:themeColor="text1"/>
                <w:lang w:val="en-GB"/>
              </w:rPr>
              <w:t>2025</w:t>
            </w:r>
          </w:p>
        </w:tc>
        <w:tc>
          <w:tcPr>
            <w:tcW w:w="799" w:type="pct"/>
            <w:tcBorders>
              <w:bottom w:val="single" w:sz="4" w:space="0" w:color="auto"/>
            </w:tcBorders>
            <w:vAlign w:val="center"/>
          </w:tcPr>
          <w:p w14:paraId="43245619" w14:textId="77777777" w:rsidR="00AF2CD2" w:rsidRPr="007D5D3F" w:rsidRDefault="00AF2CD2" w:rsidP="00AF2CD2">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 December</w:t>
            </w:r>
            <w:r w:rsidRPr="007D5D3F">
              <w:rPr>
                <w:rFonts w:asciiTheme="minorBidi" w:hAnsiTheme="minorBidi" w:cstheme="minorBidi"/>
                <w:b/>
                <w:bCs/>
                <w:color w:val="000000" w:themeColor="text1"/>
                <w:cs/>
              </w:rPr>
              <w:t xml:space="preserve"> </w:t>
            </w:r>
          </w:p>
          <w:p w14:paraId="6F9134B2" w14:textId="6407CE3A" w:rsidR="00AF2CD2" w:rsidRPr="007D5D3F" w:rsidRDefault="00AF2CD2" w:rsidP="00AF2CD2">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r>
      <w:tr w:rsidR="00F638EB" w:rsidRPr="007D5D3F" w14:paraId="61D8D791" w14:textId="77777777" w:rsidTr="00CA637E">
        <w:trPr>
          <w:cantSplit/>
          <w:trHeight w:val="170"/>
        </w:trPr>
        <w:tc>
          <w:tcPr>
            <w:tcW w:w="1807" w:type="pct"/>
          </w:tcPr>
          <w:p w14:paraId="72719E65" w14:textId="77777777" w:rsidR="00AF2CD2" w:rsidRPr="007D5D3F" w:rsidRDefault="00AF2CD2">
            <w:pPr>
              <w:ind w:left="90"/>
              <w:rPr>
                <w:rFonts w:asciiTheme="minorBidi" w:hAnsiTheme="minorBidi" w:cstheme="minorBidi"/>
                <w:color w:val="000000" w:themeColor="text1"/>
                <w:cs/>
              </w:rPr>
            </w:pPr>
          </w:p>
        </w:tc>
        <w:tc>
          <w:tcPr>
            <w:tcW w:w="798" w:type="pct"/>
            <w:tcBorders>
              <w:top w:val="single" w:sz="4" w:space="0" w:color="auto"/>
            </w:tcBorders>
          </w:tcPr>
          <w:p w14:paraId="0BD66B27" w14:textId="77777777" w:rsidR="00AF2CD2" w:rsidRPr="007D5D3F" w:rsidRDefault="00AF2CD2">
            <w:pPr>
              <w:ind w:right="-72"/>
              <w:jc w:val="right"/>
              <w:rPr>
                <w:rFonts w:asciiTheme="minorBidi" w:hAnsiTheme="minorBidi" w:cstheme="minorBidi"/>
                <w:color w:val="000000" w:themeColor="text1"/>
                <w:cs/>
              </w:rPr>
            </w:pPr>
          </w:p>
        </w:tc>
        <w:tc>
          <w:tcPr>
            <w:tcW w:w="799" w:type="pct"/>
            <w:tcBorders>
              <w:top w:val="single" w:sz="4" w:space="0" w:color="auto"/>
            </w:tcBorders>
          </w:tcPr>
          <w:p w14:paraId="3BD95E5B" w14:textId="77777777" w:rsidR="00AF2CD2" w:rsidRPr="007D5D3F" w:rsidRDefault="00AF2CD2">
            <w:pPr>
              <w:ind w:right="-72"/>
              <w:jc w:val="right"/>
              <w:rPr>
                <w:rFonts w:asciiTheme="minorBidi" w:hAnsiTheme="minorBidi" w:cstheme="minorBidi"/>
                <w:color w:val="000000" w:themeColor="text1"/>
                <w:cs/>
              </w:rPr>
            </w:pPr>
          </w:p>
        </w:tc>
        <w:tc>
          <w:tcPr>
            <w:tcW w:w="798" w:type="pct"/>
            <w:tcBorders>
              <w:top w:val="single" w:sz="4" w:space="0" w:color="auto"/>
            </w:tcBorders>
          </w:tcPr>
          <w:p w14:paraId="1D05A2D3" w14:textId="77777777" w:rsidR="00AF2CD2" w:rsidRPr="007D5D3F" w:rsidRDefault="00AF2CD2">
            <w:pPr>
              <w:ind w:right="-72"/>
              <w:jc w:val="right"/>
              <w:rPr>
                <w:rFonts w:asciiTheme="minorBidi" w:hAnsiTheme="minorBidi" w:cstheme="minorBidi"/>
                <w:color w:val="000000" w:themeColor="text1"/>
                <w:cs/>
              </w:rPr>
            </w:pPr>
          </w:p>
        </w:tc>
        <w:tc>
          <w:tcPr>
            <w:tcW w:w="799" w:type="pct"/>
            <w:tcBorders>
              <w:top w:val="single" w:sz="4" w:space="0" w:color="auto"/>
            </w:tcBorders>
          </w:tcPr>
          <w:p w14:paraId="7C44435A" w14:textId="77777777" w:rsidR="00AF2CD2" w:rsidRPr="007D5D3F" w:rsidRDefault="00AF2CD2">
            <w:pPr>
              <w:ind w:right="-72"/>
              <w:jc w:val="right"/>
              <w:rPr>
                <w:rFonts w:asciiTheme="minorBidi" w:hAnsiTheme="minorBidi" w:cstheme="minorBidi"/>
                <w:color w:val="000000" w:themeColor="text1"/>
                <w:cs/>
              </w:rPr>
            </w:pPr>
          </w:p>
        </w:tc>
      </w:tr>
      <w:tr w:rsidR="00CA637E" w:rsidRPr="007D5D3F" w14:paraId="41E7CB2A" w14:textId="77777777" w:rsidTr="00CA637E">
        <w:trPr>
          <w:cantSplit/>
          <w:trHeight w:val="170"/>
        </w:trPr>
        <w:tc>
          <w:tcPr>
            <w:tcW w:w="1807" w:type="pct"/>
          </w:tcPr>
          <w:p w14:paraId="56D2C9E3" w14:textId="45B96273" w:rsidR="00CA637E" w:rsidRPr="007D5D3F" w:rsidRDefault="00ED67F0" w:rsidP="00CA637E">
            <w:pPr>
              <w:ind w:left="90"/>
              <w:rPr>
                <w:rFonts w:asciiTheme="minorBidi" w:hAnsiTheme="minorBidi" w:cstheme="minorBidi"/>
                <w:color w:val="000000" w:themeColor="text1"/>
                <w:cs/>
              </w:rPr>
            </w:pPr>
            <w:r w:rsidRPr="007D5D3F">
              <w:rPr>
                <w:rFonts w:asciiTheme="minorBidi" w:hAnsiTheme="minorBidi" w:cstheme="minorBidi"/>
                <w:color w:val="000000" w:themeColor="text1"/>
                <w:spacing w:val="-2"/>
                <w:lang w:val="en-GB"/>
              </w:rPr>
              <w:t xml:space="preserve">  </w:t>
            </w:r>
            <w:r w:rsidR="00CA637E" w:rsidRPr="007D5D3F">
              <w:rPr>
                <w:rFonts w:asciiTheme="minorBidi" w:hAnsiTheme="minorBidi" w:cstheme="minorBidi"/>
                <w:color w:val="000000" w:themeColor="text1"/>
                <w:spacing w:val="-2"/>
                <w:cs/>
              </w:rPr>
              <w:t>Subsidiary</w:t>
            </w:r>
          </w:p>
        </w:tc>
        <w:tc>
          <w:tcPr>
            <w:tcW w:w="798" w:type="pct"/>
          </w:tcPr>
          <w:p w14:paraId="6F97FF1A" w14:textId="055D0D73" w:rsidR="00CA637E" w:rsidRPr="007D5D3F" w:rsidRDefault="00CA637E" w:rsidP="00CA637E">
            <w:pPr>
              <w:tabs>
                <w:tab w:val="decimal" w:pos="572"/>
              </w:tabs>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US"/>
              </w:rPr>
              <w:t>82</w:t>
            </w:r>
          </w:p>
        </w:tc>
        <w:tc>
          <w:tcPr>
            <w:tcW w:w="799" w:type="pct"/>
          </w:tcPr>
          <w:p w14:paraId="35226907" w14:textId="023B15BD" w:rsidR="00CA637E" w:rsidRPr="007D5D3F" w:rsidRDefault="00CA637E" w:rsidP="00CA637E">
            <w:pPr>
              <w:tabs>
                <w:tab w:val="decimal" w:pos="572"/>
              </w:tabs>
              <w:ind w:right="-72"/>
              <w:jc w:val="right"/>
              <w:rPr>
                <w:rFonts w:asciiTheme="minorBidi" w:hAnsiTheme="minorBidi" w:cstheme="minorBidi"/>
                <w:color w:val="000000" w:themeColor="text1"/>
                <w:cs/>
                <w:lang w:val="en-US"/>
              </w:rPr>
            </w:pPr>
            <w:r w:rsidRPr="007D5D3F">
              <w:rPr>
                <w:rFonts w:ascii="Cordia New" w:hAnsi="Cordia New" w:cs="Cordia New"/>
                <w:color w:val="000000" w:themeColor="text1"/>
                <w:lang w:val="en-GB"/>
              </w:rPr>
              <w:t>35</w:t>
            </w:r>
          </w:p>
        </w:tc>
        <w:tc>
          <w:tcPr>
            <w:tcW w:w="798" w:type="pct"/>
            <w:vAlign w:val="center"/>
          </w:tcPr>
          <w:p w14:paraId="042410A2" w14:textId="2FBD9B99" w:rsidR="00CA637E" w:rsidRPr="007D5D3F" w:rsidRDefault="00CA637E" w:rsidP="00CA637E">
            <w:pPr>
              <w:tabs>
                <w:tab w:val="decimal" w:pos="572"/>
              </w:tabs>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US"/>
              </w:rPr>
              <w:t>2,662</w:t>
            </w:r>
          </w:p>
        </w:tc>
        <w:tc>
          <w:tcPr>
            <w:tcW w:w="799" w:type="pct"/>
            <w:vAlign w:val="center"/>
          </w:tcPr>
          <w:p w14:paraId="769EB738" w14:textId="61E30232" w:rsidR="00CA637E" w:rsidRPr="007D5D3F" w:rsidRDefault="00CA637E" w:rsidP="00CA637E">
            <w:pPr>
              <w:tabs>
                <w:tab w:val="decimal" w:pos="572"/>
              </w:tabs>
              <w:ind w:right="-72"/>
              <w:jc w:val="right"/>
              <w:rPr>
                <w:rFonts w:asciiTheme="minorBidi" w:hAnsiTheme="minorBidi" w:cstheme="minorBidi"/>
                <w:color w:val="000000" w:themeColor="text1"/>
                <w:lang w:val="en-US"/>
              </w:rPr>
            </w:pPr>
            <w:r w:rsidRPr="007D5D3F">
              <w:rPr>
                <w:rFonts w:ascii="Cordia New" w:hAnsi="Cordia New" w:cs="Cordia New"/>
                <w:color w:val="000000" w:themeColor="text1"/>
                <w:lang w:val="en-GB"/>
              </w:rPr>
              <w:t>1</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191</w:t>
            </w:r>
          </w:p>
        </w:tc>
      </w:tr>
    </w:tbl>
    <w:p w14:paraId="7469F2C8" w14:textId="77777777" w:rsidR="00AF2CD2" w:rsidRPr="007D5D3F" w:rsidRDefault="00AF2CD2" w:rsidP="00AF2CD2">
      <w:pPr>
        <w:ind w:left="540"/>
        <w:jc w:val="thaiDistribute"/>
        <w:rPr>
          <w:rFonts w:asciiTheme="minorBidi" w:hAnsiTheme="minorBidi" w:cstheme="minorBidi"/>
          <w:color w:val="000000" w:themeColor="text1"/>
          <w:cs/>
        </w:rPr>
      </w:pPr>
    </w:p>
    <w:p w14:paraId="5F632C69" w14:textId="771A1427" w:rsidR="00AF2CD2" w:rsidRPr="007D5D3F" w:rsidRDefault="00AF2CD2" w:rsidP="002253A1">
      <w:pPr>
        <w:ind w:left="540"/>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 xml:space="preserve">The Company has provided the unsecured loan in US Dollar and </w:t>
      </w:r>
      <w:r w:rsidRPr="007D5D3F">
        <w:rPr>
          <w:rFonts w:asciiTheme="minorBidi" w:hAnsiTheme="minorBidi" w:cstheme="minorBidi"/>
          <w:color w:val="000000" w:themeColor="text1"/>
          <w:spacing w:val="-4"/>
          <w:lang w:val="en-GB"/>
        </w:rPr>
        <w:t>Thai Baht</w:t>
      </w:r>
      <w:r w:rsidRPr="007D5D3F">
        <w:rPr>
          <w:rFonts w:asciiTheme="minorBidi" w:hAnsiTheme="minorBidi" w:cstheme="minorBidi"/>
          <w:color w:val="000000" w:themeColor="text1"/>
          <w:lang w:val="en-US"/>
        </w:rPr>
        <w:t xml:space="preserve"> </w:t>
      </w:r>
      <w:r w:rsidRPr="007D5D3F">
        <w:rPr>
          <w:rFonts w:asciiTheme="minorBidi" w:hAnsiTheme="minorBidi" w:cstheme="minorBidi"/>
          <w:color w:val="000000" w:themeColor="text1"/>
          <w:lang w:val="en-GB"/>
        </w:rPr>
        <w:t xml:space="preserve">to the subsidiary and the </w:t>
      </w:r>
      <w:r w:rsidRPr="007D5D3F">
        <w:rPr>
          <w:rFonts w:asciiTheme="minorBidi" w:hAnsiTheme="minorBidi" w:cstheme="minorBidi"/>
          <w:color w:val="000000" w:themeColor="text1"/>
          <w:spacing w:val="-6"/>
          <w:lang w:val="en-GB"/>
        </w:rPr>
        <w:t>interest rate</w:t>
      </w:r>
      <w:r w:rsidR="00A734FB" w:rsidRPr="007D5D3F">
        <w:rPr>
          <w:rFonts w:asciiTheme="minorBidi" w:hAnsiTheme="minorBidi" w:cstheme="minorBidi"/>
          <w:color w:val="000000" w:themeColor="text1"/>
          <w:spacing w:val="-6"/>
          <w:lang w:val="en-GB"/>
        </w:rPr>
        <w:t>s</w:t>
      </w:r>
      <w:r w:rsidRPr="007D5D3F">
        <w:rPr>
          <w:rFonts w:asciiTheme="minorBidi" w:hAnsiTheme="minorBidi" w:cstheme="minorBidi"/>
          <w:color w:val="000000" w:themeColor="text1"/>
          <w:spacing w:val="-6"/>
          <w:lang w:val="en-GB"/>
        </w:rPr>
        <w:t xml:space="preserve"> </w:t>
      </w:r>
      <w:r w:rsidRPr="007D5D3F">
        <w:rPr>
          <w:rFonts w:asciiTheme="minorBidi" w:hAnsiTheme="minorBidi" w:cstheme="minorBidi"/>
          <w:color w:val="000000" w:themeColor="text1"/>
          <w:lang w:val="en-GB"/>
        </w:rPr>
        <w:t xml:space="preserve">for </w:t>
      </w:r>
      <w:r w:rsidRPr="007D5D3F">
        <w:rPr>
          <w:rFonts w:asciiTheme="minorBidi" w:hAnsiTheme="minorBidi" w:cstheme="minorBidi"/>
          <w:color w:val="000000" w:themeColor="text1"/>
          <w:lang w:val="en-US"/>
        </w:rPr>
        <w:t xml:space="preserve">the </w:t>
      </w:r>
      <w:r w:rsidR="00BB66CE" w:rsidRPr="007D5D3F">
        <w:rPr>
          <w:rFonts w:asciiTheme="minorBidi" w:hAnsiTheme="minorBidi" w:cstheme="minorBidi"/>
          <w:color w:val="000000" w:themeColor="text1"/>
          <w:lang w:val="en-GB"/>
        </w:rPr>
        <w:t>nine</w:t>
      </w:r>
      <w:r w:rsidR="00204620" w:rsidRPr="007D5D3F">
        <w:rPr>
          <w:rFonts w:asciiTheme="minorBidi" w:hAnsiTheme="minorBidi" w:cstheme="minorBidi"/>
          <w:color w:val="000000" w:themeColor="text1"/>
          <w:lang w:val="en-GB"/>
        </w:rPr>
        <w:t>-month</w:t>
      </w:r>
      <w:r w:rsidRPr="007D5D3F">
        <w:rPr>
          <w:rFonts w:asciiTheme="minorBidi" w:hAnsiTheme="minorBidi" w:cstheme="minorBidi"/>
          <w:color w:val="000000" w:themeColor="text1"/>
          <w:lang w:val="en-US"/>
        </w:rPr>
        <w:t xml:space="preserve"> period ended </w:t>
      </w:r>
      <w:r w:rsidR="00204620" w:rsidRPr="007D5D3F">
        <w:rPr>
          <w:rFonts w:asciiTheme="minorBidi" w:hAnsiTheme="minorBidi" w:cstheme="minorBidi"/>
          <w:color w:val="000000" w:themeColor="text1"/>
          <w:lang w:val="en-GB"/>
        </w:rPr>
        <w:t xml:space="preserve">30 </w:t>
      </w:r>
      <w:r w:rsidR="00BB66CE" w:rsidRPr="007D5D3F">
        <w:rPr>
          <w:rFonts w:asciiTheme="minorBidi" w:hAnsiTheme="minorBidi" w:cstheme="minorBidi"/>
          <w:color w:val="000000" w:themeColor="text1"/>
          <w:lang w:val="en-GB"/>
        </w:rPr>
        <w:t>September</w:t>
      </w:r>
      <w:r w:rsidRPr="007D5D3F">
        <w:rPr>
          <w:rFonts w:asciiTheme="minorBidi" w:hAnsiTheme="minorBidi" w:cstheme="minorBidi"/>
          <w:color w:val="000000" w:themeColor="text1"/>
          <w:lang w:val="en-US"/>
        </w:rPr>
        <w:t xml:space="preserve"> </w:t>
      </w:r>
      <w:r w:rsidRPr="007D5D3F">
        <w:rPr>
          <w:rFonts w:asciiTheme="minorBidi" w:hAnsiTheme="minorBidi" w:cstheme="minorBidi"/>
          <w:color w:val="000000" w:themeColor="text1"/>
          <w:lang w:val="en-GB"/>
        </w:rPr>
        <w:t>2025</w:t>
      </w:r>
      <w:r w:rsidR="00924ADA" w:rsidRPr="007D5D3F">
        <w:rPr>
          <w:rFonts w:asciiTheme="minorBidi" w:hAnsiTheme="minorBidi" w:cstheme="minorBidi"/>
          <w:color w:val="000000" w:themeColor="text1"/>
          <w:lang w:val="en-GB"/>
        </w:rPr>
        <w:t xml:space="preserve"> were</w:t>
      </w:r>
      <w:r w:rsidRPr="007D5D3F">
        <w:rPr>
          <w:rFonts w:asciiTheme="minorBidi" w:hAnsiTheme="minorBidi" w:cstheme="minorBidi"/>
          <w:color w:val="000000" w:themeColor="text1"/>
          <w:lang w:val="en-GB"/>
        </w:rPr>
        <w:t xml:space="preserve"> </w:t>
      </w:r>
      <w:r w:rsidR="00E23D67" w:rsidRPr="007D5D3F">
        <w:rPr>
          <w:rFonts w:asciiTheme="minorBidi" w:hAnsiTheme="minorBidi" w:cstheme="minorBidi"/>
          <w:color w:val="000000" w:themeColor="text1"/>
          <w:lang w:val="en-GB"/>
        </w:rPr>
        <w:t>0.50</w:t>
      </w:r>
      <w:r w:rsidRPr="007D5D3F">
        <w:rPr>
          <w:rFonts w:asciiTheme="minorBidi" w:hAnsiTheme="minorBidi" w:cstheme="minorBidi"/>
          <w:color w:val="000000" w:themeColor="text1"/>
          <w:lang w:val="en-GB"/>
        </w:rPr>
        <w:t>%</w:t>
      </w:r>
      <w:r w:rsidRPr="007D5D3F">
        <w:rPr>
          <w:rFonts w:asciiTheme="minorBidi" w:hAnsiTheme="minorBidi" w:cstheme="minorBidi"/>
          <w:color w:val="000000" w:themeColor="text1"/>
          <w:lang w:val="en-US"/>
        </w:rPr>
        <w:t xml:space="preserve"> - </w:t>
      </w:r>
      <w:r w:rsidR="00CC01FF" w:rsidRPr="007D5D3F">
        <w:rPr>
          <w:rFonts w:asciiTheme="minorBidi" w:hAnsiTheme="minorBidi" w:cstheme="minorBidi"/>
          <w:color w:val="000000" w:themeColor="text1"/>
          <w:lang w:val="en-US"/>
        </w:rPr>
        <w:t>3.</w:t>
      </w:r>
      <w:r w:rsidR="00E23D67" w:rsidRPr="007D5D3F">
        <w:rPr>
          <w:rFonts w:asciiTheme="minorBidi" w:hAnsiTheme="minorBidi" w:cstheme="minorBidi"/>
          <w:color w:val="000000" w:themeColor="text1"/>
          <w:lang w:val="en-US"/>
        </w:rPr>
        <w:t>50</w:t>
      </w:r>
      <w:r w:rsidRPr="007D5D3F">
        <w:rPr>
          <w:rFonts w:asciiTheme="minorBidi" w:hAnsiTheme="minorBidi" w:cstheme="minorBidi"/>
          <w:color w:val="000000" w:themeColor="text1"/>
          <w:lang w:val="en-US"/>
        </w:rPr>
        <w:t>% per annum</w:t>
      </w:r>
      <w:r w:rsidRPr="007D5D3F">
        <w:rPr>
          <w:rFonts w:asciiTheme="minorBidi" w:hAnsiTheme="minorBidi" w:cstheme="minorBidi"/>
          <w:color w:val="000000" w:themeColor="text1"/>
          <w:spacing w:val="-6"/>
          <w:lang w:val="en-GB"/>
        </w:rPr>
        <w:t xml:space="preserve"> </w:t>
      </w:r>
      <w:r w:rsidRPr="007D5D3F">
        <w:rPr>
          <w:rFonts w:asciiTheme="minorBidi" w:hAnsiTheme="minorBidi" w:cstheme="minorBidi"/>
          <w:color w:val="000000" w:themeColor="text1"/>
          <w:lang w:val="en-GB"/>
        </w:rPr>
        <w:t>(</w:t>
      </w:r>
      <w:r w:rsidR="007940B7">
        <w:rPr>
          <w:rFonts w:asciiTheme="minorBidi" w:hAnsiTheme="minorBidi" w:cstheme="minorBidi"/>
          <w:color w:val="000000" w:themeColor="text1"/>
          <w:spacing w:val="-6"/>
          <w:lang w:val="en-US"/>
        </w:rPr>
        <w:t>f</w:t>
      </w:r>
      <w:r w:rsidR="00575846" w:rsidRPr="007D5D3F">
        <w:rPr>
          <w:rFonts w:asciiTheme="minorBidi" w:hAnsiTheme="minorBidi" w:cstheme="minorBidi"/>
          <w:color w:val="000000" w:themeColor="text1"/>
          <w:spacing w:val="-6"/>
          <w:lang w:val="en-US"/>
        </w:rPr>
        <w:t xml:space="preserve">or the year ended 31 December </w:t>
      </w:r>
      <w:r w:rsidRPr="007D5D3F">
        <w:rPr>
          <w:rFonts w:asciiTheme="minorBidi" w:hAnsiTheme="minorBidi" w:cstheme="minorBidi"/>
          <w:color w:val="000000" w:themeColor="text1"/>
          <w:lang w:val="en-GB"/>
        </w:rPr>
        <w:t>2024</w:t>
      </w:r>
      <w:r w:rsidRPr="007D5D3F">
        <w:rPr>
          <w:rFonts w:asciiTheme="minorBidi" w:hAnsiTheme="minorBidi" w:cstheme="minorBidi"/>
          <w:color w:val="000000" w:themeColor="text1"/>
          <w:lang w:val="en-US"/>
        </w:rPr>
        <w:t xml:space="preserve">: </w:t>
      </w:r>
      <w:r w:rsidRPr="007D5D3F">
        <w:rPr>
          <w:rFonts w:asciiTheme="minorBidi" w:hAnsiTheme="minorBidi" w:cstheme="minorBidi"/>
          <w:color w:val="000000" w:themeColor="text1"/>
          <w:lang w:val="en-GB"/>
        </w:rPr>
        <w:t>interest rate</w:t>
      </w:r>
      <w:r w:rsidRPr="007D5D3F">
        <w:rPr>
          <w:rFonts w:asciiTheme="minorBidi" w:hAnsiTheme="minorBidi" w:cstheme="minorBidi"/>
          <w:color w:val="000000" w:themeColor="text1"/>
          <w:lang w:val="en-US"/>
        </w:rPr>
        <w:t>s</w:t>
      </w:r>
      <w:r w:rsidRPr="007D5D3F">
        <w:rPr>
          <w:rFonts w:asciiTheme="minorBidi" w:hAnsiTheme="minorBidi" w:cstheme="minorBidi"/>
          <w:color w:val="000000" w:themeColor="text1"/>
          <w:lang w:val="en-GB"/>
        </w:rPr>
        <w:t xml:space="preserve"> were</w:t>
      </w:r>
      <w:r w:rsidRPr="007D5D3F">
        <w:rPr>
          <w:rFonts w:asciiTheme="minorBidi" w:hAnsiTheme="minorBidi" w:cstheme="minorBidi"/>
          <w:color w:val="000000" w:themeColor="text1"/>
          <w:spacing w:val="-6"/>
          <w:lang w:val="en-GB"/>
        </w:rPr>
        <w:t xml:space="preserve"> </w:t>
      </w:r>
      <w:r w:rsidR="00DB357C" w:rsidRPr="007D5D3F">
        <w:rPr>
          <w:rFonts w:asciiTheme="minorBidi" w:hAnsiTheme="minorBidi" w:cstheme="minorBidi"/>
          <w:color w:val="000000" w:themeColor="text1"/>
          <w:spacing w:val="-6"/>
          <w:lang w:val="en-GB"/>
        </w:rPr>
        <w:t>0.70</w:t>
      </w:r>
      <w:r w:rsidRPr="007D5D3F">
        <w:rPr>
          <w:rFonts w:asciiTheme="minorBidi" w:hAnsiTheme="minorBidi" w:cstheme="minorBidi"/>
          <w:color w:val="000000" w:themeColor="text1"/>
          <w:spacing w:val="-6"/>
          <w:lang w:val="en-GB"/>
        </w:rPr>
        <w:t xml:space="preserve">% - </w:t>
      </w:r>
      <w:r w:rsidR="00DB357C" w:rsidRPr="007D5D3F">
        <w:rPr>
          <w:rFonts w:asciiTheme="minorBidi" w:hAnsiTheme="minorBidi" w:cstheme="minorBidi"/>
          <w:color w:val="000000" w:themeColor="text1"/>
          <w:lang w:val="en-GB"/>
        </w:rPr>
        <w:t>4.75</w:t>
      </w:r>
      <w:r w:rsidRPr="007D5D3F">
        <w:rPr>
          <w:rFonts w:asciiTheme="minorBidi" w:hAnsiTheme="minorBidi" w:cstheme="minorBidi"/>
          <w:color w:val="000000" w:themeColor="text1"/>
          <w:spacing w:val="-6"/>
          <w:lang w:val="en-GB"/>
        </w:rPr>
        <w:t>% per annum)</w:t>
      </w:r>
      <w:r w:rsidRPr="007D5D3F">
        <w:rPr>
          <w:rFonts w:asciiTheme="minorBidi" w:hAnsiTheme="minorBidi" w:cstheme="minorBidi"/>
          <w:color w:val="000000" w:themeColor="text1"/>
          <w:lang w:val="en-US"/>
        </w:rPr>
        <w:t>.</w:t>
      </w:r>
    </w:p>
    <w:p w14:paraId="3DB5328B" w14:textId="77777777" w:rsidR="002253A1" w:rsidRPr="007D5D3F" w:rsidRDefault="002253A1" w:rsidP="002253A1">
      <w:pPr>
        <w:ind w:left="540"/>
        <w:jc w:val="thaiDistribute"/>
        <w:rPr>
          <w:rFonts w:asciiTheme="minorBidi" w:hAnsiTheme="minorBidi" w:cstheme="minorBidi"/>
          <w:color w:val="000000" w:themeColor="text1"/>
          <w:lang w:val="en-US"/>
        </w:rPr>
      </w:pPr>
    </w:p>
    <w:p w14:paraId="2C690960" w14:textId="274C68FC" w:rsidR="007C391C" w:rsidRPr="007D5D3F" w:rsidRDefault="007C391C" w:rsidP="00FF4023">
      <w:pPr>
        <w:pStyle w:val="ListParagraph"/>
        <w:numPr>
          <w:ilvl w:val="0"/>
          <w:numId w:val="14"/>
        </w:numPr>
        <w:ind w:left="540" w:hanging="540"/>
        <w:rPr>
          <w:rFonts w:asciiTheme="minorBidi" w:hAnsiTheme="minorBidi" w:cstheme="minorBidi"/>
          <w:b/>
          <w:bCs/>
          <w:color w:val="000000" w:themeColor="text1"/>
          <w:lang w:val="en-GB"/>
        </w:rPr>
      </w:pPr>
      <w:r w:rsidRPr="007D5D3F">
        <w:rPr>
          <w:rFonts w:asciiTheme="minorBidi" w:hAnsiTheme="minorBidi" w:cstheme="minorBidi"/>
          <w:b/>
          <w:bCs/>
          <w:color w:val="000000" w:themeColor="text1"/>
          <w:lang w:val="en-GB"/>
        </w:rPr>
        <w:t xml:space="preserve">Long-term loans to </w:t>
      </w:r>
      <w:r w:rsidR="00023435" w:rsidRPr="007D5D3F">
        <w:rPr>
          <w:rFonts w:asciiTheme="minorBidi" w:hAnsiTheme="minorBidi" w:cstheme="minorBidi"/>
          <w:b/>
          <w:bCs/>
          <w:color w:val="000000" w:themeColor="text1"/>
          <w:lang w:val="en-GB"/>
        </w:rPr>
        <w:t>related par</w:t>
      </w:r>
      <w:r w:rsidR="00AB73F6" w:rsidRPr="007D5D3F">
        <w:rPr>
          <w:rFonts w:asciiTheme="minorBidi" w:hAnsiTheme="minorBidi" w:cstheme="minorBidi"/>
          <w:b/>
          <w:bCs/>
          <w:color w:val="000000" w:themeColor="text1"/>
          <w:lang w:val="en-GB"/>
        </w:rPr>
        <w:t>ties</w:t>
      </w:r>
    </w:p>
    <w:p w14:paraId="54997247" w14:textId="77777777" w:rsidR="007C391C" w:rsidRPr="007D5D3F" w:rsidRDefault="007C391C" w:rsidP="00124756">
      <w:pPr>
        <w:ind w:left="540"/>
        <w:rPr>
          <w:rFonts w:asciiTheme="minorBidi" w:hAnsiTheme="minorBidi" w:cstheme="minorBidi"/>
          <w:b/>
          <w:bCs/>
          <w:color w:val="000000" w:themeColor="text1"/>
          <w:lang w:val="en-GB"/>
        </w:rPr>
      </w:pPr>
    </w:p>
    <w:p w14:paraId="1DC1F5CC" w14:textId="100780AC" w:rsidR="007C391C" w:rsidRPr="007D5D3F" w:rsidRDefault="007C391C" w:rsidP="00124756">
      <w:pPr>
        <w:ind w:left="540"/>
        <w:jc w:val="thaiDistribute"/>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 xml:space="preserve">Long-term loans to </w:t>
      </w:r>
      <w:r w:rsidR="00023435" w:rsidRPr="007D5D3F">
        <w:rPr>
          <w:rFonts w:asciiTheme="minorBidi" w:hAnsiTheme="minorBidi" w:cstheme="minorBidi"/>
          <w:color w:val="000000" w:themeColor="text1"/>
          <w:lang w:val="en-GB"/>
        </w:rPr>
        <w:t>related part</w:t>
      </w:r>
      <w:r w:rsidR="00EC1038" w:rsidRPr="007D5D3F">
        <w:rPr>
          <w:rFonts w:asciiTheme="minorBidi" w:hAnsiTheme="minorBidi" w:cstheme="minorBidi"/>
          <w:color w:val="000000" w:themeColor="text1"/>
          <w:lang w:val="en-GB"/>
        </w:rPr>
        <w:t>ies</w:t>
      </w:r>
      <w:r w:rsidR="00023435"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comprised:</w:t>
      </w:r>
    </w:p>
    <w:p w14:paraId="34FF4B15" w14:textId="77777777" w:rsidR="007C391C" w:rsidRPr="007D5D3F" w:rsidRDefault="007C391C" w:rsidP="00124756">
      <w:pPr>
        <w:ind w:left="540"/>
        <w:jc w:val="thaiDistribute"/>
        <w:rPr>
          <w:rFonts w:asciiTheme="minorBidi" w:hAnsiTheme="minorBidi" w:cstheme="minorBidi"/>
          <w:color w:val="000000" w:themeColor="text1"/>
          <w:sz w:val="24"/>
          <w:szCs w:val="24"/>
          <w:lang w:val="en-GB"/>
        </w:rPr>
      </w:pPr>
    </w:p>
    <w:tbl>
      <w:tblPr>
        <w:tblW w:w="4861" w:type="pct"/>
        <w:tblInd w:w="108" w:type="dxa"/>
        <w:tblLook w:val="0000" w:firstRow="0" w:lastRow="0" w:firstColumn="0" w:lastColumn="0" w:noHBand="0" w:noVBand="0"/>
      </w:tblPr>
      <w:tblGrid>
        <w:gridCol w:w="3284"/>
        <w:gridCol w:w="1580"/>
        <w:gridCol w:w="1481"/>
        <w:gridCol w:w="1580"/>
        <w:gridCol w:w="1481"/>
      </w:tblGrid>
      <w:tr w:rsidR="00F638EB" w:rsidRPr="007D5D3F" w14:paraId="49D398B2" w14:textId="77777777" w:rsidTr="00BB66CE">
        <w:tc>
          <w:tcPr>
            <w:tcW w:w="1866" w:type="pct"/>
            <w:vAlign w:val="center"/>
          </w:tcPr>
          <w:p w14:paraId="40F03268" w14:textId="77777777" w:rsidR="007C391C" w:rsidRPr="007D5D3F" w:rsidRDefault="007C391C" w:rsidP="00BB66CE">
            <w:pPr>
              <w:ind w:left="440" w:right="-101"/>
              <w:rPr>
                <w:rFonts w:asciiTheme="minorBidi" w:hAnsiTheme="minorBidi" w:cstheme="minorBidi"/>
                <w:color w:val="000000" w:themeColor="text1"/>
                <w:spacing w:val="-6"/>
                <w:cs/>
              </w:rPr>
            </w:pPr>
          </w:p>
        </w:tc>
        <w:tc>
          <w:tcPr>
            <w:tcW w:w="3134" w:type="pct"/>
            <w:gridSpan w:val="4"/>
            <w:tcBorders>
              <w:bottom w:val="single" w:sz="4" w:space="0" w:color="auto"/>
            </w:tcBorders>
            <w:vAlign w:val="bottom"/>
          </w:tcPr>
          <w:p w14:paraId="59CA8816" w14:textId="77777777" w:rsidR="007C391C" w:rsidRPr="007D5D3F" w:rsidRDefault="007C391C"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 financial information</w:t>
            </w:r>
          </w:p>
        </w:tc>
      </w:tr>
      <w:tr w:rsidR="00F638EB" w:rsidRPr="007D5D3F" w14:paraId="6255C92B" w14:textId="77777777" w:rsidTr="00DD0829">
        <w:tc>
          <w:tcPr>
            <w:tcW w:w="1866" w:type="pct"/>
            <w:vAlign w:val="center"/>
          </w:tcPr>
          <w:p w14:paraId="5595C34C" w14:textId="77777777" w:rsidR="007C391C" w:rsidRPr="007D5D3F" w:rsidRDefault="007C391C" w:rsidP="00BB66CE">
            <w:pPr>
              <w:ind w:left="440" w:right="-101"/>
              <w:rPr>
                <w:rFonts w:asciiTheme="minorBidi" w:hAnsiTheme="minorBidi" w:cstheme="minorBidi"/>
                <w:color w:val="000000" w:themeColor="text1"/>
                <w:spacing w:val="-6"/>
                <w:cs/>
              </w:rPr>
            </w:pPr>
          </w:p>
        </w:tc>
        <w:tc>
          <w:tcPr>
            <w:tcW w:w="1568" w:type="pct"/>
            <w:gridSpan w:val="2"/>
            <w:tcBorders>
              <w:top w:val="single" w:sz="4" w:space="0" w:color="auto"/>
              <w:bottom w:val="single" w:sz="4" w:space="0" w:color="auto"/>
            </w:tcBorders>
            <w:vAlign w:val="center"/>
          </w:tcPr>
          <w:p w14:paraId="6D722441" w14:textId="77777777" w:rsidR="007C391C" w:rsidRPr="007D5D3F" w:rsidRDefault="007C391C"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US Dollar</w:t>
            </w:r>
          </w:p>
        </w:tc>
        <w:tc>
          <w:tcPr>
            <w:tcW w:w="1566" w:type="pct"/>
            <w:gridSpan w:val="2"/>
            <w:tcBorders>
              <w:top w:val="single" w:sz="4" w:space="0" w:color="auto"/>
              <w:bottom w:val="single" w:sz="4" w:space="0" w:color="auto"/>
            </w:tcBorders>
            <w:vAlign w:val="center"/>
          </w:tcPr>
          <w:p w14:paraId="4EE5D629" w14:textId="77777777" w:rsidR="007C391C" w:rsidRPr="007D5D3F" w:rsidRDefault="007C391C"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F638EB" w:rsidRPr="007D5D3F" w14:paraId="72DFDEF6" w14:textId="77777777" w:rsidTr="00DD0829">
        <w:tc>
          <w:tcPr>
            <w:tcW w:w="1866" w:type="pct"/>
            <w:vAlign w:val="center"/>
          </w:tcPr>
          <w:p w14:paraId="10137481" w14:textId="77777777" w:rsidR="007C391C" w:rsidRPr="007D5D3F" w:rsidRDefault="007C391C" w:rsidP="00BB66CE">
            <w:pPr>
              <w:ind w:left="440" w:right="-101"/>
              <w:rPr>
                <w:rFonts w:asciiTheme="minorBidi" w:hAnsiTheme="minorBidi" w:cstheme="minorBidi"/>
                <w:b/>
                <w:bCs/>
                <w:color w:val="000000" w:themeColor="text1"/>
                <w:spacing w:val="-6"/>
                <w:cs/>
                <w:lang w:val="en-GB"/>
              </w:rPr>
            </w:pPr>
          </w:p>
        </w:tc>
        <w:tc>
          <w:tcPr>
            <w:tcW w:w="784" w:type="pct"/>
            <w:tcBorders>
              <w:top w:val="single" w:sz="4" w:space="0" w:color="auto"/>
              <w:bottom w:val="single" w:sz="4" w:space="0" w:color="auto"/>
            </w:tcBorders>
            <w:vAlign w:val="center"/>
          </w:tcPr>
          <w:p w14:paraId="530AC33E"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3FBCCCEE" w14:textId="12618D47" w:rsidR="007C391C" w:rsidRPr="007D5D3F" w:rsidRDefault="007C0CB5"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84" w:type="pct"/>
            <w:tcBorders>
              <w:top w:val="single" w:sz="4" w:space="0" w:color="auto"/>
              <w:bottom w:val="single" w:sz="4" w:space="0" w:color="auto"/>
            </w:tcBorders>
            <w:vAlign w:val="center"/>
          </w:tcPr>
          <w:p w14:paraId="490EAF6F" w14:textId="119FC4E7" w:rsidR="007C391C" w:rsidRPr="007D5D3F" w:rsidRDefault="00467D4A"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007C391C" w:rsidRPr="007D5D3F">
              <w:rPr>
                <w:rFonts w:asciiTheme="minorBidi" w:hAnsiTheme="minorBidi" w:cstheme="minorBidi"/>
                <w:b/>
                <w:bCs/>
                <w:color w:val="000000" w:themeColor="text1"/>
                <w:lang w:val="en-GB"/>
              </w:rPr>
              <w:t xml:space="preserve"> December</w:t>
            </w:r>
            <w:r w:rsidR="007C391C" w:rsidRPr="007D5D3F">
              <w:rPr>
                <w:rFonts w:asciiTheme="minorBidi" w:hAnsiTheme="minorBidi" w:cstheme="minorBidi"/>
                <w:b/>
                <w:bCs/>
                <w:color w:val="000000" w:themeColor="text1"/>
                <w:cs/>
              </w:rPr>
              <w:t xml:space="preserve"> </w:t>
            </w:r>
          </w:p>
          <w:p w14:paraId="536D2185" w14:textId="0F3E7597" w:rsidR="007C391C" w:rsidRPr="007D5D3F" w:rsidRDefault="007C0CB5"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c>
          <w:tcPr>
            <w:tcW w:w="784" w:type="pct"/>
            <w:tcBorders>
              <w:top w:val="single" w:sz="4" w:space="0" w:color="auto"/>
              <w:bottom w:val="single" w:sz="4" w:space="0" w:color="auto"/>
            </w:tcBorders>
            <w:vAlign w:val="center"/>
          </w:tcPr>
          <w:p w14:paraId="5EF0FE36"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0660CE11" w14:textId="1172BA10" w:rsidR="007C391C" w:rsidRPr="007D5D3F" w:rsidRDefault="007C0CB5"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82" w:type="pct"/>
            <w:tcBorders>
              <w:top w:val="single" w:sz="4" w:space="0" w:color="auto"/>
              <w:bottom w:val="single" w:sz="4" w:space="0" w:color="auto"/>
            </w:tcBorders>
            <w:vAlign w:val="center"/>
          </w:tcPr>
          <w:p w14:paraId="4ACE1919" w14:textId="5A2A6DB1" w:rsidR="007C391C" w:rsidRPr="007D5D3F" w:rsidRDefault="00467D4A"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w:t>
            </w:r>
            <w:r w:rsidR="007C391C" w:rsidRPr="007D5D3F">
              <w:rPr>
                <w:rFonts w:asciiTheme="minorBidi" w:hAnsiTheme="minorBidi" w:cstheme="minorBidi"/>
                <w:b/>
                <w:bCs/>
                <w:color w:val="000000" w:themeColor="text1"/>
                <w:lang w:val="en-GB"/>
              </w:rPr>
              <w:t xml:space="preserve"> December</w:t>
            </w:r>
            <w:r w:rsidR="007C391C" w:rsidRPr="007D5D3F">
              <w:rPr>
                <w:rFonts w:asciiTheme="minorBidi" w:hAnsiTheme="minorBidi" w:cstheme="minorBidi"/>
                <w:b/>
                <w:bCs/>
                <w:color w:val="000000" w:themeColor="text1"/>
                <w:cs/>
              </w:rPr>
              <w:t xml:space="preserve"> </w:t>
            </w:r>
          </w:p>
          <w:p w14:paraId="5FA5B364" w14:textId="1716956E" w:rsidR="007C391C" w:rsidRPr="007D5D3F" w:rsidRDefault="007C0CB5"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r>
      <w:tr w:rsidR="00F638EB" w:rsidRPr="007D5D3F" w14:paraId="667A17AB" w14:textId="77777777" w:rsidTr="00DD0829">
        <w:trPr>
          <w:trHeight w:val="215"/>
        </w:trPr>
        <w:tc>
          <w:tcPr>
            <w:tcW w:w="1866" w:type="pct"/>
            <w:vAlign w:val="center"/>
          </w:tcPr>
          <w:p w14:paraId="11798931" w14:textId="77777777" w:rsidR="007C391C" w:rsidRPr="007D5D3F" w:rsidRDefault="007C391C" w:rsidP="00BB66CE">
            <w:pPr>
              <w:ind w:left="440" w:right="-101"/>
              <w:rPr>
                <w:rFonts w:asciiTheme="minorBidi" w:hAnsiTheme="minorBidi" w:cstheme="minorBidi"/>
                <w:b/>
                <w:bCs/>
                <w:color w:val="000000" w:themeColor="text1"/>
                <w:spacing w:val="-6"/>
                <w:cs/>
                <w:lang w:val="en-GB"/>
              </w:rPr>
            </w:pPr>
          </w:p>
        </w:tc>
        <w:tc>
          <w:tcPr>
            <w:tcW w:w="784" w:type="pct"/>
            <w:tcBorders>
              <w:top w:val="single" w:sz="4" w:space="0" w:color="auto"/>
            </w:tcBorders>
            <w:vAlign w:val="center"/>
          </w:tcPr>
          <w:p w14:paraId="7E90E028" w14:textId="77777777" w:rsidR="007C391C" w:rsidRPr="007D5D3F" w:rsidRDefault="007C391C" w:rsidP="00845BBB">
            <w:pPr>
              <w:ind w:right="-72"/>
              <w:jc w:val="right"/>
              <w:rPr>
                <w:rFonts w:asciiTheme="minorBidi" w:hAnsiTheme="minorBidi" w:cstheme="minorBidi"/>
                <w:b/>
                <w:bCs/>
                <w:color w:val="000000" w:themeColor="text1"/>
                <w:lang w:val="en-GB"/>
              </w:rPr>
            </w:pPr>
          </w:p>
        </w:tc>
        <w:tc>
          <w:tcPr>
            <w:tcW w:w="784" w:type="pct"/>
            <w:tcBorders>
              <w:top w:val="single" w:sz="4" w:space="0" w:color="auto"/>
            </w:tcBorders>
            <w:vAlign w:val="center"/>
          </w:tcPr>
          <w:p w14:paraId="16F46A0D" w14:textId="77777777" w:rsidR="007C391C" w:rsidRPr="007D5D3F" w:rsidRDefault="007C391C" w:rsidP="00845BBB">
            <w:pPr>
              <w:ind w:right="-72"/>
              <w:jc w:val="right"/>
              <w:rPr>
                <w:rFonts w:asciiTheme="minorBidi" w:hAnsiTheme="minorBidi" w:cstheme="minorBidi"/>
                <w:b/>
                <w:bCs/>
                <w:color w:val="000000" w:themeColor="text1"/>
                <w:lang w:val="en-GB"/>
              </w:rPr>
            </w:pPr>
          </w:p>
        </w:tc>
        <w:tc>
          <w:tcPr>
            <w:tcW w:w="784" w:type="pct"/>
            <w:tcBorders>
              <w:top w:val="single" w:sz="4" w:space="0" w:color="auto"/>
            </w:tcBorders>
            <w:vAlign w:val="center"/>
          </w:tcPr>
          <w:p w14:paraId="39953097" w14:textId="77777777" w:rsidR="007C391C" w:rsidRPr="007D5D3F" w:rsidRDefault="007C391C" w:rsidP="00845BBB">
            <w:pPr>
              <w:ind w:right="-72"/>
              <w:jc w:val="right"/>
              <w:rPr>
                <w:rFonts w:asciiTheme="minorBidi" w:hAnsiTheme="minorBidi" w:cstheme="minorBidi"/>
                <w:b/>
                <w:bCs/>
                <w:color w:val="000000" w:themeColor="text1"/>
                <w:lang w:val="en-GB"/>
              </w:rPr>
            </w:pPr>
          </w:p>
        </w:tc>
        <w:tc>
          <w:tcPr>
            <w:tcW w:w="782" w:type="pct"/>
            <w:tcBorders>
              <w:top w:val="single" w:sz="4" w:space="0" w:color="auto"/>
            </w:tcBorders>
            <w:vAlign w:val="center"/>
          </w:tcPr>
          <w:p w14:paraId="2B75EFB7" w14:textId="77777777" w:rsidR="007C391C" w:rsidRPr="007D5D3F" w:rsidRDefault="007C391C" w:rsidP="00845BBB">
            <w:pPr>
              <w:ind w:right="-72"/>
              <w:jc w:val="right"/>
              <w:rPr>
                <w:rFonts w:asciiTheme="minorBidi" w:hAnsiTheme="minorBidi" w:cstheme="minorBidi"/>
                <w:b/>
                <w:bCs/>
                <w:color w:val="000000" w:themeColor="text1"/>
                <w:lang w:val="en-GB"/>
              </w:rPr>
            </w:pPr>
          </w:p>
        </w:tc>
      </w:tr>
      <w:tr w:rsidR="00DD0829" w:rsidRPr="007D5D3F" w14:paraId="3FB657F3" w14:textId="77777777" w:rsidTr="00DD0829">
        <w:tc>
          <w:tcPr>
            <w:tcW w:w="1866" w:type="pct"/>
          </w:tcPr>
          <w:p w14:paraId="74EAF34E" w14:textId="26964A2A" w:rsidR="00DD0829" w:rsidRPr="007D5D3F" w:rsidRDefault="00DD0829" w:rsidP="00DD0829">
            <w:pPr>
              <w:ind w:left="440" w:right="-101"/>
              <w:rPr>
                <w:rFonts w:asciiTheme="minorBidi" w:hAnsiTheme="minorBidi" w:cstheme="minorBidi"/>
                <w:color w:val="000000" w:themeColor="text1"/>
                <w:spacing w:val="-6"/>
                <w:lang w:val="en-GB"/>
              </w:rPr>
            </w:pPr>
            <w:r w:rsidRPr="007D5D3F">
              <w:rPr>
                <w:rFonts w:asciiTheme="minorBidi" w:hAnsiTheme="minorBidi" w:cstheme="minorBidi"/>
                <w:color w:val="000000" w:themeColor="text1"/>
                <w:lang w:val="en-GB"/>
              </w:rPr>
              <w:t>Joint venture</w:t>
            </w:r>
          </w:p>
        </w:tc>
        <w:tc>
          <w:tcPr>
            <w:tcW w:w="784" w:type="pct"/>
          </w:tcPr>
          <w:p w14:paraId="7484DEA9" w14:textId="52E3AB07" w:rsidR="00DD0829" w:rsidRPr="007D5D3F" w:rsidRDefault="00DD0829" w:rsidP="00DD0829">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585</w:t>
            </w:r>
          </w:p>
        </w:tc>
        <w:tc>
          <w:tcPr>
            <w:tcW w:w="784" w:type="pct"/>
          </w:tcPr>
          <w:p w14:paraId="285EE5D1" w14:textId="40407BC5" w:rsidR="00DD0829" w:rsidRPr="007D5D3F" w:rsidRDefault="00DD0829" w:rsidP="00DD0829">
            <w:pPr>
              <w:tabs>
                <w:tab w:val="decimal" w:pos="572"/>
              </w:tabs>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557</w:t>
            </w:r>
          </w:p>
        </w:tc>
        <w:tc>
          <w:tcPr>
            <w:tcW w:w="784" w:type="pct"/>
          </w:tcPr>
          <w:p w14:paraId="5BA35678" w14:textId="04D919CD" w:rsidR="00DD0829" w:rsidRPr="007D5D3F" w:rsidRDefault="00DD0829" w:rsidP="00DD0829">
            <w:pPr>
              <w:tabs>
                <w:tab w:val="decimal" w:pos="5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18,895</w:t>
            </w:r>
          </w:p>
        </w:tc>
        <w:tc>
          <w:tcPr>
            <w:tcW w:w="782" w:type="pct"/>
          </w:tcPr>
          <w:p w14:paraId="243927BE" w14:textId="28BCFC36" w:rsidR="00DD0829" w:rsidRPr="007D5D3F" w:rsidRDefault="00DD0829" w:rsidP="00DD0829">
            <w:pPr>
              <w:tabs>
                <w:tab w:val="decimal" w:pos="5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18,948</w:t>
            </w:r>
          </w:p>
        </w:tc>
      </w:tr>
    </w:tbl>
    <w:p w14:paraId="20019318" w14:textId="77777777" w:rsidR="00BB66CE" w:rsidRPr="007D5D3F" w:rsidRDefault="00BB66CE" w:rsidP="00AF2CD2">
      <w:pPr>
        <w:ind w:left="540"/>
        <w:jc w:val="thaiDistribute"/>
        <w:rPr>
          <w:rFonts w:asciiTheme="minorBidi" w:hAnsiTheme="minorBidi" w:cstheme="minorBidi"/>
          <w:color w:val="000000" w:themeColor="text1"/>
          <w:spacing w:val="-6"/>
          <w:lang w:val="en-US"/>
        </w:rPr>
      </w:pPr>
    </w:p>
    <w:p w14:paraId="1DDE778B" w14:textId="6D49D9F1" w:rsidR="00BB66CE" w:rsidRPr="007D5D3F" w:rsidRDefault="00D6392F" w:rsidP="00AF2CD2">
      <w:pPr>
        <w:ind w:left="540"/>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spacing w:val="-6"/>
          <w:lang w:val="en-US"/>
        </w:rPr>
        <w:t xml:space="preserve">The Group has provided the unsecured loan in </w:t>
      </w:r>
      <w:r w:rsidR="000A4243" w:rsidRPr="007D5D3F">
        <w:rPr>
          <w:rFonts w:asciiTheme="minorBidi" w:hAnsiTheme="minorBidi" w:cstheme="minorBidi"/>
          <w:color w:val="000000" w:themeColor="text1"/>
          <w:spacing w:val="-6"/>
          <w:lang w:val="en-GB"/>
        </w:rPr>
        <w:t xml:space="preserve">Pound Sterling </w:t>
      </w:r>
      <w:r w:rsidR="000A4243" w:rsidRPr="007D5D3F">
        <w:rPr>
          <w:rFonts w:asciiTheme="minorBidi" w:hAnsiTheme="minorBidi" w:cstheme="minorBidi"/>
          <w:color w:val="000000" w:themeColor="text1"/>
          <w:spacing w:val="-6"/>
          <w:lang w:val="en-US"/>
        </w:rPr>
        <w:t xml:space="preserve">and </w:t>
      </w:r>
      <w:r w:rsidRPr="007D5D3F">
        <w:rPr>
          <w:rFonts w:asciiTheme="minorBidi" w:hAnsiTheme="minorBidi" w:cstheme="minorBidi"/>
          <w:color w:val="000000" w:themeColor="text1"/>
          <w:spacing w:val="-6"/>
          <w:lang w:val="en-GB"/>
        </w:rPr>
        <w:t>Thai Baht</w:t>
      </w:r>
      <w:r w:rsidRPr="007D5D3F">
        <w:rPr>
          <w:rFonts w:asciiTheme="minorBidi" w:hAnsiTheme="minorBidi" w:cstheme="minorBidi"/>
          <w:color w:val="000000" w:themeColor="text1"/>
          <w:spacing w:val="-6"/>
          <w:lang w:val="en-US"/>
        </w:rPr>
        <w:t xml:space="preserve"> to the joint venture and the interest rate</w:t>
      </w:r>
      <w:r w:rsidR="00E77570" w:rsidRPr="007D5D3F">
        <w:rPr>
          <w:rFonts w:asciiTheme="minorBidi" w:hAnsiTheme="minorBidi" w:cstheme="minorBidi"/>
          <w:color w:val="000000" w:themeColor="text1"/>
          <w:spacing w:val="-6"/>
          <w:lang w:val="en-US"/>
        </w:rPr>
        <w:t>s</w:t>
      </w:r>
      <w:r w:rsidRPr="007D5D3F">
        <w:rPr>
          <w:rFonts w:asciiTheme="minorBidi" w:hAnsiTheme="minorBidi" w:cstheme="minorBidi"/>
          <w:color w:val="000000" w:themeColor="text1"/>
          <w:spacing w:val="-6"/>
          <w:lang w:val="en-US"/>
        </w:rPr>
        <w:t xml:space="preserve"> for </w:t>
      </w:r>
      <w:r w:rsidRPr="007D5D3F">
        <w:rPr>
          <w:rFonts w:asciiTheme="minorBidi" w:hAnsiTheme="minorBidi" w:cstheme="minorBidi"/>
          <w:color w:val="000000" w:themeColor="text1"/>
          <w:spacing w:val="-6"/>
          <w:lang w:val="en-GB"/>
        </w:rPr>
        <w:t xml:space="preserve">the </w:t>
      </w:r>
      <w:r w:rsidR="00BB66CE" w:rsidRPr="007D5D3F">
        <w:rPr>
          <w:rFonts w:asciiTheme="minorBidi" w:hAnsiTheme="minorBidi" w:cstheme="minorBidi"/>
          <w:color w:val="000000" w:themeColor="text1"/>
          <w:spacing w:val="-6"/>
          <w:lang w:val="en-GB"/>
        </w:rPr>
        <w:t>nine</w:t>
      </w:r>
      <w:r w:rsidR="00204620" w:rsidRPr="007D5D3F">
        <w:rPr>
          <w:rFonts w:asciiTheme="minorBidi" w:hAnsiTheme="minorBidi" w:cstheme="minorBidi"/>
          <w:color w:val="000000" w:themeColor="text1"/>
          <w:spacing w:val="-6"/>
          <w:lang w:val="en-GB"/>
        </w:rPr>
        <w:t>-month</w:t>
      </w:r>
      <w:r w:rsidR="006E0FD9" w:rsidRPr="007D5D3F">
        <w:rPr>
          <w:rFonts w:asciiTheme="minorBidi" w:hAnsiTheme="minorBidi" w:cstheme="minorBidi"/>
          <w:color w:val="000000" w:themeColor="text1"/>
          <w:lang w:val="en-GB"/>
        </w:rPr>
        <w:t xml:space="preserve"> </w:t>
      </w:r>
      <w:r w:rsidR="000E1B52" w:rsidRPr="007D5D3F">
        <w:rPr>
          <w:rFonts w:asciiTheme="minorBidi" w:hAnsiTheme="minorBidi" w:cstheme="minorBidi"/>
          <w:color w:val="000000" w:themeColor="text1"/>
          <w:lang w:val="en-GB"/>
        </w:rPr>
        <w:t>period</w:t>
      </w:r>
      <w:r w:rsidRPr="007D5D3F">
        <w:rPr>
          <w:rFonts w:asciiTheme="minorBidi" w:hAnsiTheme="minorBidi" w:cstheme="minorBidi"/>
          <w:color w:val="000000" w:themeColor="text1"/>
          <w:lang w:val="en-GB"/>
        </w:rPr>
        <w:t xml:space="preserve"> ended </w:t>
      </w:r>
      <w:r w:rsidR="00204620" w:rsidRPr="007D5D3F">
        <w:rPr>
          <w:rFonts w:asciiTheme="minorBidi" w:hAnsiTheme="minorBidi" w:cstheme="minorBidi"/>
          <w:color w:val="000000" w:themeColor="text1"/>
          <w:lang w:val="en-GB"/>
        </w:rPr>
        <w:t xml:space="preserve">30 </w:t>
      </w:r>
      <w:r w:rsidR="00BB66CE" w:rsidRPr="007D5D3F">
        <w:rPr>
          <w:rFonts w:asciiTheme="minorBidi" w:hAnsiTheme="minorBidi" w:cstheme="minorBidi"/>
          <w:color w:val="000000" w:themeColor="text1"/>
          <w:lang w:val="en-GB"/>
        </w:rPr>
        <w:t xml:space="preserve">September </w:t>
      </w:r>
      <w:r w:rsidR="007C0CB5" w:rsidRPr="007D5D3F">
        <w:rPr>
          <w:rFonts w:asciiTheme="minorBidi" w:hAnsiTheme="minorBidi" w:cstheme="minorBidi"/>
          <w:color w:val="000000" w:themeColor="text1"/>
          <w:lang w:val="en-GB"/>
        </w:rPr>
        <w:t>2025</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US"/>
        </w:rPr>
        <w:t>w</w:t>
      </w:r>
      <w:r w:rsidR="00830671" w:rsidRPr="007D5D3F">
        <w:rPr>
          <w:rFonts w:asciiTheme="minorBidi" w:hAnsiTheme="minorBidi" w:cstheme="minorBidi"/>
          <w:color w:val="000000" w:themeColor="text1"/>
          <w:lang w:val="en-US"/>
        </w:rPr>
        <w:t xml:space="preserve">ere </w:t>
      </w:r>
      <w:r w:rsidR="00FA02AB" w:rsidRPr="007D5D3F">
        <w:rPr>
          <w:rFonts w:asciiTheme="minorBidi" w:hAnsiTheme="minorBidi" w:cstheme="minorBidi"/>
          <w:color w:val="000000" w:themeColor="text1"/>
          <w:lang w:val="en-GB"/>
        </w:rPr>
        <w:t>5.</w:t>
      </w:r>
      <w:r w:rsidR="00E23D67" w:rsidRPr="007D5D3F">
        <w:rPr>
          <w:rFonts w:asciiTheme="minorBidi" w:hAnsiTheme="minorBidi" w:cstheme="minorBidi"/>
          <w:color w:val="000000" w:themeColor="text1"/>
          <w:lang w:val="en-GB"/>
        </w:rPr>
        <w:t>75</w:t>
      </w:r>
      <w:r w:rsidR="009B6B6F" w:rsidRPr="007D5D3F">
        <w:rPr>
          <w:rFonts w:asciiTheme="minorBidi" w:hAnsiTheme="minorBidi" w:cstheme="minorBidi"/>
          <w:color w:val="000000" w:themeColor="text1"/>
          <w:lang w:val="en-US"/>
        </w:rPr>
        <w:t xml:space="preserve">% </w:t>
      </w:r>
      <w:r w:rsidR="006860D6" w:rsidRPr="007D5D3F">
        <w:rPr>
          <w:rFonts w:asciiTheme="minorBidi" w:hAnsiTheme="minorBidi" w:cstheme="minorBidi"/>
          <w:color w:val="000000" w:themeColor="text1"/>
          <w:lang w:val="en-US"/>
        </w:rPr>
        <w:t xml:space="preserve">- </w:t>
      </w:r>
      <w:r w:rsidR="00D35B7C" w:rsidRPr="007D5D3F">
        <w:rPr>
          <w:rFonts w:asciiTheme="minorBidi" w:hAnsiTheme="minorBidi" w:cstheme="minorBidi"/>
          <w:color w:val="000000" w:themeColor="text1"/>
          <w:lang w:val="en-GB"/>
        </w:rPr>
        <w:t>7.</w:t>
      </w:r>
      <w:r w:rsidR="00CC6268" w:rsidRPr="007D5D3F">
        <w:rPr>
          <w:rFonts w:asciiTheme="minorBidi" w:hAnsiTheme="minorBidi" w:cstheme="minorBidi"/>
          <w:color w:val="000000" w:themeColor="text1"/>
          <w:lang w:val="en-GB"/>
        </w:rPr>
        <w:t>75</w:t>
      </w:r>
      <w:r w:rsidR="00830671" w:rsidRPr="007D5D3F">
        <w:rPr>
          <w:rFonts w:asciiTheme="minorBidi" w:hAnsiTheme="minorBidi" w:cstheme="minorBidi"/>
          <w:color w:val="000000" w:themeColor="text1"/>
          <w:lang w:val="en-US"/>
        </w:rPr>
        <w:t xml:space="preserve">% </w:t>
      </w:r>
      <w:r w:rsidRPr="007D5D3F">
        <w:rPr>
          <w:rFonts w:asciiTheme="minorBidi" w:hAnsiTheme="minorBidi" w:cstheme="minorBidi"/>
          <w:color w:val="000000" w:themeColor="text1"/>
          <w:lang w:val="en-US"/>
        </w:rPr>
        <w:t xml:space="preserve">per annum </w:t>
      </w:r>
      <w:r w:rsidRPr="007D5D3F">
        <w:rPr>
          <w:rFonts w:asciiTheme="minorBidi" w:hAnsiTheme="minorBidi" w:cstheme="minorBidi"/>
          <w:color w:val="000000" w:themeColor="text1"/>
          <w:spacing w:val="-6"/>
          <w:lang w:val="en-GB"/>
        </w:rPr>
        <w:t>(</w:t>
      </w:r>
      <w:r w:rsidR="007940B7">
        <w:rPr>
          <w:rFonts w:asciiTheme="minorBidi" w:hAnsiTheme="minorBidi" w:cstheme="minorBidi"/>
          <w:color w:val="000000" w:themeColor="text1"/>
          <w:spacing w:val="-6"/>
          <w:lang w:val="en-US"/>
        </w:rPr>
        <w:t>f</w:t>
      </w:r>
      <w:r w:rsidR="00571980" w:rsidRPr="007D5D3F">
        <w:rPr>
          <w:rFonts w:asciiTheme="minorBidi" w:hAnsiTheme="minorBidi" w:cstheme="minorBidi"/>
          <w:color w:val="000000" w:themeColor="text1"/>
          <w:spacing w:val="-6"/>
          <w:lang w:val="en-US"/>
        </w:rPr>
        <w:t>or the year</w:t>
      </w:r>
      <w:r w:rsidR="00575846" w:rsidRPr="007D5D3F">
        <w:rPr>
          <w:rFonts w:asciiTheme="minorBidi" w:hAnsiTheme="minorBidi" w:cstheme="minorBidi"/>
          <w:color w:val="000000" w:themeColor="text1"/>
          <w:spacing w:val="-6"/>
          <w:lang w:val="en-US"/>
        </w:rPr>
        <w:t xml:space="preserve"> ended 31 December </w:t>
      </w:r>
      <w:r w:rsidR="007C0CB5" w:rsidRPr="007D5D3F">
        <w:rPr>
          <w:rFonts w:asciiTheme="minorBidi" w:hAnsiTheme="minorBidi" w:cstheme="minorBidi"/>
          <w:color w:val="000000" w:themeColor="text1"/>
          <w:spacing w:val="-6"/>
          <w:lang w:val="en-GB"/>
        </w:rPr>
        <w:t>2024</w:t>
      </w:r>
      <w:r w:rsidRPr="007D5D3F">
        <w:rPr>
          <w:rFonts w:asciiTheme="minorBidi" w:hAnsiTheme="minorBidi" w:cstheme="minorBidi"/>
          <w:color w:val="000000" w:themeColor="text1"/>
          <w:spacing w:val="-6"/>
          <w:cs/>
        </w:rPr>
        <w:t xml:space="preserve">: </w:t>
      </w:r>
      <w:r w:rsidRPr="007D5D3F">
        <w:rPr>
          <w:rFonts w:asciiTheme="minorBidi" w:hAnsiTheme="minorBidi" w:cstheme="minorBidi"/>
          <w:color w:val="000000" w:themeColor="text1"/>
          <w:spacing w:val="-6"/>
          <w:lang w:val="en-GB"/>
        </w:rPr>
        <w:t>interest rates were</w:t>
      </w:r>
      <w:r w:rsidR="00DB357C" w:rsidRPr="007D5D3F">
        <w:rPr>
          <w:rFonts w:asciiTheme="minorBidi" w:hAnsiTheme="minorBidi" w:cstheme="minorBidi"/>
          <w:color w:val="000000" w:themeColor="text1"/>
          <w:spacing w:val="-6"/>
          <w:lang w:val="en-GB"/>
        </w:rPr>
        <w:t xml:space="preserve"> </w:t>
      </w:r>
      <w:r w:rsidR="007A18BE" w:rsidRPr="007D5D3F">
        <w:rPr>
          <w:rFonts w:asciiTheme="minorBidi" w:hAnsiTheme="minorBidi" w:cstheme="minorBidi"/>
          <w:color w:val="000000" w:themeColor="text1"/>
          <w:spacing w:val="-6"/>
          <w:lang w:val="en-GB"/>
        </w:rPr>
        <w:t>6.48</w:t>
      </w:r>
      <w:r w:rsidR="007237CA" w:rsidRPr="007D5D3F">
        <w:rPr>
          <w:rFonts w:asciiTheme="minorBidi" w:hAnsiTheme="minorBidi" w:cstheme="minorBidi"/>
          <w:color w:val="000000" w:themeColor="text1"/>
          <w:lang w:val="en-GB"/>
        </w:rPr>
        <w:t>% -</w:t>
      </w:r>
      <w:r w:rsidR="00DB357C" w:rsidRPr="007D5D3F">
        <w:rPr>
          <w:rFonts w:asciiTheme="minorBidi" w:hAnsiTheme="minorBidi" w:cstheme="minorBidi"/>
          <w:color w:val="000000" w:themeColor="text1"/>
          <w:lang w:val="en-GB"/>
        </w:rPr>
        <w:t xml:space="preserve"> </w:t>
      </w:r>
      <w:r w:rsidR="004A6F0D" w:rsidRPr="007D5D3F">
        <w:rPr>
          <w:rFonts w:asciiTheme="minorBidi" w:hAnsiTheme="minorBidi" w:cstheme="minorBidi"/>
          <w:color w:val="000000" w:themeColor="text1"/>
          <w:lang w:val="en-GB"/>
        </w:rPr>
        <w:t>6.98</w:t>
      </w:r>
      <w:r w:rsidRPr="007D5D3F">
        <w:rPr>
          <w:rFonts w:asciiTheme="minorBidi" w:hAnsiTheme="minorBidi" w:cstheme="minorBidi"/>
          <w:color w:val="000000" w:themeColor="text1"/>
          <w:cs/>
        </w:rPr>
        <w:t>%</w:t>
      </w:r>
      <w:r w:rsidRPr="007D5D3F">
        <w:rPr>
          <w:rFonts w:asciiTheme="minorBidi" w:hAnsiTheme="minorBidi" w:cstheme="minorBidi"/>
          <w:color w:val="000000" w:themeColor="text1"/>
          <w:spacing w:val="-6"/>
          <w:cs/>
        </w:rPr>
        <w:t xml:space="preserve"> </w:t>
      </w:r>
      <w:r w:rsidRPr="007D5D3F">
        <w:rPr>
          <w:rFonts w:asciiTheme="minorBidi" w:hAnsiTheme="minorBidi" w:cstheme="minorBidi"/>
          <w:color w:val="000000" w:themeColor="text1"/>
          <w:spacing w:val="-6"/>
          <w:lang w:val="en-GB"/>
        </w:rPr>
        <w:t>per annum)</w:t>
      </w:r>
      <w:r w:rsidRPr="007D5D3F">
        <w:rPr>
          <w:rFonts w:asciiTheme="minorBidi" w:hAnsiTheme="minorBidi" w:cstheme="minorBidi"/>
          <w:color w:val="000000" w:themeColor="text1"/>
          <w:lang w:val="en-US"/>
        </w:rPr>
        <w:t>.</w:t>
      </w:r>
    </w:p>
    <w:p w14:paraId="6AFC1B9C" w14:textId="77777777" w:rsidR="00BB66CE" w:rsidRPr="007D5D3F" w:rsidRDefault="00BB66CE" w:rsidP="00AF2CD2">
      <w:pPr>
        <w:ind w:left="540"/>
        <w:jc w:val="thaiDistribute"/>
        <w:rPr>
          <w:rFonts w:asciiTheme="minorBidi" w:hAnsiTheme="minorBidi" w:cstheme="minorBidi"/>
          <w:color w:val="000000" w:themeColor="text1"/>
          <w:lang w:val="en-US"/>
        </w:rPr>
      </w:pPr>
    </w:p>
    <w:p w14:paraId="3F230CC7" w14:textId="7A9CC345" w:rsidR="00D37EE0" w:rsidRPr="007D5D3F" w:rsidRDefault="00D37EE0" w:rsidP="00AF2CD2">
      <w:pPr>
        <w:ind w:left="540"/>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br w:type="page"/>
      </w:r>
    </w:p>
    <w:p w14:paraId="3C2A4652" w14:textId="77777777" w:rsidR="00AF2CD2" w:rsidRPr="007D5D3F" w:rsidRDefault="00AF2CD2" w:rsidP="00AF2CD2">
      <w:pPr>
        <w:ind w:left="540"/>
        <w:jc w:val="thaiDistribute"/>
        <w:rPr>
          <w:rFonts w:asciiTheme="minorBidi" w:hAnsiTheme="minorBidi" w:cstheme="minorBidi"/>
          <w:color w:val="000000" w:themeColor="text1"/>
          <w:lang w:val="en-US"/>
        </w:rPr>
      </w:pPr>
    </w:p>
    <w:tbl>
      <w:tblPr>
        <w:tblW w:w="4941" w:type="pct"/>
        <w:tblInd w:w="108" w:type="dxa"/>
        <w:tblLook w:val="0000" w:firstRow="0" w:lastRow="0" w:firstColumn="0" w:lastColumn="0" w:noHBand="0" w:noVBand="0"/>
      </w:tblPr>
      <w:tblGrid>
        <w:gridCol w:w="3439"/>
        <w:gridCol w:w="1580"/>
        <w:gridCol w:w="1481"/>
        <w:gridCol w:w="1580"/>
        <w:gridCol w:w="1481"/>
      </w:tblGrid>
      <w:tr w:rsidR="00F638EB" w:rsidRPr="007D5D3F" w14:paraId="63B614AC" w14:textId="77777777" w:rsidTr="00C53643">
        <w:tc>
          <w:tcPr>
            <w:tcW w:w="1917" w:type="pct"/>
            <w:vAlign w:val="center"/>
          </w:tcPr>
          <w:p w14:paraId="592B4A69" w14:textId="77777777" w:rsidR="007C391C" w:rsidRPr="007D5D3F" w:rsidRDefault="007C391C" w:rsidP="00124756">
            <w:pPr>
              <w:ind w:left="327"/>
              <w:rPr>
                <w:rFonts w:asciiTheme="minorBidi" w:hAnsiTheme="minorBidi" w:cstheme="minorBidi"/>
                <w:color w:val="000000" w:themeColor="text1"/>
                <w:cs/>
              </w:rPr>
            </w:pPr>
            <w:r w:rsidRPr="007D5D3F">
              <w:rPr>
                <w:rFonts w:asciiTheme="minorBidi" w:hAnsiTheme="minorBidi" w:cstheme="minorBidi"/>
                <w:color w:val="000000" w:themeColor="text1"/>
                <w:lang w:val="en-GB"/>
              </w:rPr>
              <w:br w:type="page"/>
            </w:r>
          </w:p>
        </w:tc>
        <w:tc>
          <w:tcPr>
            <w:tcW w:w="3083" w:type="pct"/>
            <w:gridSpan w:val="4"/>
            <w:tcBorders>
              <w:bottom w:val="single" w:sz="4" w:space="0" w:color="auto"/>
            </w:tcBorders>
            <w:vAlign w:val="center"/>
          </w:tcPr>
          <w:p w14:paraId="6CD287F1" w14:textId="77777777" w:rsidR="007C391C" w:rsidRPr="007D5D3F" w:rsidRDefault="007C391C"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Separate financial information</w:t>
            </w:r>
          </w:p>
        </w:tc>
      </w:tr>
      <w:tr w:rsidR="00F638EB" w:rsidRPr="007D5D3F" w14:paraId="75FC1493" w14:textId="77777777" w:rsidTr="00C53643">
        <w:tc>
          <w:tcPr>
            <w:tcW w:w="1917" w:type="pct"/>
            <w:vAlign w:val="center"/>
          </w:tcPr>
          <w:p w14:paraId="5B43E885" w14:textId="77777777" w:rsidR="007C391C" w:rsidRPr="007D5D3F" w:rsidRDefault="007C391C" w:rsidP="00124756">
            <w:pPr>
              <w:ind w:left="327"/>
              <w:rPr>
                <w:rFonts w:asciiTheme="minorBidi" w:hAnsiTheme="minorBidi" w:cstheme="minorBidi"/>
                <w:color w:val="000000" w:themeColor="text1"/>
                <w:cs/>
              </w:rPr>
            </w:pPr>
          </w:p>
        </w:tc>
        <w:tc>
          <w:tcPr>
            <w:tcW w:w="1542" w:type="pct"/>
            <w:gridSpan w:val="2"/>
            <w:tcBorders>
              <w:top w:val="single" w:sz="4" w:space="0" w:color="auto"/>
              <w:bottom w:val="single" w:sz="4" w:space="0" w:color="auto"/>
            </w:tcBorders>
            <w:vAlign w:val="center"/>
          </w:tcPr>
          <w:p w14:paraId="573C0E95" w14:textId="77777777" w:rsidR="007C391C" w:rsidRPr="007D5D3F" w:rsidRDefault="007C391C"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US Dollar</w:t>
            </w:r>
          </w:p>
        </w:tc>
        <w:tc>
          <w:tcPr>
            <w:tcW w:w="1542" w:type="pct"/>
            <w:gridSpan w:val="2"/>
            <w:tcBorders>
              <w:top w:val="single" w:sz="4" w:space="0" w:color="auto"/>
              <w:bottom w:val="single" w:sz="4" w:space="0" w:color="auto"/>
            </w:tcBorders>
            <w:vAlign w:val="center"/>
          </w:tcPr>
          <w:p w14:paraId="360842EB" w14:textId="77777777" w:rsidR="007C391C" w:rsidRPr="007D5D3F" w:rsidRDefault="007C391C"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BB66CE" w:rsidRPr="007D5D3F" w14:paraId="34D70E38" w14:textId="77777777" w:rsidTr="00C53643">
        <w:tc>
          <w:tcPr>
            <w:tcW w:w="1917" w:type="pct"/>
            <w:vAlign w:val="center"/>
          </w:tcPr>
          <w:p w14:paraId="62AE381F" w14:textId="77777777" w:rsidR="00BB66CE" w:rsidRPr="007D5D3F" w:rsidRDefault="00BB66CE" w:rsidP="00BB66CE">
            <w:pPr>
              <w:ind w:left="327"/>
              <w:rPr>
                <w:rFonts w:asciiTheme="minorBidi" w:hAnsiTheme="minorBidi" w:cstheme="minorBidi"/>
                <w:b/>
                <w:bCs/>
                <w:color w:val="000000" w:themeColor="text1"/>
                <w:cs/>
                <w:lang w:val="en-GB"/>
              </w:rPr>
            </w:pPr>
          </w:p>
        </w:tc>
        <w:tc>
          <w:tcPr>
            <w:tcW w:w="771" w:type="pct"/>
            <w:tcBorders>
              <w:top w:val="single" w:sz="4" w:space="0" w:color="auto"/>
              <w:bottom w:val="single" w:sz="4" w:space="0" w:color="auto"/>
            </w:tcBorders>
            <w:vAlign w:val="center"/>
          </w:tcPr>
          <w:p w14:paraId="50104014"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6EA3ACDE" w14:textId="1A7713A3"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71" w:type="pct"/>
            <w:tcBorders>
              <w:top w:val="single" w:sz="4" w:space="0" w:color="auto"/>
              <w:bottom w:val="single" w:sz="4" w:space="0" w:color="auto"/>
            </w:tcBorders>
            <w:vAlign w:val="center"/>
          </w:tcPr>
          <w:p w14:paraId="5AF1000E"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 December</w:t>
            </w:r>
            <w:r w:rsidRPr="007D5D3F">
              <w:rPr>
                <w:rFonts w:asciiTheme="minorBidi" w:hAnsiTheme="minorBidi" w:cstheme="minorBidi"/>
                <w:b/>
                <w:bCs/>
                <w:color w:val="000000" w:themeColor="text1"/>
                <w:cs/>
              </w:rPr>
              <w:t xml:space="preserve"> </w:t>
            </w:r>
          </w:p>
          <w:p w14:paraId="61DCF994" w14:textId="6A9BF253"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c>
          <w:tcPr>
            <w:tcW w:w="771" w:type="pct"/>
            <w:tcBorders>
              <w:top w:val="single" w:sz="4" w:space="0" w:color="auto"/>
              <w:bottom w:val="single" w:sz="4" w:space="0" w:color="auto"/>
            </w:tcBorders>
            <w:vAlign w:val="center"/>
          </w:tcPr>
          <w:p w14:paraId="1A3EF2D5"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30 September</w:t>
            </w:r>
          </w:p>
          <w:p w14:paraId="6D66DF05" w14:textId="7BF6A0AE"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71" w:type="pct"/>
            <w:tcBorders>
              <w:top w:val="single" w:sz="4" w:space="0" w:color="auto"/>
              <w:bottom w:val="single" w:sz="4" w:space="0" w:color="auto"/>
            </w:tcBorders>
            <w:vAlign w:val="center"/>
          </w:tcPr>
          <w:p w14:paraId="0B4C390F" w14:textId="77777777"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 December</w:t>
            </w:r>
            <w:r w:rsidRPr="007D5D3F">
              <w:rPr>
                <w:rFonts w:asciiTheme="minorBidi" w:hAnsiTheme="minorBidi" w:cstheme="minorBidi"/>
                <w:b/>
                <w:bCs/>
                <w:color w:val="000000" w:themeColor="text1"/>
                <w:cs/>
              </w:rPr>
              <w:t xml:space="preserve"> </w:t>
            </w:r>
          </w:p>
          <w:p w14:paraId="2EB019B5" w14:textId="0635A05C" w:rsidR="00BB66CE" w:rsidRPr="007D5D3F" w:rsidRDefault="00BB66CE" w:rsidP="00BB66C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r>
      <w:tr w:rsidR="00F638EB" w:rsidRPr="007D5D3F" w14:paraId="5E44F40F" w14:textId="77777777" w:rsidTr="00C53643">
        <w:tc>
          <w:tcPr>
            <w:tcW w:w="1917" w:type="pct"/>
            <w:vAlign w:val="center"/>
          </w:tcPr>
          <w:p w14:paraId="39494F8A" w14:textId="77777777" w:rsidR="007C391C" w:rsidRPr="007D5D3F" w:rsidRDefault="007C391C" w:rsidP="00124756">
            <w:pPr>
              <w:ind w:left="327"/>
              <w:rPr>
                <w:rFonts w:asciiTheme="minorBidi" w:hAnsiTheme="minorBidi" w:cstheme="minorBidi"/>
                <w:color w:val="000000" w:themeColor="text1"/>
                <w:cs/>
              </w:rPr>
            </w:pPr>
          </w:p>
        </w:tc>
        <w:tc>
          <w:tcPr>
            <w:tcW w:w="771" w:type="pct"/>
            <w:tcBorders>
              <w:top w:val="single" w:sz="4" w:space="0" w:color="auto"/>
            </w:tcBorders>
            <w:vAlign w:val="center"/>
          </w:tcPr>
          <w:p w14:paraId="4C7D28C4" w14:textId="77777777" w:rsidR="007C391C" w:rsidRPr="007D5D3F" w:rsidRDefault="007C391C" w:rsidP="00845BBB">
            <w:pPr>
              <w:ind w:right="-72"/>
              <w:jc w:val="right"/>
              <w:rPr>
                <w:rFonts w:asciiTheme="minorBidi" w:hAnsiTheme="minorBidi" w:cstheme="minorBidi"/>
                <w:color w:val="000000" w:themeColor="text1"/>
                <w:cs/>
              </w:rPr>
            </w:pPr>
          </w:p>
        </w:tc>
        <w:tc>
          <w:tcPr>
            <w:tcW w:w="771" w:type="pct"/>
            <w:tcBorders>
              <w:top w:val="single" w:sz="4" w:space="0" w:color="auto"/>
            </w:tcBorders>
            <w:vAlign w:val="center"/>
          </w:tcPr>
          <w:p w14:paraId="7891B38D" w14:textId="77777777" w:rsidR="007C391C" w:rsidRPr="007D5D3F" w:rsidRDefault="007C391C" w:rsidP="00845BBB">
            <w:pPr>
              <w:ind w:right="-72"/>
              <w:jc w:val="right"/>
              <w:rPr>
                <w:rFonts w:asciiTheme="minorBidi" w:hAnsiTheme="minorBidi" w:cstheme="minorBidi"/>
                <w:color w:val="000000" w:themeColor="text1"/>
                <w:cs/>
              </w:rPr>
            </w:pPr>
          </w:p>
        </w:tc>
        <w:tc>
          <w:tcPr>
            <w:tcW w:w="771" w:type="pct"/>
            <w:tcBorders>
              <w:top w:val="single" w:sz="4" w:space="0" w:color="auto"/>
            </w:tcBorders>
            <w:vAlign w:val="center"/>
          </w:tcPr>
          <w:p w14:paraId="08A22BF3" w14:textId="77777777" w:rsidR="007C391C" w:rsidRPr="007D5D3F" w:rsidRDefault="007C391C" w:rsidP="00845BBB">
            <w:pPr>
              <w:ind w:right="-72"/>
              <w:jc w:val="right"/>
              <w:rPr>
                <w:rFonts w:asciiTheme="minorBidi" w:hAnsiTheme="minorBidi" w:cstheme="minorBidi"/>
                <w:color w:val="000000" w:themeColor="text1"/>
                <w:cs/>
              </w:rPr>
            </w:pPr>
          </w:p>
        </w:tc>
        <w:tc>
          <w:tcPr>
            <w:tcW w:w="771" w:type="pct"/>
            <w:tcBorders>
              <w:top w:val="single" w:sz="4" w:space="0" w:color="auto"/>
            </w:tcBorders>
            <w:vAlign w:val="center"/>
          </w:tcPr>
          <w:p w14:paraId="507CC957" w14:textId="77777777" w:rsidR="007C391C" w:rsidRPr="007D5D3F" w:rsidRDefault="007C391C" w:rsidP="00845BBB">
            <w:pPr>
              <w:ind w:right="-72"/>
              <w:jc w:val="right"/>
              <w:rPr>
                <w:rFonts w:asciiTheme="minorBidi" w:hAnsiTheme="minorBidi" w:cstheme="minorBidi"/>
                <w:color w:val="000000" w:themeColor="text1"/>
                <w:cs/>
              </w:rPr>
            </w:pPr>
          </w:p>
        </w:tc>
      </w:tr>
      <w:tr w:rsidR="00C53643" w:rsidRPr="007D5D3F" w14:paraId="7E3A730F" w14:textId="77777777" w:rsidTr="00C53643">
        <w:tc>
          <w:tcPr>
            <w:tcW w:w="1917" w:type="pct"/>
          </w:tcPr>
          <w:p w14:paraId="1653BB0B" w14:textId="2AA9E2AD" w:rsidR="00C53643" w:rsidRPr="007D5D3F" w:rsidRDefault="00ED67F0" w:rsidP="00C53643">
            <w:pPr>
              <w:ind w:left="327"/>
              <w:rPr>
                <w:rFonts w:asciiTheme="minorBidi" w:hAnsiTheme="minorBidi" w:cstheme="minorBidi"/>
                <w:color w:val="000000" w:themeColor="text1"/>
                <w:lang w:val="en-US"/>
              </w:rPr>
            </w:pPr>
            <w:r w:rsidRPr="007D5D3F">
              <w:rPr>
                <w:rFonts w:asciiTheme="minorBidi" w:hAnsiTheme="minorBidi" w:cstheme="minorBidi"/>
                <w:color w:val="000000" w:themeColor="text1"/>
                <w:spacing w:val="-2"/>
                <w:lang w:val="en-GB"/>
              </w:rPr>
              <w:t xml:space="preserve">   </w:t>
            </w:r>
            <w:r w:rsidR="00C53643" w:rsidRPr="007D5D3F">
              <w:rPr>
                <w:rFonts w:asciiTheme="minorBidi" w:hAnsiTheme="minorBidi" w:cstheme="minorBidi"/>
                <w:color w:val="000000" w:themeColor="text1"/>
                <w:spacing w:val="-2"/>
                <w:cs/>
              </w:rPr>
              <w:t>Subsidiary</w:t>
            </w:r>
          </w:p>
        </w:tc>
        <w:tc>
          <w:tcPr>
            <w:tcW w:w="771" w:type="pct"/>
          </w:tcPr>
          <w:p w14:paraId="253B5570" w14:textId="06A9C3BD" w:rsidR="00C53643" w:rsidRPr="007D5D3F" w:rsidRDefault="00C53643" w:rsidP="00C53643">
            <w:pPr>
              <w:tabs>
                <w:tab w:val="decimal" w:pos="572"/>
              </w:tabs>
              <w:ind w:right="-72"/>
              <w:jc w:val="right"/>
              <w:rPr>
                <w:rFonts w:asciiTheme="minorBidi" w:hAnsiTheme="minorBidi" w:cstheme="minorBidi"/>
                <w:color w:val="000000" w:themeColor="text1"/>
                <w:cs/>
                <w:lang w:val="en-GB"/>
              </w:rPr>
            </w:pPr>
            <w:r w:rsidRPr="007D5D3F">
              <w:rPr>
                <w:rFonts w:ascii="Cordia New" w:hAnsi="Cordia New" w:cs="Cordia New"/>
                <w:color w:val="000000" w:themeColor="text1"/>
                <w:lang w:val="en-GB"/>
              </w:rPr>
              <w:t>6</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983</w:t>
            </w:r>
          </w:p>
        </w:tc>
        <w:tc>
          <w:tcPr>
            <w:tcW w:w="771" w:type="pct"/>
          </w:tcPr>
          <w:p w14:paraId="70496541" w14:textId="1BD98801" w:rsidR="00C53643" w:rsidRPr="007D5D3F" w:rsidRDefault="00C53643" w:rsidP="00C53643">
            <w:pPr>
              <w:tabs>
                <w:tab w:val="decimal" w:pos="572"/>
              </w:tabs>
              <w:ind w:right="-72"/>
              <w:jc w:val="right"/>
              <w:rPr>
                <w:rFonts w:asciiTheme="minorBidi" w:hAnsiTheme="minorBidi" w:cstheme="minorBidi"/>
                <w:color w:val="000000" w:themeColor="text1"/>
                <w:cs/>
                <w:lang w:val="en-GB"/>
              </w:rPr>
            </w:pPr>
            <w:r w:rsidRPr="007D5D3F">
              <w:rPr>
                <w:rFonts w:ascii="Cordia New" w:hAnsi="Cordia New" w:cs="Cordia New"/>
                <w:color w:val="000000" w:themeColor="text1"/>
                <w:lang w:val="en-GB"/>
              </w:rPr>
              <w:t>6</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983</w:t>
            </w:r>
          </w:p>
        </w:tc>
        <w:tc>
          <w:tcPr>
            <w:tcW w:w="771" w:type="pct"/>
          </w:tcPr>
          <w:p w14:paraId="4ABE57F6" w14:textId="034346B7" w:rsidR="00C53643" w:rsidRPr="007D5D3F" w:rsidRDefault="00C53643" w:rsidP="00C53643">
            <w:pPr>
              <w:tabs>
                <w:tab w:val="decimal" w:pos="5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225,541</w:t>
            </w:r>
          </w:p>
        </w:tc>
        <w:tc>
          <w:tcPr>
            <w:tcW w:w="771" w:type="pct"/>
            <w:vAlign w:val="center"/>
          </w:tcPr>
          <w:p w14:paraId="03416132" w14:textId="5F88DC94" w:rsidR="00C53643" w:rsidRPr="007D5D3F" w:rsidRDefault="00C53643" w:rsidP="00C53643">
            <w:pPr>
              <w:tabs>
                <w:tab w:val="decimal" w:pos="572"/>
              </w:tabs>
              <w:ind w:right="-72"/>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237</w:t>
            </w:r>
            <w:r w:rsidRPr="007D5D3F">
              <w:rPr>
                <w:rFonts w:ascii="Cordia New" w:hAnsi="Cordia New" w:cs="Cordia New"/>
                <w:color w:val="000000" w:themeColor="text1"/>
                <w:lang w:val="en-US"/>
              </w:rPr>
              <w:t>,</w:t>
            </w:r>
            <w:r w:rsidRPr="007D5D3F">
              <w:rPr>
                <w:rFonts w:ascii="Cordia New" w:hAnsi="Cordia New" w:cs="Cordia New"/>
                <w:color w:val="000000" w:themeColor="text1"/>
                <w:lang w:val="en-GB"/>
              </w:rPr>
              <w:t>331</w:t>
            </w:r>
          </w:p>
        </w:tc>
      </w:tr>
    </w:tbl>
    <w:p w14:paraId="253F8795" w14:textId="77777777" w:rsidR="003D6323" w:rsidRPr="007D5D3F" w:rsidRDefault="003D6323" w:rsidP="00124756">
      <w:pPr>
        <w:ind w:left="540"/>
        <w:jc w:val="both"/>
        <w:rPr>
          <w:rFonts w:asciiTheme="minorBidi" w:hAnsiTheme="minorBidi" w:cstheme="minorBidi"/>
          <w:color w:val="000000" w:themeColor="text1"/>
          <w:lang w:val="en-GB"/>
        </w:rPr>
      </w:pPr>
    </w:p>
    <w:p w14:paraId="1AF67911" w14:textId="01AAC600" w:rsidR="00AF2CD2" w:rsidRPr="007D5D3F" w:rsidRDefault="001F6086" w:rsidP="00124756">
      <w:pPr>
        <w:ind w:left="540"/>
        <w:jc w:val="both"/>
        <w:rPr>
          <w:rFonts w:asciiTheme="minorBidi" w:hAnsiTheme="minorBidi" w:cstheme="minorBidi"/>
          <w:color w:val="000000" w:themeColor="text1"/>
          <w:lang w:val="en-GB"/>
        </w:rPr>
      </w:pPr>
      <w:r w:rsidRPr="007D5D3F">
        <w:rPr>
          <w:rFonts w:asciiTheme="minorBidi" w:hAnsiTheme="minorBidi" w:cstheme="minorBidi"/>
          <w:color w:val="000000" w:themeColor="text1"/>
          <w:spacing w:val="-6"/>
          <w:lang w:val="en-GB"/>
        </w:rPr>
        <w:t xml:space="preserve">The Company has provided the unsecured loan in US Dollar to the subsidiary and the interest rate for the </w:t>
      </w:r>
      <w:r w:rsidR="00BB66CE" w:rsidRPr="007D5D3F">
        <w:rPr>
          <w:rFonts w:asciiTheme="minorBidi" w:hAnsiTheme="minorBidi" w:cstheme="minorBidi"/>
          <w:color w:val="000000" w:themeColor="text1"/>
          <w:spacing w:val="-6"/>
          <w:lang w:val="en-GB"/>
        </w:rPr>
        <w:t>nine</w:t>
      </w:r>
      <w:r w:rsidR="00204620" w:rsidRPr="007D5D3F">
        <w:rPr>
          <w:rFonts w:asciiTheme="minorBidi" w:hAnsiTheme="minorBidi" w:cstheme="minorBidi"/>
          <w:color w:val="000000" w:themeColor="text1"/>
          <w:spacing w:val="-6"/>
          <w:lang w:val="en-GB"/>
        </w:rPr>
        <w:t>-month</w:t>
      </w:r>
      <w:r w:rsidRPr="007D5D3F">
        <w:rPr>
          <w:rFonts w:asciiTheme="minorBidi" w:hAnsiTheme="minorBidi" w:cstheme="minorBidi"/>
          <w:color w:val="000000" w:themeColor="text1"/>
          <w:lang w:val="en-GB"/>
        </w:rPr>
        <w:t xml:space="preserve"> period ended </w:t>
      </w:r>
      <w:r w:rsidR="00204620" w:rsidRPr="007D5D3F">
        <w:rPr>
          <w:rFonts w:asciiTheme="minorBidi" w:hAnsiTheme="minorBidi" w:cstheme="minorBidi"/>
          <w:color w:val="000000" w:themeColor="text1"/>
          <w:lang w:val="en-GB"/>
        </w:rPr>
        <w:t xml:space="preserve">30 </w:t>
      </w:r>
      <w:r w:rsidR="00BB66CE" w:rsidRPr="007D5D3F">
        <w:rPr>
          <w:rFonts w:asciiTheme="minorBidi" w:hAnsiTheme="minorBidi" w:cstheme="minorBidi"/>
          <w:color w:val="000000" w:themeColor="text1"/>
          <w:lang w:val="en-GB"/>
        </w:rPr>
        <w:t>September</w:t>
      </w:r>
      <w:r w:rsidRPr="007D5D3F">
        <w:rPr>
          <w:rFonts w:asciiTheme="minorBidi" w:hAnsiTheme="minorBidi" w:cstheme="minorBidi"/>
          <w:color w:val="000000" w:themeColor="text1"/>
          <w:lang w:val="en-GB"/>
        </w:rPr>
        <w:t xml:space="preserve"> </w:t>
      </w:r>
      <w:r w:rsidR="007C0CB5" w:rsidRPr="007D5D3F">
        <w:rPr>
          <w:rFonts w:asciiTheme="minorBidi" w:hAnsiTheme="minorBidi" w:cstheme="minorBidi"/>
          <w:color w:val="000000" w:themeColor="text1"/>
          <w:lang w:val="en-GB"/>
        </w:rPr>
        <w:t>2025</w:t>
      </w:r>
      <w:r w:rsidRPr="007D5D3F">
        <w:rPr>
          <w:rFonts w:asciiTheme="minorBidi" w:hAnsiTheme="minorBidi" w:cstheme="minorBidi"/>
          <w:color w:val="000000" w:themeColor="text1"/>
          <w:lang w:val="en-US"/>
        </w:rPr>
        <w:t xml:space="preserve"> </w:t>
      </w:r>
      <w:r w:rsidRPr="007D5D3F">
        <w:rPr>
          <w:rFonts w:asciiTheme="minorBidi" w:hAnsiTheme="minorBidi" w:cstheme="minorBidi"/>
          <w:color w:val="000000" w:themeColor="text1"/>
          <w:spacing w:val="-6"/>
          <w:lang w:val="en-GB"/>
        </w:rPr>
        <w:t xml:space="preserve">was </w:t>
      </w:r>
      <w:r w:rsidR="007A292B" w:rsidRPr="007D5D3F">
        <w:rPr>
          <w:rFonts w:asciiTheme="minorBidi" w:hAnsiTheme="minorBidi" w:cstheme="minorBidi"/>
          <w:color w:val="000000" w:themeColor="text1"/>
          <w:lang w:val="en-GB"/>
        </w:rPr>
        <w:t>5.34</w:t>
      </w:r>
      <w:r w:rsidRPr="007D5D3F">
        <w:rPr>
          <w:rFonts w:asciiTheme="minorBidi" w:hAnsiTheme="minorBidi" w:cstheme="minorBidi"/>
          <w:color w:val="000000" w:themeColor="text1"/>
          <w:spacing w:val="-6"/>
          <w:lang w:val="en-GB"/>
        </w:rPr>
        <w:t>% per annum (</w:t>
      </w:r>
      <w:r w:rsidR="007940B7">
        <w:rPr>
          <w:rFonts w:asciiTheme="minorBidi" w:hAnsiTheme="minorBidi" w:cstheme="minorBidi"/>
          <w:color w:val="000000" w:themeColor="text1"/>
          <w:spacing w:val="-6"/>
          <w:lang w:val="en-US"/>
        </w:rPr>
        <w:t>f</w:t>
      </w:r>
      <w:r w:rsidR="00575846" w:rsidRPr="007D5D3F">
        <w:rPr>
          <w:rFonts w:asciiTheme="minorBidi" w:hAnsiTheme="minorBidi" w:cstheme="minorBidi"/>
          <w:color w:val="000000" w:themeColor="text1"/>
          <w:spacing w:val="-6"/>
          <w:lang w:val="en-US"/>
        </w:rPr>
        <w:t xml:space="preserve">or the year ended 31 December </w:t>
      </w:r>
      <w:r w:rsidR="007C0CB5" w:rsidRPr="007D5D3F">
        <w:rPr>
          <w:rFonts w:asciiTheme="minorBidi" w:hAnsiTheme="minorBidi" w:cstheme="minorBidi"/>
          <w:color w:val="000000" w:themeColor="text1"/>
          <w:spacing w:val="-6"/>
          <w:lang w:val="en-GB"/>
        </w:rPr>
        <w:t>2024</w:t>
      </w:r>
      <w:r w:rsidRPr="007D5D3F">
        <w:rPr>
          <w:rFonts w:asciiTheme="minorBidi" w:hAnsiTheme="minorBidi" w:cstheme="minorBidi"/>
          <w:color w:val="000000" w:themeColor="text1"/>
          <w:spacing w:val="-6"/>
          <w:lang w:val="en-US"/>
        </w:rPr>
        <w:t xml:space="preserve">: </w:t>
      </w:r>
      <w:r w:rsidRPr="007D5D3F">
        <w:rPr>
          <w:rFonts w:asciiTheme="minorBidi" w:hAnsiTheme="minorBidi" w:cstheme="minorBidi"/>
          <w:color w:val="000000" w:themeColor="text1"/>
          <w:spacing w:val="-6"/>
          <w:lang w:val="en-GB"/>
        </w:rPr>
        <w:t xml:space="preserve">interest rate was </w:t>
      </w:r>
      <w:r w:rsidR="00AF2CD2" w:rsidRPr="007D5D3F">
        <w:rPr>
          <w:rFonts w:asciiTheme="minorBidi" w:hAnsiTheme="minorBidi" w:cstheme="minorBidi"/>
          <w:color w:val="000000" w:themeColor="text1"/>
          <w:spacing w:val="-6"/>
          <w:lang w:val="en-GB"/>
        </w:rPr>
        <w:t>5.83</w:t>
      </w:r>
      <w:r w:rsidRPr="007D5D3F">
        <w:rPr>
          <w:rFonts w:asciiTheme="minorBidi" w:hAnsiTheme="minorBidi" w:cstheme="minorBidi"/>
          <w:color w:val="000000" w:themeColor="text1"/>
          <w:spacing w:val="-6"/>
          <w:lang w:val="en-US"/>
        </w:rPr>
        <w:t xml:space="preserve">% </w:t>
      </w:r>
      <w:r w:rsidRPr="007D5D3F">
        <w:rPr>
          <w:rFonts w:asciiTheme="minorBidi" w:hAnsiTheme="minorBidi" w:cstheme="minorBidi"/>
          <w:color w:val="000000" w:themeColor="text1"/>
          <w:spacing w:val="-6"/>
          <w:lang w:val="en-GB"/>
        </w:rPr>
        <w:t>per annum). The borrower</w:t>
      </w:r>
      <w:r w:rsidRPr="007D5D3F">
        <w:rPr>
          <w:rFonts w:asciiTheme="minorBidi" w:hAnsiTheme="minorBidi" w:cstheme="minorBidi"/>
          <w:color w:val="000000" w:themeColor="text1"/>
          <w:lang w:val="en-GB"/>
        </w:rPr>
        <w:t xml:space="preserve"> shall make the repayment notice within this loan term which is over than </w:t>
      </w:r>
      <w:r w:rsidR="00467D4A" w:rsidRPr="007D5D3F">
        <w:rPr>
          <w:rFonts w:asciiTheme="minorBidi" w:hAnsiTheme="minorBidi" w:cstheme="minorBidi"/>
          <w:color w:val="000000" w:themeColor="text1"/>
          <w:lang w:val="en-GB"/>
        </w:rPr>
        <w:t>1</w:t>
      </w:r>
      <w:r w:rsidRPr="007D5D3F">
        <w:rPr>
          <w:rFonts w:asciiTheme="minorBidi" w:hAnsiTheme="minorBidi" w:cstheme="minorBidi"/>
          <w:color w:val="000000" w:themeColor="text1"/>
          <w:lang w:val="en-GB"/>
        </w:rPr>
        <w:t xml:space="preserve"> year.</w:t>
      </w:r>
    </w:p>
    <w:p w14:paraId="689A74F1" w14:textId="77777777" w:rsidR="007C391C" w:rsidRPr="007D5D3F" w:rsidRDefault="007C391C" w:rsidP="00124756">
      <w:pPr>
        <w:ind w:left="540"/>
        <w:jc w:val="both"/>
        <w:rPr>
          <w:rFonts w:asciiTheme="minorBidi" w:hAnsiTheme="minorBidi" w:cstheme="minorBidi"/>
          <w:color w:val="000000" w:themeColor="text1"/>
          <w:lang w:val="en-GB"/>
        </w:rPr>
      </w:pPr>
    </w:p>
    <w:p w14:paraId="7C8F3DCA" w14:textId="1C563390" w:rsidR="007C391C" w:rsidRPr="007D5D3F" w:rsidRDefault="007C391C" w:rsidP="00124756">
      <w:pPr>
        <w:ind w:left="540"/>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 xml:space="preserve">The movements of the long-term loans to </w:t>
      </w:r>
      <w:r w:rsidR="00023435" w:rsidRPr="007D5D3F">
        <w:rPr>
          <w:rFonts w:asciiTheme="minorBidi" w:hAnsiTheme="minorBidi" w:cstheme="minorBidi"/>
          <w:color w:val="000000" w:themeColor="text1"/>
          <w:lang w:val="en-GB"/>
        </w:rPr>
        <w:t>related part</w:t>
      </w:r>
      <w:r w:rsidR="00383AD7" w:rsidRPr="007D5D3F">
        <w:rPr>
          <w:rFonts w:asciiTheme="minorBidi" w:hAnsiTheme="minorBidi" w:cstheme="minorBidi"/>
          <w:color w:val="000000" w:themeColor="text1"/>
          <w:lang w:val="en-GB"/>
        </w:rPr>
        <w:t>ies</w:t>
      </w:r>
      <w:r w:rsidR="00023435"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 xml:space="preserve">for the </w:t>
      </w:r>
      <w:r w:rsidR="00BB66CE" w:rsidRPr="007D5D3F">
        <w:rPr>
          <w:rFonts w:asciiTheme="minorBidi" w:hAnsiTheme="minorBidi" w:cstheme="minorBidi"/>
          <w:color w:val="000000" w:themeColor="text1"/>
          <w:lang w:val="en-GB"/>
        </w:rPr>
        <w:t>nine</w:t>
      </w:r>
      <w:r w:rsidR="00204620" w:rsidRPr="007D5D3F">
        <w:rPr>
          <w:rFonts w:asciiTheme="minorBidi" w:hAnsiTheme="minorBidi" w:cstheme="minorBidi"/>
          <w:color w:val="000000" w:themeColor="text1"/>
          <w:lang w:val="en-GB"/>
        </w:rPr>
        <w:t>-month</w:t>
      </w:r>
      <w:r w:rsidRPr="007D5D3F">
        <w:rPr>
          <w:rFonts w:asciiTheme="minorBidi" w:hAnsiTheme="minorBidi" w:cstheme="minorBidi"/>
          <w:color w:val="000000" w:themeColor="text1"/>
          <w:lang w:val="en-GB"/>
        </w:rPr>
        <w:t xml:space="preserve"> period ended </w:t>
      </w:r>
      <w:r w:rsidR="00204620" w:rsidRPr="007D5D3F">
        <w:rPr>
          <w:rFonts w:asciiTheme="minorBidi" w:hAnsiTheme="minorBidi" w:cstheme="minorBidi"/>
          <w:color w:val="000000" w:themeColor="text1"/>
          <w:lang w:val="en-GB"/>
        </w:rPr>
        <w:t xml:space="preserve">30 </w:t>
      </w:r>
      <w:r w:rsidR="00BB66CE" w:rsidRPr="007D5D3F">
        <w:rPr>
          <w:rFonts w:asciiTheme="minorBidi" w:hAnsiTheme="minorBidi" w:cstheme="minorBidi"/>
          <w:color w:val="000000" w:themeColor="text1"/>
          <w:lang w:val="en-GB"/>
        </w:rPr>
        <w:t>September</w:t>
      </w:r>
      <w:r w:rsidRPr="007D5D3F">
        <w:rPr>
          <w:rFonts w:asciiTheme="minorBidi" w:hAnsiTheme="minorBidi" w:cstheme="minorBidi"/>
          <w:color w:val="000000" w:themeColor="text1"/>
          <w:lang w:val="en-GB"/>
        </w:rPr>
        <w:t xml:space="preserve"> </w:t>
      </w:r>
      <w:r w:rsidR="007C0CB5" w:rsidRPr="007D5D3F">
        <w:rPr>
          <w:rFonts w:asciiTheme="minorBidi" w:hAnsiTheme="minorBidi" w:cstheme="minorBidi"/>
          <w:color w:val="000000" w:themeColor="text1"/>
          <w:lang w:val="en-GB"/>
        </w:rPr>
        <w:t>2025</w:t>
      </w:r>
      <w:r w:rsidRPr="007D5D3F">
        <w:rPr>
          <w:rFonts w:asciiTheme="minorBidi" w:hAnsiTheme="minorBidi" w:cstheme="minorBidi"/>
          <w:color w:val="000000" w:themeColor="text1"/>
          <w:lang w:val="en-GB"/>
        </w:rPr>
        <w:t xml:space="preserve"> are as follows:</w:t>
      </w:r>
    </w:p>
    <w:tbl>
      <w:tblPr>
        <w:tblW w:w="4888" w:type="pct"/>
        <w:tblInd w:w="108" w:type="dxa"/>
        <w:tblLook w:val="0000" w:firstRow="0" w:lastRow="0" w:firstColumn="0" w:lastColumn="0" w:noHBand="0" w:noVBand="0"/>
      </w:tblPr>
      <w:tblGrid>
        <w:gridCol w:w="3564"/>
        <w:gridCol w:w="1474"/>
        <w:gridCol w:w="1474"/>
        <w:gridCol w:w="1474"/>
        <w:gridCol w:w="1472"/>
      </w:tblGrid>
      <w:tr w:rsidR="00F638EB" w:rsidRPr="007D5D3F" w14:paraId="23CD230D" w14:textId="77777777" w:rsidTr="00BB66CE">
        <w:tc>
          <w:tcPr>
            <w:tcW w:w="1884" w:type="pct"/>
            <w:vAlign w:val="bottom"/>
          </w:tcPr>
          <w:p w14:paraId="754BA5A7" w14:textId="77777777" w:rsidR="007C391C" w:rsidRPr="007D5D3F" w:rsidRDefault="007C391C" w:rsidP="00BB66CE">
            <w:pPr>
              <w:ind w:left="440"/>
              <w:rPr>
                <w:rFonts w:asciiTheme="minorBidi" w:hAnsiTheme="minorBidi" w:cstheme="minorBidi"/>
                <w:color w:val="000000" w:themeColor="text1"/>
                <w:cs/>
                <w:lang w:val="en-GB"/>
              </w:rPr>
            </w:pPr>
          </w:p>
        </w:tc>
        <w:tc>
          <w:tcPr>
            <w:tcW w:w="1558" w:type="pct"/>
            <w:gridSpan w:val="2"/>
            <w:tcBorders>
              <w:bottom w:val="single" w:sz="4" w:space="0" w:color="auto"/>
            </w:tcBorders>
            <w:vAlign w:val="bottom"/>
          </w:tcPr>
          <w:p w14:paraId="25909C33" w14:textId="77777777" w:rsidR="00B200C3" w:rsidRPr="007D5D3F" w:rsidRDefault="007C391C" w:rsidP="00B200C3">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w:t>
            </w:r>
            <w:r w:rsidR="00B200C3" w:rsidRPr="007D5D3F">
              <w:rPr>
                <w:rFonts w:asciiTheme="minorBidi" w:hAnsiTheme="minorBidi" w:cstheme="minorBidi"/>
                <w:b/>
                <w:bCs/>
                <w:color w:val="000000" w:themeColor="text1"/>
                <w:cs/>
              </w:rPr>
              <w:t xml:space="preserve"> </w:t>
            </w:r>
          </w:p>
          <w:p w14:paraId="28741F35" w14:textId="17D37087" w:rsidR="007C391C" w:rsidRPr="007D5D3F" w:rsidRDefault="007C391C" w:rsidP="00B200C3">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financial information</w:t>
            </w:r>
          </w:p>
        </w:tc>
        <w:tc>
          <w:tcPr>
            <w:tcW w:w="1557" w:type="pct"/>
            <w:gridSpan w:val="2"/>
            <w:tcBorders>
              <w:bottom w:val="single" w:sz="4" w:space="0" w:color="auto"/>
            </w:tcBorders>
            <w:vAlign w:val="bottom"/>
          </w:tcPr>
          <w:p w14:paraId="09DDFA04" w14:textId="77777777" w:rsidR="007C391C" w:rsidRPr="007D5D3F" w:rsidRDefault="007C391C"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 xml:space="preserve">Separate </w:t>
            </w:r>
            <w:r w:rsidRPr="007D5D3F">
              <w:rPr>
                <w:rFonts w:asciiTheme="minorBidi" w:hAnsiTheme="minorBidi" w:cstheme="minorBidi"/>
                <w:b/>
                <w:bCs/>
                <w:color w:val="000000" w:themeColor="text1"/>
                <w:cs/>
              </w:rPr>
              <w:br/>
              <w:t>financial information</w:t>
            </w:r>
          </w:p>
        </w:tc>
      </w:tr>
      <w:tr w:rsidR="00F638EB" w:rsidRPr="007D5D3F" w14:paraId="4BB02F92" w14:textId="77777777" w:rsidTr="00BB66CE">
        <w:tc>
          <w:tcPr>
            <w:tcW w:w="1884" w:type="pct"/>
            <w:vAlign w:val="bottom"/>
          </w:tcPr>
          <w:p w14:paraId="0FC67B06" w14:textId="77777777" w:rsidR="007C391C" w:rsidRPr="007D5D3F" w:rsidRDefault="007C391C" w:rsidP="00BB66CE">
            <w:pPr>
              <w:ind w:left="440"/>
              <w:rPr>
                <w:rFonts w:asciiTheme="minorBidi" w:hAnsiTheme="minorBidi" w:cstheme="minorBidi"/>
                <w:b/>
                <w:bCs/>
                <w:color w:val="000000" w:themeColor="text1"/>
                <w:cs/>
                <w:lang w:val="en-GB"/>
              </w:rPr>
            </w:pPr>
          </w:p>
        </w:tc>
        <w:tc>
          <w:tcPr>
            <w:tcW w:w="779" w:type="pct"/>
            <w:tcBorders>
              <w:top w:val="single" w:sz="4" w:space="0" w:color="auto"/>
              <w:bottom w:val="single" w:sz="4" w:space="0" w:color="auto"/>
            </w:tcBorders>
            <w:vAlign w:val="bottom"/>
          </w:tcPr>
          <w:p w14:paraId="5020AC89" w14:textId="77777777" w:rsidR="0005505C" w:rsidRPr="007D5D3F" w:rsidRDefault="007C391C"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spacing w:val="-6"/>
                <w:cs/>
              </w:rPr>
              <w:t>Unit: Million</w:t>
            </w:r>
            <w:r w:rsidRPr="007D5D3F">
              <w:rPr>
                <w:rFonts w:asciiTheme="minorBidi" w:hAnsiTheme="minorBidi" w:cstheme="minorBidi"/>
                <w:b/>
                <w:bCs/>
                <w:color w:val="000000" w:themeColor="text1"/>
                <w:cs/>
              </w:rPr>
              <w:t xml:space="preserve"> </w:t>
            </w:r>
          </w:p>
          <w:p w14:paraId="4C6A4BBA" w14:textId="08556C19" w:rsidR="007C391C" w:rsidRPr="007D5D3F" w:rsidRDefault="007C391C"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US Dollar</w:t>
            </w:r>
          </w:p>
        </w:tc>
        <w:tc>
          <w:tcPr>
            <w:tcW w:w="779" w:type="pct"/>
            <w:tcBorders>
              <w:top w:val="single" w:sz="4" w:space="0" w:color="auto"/>
              <w:bottom w:val="single" w:sz="4" w:space="0" w:color="auto"/>
            </w:tcBorders>
            <w:vAlign w:val="bottom"/>
          </w:tcPr>
          <w:p w14:paraId="24E80167" w14:textId="77777777" w:rsidR="007C391C" w:rsidRPr="007D5D3F" w:rsidRDefault="007C391C"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c>
          <w:tcPr>
            <w:tcW w:w="779" w:type="pct"/>
            <w:tcBorders>
              <w:top w:val="single" w:sz="4" w:space="0" w:color="auto"/>
              <w:bottom w:val="single" w:sz="4" w:space="0" w:color="auto"/>
            </w:tcBorders>
            <w:vAlign w:val="bottom"/>
          </w:tcPr>
          <w:p w14:paraId="45F169ED" w14:textId="77777777" w:rsidR="00584C48" w:rsidRPr="007D5D3F" w:rsidRDefault="007C391C" w:rsidP="00845BBB">
            <w:pPr>
              <w:ind w:right="-72"/>
              <w:jc w:val="right"/>
              <w:rPr>
                <w:rFonts w:asciiTheme="minorBidi" w:hAnsiTheme="minorBidi" w:cstheme="minorBidi"/>
                <w:b/>
                <w:bCs/>
                <w:color w:val="000000" w:themeColor="text1"/>
                <w:lang w:val="en-GB"/>
              </w:rPr>
            </w:pPr>
            <w:r w:rsidRPr="007D5D3F">
              <w:rPr>
                <w:rFonts w:asciiTheme="minorBidi" w:hAnsiTheme="minorBidi" w:cstheme="minorBidi"/>
                <w:b/>
                <w:bCs/>
                <w:color w:val="000000" w:themeColor="text1"/>
                <w:cs/>
              </w:rPr>
              <w:t xml:space="preserve">Unit: Million </w:t>
            </w:r>
          </w:p>
          <w:p w14:paraId="738A964B" w14:textId="5C230130" w:rsidR="007C391C" w:rsidRPr="007D5D3F" w:rsidRDefault="007C391C"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US Dollar</w:t>
            </w:r>
          </w:p>
        </w:tc>
        <w:tc>
          <w:tcPr>
            <w:tcW w:w="778" w:type="pct"/>
            <w:tcBorders>
              <w:top w:val="single" w:sz="4" w:space="0" w:color="auto"/>
              <w:bottom w:val="single" w:sz="4" w:space="0" w:color="auto"/>
            </w:tcBorders>
            <w:vAlign w:val="bottom"/>
          </w:tcPr>
          <w:p w14:paraId="26B4BF32" w14:textId="77777777" w:rsidR="007C391C" w:rsidRPr="007D5D3F" w:rsidRDefault="007C391C"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w:t>
            </w:r>
          </w:p>
          <w:p w14:paraId="7F17B60E" w14:textId="77777777" w:rsidR="007C391C" w:rsidRPr="007D5D3F" w:rsidRDefault="007C391C"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 xml:space="preserve"> Baht</w:t>
            </w:r>
          </w:p>
        </w:tc>
      </w:tr>
      <w:tr w:rsidR="00F638EB" w:rsidRPr="007D5D3F" w14:paraId="690D3E90" w14:textId="77777777" w:rsidTr="00BB66CE">
        <w:tc>
          <w:tcPr>
            <w:tcW w:w="1884" w:type="pct"/>
            <w:vAlign w:val="bottom"/>
          </w:tcPr>
          <w:p w14:paraId="411DD0E0" w14:textId="77777777" w:rsidR="007C391C" w:rsidRPr="007D5D3F" w:rsidRDefault="007C391C" w:rsidP="00BB66CE">
            <w:pPr>
              <w:ind w:left="440"/>
              <w:rPr>
                <w:rFonts w:asciiTheme="minorBidi" w:hAnsiTheme="minorBidi" w:cstheme="minorBidi"/>
                <w:color w:val="000000" w:themeColor="text1"/>
                <w:cs/>
              </w:rPr>
            </w:pPr>
          </w:p>
        </w:tc>
        <w:tc>
          <w:tcPr>
            <w:tcW w:w="779" w:type="pct"/>
            <w:tcBorders>
              <w:top w:val="single" w:sz="4" w:space="0" w:color="auto"/>
            </w:tcBorders>
            <w:vAlign w:val="bottom"/>
          </w:tcPr>
          <w:p w14:paraId="2FE2FD3D" w14:textId="77777777" w:rsidR="007C391C" w:rsidRPr="007D5D3F" w:rsidRDefault="007C391C" w:rsidP="00845BBB">
            <w:pPr>
              <w:ind w:right="-72"/>
              <w:jc w:val="right"/>
              <w:rPr>
                <w:rFonts w:asciiTheme="minorBidi" w:hAnsiTheme="minorBidi" w:cstheme="minorBidi"/>
                <w:color w:val="000000" w:themeColor="text1"/>
                <w:cs/>
              </w:rPr>
            </w:pPr>
          </w:p>
        </w:tc>
        <w:tc>
          <w:tcPr>
            <w:tcW w:w="779" w:type="pct"/>
            <w:tcBorders>
              <w:top w:val="single" w:sz="4" w:space="0" w:color="auto"/>
            </w:tcBorders>
            <w:vAlign w:val="bottom"/>
          </w:tcPr>
          <w:p w14:paraId="3219DB29" w14:textId="77777777" w:rsidR="007C391C" w:rsidRPr="007D5D3F" w:rsidRDefault="007C391C" w:rsidP="00845BBB">
            <w:pPr>
              <w:ind w:right="-72"/>
              <w:jc w:val="right"/>
              <w:rPr>
                <w:rFonts w:asciiTheme="minorBidi" w:hAnsiTheme="minorBidi" w:cstheme="minorBidi"/>
                <w:color w:val="000000" w:themeColor="text1"/>
                <w:cs/>
              </w:rPr>
            </w:pPr>
          </w:p>
        </w:tc>
        <w:tc>
          <w:tcPr>
            <w:tcW w:w="779" w:type="pct"/>
            <w:tcBorders>
              <w:top w:val="single" w:sz="4" w:space="0" w:color="auto"/>
            </w:tcBorders>
            <w:vAlign w:val="bottom"/>
          </w:tcPr>
          <w:p w14:paraId="24F9911B" w14:textId="77777777" w:rsidR="007C391C" w:rsidRPr="007D5D3F" w:rsidRDefault="007C391C" w:rsidP="00845BBB">
            <w:pPr>
              <w:ind w:right="-72"/>
              <w:jc w:val="right"/>
              <w:rPr>
                <w:rFonts w:asciiTheme="minorBidi" w:hAnsiTheme="minorBidi" w:cstheme="minorBidi"/>
                <w:color w:val="000000" w:themeColor="text1"/>
                <w:cs/>
              </w:rPr>
            </w:pPr>
          </w:p>
        </w:tc>
        <w:tc>
          <w:tcPr>
            <w:tcW w:w="778" w:type="pct"/>
            <w:tcBorders>
              <w:top w:val="single" w:sz="4" w:space="0" w:color="auto"/>
            </w:tcBorders>
            <w:vAlign w:val="bottom"/>
          </w:tcPr>
          <w:p w14:paraId="15409127" w14:textId="77777777" w:rsidR="007C391C" w:rsidRPr="007D5D3F" w:rsidRDefault="007C391C" w:rsidP="00845BBB">
            <w:pPr>
              <w:ind w:right="-72"/>
              <w:jc w:val="right"/>
              <w:rPr>
                <w:rFonts w:asciiTheme="minorBidi" w:hAnsiTheme="minorBidi" w:cstheme="minorBidi"/>
                <w:color w:val="000000" w:themeColor="text1"/>
                <w:cs/>
              </w:rPr>
            </w:pPr>
          </w:p>
        </w:tc>
      </w:tr>
      <w:tr w:rsidR="00560A2B" w:rsidRPr="007D5D3F" w14:paraId="1143EC90" w14:textId="77777777" w:rsidTr="00BB66CE">
        <w:tc>
          <w:tcPr>
            <w:tcW w:w="1884" w:type="pct"/>
            <w:vAlign w:val="bottom"/>
          </w:tcPr>
          <w:p w14:paraId="3C25F966" w14:textId="3F7AED95" w:rsidR="00560A2B" w:rsidRPr="007D5D3F" w:rsidRDefault="00560A2B" w:rsidP="00560A2B">
            <w:pPr>
              <w:ind w:left="440"/>
              <w:rPr>
                <w:rFonts w:asciiTheme="minorBidi" w:hAnsiTheme="minorBidi" w:cstheme="minorBidi"/>
                <w:color w:val="000000" w:themeColor="text1"/>
                <w:cs/>
              </w:rPr>
            </w:pPr>
            <w:r w:rsidRPr="007D5D3F">
              <w:rPr>
                <w:rFonts w:asciiTheme="minorBidi" w:hAnsiTheme="minorBidi" w:cstheme="minorBidi"/>
                <w:color w:val="000000" w:themeColor="text1"/>
                <w:lang w:val="en-US"/>
              </w:rPr>
              <w:t>Opening balance</w:t>
            </w:r>
          </w:p>
        </w:tc>
        <w:tc>
          <w:tcPr>
            <w:tcW w:w="779" w:type="pct"/>
            <w:vAlign w:val="bottom"/>
          </w:tcPr>
          <w:p w14:paraId="17DD84CA" w14:textId="65133640" w:rsidR="00560A2B" w:rsidRPr="007D5D3F" w:rsidRDefault="00560A2B" w:rsidP="00560A2B">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557</w:t>
            </w:r>
          </w:p>
        </w:tc>
        <w:tc>
          <w:tcPr>
            <w:tcW w:w="779" w:type="pct"/>
            <w:vAlign w:val="bottom"/>
          </w:tcPr>
          <w:p w14:paraId="283BFED8" w14:textId="1C63B1DB" w:rsidR="00560A2B" w:rsidRPr="007D5D3F" w:rsidRDefault="00560A2B" w:rsidP="00560A2B">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18</w:t>
            </w:r>
            <w:r w:rsidRPr="007D5D3F">
              <w:rPr>
                <w:rFonts w:asciiTheme="minorBidi" w:hAnsiTheme="minorBidi" w:cstheme="minorBidi"/>
                <w:color w:val="000000" w:themeColor="text1"/>
                <w:lang w:val="en-US"/>
              </w:rPr>
              <w:t>,</w:t>
            </w:r>
            <w:r w:rsidRPr="007D5D3F">
              <w:rPr>
                <w:rFonts w:asciiTheme="minorBidi" w:hAnsiTheme="minorBidi" w:cstheme="minorBidi"/>
                <w:color w:val="000000" w:themeColor="text1"/>
                <w:lang w:val="en-GB"/>
              </w:rPr>
              <w:t>948</w:t>
            </w:r>
          </w:p>
        </w:tc>
        <w:tc>
          <w:tcPr>
            <w:tcW w:w="779" w:type="pct"/>
            <w:vAlign w:val="bottom"/>
          </w:tcPr>
          <w:p w14:paraId="20AC668F" w14:textId="33420729" w:rsidR="00560A2B" w:rsidRPr="007D5D3F" w:rsidRDefault="00560A2B" w:rsidP="00560A2B">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6</w:t>
            </w:r>
            <w:r w:rsidRPr="007D5D3F">
              <w:rPr>
                <w:rFonts w:asciiTheme="minorBidi" w:hAnsiTheme="minorBidi" w:cstheme="minorBidi"/>
                <w:color w:val="000000" w:themeColor="text1"/>
                <w:lang w:val="en-US"/>
              </w:rPr>
              <w:t>,</w:t>
            </w:r>
            <w:r w:rsidRPr="007D5D3F">
              <w:rPr>
                <w:rFonts w:asciiTheme="minorBidi" w:hAnsiTheme="minorBidi" w:cstheme="minorBidi"/>
                <w:color w:val="000000" w:themeColor="text1"/>
                <w:lang w:val="en-GB"/>
              </w:rPr>
              <w:t>983</w:t>
            </w:r>
          </w:p>
        </w:tc>
        <w:tc>
          <w:tcPr>
            <w:tcW w:w="778" w:type="pct"/>
            <w:vAlign w:val="bottom"/>
          </w:tcPr>
          <w:p w14:paraId="10E7375F" w14:textId="798C458D" w:rsidR="00560A2B" w:rsidRPr="007D5D3F" w:rsidRDefault="00560A2B" w:rsidP="00560A2B">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237</w:t>
            </w:r>
            <w:r w:rsidRPr="007D5D3F">
              <w:rPr>
                <w:rFonts w:asciiTheme="minorBidi" w:hAnsiTheme="minorBidi" w:cstheme="minorBidi"/>
                <w:color w:val="000000" w:themeColor="text1"/>
                <w:lang w:val="en-US"/>
              </w:rPr>
              <w:t>,</w:t>
            </w:r>
            <w:r w:rsidRPr="007D5D3F">
              <w:rPr>
                <w:rFonts w:asciiTheme="minorBidi" w:hAnsiTheme="minorBidi" w:cstheme="minorBidi"/>
                <w:color w:val="000000" w:themeColor="text1"/>
                <w:lang w:val="en-GB"/>
              </w:rPr>
              <w:t>331</w:t>
            </w:r>
          </w:p>
        </w:tc>
      </w:tr>
      <w:tr w:rsidR="00560A2B" w:rsidRPr="007D5D3F" w14:paraId="2C151845" w14:textId="77777777">
        <w:tc>
          <w:tcPr>
            <w:tcW w:w="1884" w:type="pct"/>
            <w:vAlign w:val="bottom"/>
          </w:tcPr>
          <w:p w14:paraId="6D11B3A1" w14:textId="1760440E" w:rsidR="00560A2B" w:rsidRPr="007D5D3F" w:rsidRDefault="00560A2B" w:rsidP="00560A2B">
            <w:pPr>
              <w:ind w:left="440"/>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Decrease</w:t>
            </w:r>
          </w:p>
        </w:tc>
        <w:tc>
          <w:tcPr>
            <w:tcW w:w="779" w:type="pct"/>
            <w:vAlign w:val="bottom"/>
          </w:tcPr>
          <w:p w14:paraId="5B251CE6" w14:textId="155537AC" w:rsidR="00560A2B" w:rsidRPr="007D5D3F" w:rsidRDefault="00560A2B" w:rsidP="00560A2B">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(10)</w:t>
            </w:r>
          </w:p>
        </w:tc>
        <w:tc>
          <w:tcPr>
            <w:tcW w:w="779" w:type="pct"/>
            <w:vAlign w:val="bottom"/>
          </w:tcPr>
          <w:p w14:paraId="39D295AC" w14:textId="0145884C" w:rsidR="00560A2B" w:rsidRPr="007D5D3F" w:rsidRDefault="00560A2B" w:rsidP="00560A2B">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(337)</w:t>
            </w:r>
          </w:p>
        </w:tc>
        <w:tc>
          <w:tcPr>
            <w:tcW w:w="779" w:type="pct"/>
            <w:vAlign w:val="bottom"/>
          </w:tcPr>
          <w:p w14:paraId="5EC4B376" w14:textId="638A71AC" w:rsidR="00560A2B" w:rsidRPr="007D5D3F" w:rsidRDefault="00560A2B" w:rsidP="00560A2B">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c>
          <w:tcPr>
            <w:tcW w:w="778" w:type="pct"/>
            <w:vAlign w:val="bottom"/>
          </w:tcPr>
          <w:p w14:paraId="3B2596C0" w14:textId="5137B7D0" w:rsidR="00560A2B" w:rsidRPr="007D5D3F" w:rsidRDefault="00560A2B" w:rsidP="00560A2B">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r>
      <w:tr w:rsidR="00560A2B" w:rsidRPr="007D5D3F" w14:paraId="2E5278CF" w14:textId="77777777">
        <w:tc>
          <w:tcPr>
            <w:tcW w:w="1884" w:type="pct"/>
            <w:vAlign w:val="bottom"/>
          </w:tcPr>
          <w:p w14:paraId="46620EDA" w14:textId="2973CF0A" w:rsidR="00560A2B" w:rsidRPr="007D5D3F" w:rsidRDefault="00560A2B" w:rsidP="00560A2B">
            <w:pPr>
              <w:ind w:left="440"/>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Reclassification</w:t>
            </w:r>
          </w:p>
        </w:tc>
        <w:tc>
          <w:tcPr>
            <w:tcW w:w="779" w:type="pct"/>
            <w:vAlign w:val="bottom"/>
          </w:tcPr>
          <w:p w14:paraId="3AE0AC0B" w14:textId="6193942E" w:rsidR="00560A2B" w:rsidRPr="007D5D3F" w:rsidRDefault="00560A2B" w:rsidP="00560A2B">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1</w:t>
            </w:r>
          </w:p>
        </w:tc>
        <w:tc>
          <w:tcPr>
            <w:tcW w:w="779" w:type="pct"/>
            <w:vAlign w:val="bottom"/>
          </w:tcPr>
          <w:p w14:paraId="5834FC95" w14:textId="75A89EF2" w:rsidR="00560A2B" w:rsidRPr="007D5D3F" w:rsidRDefault="00560A2B" w:rsidP="00560A2B">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20</w:t>
            </w:r>
          </w:p>
        </w:tc>
        <w:tc>
          <w:tcPr>
            <w:tcW w:w="779" w:type="pct"/>
            <w:vAlign w:val="bottom"/>
          </w:tcPr>
          <w:p w14:paraId="03CAD120" w14:textId="60E69BE1" w:rsidR="00560A2B" w:rsidRPr="007D5D3F" w:rsidRDefault="00560A2B" w:rsidP="00560A2B">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c>
          <w:tcPr>
            <w:tcW w:w="778" w:type="pct"/>
            <w:vAlign w:val="bottom"/>
          </w:tcPr>
          <w:p w14:paraId="16C568CF" w14:textId="09F6EB39" w:rsidR="00560A2B" w:rsidRPr="007D5D3F" w:rsidRDefault="00560A2B" w:rsidP="00560A2B">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r>
      <w:tr w:rsidR="00560A2B" w:rsidRPr="007D5D3F" w14:paraId="5B1FEE9A" w14:textId="77777777">
        <w:tc>
          <w:tcPr>
            <w:tcW w:w="1884" w:type="pct"/>
            <w:vAlign w:val="bottom"/>
          </w:tcPr>
          <w:p w14:paraId="75D71ADD" w14:textId="0215C593" w:rsidR="00560A2B" w:rsidRPr="007D5D3F" w:rsidRDefault="00560A2B" w:rsidP="00560A2B">
            <w:pPr>
              <w:ind w:left="440"/>
              <w:rPr>
                <w:rFonts w:asciiTheme="minorBidi" w:hAnsiTheme="minorBidi" w:cstheme="minorBidi"/>
                <w:color w:val="000000" w:themeColor="text1"/>
                <w:cs/>
              </w:rPr>
            </w:pPr>
            <w:r w:rsidRPr="007D5D3F">
              <w:rPr>
                <w:rFonts w:asciiTheme="minorBidi" w:hAnsiTheme="minorBidi" w:cstheme="minorBidi"/>
                <w:color w:val="000000" w:themeColor="text1"/>
                <w:lang w:val="en-GB"/>
              </w:rPr>
              <w:t>Foreign exchange differences</w:t>
            </w:r>
          </w:p>
        </w:tc>
        <w:tc>
          <w:tcPr>
            <w:tcW w:w="779" w:type="pct"/>
            <w:vAlign w:val="bottom"/>
          </w:tcPr>
          <w:p w14:paraId="582E8639" w14:textId="60AA8D12" w:rsidR="00560A2B" w:rsidRPr="007D5D3F" w:rsidRDefault="00560A2B" w:rsidP="00560A2B">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37</w:t>
            </w:r>
          </w:p>
        </w:tc>
        <w:tc>
          <w:tcPr>
            <w:tcW w:w="779" w:type="pct"/>
            <w:vAlign w:val="bottom"/>
          </w:tcPr>
          <w:p w14:paraId="0BE00EF4" w14:textId="09F2E18E" w:rsidR="00560A2B" w:rsidRPr="007D5D3F" w:rsidRDefault="00560A2B" w:rsidP="00560A2B">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1,227</w:t>
            </w:r>
          </w:p>
        </w:tc>
        <w:tc>
          <w:tcPr>
            <w:tcW w:w="779" w:type="pct"/>
            <w:vAlign w:val="bottom"/>
          </w:tcPr>
          <w:p w14:paraId="2DAA5CBE" w14:textId="45C3BB49" w:rsidR="00560A2B" w:rsidRPr="007D5D3F" w:rsidRDefault="00560A2B" w:rsidP="00560A2B">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w:t>
            </w:r>
          </w:p>
        </w:tc>
        <w:tc>
          <w:tcPr>
            <w:tcW w:w="778" w:type="pct"/>
            <w:vAlign w:val="bottom"/>
          </w:tcPr>
          <w:p w14:paraId="7BB49E0A" w14:textId="00F4A9ED" w:rsidR="00560A2B" w:rsidRPr="007D5D3F" w:rsidRDefault="00560A2B" w:rsidP="00560A2B">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w:t>
            </w:r>
          </w:p>
        </w:tc>
      </w:tr>
      <w:tr w:rsidR="00AC22BF" w:rsidRPr="007D5D3F" w14:paraId="62627C55" w14:textId="77777777">
        <w:tc>
          <w:tcPr>
            <w:tcW w:w="1884" w:type="pct"/>
            <w:vAlign w:val="bottom"/>
          </w:tcPr>
          <w:p w14:paraId="4C0CD7C3" w14:textId="50E7D1C8" w:rsidR="00AC22BF" w:rsidRPr="007D5D3F" w:rsidRDefault="00AC22BF" w:rsidP="00AC22BF">
            <w:pPr>
              <w:ind w:left="440"/>
              <w:rPr>
                <w:rFonts w:asciiTheme="minorBidi" w:hAnsiTheme="minorBidi" w:cstheme="minorBidi"/>
                <w:color w:val="000000" w:themeColor="text1"/>
                <w:cs/>
                <w:lang w:val="en-US"/>
              </w:rPr>
            </w:pPr>
            <w:r w:rsidRPr="007D5D3F">
              <w:rPr>
                <w:rFonts w:asciiTheme="minorBidi" w:hAnsiTheme="minorBidi" w:cstheme="minorBidi"/>
                <w:color w:val="000000" w:themeColor="text1"/>
                <w:cs/>
              </w:rPr>
              <w:t>Currency translation differences</w:t>
            </w:r>
          </w:p>
        </w:tc>
        <w:tc>
          <w:tcPr>
            <w:tcW w:w="779" w:type="pct"/>
            <w:tcBorders>
              <w:bottom w:val="single" w:sz="4" w:space="0" w:color="auto"/>
            </w:tcBorders>
          </w:tcPr>
          <w:p w14:paraId="23BE4283" w14:textId="6B750D41" w:rsidR="00AC22BF" w:rsidRPr="007D5D3F" w:rsidRDefault="00AC22BF" w:rsidP="00AC22BF">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w:t>
            </w:r>
          </w:p>
        </w:tc>
        <w:tc>
          <w:tcPr>
            <w:tcW w:w="779" w:type="pct"/>
            <w:tcBorders>
              <w:bottom w:val="single" w:sz="4" w:space="0" w:color="auto"/>
            </w:tcBorders>
            <w:vAlign w:val="bottom"/>
          </w:tcPr>
          <w:p w14:paraId="550A59EE" w14:textId="6A7821E6" w:rsidR="00AC22BF" w:rsidRPr="007D5D3F" w:rsidRDefault="00AC22BF" w:rsidP="00AC22BF">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(963)</w:t>
            </w:r>
          </w:p>
        </w:tc>
        <w:tc>
          <w:tcPr>
            <w:tcW w:w="779" w:type="pct"/>
            <w:tcBorders>
              <w:bottom w:val="single" w:sz="4" w:space="0" w:color="auto"/>
            </w:tcBorders>
            <w:vAlign w:val="bottom"/>
          </w:tcPr>
          <w:p w14:paraId="0928DE19" w14:textId="1DB967F2" w:rsidR="00AC22BF" w:rsidRPr="007D5D3F" w:rsidRDefault="00AC22BF" w:rsidP="00AC22BF">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w:t>
            </w:r>
          </w:p>
        </w:tc>
        <w:tc>
          <w:tcPr>
            <w:tcW w:w="778" w:type="pct"/>
            <w:tcBorders>
              <w:bottom w:val="single" w:sz="4" w:space="0" w:color="auto"/>
            </w:tcBorders>
            <w:vAlign w:val="bottom"/>
          </w:tcPr>
          <w:p w14:paraId="7FDD285D" w14:textId="6CD57E43" w:rsidR="00AC22BF" w:rsidRPr="007D5D3F" w:rsidRDefault="00AC22BF" w:rsidP="00AC22BF">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(11,790)</w:t>
            </w:r>
          </w:p>
        </w:tc>
      </w:tr>
      <w:tr w:rsidR="006D4EEE" w:rsidRPr="007D5D3F" w14:paraId="461475AE" w14:textId="77777777">
        <w:tc>
          <w:tcPr>
            <w:tcW w:w="1884" w:type="pct"/>
            <w:vAlign w:val="bottom"/>
          </w:tcPr>
          <w:p w14:paraId="5E59EB5A" w14:textId="0AF9118E" w:rsidR="006D4EEE" w:rsidRPr="007D5D3F" w:rsidRDefault="006D4EEE" w:rsidP="006D4EEE">
            <w:pPr>
              <w:ind w:left="440"/>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Closing balance</w:t>
            </w:r>
          </w:p>
        </w:tc>
        <w:tc>
          <w:tcPr>
            <w:tcW w:w="779" w:type="pct"/>
            <w:tcBorders>
              <w:top w:val="single" w:sz="4" w:space="0" w:color="auto"/>
              <w:bottom w:val="single" w:sz="4" w:space="0" w:color="auto"/>
            </w:tcBorders>
            <w:vAlign w:val="bottom"/>
          </w:tcPr>
          <w:p w14:paraId="3AA6B250" w14:textId="2914484B" w:rsidR="006D4EEE" w:rsidRPr="007D5D3F" w:rsidRDefault="006D4EEE" w:rsidP="006D4EEE">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585</w:t>
            </w:r>
          </w:p>
        </w:tc>
        <w:tc>
          <w:tcPr>
            <w:tcW w:w="779" w:type="pct"/>
            <w:tcBorders>
              <w:top w:val="single" w:sz="4" w:space="0" w:color="auto"/>
              <w:bottom w:val="single" w:sz="4" w:space="0" w:color="auto"/>
            </w:tcBorders>
            <w:vAlign w:val="bottom"/>
          </w:tcPr>
          <w:p w14:paraId="28138001" w14:textId="0A263AD1" w:rsidR="006D4EEE" w:rsidRPr="007D5D3F" w:rsidRDefault="006D4EEE" w:rsidP="006D4EEE">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18,895</w:t>
            </w:r>
          </w:p>
        </w:tc>
        <w:tc>
          <w:tcPr>
            <w:tcW w:w="779" w:type="pct"/>
            <w:tcBorders>
              <w:top w:val="single" w:sz="4" w:space="0" w:color="auto"/>
              <w:bottom w:val="single" w:sz="4" w:space="0" w:color="auto"/>
            </w:tcBorders>
            <w:vAlign w:val="bottom"/>
          </w:tcPr>
          <w:p w14:paraId="0F227125" w14:textId="77AB2808" w:rsidR="006D4EEE" w:rsidRPr="007D5D3F" w:rsidRDefault="006D4EEE" w:rsidP="006D4EEE">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6</w:t>
            </w:r>
            <w:r w:rsidRPr="007D5D3F">
              <w:rPr>
                <w:rFonts w:asciiTheme="minorBidi" w:hAnsiTheme="minorBidi" w:cstheme="minorBidi"/>
                <w:color w:val="000000" w:themeColor="text1"/>
                <w:lang w:val="en-US"/>
              </w:rPr>
              <w:t>,</w:t>
            </w:r>
            <w:r w:rsidRPr="007D5D3F">
              <w:rPr>
                <w:rFonts w:asciiTheme="minorBidi" w:hAnsiTheme="minorBidi" w:cstheme="minorBidi"/>
                <w:color w:val="000000" w:themeColor="text1"/>
                <w:lang w:val="en-GB"/>
              </w:rPr>
              <w:t>983</w:t>
            </w:r>
          </w:p>
        </w:tc>
        <w:tc>
          <w:tcPr>
            <w:tcW w:w="778" w:type="pct"/>
            <w:tcBorders>
              <w:top w:val="single" w:sz="4" w:space="0" w:color="auto"/>
              <w:bottom w:val="single" w:sz="4" w:space="0" w:color="auto"/>
            </w:tcBorders>
            <w:vAlign w:val="bottom"/>
          </w:tcPr>
          <w:p w14:paraId="375B568F" w14:textId="7C2BBF60" w:rsidR="006D4EEE" w:rsidRPr="007D5D3F" w:rsidRDefault="006D4EEE" w:rsidP="006D4EEE">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225,541</w:t>
            </w:r>
          </w:p>
        </w:tc>
      </w:tr>
    </w:tbl>
    <w:p w14:paraId="11C77891" w14:textId="016AD981" w:rsidR="00D37EE0" w:rsidRPr="007D5D3F" w:rsidRDefault="00D37EE0" w:rsidP="00124756">
      <w:pPr>
        <w:tabs>
          <w:tab w:val="left" w:pos="1560"/>
        </w:tabs>
        <w:ind w:left="540"/>
        <w:jc w:val="thaiDistribute"/>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br w:type="page"/>
      </w:r>
    </w:p>
    <w:p w14:paraId="7B26D9D0" w14:textId="77777777" w:rsidR="007C391C" w:rsidRPr="007D5D3F" w:rsidRDefault="007C391C" w:rsidP="00124756">
      <w:pPr>
        <w:tabs>
          <w:tab w:val="left" w:pos="1560"/>
        </w:tabs>
        <w:ind w:left="540"/>
        <w:jc w:val="thaiDistribute"/>
        <w:rPr>
          <w:rFonts w:asciiTheme="minorBidi" w:hAnsiTheme="minorBidi" w:cstheme="minorBidi"/>
          <w:color w:val="000000" w:themeColor="text1"/>
          <w:sz w:val="26"/>
          <w:szCs w:val="26"/>
          <w:lang w:val="en-GB"/>
        </w:rPr>
      </w:pPr>
    </w:p>
    <w:p w14:paraId="1F844436" w14:textId="0823C369" w:rsidR="00E041F7" w:rsidRPr="007D5D3F" w:rsidRDefault="00E041F7" w:rsidP="00FF4023">
      <w:pPr>
        <w:pStyle w:val="ListParagraph"/>
        <w:numPr>
          <w:ilvl w:val="0"/>
          <w:numId w:val="14"/>
        </w:numPr>
        <w:ind w:left="540" w:hanging="540"/>
        <w:rPr>
          <w:rFonts w:asciiTheme="minorBidi" w:hAnsiTheme="minorBidi" w:cstheme="minorBidi"/>
          <w:b/>
          <w:bCs/>
          <w:color w:val="000000" w:themeColor="text1"/>
          <w:szCs w:val="28"/>
          <w:lang w:val="en-GB"/>
        </w:rPr>
      </w:pPr>
      <w:r w:rsidRPr="007D5D3F">
        <w:rPr>
          <w:rFonts w:asciiTheme="minorBidi" w:hAnsiTheme="minorBidi" w:cstheme="minorBidi"/>
          <w:b/>
          <w:bCs/>
          <w:color w:val="000000" w:themeColor="text1"/>
          <w:szCs w:val="28"/>
          <w:cs/>
          <w:lang w:val="en-GB"/>
        </w:rPr>
        <w:t>Director and executive management fees</w:t>
      </w:r>
      <w:r w:rsidR="001B094F" w:rsidRPr="007D5D3F">
        <w:rPr>
          <w:rFonts w:asciiTheme="minorBidi" w:hAnsiTheme="minorBidi" w:cstheme="minorBidi"/>
          <w:b/>
          <w:bCs/>
          <w:color w:val="000000" w:themeColor="text1"/>
          <w:szCs w:val="28"/>
          <w:lang w:val="en-GB"/>
        </w:rPr>
        <w:t xml:space="preserve"> of the </w:t>
      </w:r>
      <w:r w:rsidR="00E808CD" w:rsidRPr="007D5D3F">
        <w:rPr>
          <w:rFonts w:asciiTheme="minorBidi" w:hAnsiTheme="minorBidi" w:cstheme="minorBidi"/>
          <w:b/>
          <w:bCs/>
          <w:color w:val="000000" w:themeColor="text1"/>
          <w:szCs w:val="28"/>
          <w:lang w:val="en-GB"/>
        </w:rPr>
        <w:t>G</w:t>
      </w:r>
      <w:r w:rsidR="001B094F" w:rsidRPr="007D5D3F">
        <w:rPr>
          <w:rFonts w:asciiTheme="minorBidi" w:hAnsiTheme="minorBidi" w:cstheme="minorBidi"/>
          <w:b/>
          <w:bCs/>
          <w:color w:val="000000" w:themeColor="text1"/>
          <w:szCs w:val="28"/>
          <w:lang w:val="en-GB"/>
        </w:rPr>
        <w:t>roup</w:t>
      </w:r>
    </w:p>
    <w:p w14:paraId="6B13FF14" w14:textId="77777777" w:rsidR="00CB24AF" w:rsidRPr="007D5D3F" w:rsidRDefault="00CB24AF" w:rsidP="0005505C">
      <w:pPr>
        <w:ind w:left="540"/>
        <w:jc w:val="thaiDistribute"/>
        <w:rPr>
          <w:rFonts w:asciiTheme="minorBidi" w:hAnsiTheme="minorBidi" w:cstheme="minorBidi"/>
          <w:color w:val="000000" w:themeColor="text1"/>
          <w:sz w:val="20"/>
          <w:szCs w:val="20"/>
          <w:lang w:val="en-GB"/>
        </w:rPr>
      </w:pPr>
    </w:p>
    <w:p w14:paraId="2C59E486" w14:textId="3CE5557B" w:rsidR="00E041F7" w:rsidRPr="007D5D3F" w:rsidRDefault="00E041F7" w:rsidP="005A76D4">
      <w:pPr>
        <w:ind w:left="540"/>
        <w:jc w:val="both"/>
        <w:rPr>
          <w:rFonts w:asciiTheme="minorBidi" w:hAnsiTheme="minorBidi" w:cstheme="minorBidi"/>
          <w:color w:val="000000" w:themeColor="text1"/>
          <w:spacing w:val="-4"/>
          <w:lang w:val="en-GB"/>
        </w:rPr>
      </w:pPr>
      <w:r w:rsidRPr="007D5D3F">
        <w:rPr>
          <w:rFonts w:asciiTheme="minorBidi" w:hAnsiTheme="minorBidi" w:cstheme="minorBidi"/>
          <w:color w:val="000000" w:themeColor="text1"/>
          <w:spacing w:val="-4"/>
          <w:lang w:val="en-GB"/>
        </w:rPr>
        <w:t>Director and executive management fees</w:t>
      </w:r>
      <w:r w:rsidRPr="007D5D3F">
        <w:rPr>
          <w:rFonts w:asciiTheme="minorBidi" w:hAnsiTheme="minorBidi" w:cstheme="minorBidi"/>
          <w:color w:val="000000" w:themeColor="text1"/>
          <w:spacing w:val="-4"/>
          <w:cs/>
        </w:rPr>
        <w:t xml:space="preserve"> </w:t>
      </w:r>
      <w:r w:rsidR="001B094F" w:rsidRPr="007D5D3F">
        <w:rPr>
          <w:rFonts w:asciiTheme="minorBidi" w:hAnsiTheme="minorBidi" w:cstheme="minorBidi"/>
          <w:color w:val="000000" w:themeColor="text1"/>
          <w:spacing w:val="-4"/>
          <w:cs/>
        </w:rPr>
        <w:t xml:space="preserve">of the </w:t>
      </w:r>
      <w:r w:rsidR="00E808CD" w:rsidRPr="007D5D3F">
        <w:rPr>
          <w:rFonts w:asciiTheme="minorBidi" w:hAnsiTheme="minorBidi" w:cstheme="minorBidi"/>
          <w:color w:val="000000" w:themeColor="text1"/>
          <w:spacing w:val="-4"/>
          <w:cs/>
        </w:rPr>
        <w:t>G</w:t>
      </w:r>
      <w:r w:rsidR="001B094F" w:rsidRPr="007D5D3F">
        <w:rPr>
          <w:rFonts w:asciiTheme="minorBidi" w:hAnsiTheme="minorBidi" w:cstheme="minorBidi"/>
          <w:color w:val="000000" w:themeColor="text1"/>
          <w:spacing w:val="-4"/>
          <w:cs/>
        </w:rPr>
        <w:t xml:space="preserve">roup </w:t>
      </w:r>
      <w:r w:rsidRPr="007D5D3F">
        <w:rPr>
          <w:rFonts w:asciiTheme="minorBidi" w:hAnsiTheme="minorBidi" w:cstheme="minorBidi"/>
          <w:color w:val="000000" w:themeColor="text1"/>
          <w:spacing w:val="-4"/>
          <w:lang w:val="en-GB"/>
        </w:rPr>
        <w:t xml:space="preserve">for the </w:t>
      </w:r>
      <w:r w:rsidR="00CF36D8" w:rsidRPr="007D5D3F">
        <w:rPr>
          <w:rFonts w:asciiTheme="minorBidi" w:hAnsiTheme="minorBidi" w:cstheme="minorBidi"/>
          <w:color w:val="000000" w:themeColor="text1"/>
          <w:spacing w:val="-4"/>
          <w:lang w:val="en-GB"/>
        </w:rPr>
        <w:t>nine</w:t>
      </w:r>
      <w:r w:rsidR="00204620" w:rsidRPr="007D5D3F">
        <w:rPr>
          <w:rFonts w:asciiTheme="minorBidi" w:hAnsiTheme="minorBidi" w:cstheme="minorBidi"/>
          <w:color w:val="000000" w:themeColor="text1"/>
          <w:spacing w:val="-4"/>
          <w:lang w:val="en-GB"/>
        </w:rPr>
        <w:t>-month</w:t>
      </w:r>
      <w:r w:rsidRPr="007D5D3F">
        <w:rPr>
          <w:rFonts w:asciiTheme="minorBidi" w:hAnsiTheme="minorBidi" w:cstheme="minorBidi"/>
          <w:color w:val="000000" w:themeColor="text1"/>
          <w:spacing w:val="-4"/>
          <w:lang w:val="en-GB"/>
        </w:rPr>
        <w:t xml:space="preserve"> period ended </w:t>
      </w:r>
      <w:r w:rsidR="00204620" w:rsidRPr="007D5D3F">
        <w:rPr>
          <w:rFonts w:asciiTheme="minorBidi" w:hAnsiTheme="minorBidi" w:cstheme="minorBidi"/>
          <w:color w:val="000000" w:themeColor="text1"/>
          <w:spacing w:val="-4"/>
          <w:lang w:val="en-GB"/>
        </w:rPr>
        <w:t xml:space="preserve">30 </w:t>
      </w:r>
      <w:r w:rsidR="00CF36D8" w:rsidRPr="007D5D3F">
        <w:rPr>
          <w:rFonts w:asciiTheme="minorBidi" w:hAnsiTheme="minorBidi" w:cstheme="minorBidi"/>
          <w:color w:val="000000" w:themeColor="text1"/>
          <w:spacing w:val="-4"/>
          <w:lang w:val="en-GB"/>
        </w:rPr>
        <w:t>September</w:t>
      </w:r>
      <w:r w:rsidRPr="007D5D3F">
        <w:rPr>
          <w:rFonts w:asciiTheme="minorBidi" w:hAnsiTheme="minorBidi" w:cstheme="minorBidi"/>
          <w:color w:val="000000" w:themeColor="text1"/>
          <w:spacing w:val="-4"/>
          <w:lang w:val="en-GB"/>
        </w:rPr>
        <w:t xml:space="preserve"> are as follows:</w:t>
      </w:r>
    </w:p>
    <w:p w14:paraId="7E950FE0" w14:textId="54398ECF" w:rsidR="00011B56" w:rsidRPr="007D5D3F" w:rsidRDefault="00011B56" w:rsidP="0005505C">
      <w:pPr>
        <w:ind w:left="540"/>
        <w:jc w:val="thaiDistribute"/>
        <w:rPr>
          <w:rFonts w:asciiTheme="minorBidi" w:hAnsiTheme="minorBidi" w:cstheme="minorBidi"/>
          <w:color w:val="000000" w:themeColor="text1"/>
          <w:sz w:val="20"/>
          <w:szCs w:val="20"/>
          <w:lang w:val="en-GB"/>
        </w:rPr>
      </w:pPr>
    </w:p>
    <w:tbl>
      <w:tblPr>
        <w:tblW w:w="4865" w:type="pct"/>
        <w:tblInd w:w="108" w:type="dxa"/>
        <w:tblLook w:val="0000" w:firstRow="0" w:lastRow="0" w:firstColumn="0" w:lastColumn="0" w:noHBand="0" w:noVBand="0"/>
      </w:tblPr>
      <w:tblGrid>
        <w:gridCol w:w="3510"/>
        <w:gridCol w:w="1474"/>
        <w:gridCol w:w="1474"/>
        <w:gridCol w:w="1474"/>
        <w:gridCol w:w="1482"/>
      </w:tblGrid>
      <w:tr w:rsidR="00F638EB" w:rsidRPr="007D5D3F" w14:paraId="02E93028" w14:textId="77777777" w:rsidTr="00CF36D8">
        <w:tc>
          <w:tcPr>
            <w:tcW w:w="1864" w:type="pct"/>
            <w:vAlign w:val="center"/>
          </w:tcPr>
          <w:p w14:paraId="01C43D82" w14:textId="77777777" w:rsidR="0091087D" w:rsidRPr="007D5D3F" w:rsidRDefault="0091087D" w:rsidP="00CF36D8">
            <w:pPr>
              <w:ind w:left="440"/>
              <w:rPr>
                <w:rFonts w:asciiTheme="minorBidi" w:hAnsiTheme="minorBidi" w:cstheme="minorBidi"/>
                <w:color w:val="000000" w:themeColor="text1"/>
                <w:cs/>
              </w:rPr>
            </w:pPr>
          </w:p>
        </w:tc>
        <w:tc>
          <w:tcPr>
            <w:tcW w:w="3136" w:type="pct"/>
            <w:gridSpan w:val="4"/>
            <w:tcBorders>
              <w:bottom w:val="single" w:sz="4" w:space="0" w:color="auto"/>
            </w:tcBorders>
            <w:vAlign w:val="bottom"/>
          </w:tcPr>
          <w:p w14:paraId="607851DB" w14:textId="77777777" w:rsidR="0091087D" w:rsidRPr="007D5D3F" w:rsidRDefault="0091087D">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 financial information</w:t>
            </w:r>
          </w:p>
        </w:tc>
      </w:tr>
      <w:tr w:rsidR="00F638EB" w:rsidRPr="007D5D3F" w14:paraId="46539A90" w14:textId="77777777" w:rsidTr="00CF36D8">
        <w:tc>
          <w:tcPr>
            <w:tcW w:w="1864" w:type="pct"/>
            <w:vAlign w:val="center"/>
          </w:tcPr>
          <w:p w14:paraId="46E920BC" w14:textId="77777777" w:rsidR="0091087D" w:rsidRPr="007D5D3F" w:rsidRDefault="0091087D" w:rsidP="00CF36D8">
            <w:pPr>
              <w:ind w:left="440"/>
              <w:rPr>
                <w:rFonts w:asciiTheme="minorBidi" w:hAnsiTheme="minorBidi" w:cstheme="minorBidi"/>
                <w:color w:val="000000" w:themeColor="text1"/>
                <w:cs/>
              </w:rPr>
            </w:pPr>
          </w:p>
        </w:tc>
        <w:tc>
          <w:tcPr>
            <w:tcW w:w="1566" w:type="pct"/>
            <w:gridSpan w:val="2"/>
            <w:tcBorders>
              <w:top w:val="single" w:sz="4" w:space="0" w:color="auto"/>
              <w:bottom w:val="single" w:sz="4" w:space="0" w:color="auto"/>
            </w:tcBorders>
            <w:vAlign w:val="bottom"/>
          </w:tcPr>
          <w:p w14:paraId="78999A99" w14:textId="77777777" w:rsidR="0091087D" w:rsidRPr="007D5D3F" w:rsidRDefault="0091087D">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US Dollar</w:t>
            </w:r>
          </w:p>
        </w:tc>
        <w:tc>
          <w:tcPr>
            <w:tcW w:w="1570" w:type="pct"/>
            <w:gridSpan w:val="2"/>
            <w:tcBorders>
              <w:top w:val="single" w:sz="4" w:space="0" w:color="auto"/>
              <w:bottom w:val="single" w:sz="4" w:space="0" w:color="auto"/>
            </w:tcBorders>
            <w:vAlign w:val="bottom"/>
          </w:tcPr>
          <w:p w14:paraId="37CCC94F" w14:textId="77777777" w:rsidR="0091087D" w:rsidRPr="007D5D3F" w:rsidRDefault="0091087D">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F638EB" w:rsidRPr="007D5D3F" w14:paraId="4103AB1E" w14:textId="77777777" w:rsidTr="00CF36D8">
        <w:trPr>
          <w:trHeight w:val="71"/>
        </w:trPr>
        <w:tc>
          <w:tcPr>
            <w:tcW w:w="1864" w:type="pct"/>
            <w:vAlign w:val="center"/>
          </w:tcPr>
          <w:p w14:paraId="105D6F5D" w14:textId="77777777" w:rsidR="00153A64" w:rsidRPr="007D5D3F" w:rsidRDefault="00153A64" w:rsidP="00CF36D8">
            <w:pPr>
              <w:ind w:left="440"/>
              <w:rPr>
                <w:rFonts w:asciiTheme="minorBidi" w:hAnsiTheme="minorBidi" w:cstheme="minorBidi"/>
                <w:b/>
                <w:bCs/>
                <w:color w:val="000000" w:themeColor="text1"/>
                <w:cs/>
                <w:lang w:val="en-GB"/>
              </w:rPr>
            </w:pPr>
          </w:p>
        </w:tc>
        <w:tc>
          <w:tcPr>
            <w:tcW w:w="783" w:type="pct"/>
            <w:tcBorders>
              <w:top w:val="single" w:sz="4" w:space="0" w:color="auto"/>
              <w:bottom w:val="single" w:sz="4" w:space="0" w:color="auto"/>
            </w:tcBorders>
            <w:vAlign w:val="bottom"/>
          </w:tcPr>
          <w:p w14:paraId="6B860F96" w14:textId="159F14DB" w:rsidR="00153A64" w:rsidRPr="007D5D3F" w:rsidRDefault="00153A64" w:rsidP="00153A64">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83" w:type="pct"/>
            <w:tcBorders>
              <w:top w:val="single" w:sz="4" w:space="0" w:color="auto"/>
              <w:bottom w:val="single" w:sz="4" w:space="0" w:color="auto"/>
            </w:tcBorders>
            <w:vAlign w:val="bottom"/>
          </w:tcPr>
          <w:p w14:paraId="1110CE4D" w14:textId="1325B9C6" w:rsidR="00153A64" w:rsidRPr="007D5D3F" w:rsidRDefault="00153A64" w:rsidP="00153A64">
            <w:pPr>
              <w:ind w:right="-72"/>
              <w:jc w:val="right"/>
              <w:rPr>
                <w:rFonts w:asciiTheme="minorBidi" w:hAnsiTheme="minorBidi" w:cstheme="minorBidi"/>
                <w:b/>
                <w:bCs/>
                <w:color w:val="000000" w:themeColor="text1"/>
                <w:lang w:val="en-GB"/>
              </w:rPr>
            </w:pPr>
            <w:r w:rsidRPr="007D5D3F">
              <w:rPr>
                <w:rFonts w:asciiTheme="minorBidi" w:hAnsiTheme="minorBidi" w:cstheme="minorBidi"/>
                <w:b/>
                <w:bCs/>
                <w:color w:val="000000" w:themeColor="text1"/>
                <w:lang w:val="en-GB"/>
              </w:rPr>
              <w:t>2024</w:t>
            </w:r>
          </w:p>
        </w:tc>
        <w:tc>
          <w:tcPr>
            <w:tcW w:w="783" w:type="pct"/>
            <w:tcBorders>
              <w:top w:val="single" w:sz="4" w:space="0" w:color="auto"/>
              <w:bottom w:val="single" w:sz="4" w:space="0" w:color="auto"/>
            </w:tcBorders>
            <w:vAlign w:val="bottom"/>
          </w:tcPr>
          <w:p w14:paraId="4CC72D86" w14:textId="22DB81B5" w:rsidR="00153A64" w:rsidRPr="007D5D3F" w:rsidRDefault="00153A64" w:rsidP="00153A64">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87" w:type="pct"/>
            <w:tcBorders>
              <w:top w:val="single" w:sz="4" w:space="0" w:color="auto"/>
              <w:bottom w:val="single" w:sz="4" w:space="0" w:color="auto"/>
            </w:tcBorders>
            <w:vAlign w:val="bottom"/>
          </w:tcPr>
          <w:p w14:paraId="102A4772" w14:textId="0EED282B" w:rsidR="00153A64" w:rsidRPr="007D5D3F" w:rsidRDefault="00153A64" w:rsidP="00153A64">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r>
      <w:tr w:rsidR="00F638EB" w:rsidRPr="007D5D3F" w14:paraId="7DED4956" w14:textId="77777777" w:rsidTr="00CF36D8">
        <w:tc>
          <w:tcPr>
            <w:tcW w:w="1864" w:type="pct"/>
            <w:vAlign w:val="center"/>
          </w:tcPr>
          <w:p w14:paraId="44C87B69" w14:textId="77777777" w:rsidR="0091087D" w:rsidRPr="007D5D3F" w:rsidRDefault="0091087D" w:rsidP="00CF36D8">
            <w:pPr>
              <w:ind w:left="440"/>
              <w:rPr>
                <w:rFonts w:asciiTheme="minorBidi" w:hAnsiTheme="minorBidi" w:cstheme="minorBidi"/>
                <w:color w:val="000000" w:themeColor="text1"/>
                <w:cs/>
              </w:rPr>
            </w:pPr>
          </w:p>
        </w:tc>
        <w:tc>
          <w:tcPr>
            <w:tcW w:w="783" w:type="pct"/>
            <w:tcBorders>
              <w:top w:val="single" w:sz="4" w:space="0" w:color="auto"/>
            </w:tcBorders>
            <w:vAlign w:val="center"/>
          </w:tcPr>
          <w:p w14:paraId="5A3338FE" w14:textId="77777777" w:rsidR="0091087D" w:rsidRPr="007D5D3F" w:rsidRDefault="0091087D" w:rsidP="0091087D">
            <w:pPr>
              <w:ind w:right="-72"/>
              <w:jc w:val="right"/>
              <w:rPr>
                <w:rFonts w:asciiTheme="minorBidi" w:hAnsiTheme="minorBidi" w:cstheme="minorBidi"/>
                <w:color w:val="000000" w:themeColor="text1"/>
                <w:cs/>
              </w:rPr>
            </w:pPr>
          </w:p>
        </w:tc>
        <w:tc>
          <w:tcPr>
            <w:tcW w:w="783" w:type="pct"/>
            <w:tcBorders>
              <w:top w:val="single" w:sz="4" w:space="0" w:color="auto"/>
            </w:tcBorders>
            <w:vAlign w:val="center"/>
          </w:tcPr>
          <w:p w14:paraId="7A1E5DE8" w14:textId="77777777" w:rsidR="0091087D" w:rsidRPr="007D5D3F" w:rsidRDefault="0091087D" w:rsidP="0091087D">
            <w:pPr>
              <w:ind w:right="-72"/>
              <w:jc w:val="right"/>
              <w:rPr>
                <w:rFonts w:asciiTheme="minorBidi" w:hAnsiTheme="minorBidi" w:cstheme="minorBidi"/>
                <w:color w:val="000000" w:themeColor="text1"/>
                <w:cs/>
              </w:rPr>
            </w:pPr>
          </w:p>
        </w:tc>
        <w:tc>
          <w:tcPr>
            <w:tcW w:w="783" w:type="pct"/>
            <w:tcBorders>
              <w:top w:val="single" w:sz="4" w:space="0" w:color="auto"/>
            </w:tcBorders>
            <w:vAlign w:val="center"/>
          </w:tcPr>
          <w:p w14:paraId="7A059439" w14:textId="77777777" w:rsidR="0091087D" w:rsidRPr="007D5D3F" w:rsidRDefault="0091087D" w:rsidP="0091087D">
            <w:pPr>
              <w:ind w:right="-72"/>
              <w:jc w:val="right"/>
              <w:rPr>
                <w:rFonts w:asciiTheme="minorBidi" w:hAnsiTheme="minorBidi" w:cstheme="minorBidi"/>
                <w:color w:val="000000" w:themeColor="text1"/>
                <w:cs/>
              </w:rPr>
            </w:pPr>
          </w:p>
        </w:tc>
        <w:tc>
          <w:tcPr>
            <w:tcW w:w="787" w:type="pct"/>
            <w:tcBorders>
              <w:top w:val="single" w:sz="4" w:space="0" w:color="auto"/>
            </w:tcBorders>
            <w:vAlign w:val="center"/>
          </w:tcPr>
          <w:p w14:paraId="43145428" w14:textId="77777777" w:rsidR="0091087D" w:rsidRPr="007D5D3F" w:rsidRDefault="0091087D" w:rsidP="0091087D">
            <w:pPr>
              <w:ind w:right="-72"/>
              <w:jc w:val="right"/>
              <w:rPr>
                <w:rFonts w:asciiTheme="minorBidi" w:hAnsiTheme="minorBidi" w:cstheme="minorBidi"/>
                <w:color w:val="000000" w:themeColor="text1"/>
                <w:cs/>
              </w:rPr>
            </w:pPr>
          </w:p>
        </w:tc>
      </w:tr>
      <w:tr w:rsidR="00CF36D8" w:rsidRPr="007D5D3F" w14:paraId="65D2964A" w14:textId="77777777" w:rsidTr="00CF36D8">
        <w:tc>
          <w:tcPr>
            <w:tcW w:w="1864" w:type="pct"/>
            <w:vAlign w:val="center"/>
          </w:tcPr>
          <w:p w14:paraId="13235B09" w14:textId="77777777" w:rsidR="00CF36D8" w:rsidRPr="007D5D3F" w:rsidRDefault="00CF36D8" w:rsidP="00CF36D8">
            <w:pPr>
              <w:ind w:left="440"/>
              <w:rPr>
                <w:rFonts w:asciiTheme="minorBidi" w:hAnsiTheme="minorBidi" w:cstheme="minorBidi"/>
                <w:color w:val="000000" w:themeColor="text1"/>
                <w:cs/>
              </w:rPr>
            </w:pPr>
            <w:r w:rsidRPr="007D5D3F">
              <w:rPr>
                <w:rFonts w:asciiTheme="minorBidi" w:hAnsiTheme="minorBidi" w:cstheme="minorBidi"/>
                <w:color w:val="000000" w:themeColor="text1"/>
                <w:cs/>
              </w:rPr>
              <w:t>Short-term benefits</w:t>
            </w:r>
          </w:p>
        </w:tc>
        <w:tc>
          <w:tcPr>
            <w:tcW w:w="783" w:type="pct"/>
            <w:vAlign w:val="center"/>
          </w:tcPr>
          <w:p w14:paraId="4E68263C" w14:textId="1E25C58D" w:rsidR="00CF36D8" w:rsidRPr="007D5D3F" w:rsidRDefault="009220B7" w:rsidP="00CF36D8">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6</w:t>
            </w:r>
          </w:p>
        </w:tc>
        <w:tc>
          <w:tcPr>
            <w:tcW w:w="783" w:type="pct"/>
            <w:vAlign w:val="center"/>
          </w:tcPr>
          <w:p w14:paraId="0C8FADF5" w14:textId="63A73B10" w:rsidR="00CF36D8" w:rsidRPr="007D5D3F" w:rsidRDefault="00CF36D8" w:rsidP="00CF36D8">
            <w:pPr>
              <w:ind w:right="-72"/>
              <w:jc w:val="right"/>
              <w:rPr>
                <w:rFonts w:asciiTheme="minorBidi" w:hAnsiTheme="minorBidi" w:cstheme="minorBidi"/>
                <w:color w:val="000000" w:themeColor="text1"/>
                <w:cs/>
              </w:rPr>
            </w:pPr>
            <w:r w:rsidRPr="007D5D3F">
              <w:rPr>
                <w:rFonts w:ascii="Cordia New" w:hAnsi="Cordia New" w:cs="Cordia New"/>
                <w:color w:val="000000" w:themeColor="text1"/>
                <w:lang w:val="en-GB"/>
              </w:rPr>
              <w:t>6</w:t>
            </w:r>
          </w:p>
        </w:tc>
        <w:tc>
          <w:tcPr>
            <w:tcW w:w="783" w:type="pct"/>
            <w:vAlign w:val="center"/>
          </w:tcPr>
          <w:p w14:paraId="7F114187" w14:textId="70885C50" w:rsidR="00CF36D8" w:rsidRPr="007D5D3F" w:rsidRDefault="009220B7" w:rsidP="00CF36D8">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202</w:t>
            </w:r>
          </w:p>
        </w:tc>
        <w:tc>
          <w:tcPr>
            <w:tcW w:w="787" w:type="pct"/>
            <w:vAlign w:val="center"/>
          </w:tcPr>
          <w:p w14:paraId="540BDAB8" w14:textId="246D4D12" w:rsidR="00CF36D8" w:rsidRPr="007D5D3F" w:rsidRDefault="00CF36D8" w:rsidP="00CF36D8">
            <w:pPr>
              <w:ind w:right="-72"/>
              <w:jc w:val="right"/>
              <w:rPr>
                <w:rFonts w:asciiTheme="minorBidi" w:hAnsiTheme="minorBidi" w:cstheme="minorBidi"/>
                <w:color w:val="000000" w:themeColor="text1"/>
                <w:cs/>
              </w:rPr>
            </w:pPr>
            <w:r w:rsidRPr="007D5D3F">
              <w:rPr>
                <w:rFonts w:ascii="Cordia New" w:hAnsi="Cordia New" w:cs="Cordia New"/>
                <w:color w:val="000000" w:themeColor="text1"/>
                <w:lang w:val="en-GB"/>
              </w:rPr>
              <w:t>205</w:t>
            </w:r>
          </w:p>
        </w:tc>
      </w:tr>
      <w:tr w:rsidR="00CF36D8" w:rsidRPr="007D5D3F" w14:paraId="2919F56A" w14:textId="77777777" w:rsidTr="00CF36D8">
        <w:tc>
          <w:tcPr>
            <w:tcW w:w="1864" w:type="pct"/>
            <w:vAlign w:val="center"/>
          </w:tcPr>
          <w:p w14:paraId="5ADC7FBB" w14:textId="77777777" w:rsidR="00CF36D8" w:rsidRPr="007D5D3F" w:rsidRDefault="00CF36D8" w:rsidP="00CF36D8">
            <w:pPr>
              <w:ind w:left="440"/>
              <w:rPr>
                <w:rFonts w:asciiTheme="minorBidi" w:hAnsiTheme="minorBidi" w:cstheme="minorBidi"/>
                <w:color w:val="000000" w:themeColor="text1"/>
                <w:spacing w:val="-4"/>
                <w:lang w:val="en-GB"/>
              </w:rPr>
            </w:pPr>
            <w:r w:rsidRPr="007D5D3F">
              <w:rPr>
                <w:rFonts w:asciiTheme="minorBidi" w:hAnsiTheme="minorBidi" w:cstheme="minorBidi"/>
                <w:color w:val="000000" w:themeColor="text1"/>
                <w:spacing w:val="-4"/>
                <w:lang w:val="en-GB"/>
              </w:rPr>
              <w:t>Post-employment and</w:t>
            </w:r>
          </w:p>
          <w:p w14:paraId="581D0385" w14:textId="77777777" w:rsidR="00CF36D8" w:rsidRPr="007D5D3F" w:rsidRDefault="00CF36D8" w:rsidP="00CF36D8">
            <w:pPr>
              <w:ind w:left="440"/>
              <w:rPr>
                <w:rFonts w:asciiTheme="minorBidi" w:hAnsiTheme="minorBidi" w:cstheme="minorBidi"/>
                <w:color w:val="000000" w:themeColor="text1"/>
                <w:cs/>
              </w:rPr>
            </w:pPr>
            <w:r w:rsidRPr="007D5D3F">
              <w:rPr>
                <w:rFonts w:asciiTheme="minorBidi" w:hAnsiTheme="minorBidi" w:cstheme="minorBidi"/>
                <w:color w:val="000000" w:themeColor="text1"/>
                <w:spacing w:val="-4"/>
                <w:lang w:val="en-GB"/>
              </w:rPr>
              <w:t xml:space="preserve">   other long-term benefits</w:t>
            </w:r>
          </w:p>
        </w:tc>
        <w:tc>
          <w:tcPr>
            <w:tcW w:w="783" w:type="pct"/>
            <w:tcBorders>
              <w:bottom w:val="single" w:sz="4" w:space="0" w:color="auto"/>
            </w:tcBorders>
            <w:vAlign w:val="bottom"/>
          </w:tcPr>
          <w:p w14:paraId="6C1CF64E" w14:textId="2A188206" w:rsidR="00CF36D8" w:rsidRPr="007D5D3F" w:rsidRDefault="009220B7" w:rsidP="00CF36D8">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w:t>
            </w:r>
          </w:p>
        </w:tc>
        <w:tc>
          <w:tcPr>
            <w:tcW w:w="783" w:type="pct"/>
            <w:tcBorders>
              <w:bottom w:val="single" w:sz="4" w:space="0" w:color="auto"/>
            </w:tcBorders>
            <w:vAlign w:val="bottom"/>
          </w:tcPr>
          <w:p w14:paraId="2E220B3E" w14:textId="2191D218" w:rsidR="00CF36D8" w:rsidRPr="007D5D3F" w:rsidRDefault="00CF36D8" w:rsidP="00CF36D8">
            <w:pPr>
              <w:ind w:right="-72"/>
              <w:jc w:val="right"/>
              <w:rPr>
                <w:rFonts w:asciiTheme="minorBidi" w:hAnsiTheme="minorBidi" w:cstheme="minorBidi"/>
                <w:color w:val="000000" w:themeColor="text1"/>
                <w:cs/>
              </w:rPr>
            </w:pPr>
            <w:r w:rsidRPr="007D5D3F">
              <w:rPr>
                <w:rFonts w:ascii="Cordia New" w:hAnsi="Cordia New" w:cs="Cordia New"/>
                <w:color w:val="000000" w:themeColor="text1"/>
                <w:lang w:val="en-GB"/>
              </w:rPr>
              <w:t>-</w:t>
            </w:r>
          </w:p>
        </w:tc>
        <w:tc>
          <w:tcPr>
            <w:tcW w:w="783" w:type="pct"/>
            <w:tcBorders>
              <w:bottom w:val="single" w:sz="4" w:space="0" w:color="auto"/>
            </w:tcBorders>
            <w:vAlign w:val="bottom"/>
          </w:tcPr>
          <w:p w14:paraId="6B161B91" w14:textId="5179211C" w:rsidR="00CF36D8" w:rsidRPr="007D5D3F" w:rsidRDefault="009220B7" w:rsidP="00CF36D8">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11</w:t>
            </w:r>
          </w:p>
        </w:tc>
        <w:tc>
          <w:tcPr>
            <w:tcW w:w="787" w:type="pct"/>
            <w:tcBorders>
              <w:bottom w:val="single" w:sz="4" w:space="0" w:color="auto"/>
            </w:tcBorders>
            <w:vAlign w:val="bottom"/>
          </w:tcPr>
          <w:p w14:paraId="4A2C85E8" w14:textId="103274D2" w:rsidR="00CF36D8" w:rsidRPr="007D5D3F" w:rsidRDefault="00CF36D8" w:rsidP="00CF36D8">
            <w:pPr>
              <w:ind w:right="-72"/>
              <w:jc w:val="right"/>
              <w:rPr>
                <w:rFonts w:asciiTheme="minorBidi" w:hAnsiTheme="minorBidi" w:cstheme="minorBidi"/>
                <w:color w:val="000000" w:themeColor="text1"/>
                <w:cs/>
              </w:rPr>
            </w:pPr>
            <w:r w:rsidRPr="007D5D3F">
              <w:rPr>
                <w:rFonts w:ascii="Cordia New" w:hAnsi="Cordia New" w:cs="Cordia New"/>
                <w:color w:val="000000" w:themeColor="text1"/>
                <w:lang w:val="en-GB"/>
              </w:rPr>
              <w:t>12</w:t>
            </w:r>
          </w:p>
        </w:tc>
      </w:tr>
      <w:tr w:rsidR="00CF36D8" w:rsidRPr="007D5D3F" w14:paraId="138E9F40" w14:textId="77777777" w:rsidTr="00CF36D8">
        <w:trPr>
          <w:trHeight w:val="133"/>
        </w:trPr>
        <w:tc>
          <w:tcPr>
            <w:tcW w:w="1864" w:type="pct"/>
            <w:vAlign w:val="center"/>
          </w:tcPr>
          <w:p w14:paraId="63E8BF11" w14:textId="77777777" w:rsidR="00CF36D8" w:rsidRPr="007D5D3F" w:rsidRDefault="00CF36D8" w:rsidP="00CF36D8">
            <w:pPr>
              <w:ind w:left="440"/>
              <w:rPr>
                <w:rFonts w:asciiTheme="minorBidi" w:hAnsiTheme="minorBidi" w:cstheme="minorBidi"/>
                <w:color w:val="000000" w:themeColor="text1"/>
                <w:sz w:val="12"/>
                <w:szCs w:val="12"/>
                <w:cs/>
              </w:rPr>
            </w:pPr>
          </w:p>
        </w:tc>
        <w:tc>
          <w:tcPr>
            <w:tcW w:w="783" w:type="pct"/>
            <w:tcBorders>
              <w:top w:val="single" w:sz="4" w:space="0" w:color="auto"/>
            </w:tcBorders>
          </w:tcPr>
          <w:p w14:paraId="72F6EE07" w14:textId="77777777" w:rsidR="00CF36D8" w:rsidRPr="007D5D3F" w:rsidRDefault="00CF36D8" w:rsidP="00CF36D8">
            <w:pPr>
              <w:ind w:right="-72"/>
              <w:jc w:val="right"/>
              <w:rPr>
                <w:rFonts w:asciiTheme="minorBidi" w:hAnsiTheme="minorBidi" w:cstheme="minorBidi"/>
                <w:color w:val="000000" w:themeColor="text1"/>
                <w:sz w:val="12"/>
                <w:szCs w:val="12"/>
                <w:cs/>
              </w:rPr>
            </w:pPr>
          </w:p>
        </w:tc>
        <w:tc>
          <w:tcPr>
            <w:tcW w:w="783" w:type="pct"/>
            <w:tcBorders>
              <w:top w:val="single" w:sz="4" w:space="0" w:color="auto"/>
            </w:tcBorders>
          </w:tcPr>
          <w:p w14:paraId="0616703E" w14:textId="77777777" w:rsidR="00CF36D8" w:rsidRPr="007D5D3F" w:rsidRDefault="00CF36D8" w:rsidP="00CF36D8">
            <w:pPr>
              <w:ind w:right="-72"/>
              <w:jc w:val="right"/>
              <w:rPr>
                <w:rFonts w:asciiTheme="minorBidi" w:hAnsiTheme="minorBidi" w:cstheme="minorBidi"/>
                <w:color w:val="000000" w:themeColor="text1"/>
                <w:sz w:val="12"/>
                <w:szCs w:val="12"/>
                <w:cs/>
              </w:rPr>
            </w:pPr>
          </w:p>
        </w:tc>
        <w:tc>
          <w:tcPr>
            <w:tcW w:w="783" w:type="pct"/>
            <w:tcBorders>
              <w:top w:val="single" w:sz="4" w:space="0" w:color="auto"/>
            </w:tcBorders>
          </w:tcPr>
          <w:p w14:paraId="25DCAB01" w14:textId="77777777" w:rsidR="00CF36D8" w:rsidRPr="007D5D3F" w:rsidRDefault="00CF36D8" w:rsidP="00CF36D8">
            <w:pPr>
              <w:ind w:right="-72"/>
              <w:jc w:val="right"/>
              <w:rPr>
                <w:rFonts w:asciiTheme="minorBidi" w:hAnsiTheme="minorBidi" w:cstheme="minorBidi"/>
                <w:color w:val="000000" w:themeColor="text1"/>
                <w:sz w:val="12"/>
                <w:szCs w:val="12"/>
                <w:cs/>
              </w:rPr>
            </w:pPr>
          </w:p>
        </w:tc>
        <w:tc>
          <w:tcPr>
            <w:tcW w:w="787" w:type="pct"/>
            <w:tcBorders>
              <w:top w:val="single" w:sz="4" w:space="0" w:color="auto"/>
            </w:tcBorders>
          </w:tcPr>
          <w:p w14:paraId="1D990CD9" w14:textId="77777777" w:rsidR="00CF36D8" w:rsidRPr="007D5D3F" w:rsidRDefault="00CF36D8" w:rsidP="00CF36D8">
            <w:pPr>
              <w:ind w:right="-72"/>
              <w:jc w:val="right"/>
              <w:rPr>
                <w:rFonts w:asciiTheme="minorBidi" w:hAnsiTheme="minorBidi" w:cstheme="minorBidi"/>
                <w:color w:val="000000" w:themeColor="text1"/>
                <w:sz w:val="12"/>
                <w:szCs w:val="12"/>
                <w:cs/>
              </w:rPr>
            </w:pPr>
          </w:p>
        </w:tc>
      </w:tr>
      <w:tr w:rsidR="00CF36D8" w:rsidRPr="007D5D3F" w14:paraId="20232A62" w14:textId="77777777" w:rsidTr="00CF36D8">
        <w:tc>
          <w:tcPr>
            <w:tcW w:w="1864" w:type="pct"/>
            <w:vAlign w:val="center"/>
          </w:tcPr>
          <w:p w14:paraId="6180197D" w14:textId="77777777" w:rsidR="00CF36D8" w:rsidRPr="007D5D3F" w:rsidRDefault="00CF36D8" w:rsidP="00CF36D8">
            <w:pPr>
              <w:ind w:left="440"/>
              <w:rPr>
                <w:rFonts w:asciiTheme="minorBidi" w:hAnsiTheme="minorBidi" w:cstheme="minorBidi"/>
                <w:color w:val="000000" w:themeColor="text1"/>
                <w:cs/>
              </w:rPr>
            </w:pPr>
          </w:p>
        </w:tc>
        <w:tc>
          <w:tcPr>
            <w:tcW w:w="783" w:type="pct"/>
            <w:tcBorders>
              <w:bottom w:val="single" w:sz="4" w:space="0" w:color="auto"/>
            </w:tcBorders>
            <w:vAlign w:val="center"/>
          </w:tcPr>
          <w:p w14:paraId="0A5EB5F1" w14:textId="0940E4D1" w:rsidR="00CF36D8" w:rsidRPr="007D5D3F" w:rsidRDefault="009220B7" w:rsidP="00CF36D8">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6</w:t>
            </w:r>
          </w:p>
        </w:tc>
        <w:tc>
          <w:tcPr>
            <w:tcW w:w="783" w:type="pct"/>
            <w:tcBorders>
              <w:bottom w:val="single" w:sz="4" w:space="0" w:color="auto"/>
            </w:tcBorders>
            <w:vAlign w:val="center"/>
          </w:tcPr>
          <w:p w14:paraId="6E7696BF" w14:textId="7235B12A" w:rsidR="00CF36D8" w:rsidRPr="007D5D3F" w:rsidRDefault="00CF36D8" w:rsidP="00CF36D8">
            <w:pPr>
              <w:ind w:right="-72"/>
              <w:jc w:val="right"/>
              <w:rPr>
                <w:rFonts w:asciiTheme="minorBidi" w:hAnsiTheme="minorBidi" w:cstheme="minorBidi"/>
                <w:color w:val="000000" w:themeColor="text1"/>
                <w:cs/>
              </w:rPr>
            </w:pPr>
            <w:r w:rsidRPr="007D5D3F">
              <w:rPr>
                <w:rFonts w:ascii="Cordia New" w:hAnsi="Cordia New" w:cs="Cordia New"/>
                <w:color w:val="000000" w:themeColor="text1"/>
                <w:lang w:val="en-GB"/>
              </w:rPr>
              <w:t>6</w:t>
            </w:r>
          </w:p>
        </w:tc>
        <w:tc>
          <w:tcPr>
            <w:tcW w:w="783" w:type="pct"/>
            <w:tcBorders>
              <w:bottom w:val="single" w:sz="4" w:space="0" w:color="auto"/>
            </w:tcBorders>
            <w:vAlign w:val="center"/>
          </w:tcPr>
          <w:p w14:paraId="56820011" w14:textId="2AE730C9" w:rsidR="00CF36D8" w:rsidRPr="007D5D3F" w:rsidRDefault="009220B7" w:rsidP="00CF36D8">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213</w:t>
            </w:r>
          </w:p>
        </w:tc>
        <w:tc>
          <w:tcPr>
            <w:tcW w:w="787" w:type="pct"/>
            <w:tcBorders>
              <w:bottom w:val="single" w:sz="4" w:space="0" w:color="auto"/>
            </w:tcBorders>
            <w:vAlign w:val="center"/>
          </w:tcPr>
          <w:p w14:paraId="54496E8E" w14:textId="7AB8687D" w:rsidR="00CF36D8" w:rsidRPr="007D5D3F" w:rsidRDefault="00CF36D8" w:rsidP="00CF36D8">
            <w:pPr>
              <w:ind w:right="-72"/>
              <w:jc w:val="right"/>
              <w:rPr>
                <w:rFonts w:asciiTheme="minorBidi" w:hAnsiTheme="minorBidi" w:cstheme="minorBidi"/>
                <w:color w:val="000000" w:themeColor="text1"/>
                <w:cs/>
              </w:rPr>
            </w:pPr>
            <w:r w:rsidRPr="007D5D3F">
              <w:rPr>
                <w:rFonts w:ascii="Cordia New" w:hAnsi="Cordia New" w:cs="Cordia New"/>
                <w:color w:val="000000" w:themeColor="text1"/>
                <w:lang w:val="en-GB"/>
              </w:rPr>
              <w:t>217</w:t>
            </w:r>
          </w:p>
        </w:tc>
      </w:tr>
    </w:tbl>
    <w:p w14:paraId="001DC18E" w14:textId="77777777" w:rsidR="0091087D" w:rsidRPr="007D5D3F" w:rsidRDefault="0091087D" w:rsidP="0091087D">
      <w:pPr>
        <w:rPr>
          <w:rFonts w:asciiTheme="minorBidi" w:hAnsiTheme="minorBidi" w:cstheme="minorBidi"/>
          <w:color w:val="000000" w:themeColor="text1"/>
          <w:sz w:val="20"/>
          <w:szCs w:val="20"/>
          <w:lang w:val="en-GB"/>
        </w:rPr>
      </w:pPr>
    </w:p>
    <w:tbl>
      <w:tblPr>
        <w:tblW w:w="4865" w:type="pct"/>
        <w:tblInd w:w="108" w:type="dxa"/>
        <w:tblLook w:val="0000" w:firstRow="0" w:lastRow="0" w:firstColumn="0" w:lastColumn="0" w:noHBand="0" w:noVBand="0"/>
      </w:tblPr>
      <w:tblGrid>
        <w:gridCol w:w="3510"/>
        <w:gridCol w:w="1474"/>
        <w:gridCol w:w="1474"/>
        <w:gridCol w:w="1474"/>
        <w:gridCol w:w="1482"/>
      </w:tblGrid>
      <w:tr w:rsidR="00F638EB" w:rsidRPr="007D5D3F" w14:paraId="647C3068" w14:textId="77777777" w:rsidTr="00CF36D8">
        <w:tc>
          <w:tcPr>
            <w:tcW w:w="1864" w:type="pct"/>
            <w:vAlign w:val="center"/>
          </w:tcPr>
          <w:p w14:paraId="109710CC" w14:textId="77777777" w:rsidR="0091087D" w:rsidRPr="007D5D3F" w:rsidRDefault="0091087D" w:rsidP="00CF36D8">
            <w:pPr>
              <w:ind w:left="440"/>
              <w:rPr>
                <w:rFonts w:asciiTheme="minorBidi" w:hAnsiTheme="minorBidi" w:cstheme="minorBidi"/>
                <w:color w:val="000000" w:themeColor="text1"/>
                <w:cs/>
              </w:rPr>
            </w:pPr>
          </w:p>
        </w:tc>
        <w:tc>
          <w:tcPr>
            <w:tcW w:w="3136" w:type="pct"/>
            <w:gridSpan w:val="4"/>
            <w:tcBorders>
              <w:bottom w:val="single" w:sz="4" w:space="0" w:color="auto"/>
            </w:tcBorders>
            <w:vAlign w:val="bottom"/>
          </w:tcPr>
          <w:p w14:paraId="0E6C1C09" w14:textId="77777777" w:rsidR="0091087D" w:rsidRPr="007D5D3F" w:rsidRDefault="0091087D">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Separate financial information</w:t>
            </w:r>
          </w:p>
        </w:tc>
      </w:tr>
      <w:tr w:rsidR="00F638EB" w:rsidRPr="007D5D3F" w14:paraId="7E1F7E4D" w14:textId="77777777" w:rsidTr="00CF36D8">
        <w:tc>
          <w:tcPr>
            <w:tcW w:w="1864" w:type="pct"/>
            <w:vAlign w:val="center"/>
          </w:tcPr>
          <w:p w14:paraId="0B59FF73" w14:textId="77777777" w:rsidR="0091087D" w:rsidRPr="007D5D3F" w:rsidRDefault="0091087D" w:rsidP="00CF36D8">
            <w:pPr>
              <w:ind w:left="440"/>
              <w:rPr>
                <w:rFonts w:asciiTheme="minorBidi" w:hAnsiTheme="minorBidi" w:cstheme="minorBidi"/>
                <w:color w:val="000000" w:themeColor="text1"/>
                <w:cs/>
              </w:rPr>
            </w:pPr>
          </w:p>
        </w:tc>
        <w:tc>
          <w:tcPr>
            <w:tcW w:w="1566" w:type="pct"/>
            <w:gridSpan w:val="2"/>
            <w:tcBorders>
              <w:top w:val="single" w:sz="4" w:space="0" w:color="auto"/>
              <w:bottom w:val="single" w:sz="4" w:space="0" w:color="auto"/>
            </w:tcBorders>
            <w:vAlign w:val="bottom"/>
          </w:tcPr>
          <w:p w14:paraId="16A99986" w14:textId="77777777" w:rsidR="0091087D" w:rsidRPr="007D5D3F" w:rsidRDefault="0091087D">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US Dollar</w:t>
            </w:r>
          </w:p>
        </w:tc>
        <w:tc>
          <w:tcPr>
            <w:tcW w:w="1570" w:type="pct"/>
            <w:gridSpan w:val="2"/>
            <w:tcBorders>
              <w:top w:val="single" w:sz="4" w:space="0" w:color="auto"/>
              <w:bottom w:val="single" w:sz="4" w:space="0" w:color="auto"/>
            </w:tcBorders>
            <w:vAlign w:val="bottom"/>
          </w:tcPr>
          <w:p w14:paraId="03736CBF" w14:textId="77777777" w:rsidR="0091087D" w:rsidRPr="007D5D3F" w:rsidRDefault="0091087D">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Unit: Million Baht</w:t>
            </w:r>
          </w:p>
        </w:tc>
      </w:tr>
      <w:tr w:rsidR="00F638EB" w:rsidRPr="007D5D3F" w14:paraId="3B838111" w14:textId="77777777" w:rsidTr="00CF36D8">
        <w:tc>
          <w:tcPr>
            <w:tcW w:w="1864" w:type="pct"/>
            <w:vAlign w:val="center"/>
          </w:tcPr>
          <w:p w14:paraId="193D428A" w14:textId="77777777" w:rsidR="00153A64" w:rsidRPr="007D5D3F" w:rsidRDefault="00153A64" w:rsidP="00CF36D8">
            <w:pPr>
              <w:ind w:left="440"/>
              <w:rPr>
                <w:rFonts w:asciiTheme="minorBidi" w:hAnsiTheme="minorBidi" w:cstheme="minorBidi"/>
                <w:b/>
                <w:bCs/>
                <w:color w:val="000000" w:themeColor="text1"/>
                <w:cs/>
                <w:lang w:val="en-GB"/>
              </w:rPr>
            </w:pPr>
          </w:p>
        </w:tc>
        <w:tc>
          <w:tcPr>
            <w:tcW w:w="783" w:type="pct"/>
            <w:tcBorders>
              <w:top w:val="single" w:sz="4" w:space="0" w:color="auto"/>
              <w:bottom w:val="single" w:sz="4" w:space="0" w:color="auto"/>
            </w:tcBorders>
            <w:vAlign w:val="bottom"/>
          </w:tcPr>
          <w:p w14:paraId="5E2E77A1" w14:textId="39C0AEC9" w:rsidR="00153A64" w:rsidRPr="007D5D3F" w:rsidRDefault="00153A64" w:rsidP="00153A64">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83" w:type="pct"/>
            <w:tcBorders>
              <w:top w:val="single" w:sz="4" w:space="0" w:color="auto"/>
              <w:bottom w:val="single" w:sz="4" w:space="0" w:color="auto"/>
            </w:tcBorders>
            <w:vAlign w:val="bottom"/>
          </w:tcPr>
          <w:p w14:paraId="37B050FA" w14:textId="41702C99" w:rsidR="00153A64" w:rsidRPr="007D5D3F" w:rsidRDefault="00153A64" w:rsidP="00153A64">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c>
          <w:tcPr>
            <w:tcW w:w="783" w:type="pct"/>
            <w:tcBorders>
              <w:top w:val="single" w:sz="4" w:space="0" w:color="auto"/>
              <w:bottom w:val="single" w:sz="4" w:space="0" w:color="auto"/>
            </w:tcBorders>
            <w:vAlign w:val="bottom"/>
          </w:tcPr>
          <w:p w14:paraId="021F5978" w14:textId="47B921B1" w:rsidR="00153A64" w:rsidRPr="007D5D3F" w:rsidRDefault="00153A64" w:rsidP="00153A64">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787" w:type="pct"/>
            <w:tcBorders>
              <w:top w:val="single" w:sz="4" w:space="0" w:color="auto"/>
              <w:bottom w:val="single" w:sz="4" w:space="0" w:color="auto"/>
            </w:tcBorders>
            <w:vAlign w:val="bottom"/>
          </w:tcPr>
          <w:p w14:paraId="07B8117C" w14:textId="70463DFE" w:rsidR="00153A64" w:rsidRPr="007D5D3F" w:rsidRDefault="00153A64" w:rsidP="00153A64">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r>
      <w:tr w:rsidR="00F638EB" w:rsidRPr="007D5D3F" w14:paraId="33591D45" w14:textId="77777777" w:rsidTr="00CF36D8">
        <w:tc>
          <w:tcPr>
            <w:tcW w:w="1864" w:type="pct"/>
            <w:vAlign w:val="center"/>
          </w:tcPr>
          <w:p w14:paraId="3EFB2A6E" w14:textId="77777777" w:rsidR="0091087D" w:rsidRPr="007D5D3F" w:rsidRDefault="0091087D" w:rsidP="00CF36D8">
            <w:pPr>
              <w:ind w:left="440"/>
              <w:rPr>
                <w:rFonts w:asciiTheme="minorBidi" w:hAnsiTheme="minorBidi" w:cstheme="minorBidi"/>
                <w:color w:val="000000" w:themeColor="text1"/>
                <w:cs/>
              </w:rPr>
            </w:pPr>
          </w:p>
        </w:tc>
        <w:tc>
          <w:tcPr>
            <w:tcW w:w="783" w:type="pct"/>
            <w:tcBorders>
              <w:top w:val="single" w:sz="4" w:space="0" w:color="auto"/>
            </w:tcBorders>
            <w:vAlign w:val="center"/>
          </w:tcPr>
          <w:p w14:paraId="44979088" w14:textId="77777777" w:rsidR="0091087D" w:rsidRPr="007D5D3F" w:rsidRDefault="0091087D" w:rsidP="0091087D">
            <w:pPr>
              <w:ind w:right="-72"/>
              <w:jc w:val="right"/>
              <w:rPr>
                <w:rFonts w:asciiTheme="minorBidi" w:hAnsiTheme="minorBidi" w:cstheme="minorBidi"/>
                <w:color w:val="000000" w:themeColor="text1"/>
                <w:cs/>
              </w:rPr>
            </w:pPr>
          </w:p>
        </w:tc>
        <w:tc>
          <w:tcPr>
            <w:tcW w:w="783" w:type="pct"/>
            <w:tcBorders>
              <w:top w:val="single" w:sz="4" w:space="0" w:color="auto"/>
            </w:tcBorders>
            <w:vAlign w:val="center"/>
          </w:tcPr>
          <w:p w14:paraId="059091B1" w14:textId="77777777" w:rsidR="0091087D" w:rsidRPr="007D5D3F" w:rsidRDefault="0091087D" w:rsidP="0091087D">
            <w:pPr>
              <w:ind w:right="-72"/>
              <w:jc w:val="right"/>
              <w:rPr>
                <w:rFonts w:asciiTheme="minorBidi" w:hAnsiTheme="minorBidi" w:cstheme="minorBidi"/>
                <w:color w:val="000000" w:themeColor="text1"/>
                <w:cs/>
              </w:rPr>
            </w:pPr>
          </w:p>
        </w:tc>
        <w:tc>
          <w:tcPr>
            <w:tcW w:w="783" w:type="pct"/>
            <w:tcBorders>
              <w:top w:val="single" w:sz="4" w:space="0" w:color="auto"/>
            </w:tcBorders>
            <w:vAlign w:val="center"/>
          </w:tcPr>
          <w:p w14:paraId="1631F670" w14:textId="77777777" w:rsidR="0091087D" w:rsidRPr="007D5D3F" w:rsidRDefault="0091087D" w:rsidP="0091087D">
            <w:pPr>
              <w:ind w:right="-72"/>
              <w:jc w:val="right"/>
              <w:rPr>
                <w:rFonts w:asciiTheme="minorBidi" w:hAnsiTheme="minorBidi" w:cstheme="minorBidi"/>
                <w:color w:val="000000" w:themeColor="text1"/>
                <w:cs/>
              </w:rPr>
            </w:pPr>
          </w:p>
        </w:tc>
        <w:tc>
          <w:tcPr>
            <w:tcW w:w="787" w:type="pct"/>
            <w:tcBorders>
              <w:top w:val="single" w:sz="4" w:space="0" w:color="auto"/>
            </w:tcBorders>
            <w:vAlign w:val="center"/>
          </w:tcPr>
          <w:p w14:paraId="15C7F6F0" w14:textId="77777777" w:rsidR="0091087D" w:rsidRPr="007D5D3F" w:rsidRDefault="0091087D" w:rsidP="0091087D">
            <w:pPr>
              <w:ind w:right="-72"/>
              <w:jc w:val="right"/>
              <w:rPr>
                <w:rFonts w:asciiTheme="minorBidi" w:hAnsiTheme="minorBidi" w:cstheme="minorBidi"/>
                <w:color w:val="000000" w:themeColor="text1"/>
                <w:cs/>
              </w:rPr>
            </w:pPr>
          </w:p>
        </w:tc>
      </w:tr>
      <w:tr w:rsidR="00CF36D8" w:rsidRPr="007D5D3F" w14:paraId="362B6B53" w14:textId="77777777" w:rsidTr="00CF36D8">
        <w:tc>
          <w:tcPr>
            <w:tcW w:w="1864" w:type="pct"/>
            <w:vAlign w:val="center"/>
          </w:tcPr>
          <w:p w14:paraId="7CC4AFDD" w14:textId="77777777" w:rsidR="00CF36D8" w:rsidRPr="007D5D3F" w:rsidRDefault="00CF36D8" w:rsidP="00CF36D8">
            <w:pPr>
              <w:ind w:left="440"/>
              <w:rPr>
                <w:rFonts w:asciiTheme="minorBidi" w:hAnsiTheme="minorBidi" w:cstheme="minorBidi"/>
                <w:color w:val="000000" w:themeColor="text1"/>
                <w:cs/>
              </w:rPr>
            </w:pPr>
            <w:r w:rsidRPr="007D5D3F">
              <w:rPr>
                <w:rFonts w:asciiTheme="minorBidi" w:hAnsiTheme="minorBidi" w:cstheme="minorBidi"/>
                <w:color w:val="000000" w:themeColor="text1"/>
                <w:cs/>
              </w:rPr>
              <w:t>Short-term benefits</w:t>
            </w:r>
          </w:p>
        </w:tc>
        <w:tc>
          <w:tcPr>
            <w:tcW w:w="783" w:type="pct"/>
            <w:vAlign w:val="center"/>
          </w:tcPr>
          <w:p w14:paraId="209B9C49" w14:textId="33B5EC2D" w:rsidR="00CF36D8" w:rsidRPr="007D5D3F" w:rsidRDefault="005E65A2" w:rsidP="00CF36D8">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6</w:t>
            </w:r>
          </w:p>
        </w:tc>
        <w:tc>
          <w:tcPr>
            <w:tcW w:w="783" w:type="pct"/>
            <w:vAlign w:val="center"/>
          </w:tcPr>
          <w:p w14:paraId="0CC75EAF" w14:textId="1494DA22" w:rsidR="00CF36D8" w:rsidRPr="007D5D3F" w:rsidRDefault="00CF36D8" w:rsidP="00CF36D8">
            <w:pPr>
              <w:ind w:right="-72"/>
              <w:jc w:val="right"/>
              <w:rPr>
                <w:rFonts w:asciiTheme="minorBidi" w:hAnsiTheme="minorBidi" w:cstheme="minorBidi"/>
                <w:color w:val="000000" w:themeColor="text1"/>
                <w:cs/>
              </w:rPr>
            </w:pPr>
            <w:r w:rsidRPr="007D5D3F">
              <w:rPr>
                <w:rFonts w:ascii="Cordia New" w:hAnsi="Cordia New" w:cs="Cordia New"/>
                <w:color w:val="000000" w:themeColor="text1"/>
                <w:lang w:val="en-GB"/>
              </w:rPr>
              <w:t>6</w:t>
            </w:r>
          </w:p>
        </w:tc>
        <w:tc>
          <w:tcPr>
            <w:tcW w:w="783" w:type="pct"/>
            <w:vAlign w:val="center"/>
          </w:tcPr>
          <w:p w14:paraId="578821F6" w14:textId="7B02302B" w:rsidR="00CF36D8" w:rsidRPr="007D5D3F" w:rsidRDefault="005E65A2" w:rsidP="00CF36D8">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201</w:t>
            </w:r>
          </w:p>
        </w:tc>
        <w:tc>
          <w:tcPr>
            <w:tcW w:w="787" w:type="pct"/>
            <w:vAlign w:val="center"/>
          </w:tcPr>
          <w:p w14:paraId="1C8BB1A9" w14:textId="6A0296BD" w:rsidR="00CF36D8" w:rsidRPr="007D5D3F" w:rsidRDefault="00CF36D8" w:rsidP="00CF36D8">
            <w:pPr>
              <w:ind w:right="-72"/>
              <w:jc w:val="right"/>
              <w:rPr>
                <w:rFonts w:asciiTheme="minorBidi" w:hAnsiTheme="minorBidi" w:cstheme="minorBidi"/>
                <w:color w:val="000000" w:themeColor="text1"/>
                <w:cs/>
              </w:rPr>
            </w:pPr>
            <w:r w:rsidRPr="007D5D3F">
              <w:rPr>
                <w:rFonts w:ascii="Cordia New" w:hAnsi="Cordia New" w:cs="Cordia New"/>
                <w:color w:val="000000" w:themeColor="text1"/>
                <w:lang w:val="en-GB"/>
              </w:rPr>
              <w:t>205</w:t>
            </w:r>
          </w:p>
        </w:tc>
      </w:tr>
      <w:tr w:rsidR="00CF36D8" w:rsidRPr="007D5D3F" w14:paraId="170A4CC8" w14:textId="77777777" w:rsidTr="00CF36D8">
        <w:tc>
          <w:tcPr>
            <w:tcW w:w="1864" w:type="pct"/>
            <w:vAlign w:val="center"/>
          </w:tcPr>
          <w:p w14:paraId="3AC11B35" w14:textId="77777777" w:rsidR="00CF36D8" w:rsidRPr="007D5D3F" w:rsidRDefault="00CF36D8" w:rsidP="00CF36D8">
            <w:pPr>
              <w:ind w:left="440"/>
              <w:rPr>
                <w:rFonts w:asciiTheme="minorBidi" w:hAnsiTheme="minorBidi" w:cstheme="minorBidi"/>
                <w:color w:val="000000" w:themeColor="text1"/>
                <w:spacing w:val="-4"/>
                <w:lang w:val="en-GB"/>
              </w:rPr>
            </w:pPr>
            <w:r w:rsidRPr="007D5D3F">
              <w:rPr>
                <w:rFonts w:asciiTheme="minorBidi" w:hAnsiTheme="minorBidi" w:cstheme="minorBidi"/>
                <w:color w:val="000000" w:themeColor="text1"/>
                <w:spacing w:val="-4"/>
                <w:lang w:val="en-GB"/>
              </w:rPr>
              <w:t xml:space="preserve">Post-employment and </w:t>
            </w:r>
          </w:p>
          <w:p w14:paraId="1D3D81BE" w14:textId="77777777" w:rsidR="00CF36D8" w:rsidRPr="007D5D3F" w:rsidRDefault="00CF36D8" w:rsidP="00CF36D8">
            <w:pPr>
              <w:ind w:left="440"/>
              <w:rPr>
                <w:rFonts w:asciiTheme="minorBidi" w:hAnsiTheme="minorBidi" w:cstheme="minorBidi"/>
                <w:color w:val="000000" w:themeColor="text1"/>
                <w:cs/>
              </w:rPr>
            </w:pPr>
            <w:r w:rsidRPr="007D5D3F">
              <w:rPr>
                <w:rFonts w:asciiTheme="minorBidi" w:hAnsiTheme="minorBidi" w:cstheme="minorBidi"/>
                <w:color w:val="000000" w:themeColor="text1"/>
                <w:spacing w:val="-4"/>
                <w:lang w:val="en-GB"/>
              </w:rPr>
              <w:t xml:space="preserve">   other long-term benefits</w:t>
            </w:r>
          </w:p>
        </w:tc>
        <w:tc>
          <w:tcPr>
            <w:tcW w:w="783" w:type="pct"/>
            <w:tcBorders>
              <w:bottom w:val="single" w:sz="4" w:space="0" w:color="auto"/>
            </w:tcBorders>
            <w:vAlign w:val="bottom"/>
          </w:tcPr>
          <w:p w14:paraId="5BA7266C" w14:textId="65323CA8" w:rsidR="00CF36D8" w:rsidRPr="007D5D3F" w:rsidRDefault="005E65A2" w:rsidP="00CF36D8">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w:t>
            </w:r>
          </w:p>
        </w:tc>
        <w:tc>
          <w:tcPr>
            <w:tcW w:w="783" w:type="pct"/>
            <w:tcBorders>
              <w:bottom w:val="single" w:sz="4" w:space="0" w:color="auto"/>
            </w:tcBorders>
            <w:vAlign w:val="bottom"/>
          </w:tcPr>
          <w:p w14:paraId="3679D341" w14:textId="2D8109E4" w:rsidR="00CF36D8" w:rsidRPr="007D5D3F" w:rsidRDefault="00CF36D8" w:rsidP="00CF36D8">
            <w:pPr>
              <w:ind w:right="-72"/>
              <w:jc w:val="right"/>
              <w:rPr>
                <w:rFonts w:asciiTheme="minorBidi" w:hAnsiTheme="minorBidi" w:cstheme="minorBidi"/>
                <w:color w:val="000000" w:themeColor="text1"/>
                <w:cs/>
              </w:rPr>
            </w:pPr>
            <w:r w:rsidRPr="007D5D3F">
              <w:rPr>
                <w:rFonts w:ascii="Cordia New" w:hAnsi="Cordia New" w:cs="Cordia New"/>
                <w:color w:val="000000" w:themeColor="text1"/>
                <w:lang w:val="en-GB"/>
              </w:rPr>
              <w:t>-</w:t>
            </w:r>
          </w:p>
        </w:tc>
        <w:tc>
          <w:tcPr>
            <w:tcW w:w="783" w:type="pct"/>
            <w:tcBorders>
              <w:bottom w:val="single" w:sz="4" w:space="0" w:color="auto"/>
            </w:tcBorders>
            <w:vAlign w:val="bottom"/>
          </w:tcPr>
          <w:p w14:paraId="7AAA2C2B" w14:textId="542D645D" w:rsidR="00CF36D8" w:rsidRPr="007D5D3F" w:rsidRDefault="005E65A2" w:rsidP="00CF36D8">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11</w:t>
            </w:r>
          </w:p>
        </w:tc>
        <w:tc>
          <w:tcPr>
            <w:tcW w:w="787" w:type="pct"/>
            <w:tcBorders>
              <w:bottom w:val="single" w:sz="4" w:space="0" w:color="auto"/>
            </w:tcBorders>
            <w:vAlign w:val="bottom"/>
          </w:tcPr>
          <w:p w14:paraId="6D6D595E" w14:textId="005DBF1C" w:rsidR="00CF36D8" w:rsidRPr="007D5D3F" w:rsidRDefault="00CF36D8" w:rsidP="00CF36D8">
            <w:pPr>
              <w:ind w:right="-72"/>
              <w:jc w:val="right"/>
              <w:rPr>
                <w:rFonts w:asciiTheme="minorBidi" w:hAnsiTheme="minorBidi" w:cstheme="minorBidi"/>
                <w:color w:val="000000" w:themeColor="text1"/>
                <w:cs/>
              </w:rPr>
            </w:pPr>
            <w:r w:rsidRPr="007D5D3F">
              <w:rPr>
                <w:rFonts w:ascii="Cordia New" w:hAnsi="Cordia New" w:cs="Cordia New"/>
                <w:color w:val="000000" w:themeColor="text1"/>
                <w:lang w:val="en-GB"/>
              </w:rPr>
              <w:t>12</w:t>
            </w:r>
          </w:p>
        </w:tc>
      </w:tr>
      <w:tr w:rsidR="00CF36D8" w:rsidRPr="007D5D3F" w14:paraId="683BF131" w14:textId="77777777" w:rsidTr="00CF36D8">
        <w:tc>
          <w:tcPr>
            <w:tcW w:w="1864" w:type="pct"/>
            <w:vAlign w:val="center"/>
          </w:tcPr>
          <w:p w14:paraId="01306236" w14:textId="77777777" w:rsidR="00CF36D8" w:rsidRPr="007D5D3F" w:rsidRDefault="00CF36D8" w:rsidP="00CF36D8">
            <w:pPr>
              <w:ind w:left="440"/>
              <w:rPr>
                <w:rFonts w:asciiTheme="minorBidi" w:hAnsiTheme="minorBidi" w:cstheme="minorBidi"/>
                <w:color w:val="000000" w:themeColor="text1"/>
                <w:sz w:val="12"/>
                <w:szCs w:val="12"/>
                <w:cs/>
              </w:rPr>
            </w:pPr>
          </w:p>
        </w:tc>
        <w:tc>
          <w:tcPr>
            <w:tcW w:w="783" w:type="pct"/>
            <w:tcBorders>
              <w:top w:val="single" w:sz="4" w:space="0" w:color="auto"/>
            </w:tcBorders>
            <w:vAlign w:val="bottom"/>
          </w:tcPr>
          <w:p w14:paraId="38346505" w14:textId="77777777" w:rsidR="00CF36D8" w:rsidRPr="007D5D3F" w:rsidRDefault="00CF36D8" w:rsidP="00CF36D8">
            <w:pPr>
              <w:ind w:right="-72"/>
              <w:jc w:val="right"/>
              <w:rPr>
                <w:rFonts w:asciiTheme="minorBidi" w:hAnsiTheme="minorBidi" w:cstheme="minorBidi"/>
                <w:color w:val="000000" w:themeColor="text1"/>
                <w:sz w:val="12"/>
                <w:szCs w:val="12"/>
                <w:cs/>
              </w:rPr>
            </w:pPr>
          </w:p>
        </w:tc>
        <w:tc>
          <w:tcPr>
            <w:tcW w:w="783" w:type="pct"/>
            <w:tcBorders>
              <w:top w:val="single" w:sz="4" w:space="0" w:color="auto"/>
            </w:tcBorders>
            <w:vAlign w:val="bottom"/>
          </w:tcPr>
          <w:p w14:paraId="4D143B85" w14:textId="77777777" w:rsidR="00CF36D8" w:rsidRPr="007D5D3F" w:rsidRDefault="00CF36D8" w:rsidP="00CF36D8">
            <w:pPr>
              <w:ind w:right="-72"/>
              <w:jc w:val="right"/>
              <w:rPr>
                <w:rFonts w:asciiTheme="minorBidi" w:hAnsiTheme="minorBidi" w:cstheme="minorBidi"/>
                <w:color w:val="000000" w:themeColor="text1"/>
                <w:sz w:val="12"/>
                <w:szCs w:val="12"/>
                <w:cs/>
              </w:rPr>
            </w:pPr>
          </w:p>
        </w:tc>
        <w:tc>
          <w:tcPr>
            <w:tcW w:w="783" w:type="pct"/>
            <w:tcBorders>
              <w:top w:val="single" w:sz="4" w:space="0" w:color="auto"/>
            </w:tcBorders>
            <w:vAlign w:val="bottom"/>
          </w:tcPr>
          <w:p w14:paraId="1C3C464B" w14:textId="77777777" w:rsidR="00CF36D8" w:rsidRPr="007D5D3F" w:rsidRDefault="00CF36D8" w:rsidP="00CF36D8">
            <w:pPr>
              <w:ind w:right="-72"/>
              <w:jc w:val="right"/>
              <w:rPr>
                <w:rFonts w:asciiTheme="minorBidi" w:hAnsiTheme="minorBidi" w:cstheme="minorBidi"/>
                <w:color w:val="000000" w:themeColor="text1"/>
                <w:sz w:val="12"/>
                <w:szCs w:val="12"/>
                <w:cs/>
              </w:rPr>
            </w:pPr>
          </w:p>
        </w:tc>
        <w:tc>
          <w:tcPr>
            <w:tcW w:w="787" w:type="pct"/>
            <w:tcBorders>
              <w:top w:val="single" w:sz="4" w:space="0" w:color="auto"/>
            </w:tcBorders>
            <w:vAlign w:val="bottom"/>
          </w:tcPr>
          <w:p w14:paraId="4F617114" w14:textId="77777777" w:rsidR="00CF36D8" w:rsidRPr="007D5D3F" w:rsidRDefault="00CF36D8" w:rsidP="00CF36D8">
            <w:pPr>
              <w:ind w:right="-72"/>
              <w:jc w:val="right"/>
              <w:rPr>
                <w:rFonts w:asciiTheme="minorBidi" w:hAnsiTheme="minorBidi" w:cstheme="minorBidi"/>
                <w:color w:val="000000" w:themeColor="text1"/>
                <w:sz w:val="12"/>
                <w:szCs w:val="12"/>
                <w:cs/>
              </w:rPr>
            </w:pPr>
          </w:p>
        </w:tc>
      </w:tr>
      <w:tr w:rsidR="00CF36D8" w:rsidRPr="007D5D3F" w14:paraId="3CAB679D" w14:textId="77777777" w:rsidTr="00CF36D8">
        <w:tc>
          <w:tcPr>
            <w:tcW w:w="1864" w:type="pct"/>
            <w:vAlign w:val="center"/>
          </w:tcPr>
          <w:p w14:paraId="5EA0D857" w14:textId="77777777" w:rsidR="00CF36D8" w:rsidRPr="007D5D3F" w:rsidRDefault="00CF36D8" w:rsidP="00CF36D8">
            <w:pPr>
              <w:ind w:left="440"/>
              <w:rPr>
                <w:rFonts w:asciiTheme="minorBidi" w:hAnsiTheme="minorBidi" w:cstheme="minorBidi"/>
                <w:color w:val="000000" w:themeColor="text1"/>
                <w:cs/>
              </w:rPr>
            </w:pPr>
          </w:p>
        </w:tc>
        <w:tc>
          <w:tcPr>
            <w:tcW w:w="783" w:type="pct"/>
            <w:tcBorders>
              <w:bottom w:val="single" w:sz="4" w:space="0" w:color="auto"/>
            </w:tcBorders>
            <w:vAlign w:val="center"/>
          </w:tcPr>
          <w:p w14:paraId="5B985EE4" w14:textId="534DEFB8" w:rsidR="00CF36D8" w:rsidRPr="007D5D3F" w:rsidRDefault="005E65A2" w:rsidP="00CF36D8">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6</w:t>
            </w:r>
          </w:p>
        </w:tc>
        <w:tc>
          <w:tcPr>
            <w:tcW w:w="783" w:type="pct"/>
            <w:tcBorders>
              <w:bottom w:val="single" w:sz="4" w:space="0" w:color="auto"/>
            </w:tcBorders>
            <w:vAlign w:val="center"/>
          </w:tcPr>
          <w:p w14:paraId="7F7D3022" w14:textId="4A654ADE" w:rsidR="00CF36D8" w:rsidRPr="007D5D3F" w:rsidRDefault="00CF36D8" w:rsidP="00CF36D8">
            <w:pPr>
              <w:ind w:right="-72"/>
              <w:jc w:val="right"/>
              <w:rPr>
                <w:rFonts w:asciiTheme="minorBidi" w:hAnsiTheme="minorBidi" w:cstheme="minorBidi"/>
                <w:color w:val="000000" w:themeColor="text1"/>
                <w:cs/>
              </w:rPr>
            </w:pPr>
            <w:r w:rsidRPr="007D5D3F">
              <w:rPr>
                <w:rFonts w:ascii="Cordia New" w:hAnsi="Cordia New" w:cs="Cordia New"/>
                <w:color w:val="000000" w:themeColor="text1"/>
                <w:lang w:val="en-GB"/>
              </w:rPr>
              <w:t>6</w:t>
            </w:r>
          </w:p>
        </w:tc>
        <w:tc>
          <w:tcPr>
            <w:tcW w:w="783" w:type="pct"/>
            <w:tcBorders>
              <w:bottom w:val="single" w:sz="4" w:space="0" w:color="auto"/>
            </w:tcBorders>
            <w:vAlign w:val="center"/>
          </w:tcPr>
          <w:p w14:paraId="00AC8A5B" w14:textId="078A4922" w:rsidR="00CF36D8" w:rsidRPr="007D5D3F" w:rsidRDefault="005E65A2" w:rsidP="00CF36D8">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212</w:t>
            </w:r>
          </w:p>
        </w:tc>
        <w:tc>
          <w:tcPr>
            <w:tcW w:w="787" w:type="pct"/>
            <w:tcBorders>
              <w:bottom w:val="single" w:sz="4" w:space="0" w:color="auto"/>
            </w:tcBorders>
            <w:vAlign w:val="center"/>
          </w:tcPr>
          <w:p w14:paraId="76447E3A" w14:textId="27793E9C" w:rsidR="00CF36D8" w:rsidRPr="007D5D3F" w:rsidRDefault="00CF36D8" w:rsidP="00CF36D8">
            <w:pPr>
              <w:ind w:right="-72"/>
              <w:jc w:val="right"/>
              <w:rPr>
                <w:rFonts w:asciiTheme="minorBidi" w:hAnsiTheme="minorBidi" w:cstheme="minorBidi"/>
                <w:color w:val="000000" w:themeColor="text1"/>
                <w:cs/>
              </w:rPr>
            </w:pPr>
            <w:r w:rsidRPr="007D5D3F">
              <w:rPr>
                <w:rFonts w:ascii="Cordia New" w:hAnsi="Cordia New" w:cs="Cordia New"/>
                <w:color w:val="000000" w:themeColor="text1"/>
                <w:lang w:val="en-US"/>
              </w:rPr>
              <w:t>217</w:t>
            </w:r>
          </w:p>
        </w:tc>
      </w:tr>
    </w:tbl>
    <w:p w14:paraId="4B0CEDC3" w14:textId="77777777" w:rsidR="00D5259D" w:rsidRPr="007D5D3F" w:rsidRDefault="00D5259D">
      <w:pPr>
        <w:rPr>
          <w:rFonts w:asciiTheme="minorBidi" w:hAnsiTheme="minorBidi" w:cstheme="minorBidi"/>
          <w:b/>
          <w:bCs/>
          <w:color w:val="000000" w:themeColor="text1"/>
          <w:sz w:val="20"/>
          <w:szCs w:val="20"/>
          <w:lang w:val="en-GB"/>
        </w:rPr>
      </w:pPr>
      <w:r w:rsidRPr="007D5D3F">
        <w:rPr>
          <w:rFonts w:asciiTheme="minorBidi" w:hAnsiTheme="minorBidi" w:cstheme="minorBidi"/>
          <w:b/>
          <w:bCs/>
          <w:color w:val="000000" w:themeColor="text1"/>
          <w:sz w:val="20"/>
          <w:szCs w:val="20"/>
          <w:lang w:val="en-GB"/>
        </w:rPr>
        <w:br w:type="page"/>
      </w:r>
    </w:p>
    <w:p w14:paraId="054B11A5" w14:textId="77777777" w:rsidR="003F2E67" w:rsidRPr="007D5D3F" w:rsidRDefault="003F2E67" w:rsidP="00D9587E">
      <w:pPr>
        <w:rPr>
          <w:rFonts w:asciiTheme="minorBidi" w:hAnsiTheme="minorBidi" w:cstheme="minorBidi"/>
          <w:b/>
          <w:bCs/>
          <w:color w:val="000000" w:themeColor="text1"/>
          <w:lang w:val="en-GB"/>
        </w:rPr>
      </w:pPr>
    </w:p>
    <w:tbl>
      <w:tblPr>
        <w:tblW w:w="9469" w:type="dxa"/>
        <w:tblInd w:w="108" w:type="dxa"/>
        <w:tblLook w:val="04A0" w:firstRow="1" w:lastRow="0" w:firstColumn="1" w:lastColumn="0" w:noHBand="0" w:noVBand="1"/>
      </w:tblPr>
      <w:tblGrid>
        <w:gridCol w:w="9469"/>
      </w:tblGrid>
      <w:tr w:rsidR="00C31BEA" w:rsidRPr="003B624B" w14:paraId="200EA9F9" w14:textId="77777777" w:rsidTr="00C31BEA">
        <w:trPr>
          <w:trHeight w:val="386"/>
        </w:trPr>
        <w:tc>
          <w:tcPr>
            <w:tcW w:w="9469" w:type="dxa"/>
            <w:vAlign w:val="center"/>
          </w:tcPr>
          <w:p w14:paraId="1090DA2D" w14:textId="545E7F43" w:rsidR="000F4C82" w:rsidRPr="007D5D3F" w:rsidRDefault="000F4C82" w:rsidP="00FE0822">
            <w:pPr>
              <w:ind w:left="432" w:hanging="542"/>
              <w:jc w:val="both"/>
              <w:rPr>
                <w:rFonts w:asciiTheme="minorBidi" w:eastAsia="Arial Unicode MS" w:hAnsiTheme="minorBidi" w:cstheme="minorBidi"/>
                <w:b/>
                <w:bCs/>
                <w:color w:val="000000" w:themeColor="text1"/>
                <w:cs/>
                <w:lang w:val="en-GB"/>
              </w:rPr>
            </w:pPr>
            <w:r w:rsidRPr="007D5D3F">
              <w:rPr>
                <w:rFonts w:asciiTheme="minorBidi" w:eastAsia="Arial Unicode MS" w:hAnsiTheme="minorBidi" w:cstheme="minorBidi"/>
                <w:b/>
                <w:bCs/>
                <w:color w:val="000000" w:themeColor="text1"/>
                <w:lang w:val="en-GB"/>
              </w:rPr>
              <w:t>1</w:t>
            </w:r>
            <w:r w:rsidR="001C7ABC" w:rsidRPr="007D5D3F">
              <w:rPr>
                <w:rFonts w:asciiTheme="minorBidi" w:eastAsia="Arial Unicode MS" w:hAnsiTheme="minorBidi" w:cstheme="minorBidi"/>
                <w:b/>
                <w:bCs/>
                <w:color w:val="000000" w:themeColor="text1"/>
                <w:lang w:val="en-GB"/>
              </w:rPr>
              <w:t>3</w:t>
            </w:r>
            <w:r w:rsidRPr="007D5D3F">
              <w:rPr>
                <w:rFonts w:asciiTheme="minorBidi" w:eastAsia="Arial Unicode MS" w:hAnsiTheme="minorBidi" w:cstheme="minorBidi"/>
                <w:b/>
                <w:bCs/>
                <w:color w:val="000000" w:themeColor="text1"/>
                <w:lang w:val="en-GB"/>
              </w:rPr>
              <w:tab/>
              <w:t>Investment in subsidiaries, associates, joint ventures and joint operations</w:t>
            </w:r>
          </w:p>
        </w:tc>
      </w:tr>
    </w:tbl>
    <w:p w14:paraId="03200AEC" w14:textId="77777777" w:rsidR="00E041F7" w:rsidRPr="007D5D3F" w:rsidRDefault="00E041F7" w:rsidP="00D9587E">
      <w:pPr>
        <w:tabs>
          <w:tab w:val="left" w:pos="1560"/>
        </w:tabs>
        <w:jc w:val="thaiDistribute"/>
        <w:rPr>
          <w:rFonts w:asciiTheme="minorBidi" w:hAnsiTheme="minorBidi" w:cstheme="minorBidi"/>
          <w:color w:val="000000" w:themeColor="text1"/>
          <w:lang w:val="en-GB"/>
        </w:rPr>
      </w:pPr>
    </w:p>
    <w:p w14:paraId="7F4FB4A1" w14:textId="6B364E70" w:rsidR="00E041F7" w:rsidRPr="007D5D3F" w:rsidRDefault="00E041F7" w:rsidP="00D9587E">
      <w:pPr>
        <w:tabs>
          <w:tab w:val="left" w:pos="1560"/>
        </w:tabs>
        <w:jc w:val="thaiDistribute"/>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 xml:space="preserve">The movements of investments in subsidiaries, associates and joint ventures for the </w:t>
      </w:r>
      <w:r w:rsidR="00C31BEA" w:rsidRPr="007D5D3F">
        <w:rPr>
          <w:rFonts w:asciiTheme="minorBidi" w:hAnsiTheme="minorBidi" w:cstheme="minorBidi"/>
          <w:color w:val="000000" w:themeColor="text1"/>
          <w:lang w:val="en-GB"/>
        </w:rPr>
        <w:t>nine</w:t>
      </w:r>
      <w:r w:rsidR="00204620" w:rsidRPr="007D5D3F">
        <w:rPr>
          <w:rFonts w:asciiTheme="minorBidi" w:hAnsiTheme="minorBidi" w:cstheme="minorBidi"/>
          <w:color w:val="000000" w:themeColor="text1"/>
          <w:lang w:val="en-GB"/>
        </w:rPr>
        <w:t>-month</w:t>
      </w:r>
      <w:r w:rsidRPr="007D5D3F">
        <w:rPr>
          <w:rFonts w:asciiTheme="minorBidi" w:hAnsiTheme="minorBidi" w:cstheme="minorBidi"/>
          <w:color w:val="000000" w:themeColor="text1"/>
          <w:lang w:val="en-GB"/>
        </w:rPr>
        <w:t xml:space="preserve"> period ended </w:t>
      </w:r>
      <w:r w:rsidR="00F11534" w:rsidRPr="007D5D3F">
        <w:rPr>
          <w:rFonts w:asciiTheme="minorBidi" w:hAnsiTheme="minorBidi" w:cstheme="minorBidi"/>
          <w:color w:val="000000" w:themeColor="text1"/>
          <w:lang w:val="en-GB"/>
        </w:rPr>
        <w:br/>
      </w:r>
      <w:r w:rsidR="00204620" w:rsidRPr="007D5D3F">
        <w:rPr>
          <w:rFonts w:asciiTheme="minorBidi" w:hAnsiTheme="minorBidi" w:cstheme="minorBidi"/>
          <w:color w:val="000000" w:themeColor="text1"/>
          <w:lang w:val="en-GB"/>
        </w:rPr>
        <w:t xml:space="preserve">30 </w:t>
      </w:r>
      <w:r w:rsidR="00C31BEA" w:rsidRPr="007D5D3F">
        <w:rPr>
          <w:rFonts w:asciiTheme="minorBidi" w:hAnsiTheme="minorBidi" w:cstheme="minorBidi"/>
          <w:color w:val="000000" w:themeColor="text1"/>
          <w:lang w:val="en-GB"/>
        </w:rPr>
        <w:t>September</w:t>
      </w:r>
      <w:r w:rsidRPr="007D5D3F">
        <w:rPr>
          <w:rFonts w:asciiTheme="minorBidi" w:hAnsiTheme="minorBidi" w:cstheme="minorBidi"/>
          <w:color w:val="000000" w:themeColor="text1"/>
          <w:lang w:val="en-GB"/>
        </w:rPr>
        <w:t xml:space="preserve"> </w:t>
      </w:r>
      <w:r w:rsidR="007C0CB5" w:rsidRPr="007D5D3F">
        <w:rPr>
          <w:rFonts w:asciiTheme="minorBidi" w:hAnsiTheme="minorBidi" w:cstheme="minorBidi"/>
          <w:color w:val="000000" w:themeColor="text1"/>
          <w:lang w:val="en-GB"/>
        </w:rPr>
        <w:t>2025</w:t>
      </w:r>
      <w:r w:rsidRPr="007D5D3F">
        <w:rPr>
          <w:rFonts w:asciiTheme="minorBidi" w:hAnsiTheme="minorBidi" w:cstheme="minorBidi"/>
          <w:color w:val="000000" w:themeColor="text1"/>
          <w:lang w:val="en-GB"/>
        </w:rPr>
        <w:t xml:space="preserve"> are as follows:</w:t>
      </w:r>
    </w:p>
    <w:p w14:paraId="2FD18DD6" w14:textId="77777777" w:rsidR="00E041F7" w:rsidRPr="007D5D3F" w:rsidRDefault="00E041F7" w:rsidP="00D9587E">
      <w:pPr>
        <w:ind w:left="567" w:hanging="567"/>
        <w:jc w:val="both"/>
        <w:rPr>
          <w:rFonts w:asciiTheme="minorBidi" w:eastAsia="Arial Unicode MS" w:hAnsiTheme="minorBidi" w:cstheme="minorBidi"/>
          <w:color w:val="000000" w:themeColor="text1"/>
          <w:lang w:val="en-GB"/>
        </w:rPr>
      </w:pPr>
    </w:p>
    <w:tbl>
      <w:tblPr>
        <w:tblW w:w="4984" w:type="pct"/>
        <w:tblLook w:val="0000" w:firstRow="0" w:lastRow="0" w:firstColumn="0" w:lastColumn="0" w:noHBand="0" w:noVBand="0"/>
      </w:tblPr>
      <w:tblGrid>
        <w:gridCol w:w="4261"/>
        <w:gridCol w:w="1396"/>
        <w:gridCol w:w="1298"/>
        <w:gridCol w:w="1312"/>
        <w:gridCol w:w="1377"/>
      </w:tblGrid>
      <w:tr w:rsidR="00F638EB" w:rsidRPr="007D5D3F" w14:paraId="14B1F1BD" w14:textId="77777777" w:rsidTr="00FE0822">
        <w:trPr>
          <w:cantSplit/>
          <w:trHeight w:val="170"/>
        </w:trPr>
        <w:tc>
          <w:tcPr>
            <w:tcW w:w="2209" w:type="pct"/>
            <w:vAlign w:val="bottom"/>
          </w:tcPr>
          <w:p w14:paraId="153B1333" w14:textId="77777777" w:rsidR="00E041F7" w:rsidRPr="007D5D3F" w:rsidRDefault="00E041F7" w:rsidP="00D5259D">
            <w:pPr>
              <w:ind w:left="101" w:hanging="187"/>
              <w:jc w:val="both"/>
              <w:rPr>
                <w:rFonts w:asciiTheme="minorBidi" w:hAnsiTheme="minorBidi" w:cstheme="minorBidi"/>
                <w:color w:val="000000" w:themeColor="text1"/>
                <w:cs/>
                <w:lang w:val="en-GB"/>
              </w:rPr>
            </w:pPr>
          </w:p>
        </w:tc>
        <w:tc>
          <w:tcPr>
            <w:tcW w:w="1397" w:type="pct"/>
            <w:gridSpan w:val="2"/>
            <w:tcBorders>
              <w:bottom w:val="single" w:sz="4" w:space="0" w:color="auto"/>
            </w:tcBorders>
          </w:tcPr>
          <w:p w14:paraId="165C57CF"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w:t>
            </w:r>
          </w:p>
          <w:p w14:paraId="6FA1503A"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financial information</w:t>
            </w:r>
          </w:p>
        </w:tc>
        <w:tc>
          <w:tcPr>
            <w:tcW w:w="1394" w:type="pct"/>
            <w:gridSpan w:val="2"/>
            <w:tcBorders>
              <w:bottom w:val="single" w:sz="4" w:space="0" w:color="auto"/>
            </w:tcBorders>
          </w:tcPr>
          <w:p w14:paraId="1A8FAB79"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 xml:space="preserve">Separate </w:t>
            </w:r>
            <w:r w:rsidRPr="007D5D3F">
              <w:rPr>
                <w:rFonts w:asciiTheme="minorBidi" w:hAnsiTheme="minorBidi" w:cstheme="minorBidi"/>
                <w:b/>
                <w:bCs/>
                <w:color w:val="000000" w:themeColor="text1"/>
                <w:cs/>
              </w:rPr>
              <w:br/>
              <w:t>financial information</w:t>
            </w:r>
          </w:p>
        </w:tc>
      </w:tr>
      <w:tr w:rsidR="00F638EB" w:rsidRPr="007D5D3F" w14:paraId="6A90F165" w14:textId="77777777" w:rsidTr="007C0CB5">
        <w:trPr>
          <w:cantSplit/>
          <w:trHeight w:val="170"/>
        </w:trPr>
        <w:tc>
          <w:tcPr>
            <w:tcW w:w="2209" w:type="pct"/>
            <w:vAlign w:val="bottom"/>
          </w:tcPr>
          <w:p w14:paraId="09939CA8" w14:textId="77777777" w:rsidR="00E041F7" w:rsidRPr="007D5D3F" w:rsidRDefault="00E041F7" w:rsidP="00D5259D">
            <w:pPr>
              <w:ind w:left="101" w:hanging="187"/>
              <w:jc w:val="both"/>
              <w:rPr>
                <w:rFonts w:asciiTheme="minorBidi" w:hAnsiTheme="minorBidi" w:cstheme="minorBidi"/>
                <w:color w:val="000000" w:themeColor="text1"/>
                <w:cs/>
              </w:rPr>
            </w:pPr>
          </w:p>
        </w:tc>
        <w:tc>
          <w:tcPr>
            <w:tcW w:w="724" w:type="pct"/>
            <w:tcBorders>
              <w:bottom w:val="single" w:sz="4" w:space="0" w:color="auto"/>
            </w:tcBorders>
            <w:vAlign w:val="bottom"/>
          </w:tcPr>
          <w:p w14:paraId="7EED86F5" w14:textId="77777777" w:rsidR="00E041F7" w:rsidRPr="007D5D3F" w:rsidRDefault="00E041F7" w:rsidP="00D9587E">
            <w:pPr>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cs/>
              </w:rPr>
              <w:t>Unit: Million US Dollar</w:t>
            </w:r>
          </w:p>
        </w:tc>
        <w:tc>
          <w:tcPr>
            <w:tcW w:w="673" w:type="pct"/>
            <w:tcBorders>
              <w:bottom w:val="single" w:sz="4" w:space="0" w:color="auto"/>
            </w:tcBorders>
            <w:vAlign w:val="bottom"/>
          </w:tcPr>
          <w:p w14:paraId="795F7277" w14:textId="77777777" w:rsidR="00E041F7" w:rsidRPr="007D5D3F" w:rsidRDefault="00E041F7" w:rsidP="00D9587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cs/>
              </w:rPr>
              <w:t>Unit: Million Baht</w:t>
            </w:r>
          </w:p>
        </w:tc>
        <w:tc>
          <w:tcPr>
            <w:tcW w:w="680" w:type="pct"/>
            <w:tcBorders>
              <w:bottom w:val="single" w:sz="4" w:space="0" w:color="auto"/>
            </w:tcBorders>
            <w:vAlign w:val="bottom"/>
          </w:tcPr>
          <w:p w14:paraId="5DB73D09" w14:textId="77777777" w:rsidR="00E041F7" w:rsidRPr="007D5D3F" w:rsidRDefault="00E041F7" w:rsidP="00D9587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cs/>
              </w:rPr>
              <w:t>Unit: Million US Dollar</w:t>
            </w:r>
          </w:p>
        </w:tc>
        <w:tc>
          <w:tcPr>
            <w:tcW w:w="714" w:type="pct"/>
            <w:tcBorders>
              <w:bottom w:val="single" w:sz="4" w:space="0" w:color="auto"/>
            </w:tcBorders>
            <w:vAlign w:val="bottom"/>
          </w:tcPr>
          <w:p w14:paraId="59AD5B35" w14:textId="77777777" w:rsidR="00E041F7" w:rsidRPr="007D5D3F" w:rsidRDefault="00E041F7" w:rsidP="00D9587E">
            <w:pPr>
              <w:ind w:left="-68" w:right="-72" w:firstLine="68"/>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cs/>
              </w:rPr>
              <w:t>Unit: Million Baht</w:t>
            </w:r>
          </w:p>
        </w:tc>
      </w:tr>
      <w:tr w:rsidR="00F638EB" w:rsidRPr="007D5D3F" w14:paraId="39DF045E" w14:textId="77777777" w:rsidTr="007C0CB5">
        <w:trPr>
          <w:cantSplit/>
          <w:trHeight w:val="170"/>
        </w:trPr>
        <w:tc>
          <w:tcPr>
            <w:tcW w:w="2209" w:type="pct"/>
            <w:vAlign w:val="bottom"/>
          </w:tcPr>
          <w:p w14:paraId="5589942B" w14:textId="77777777" w:rsidR="00E041F7" w:rsidRPr="007D5D3F" w:rsidRDefault="00E041F7" w:rsidP="00D5259D">
            <w:pPr>
              <w:ind w:left="101" w:hanging="187"/>
              <w:jc w:val="both"/>
              <w:rPr>
                <w:rFonts w:asciiTheme="minorBidi" w:hAnsiTheme="minorBidi" w:cstheme="minorBidi"/>
                <w:color w:val="000000" w:themeColor="text1"/>
                <w:lang w:val="en-US"/>
              </w:rPr>
            </w:pPr>
          </w:p>
        </w:tc>
        <w:tc>
          <w:tcPr>
            <w:tcW w:w="724" w:type="pct"/>
            <w:tcBorders>
              <w:top w:val="single" w:sz="4" w:space="0" w:color="auto"/>
            </w:tcBorders>
            <w:vAlign w:val="bottom"/>
          </w:tcPr>
          <w:p w14:paraId="1A0625B7" w14:textId="77777777" w:rsidR="00E041F7" w:rsidRPr="007D5D3F" w:rsidRDefault="00E041F7" w:rsidP="00D9587E">
            <w:pPr>
              <w:ind w:right="-72"/>
              <w:jc w:val="right"/>
              <w:rPr>
                <w:rFonts w:asciiTheme="minorBidi" w:hAnsiTheme="minorBidi" w:cstheme="minorBidi"/>
                <w:b/>
                <w:bCs/>
                <w:color w:val="000000" w:themeColor="text1"/>
                <w:cs/>
              </w:rPr>
            </w:pPr>
          </w:p>
        </w:tc>
        <w:tc>
          <w:tcPr>
            <w:tcW w:w="673" w:type="pct"/>
            <w:tcBorders>
              <w:top w:val="single" w:sz="4" w:space="0" w:color="auto"/>
            </w:tcBorders>
            <w:vAlign w:val="bottom"/>
          </w:tcPr>
          <w:p w14:paraId="78E1AD20" w14:textId="77777777" w:rsidR="00E041F7" w:rsidRPr="007D5D3F" w:rsidRDefault="00E041F7" w:rsidP="00D9587E">
            <w:pPr>
              <w:ind w:right="-72"/>
              <w:jc w:val="right"/>
              <w:rPr>
                <w:rFonts w:asciiTheme="minorBidi" w:hAnsiTheme="minorBidi" w:cstheme="minorBidi"/>
                <w:b/>
                <w:bCs/>
                <w:color w:val="000000" w:themeColor="text1"/>
                <w:cs/>
              </w:rPr>
            </w:pPr>
          </w:p>
        </w:tc>
        <w:tc>
          <w:tcPr>
            <w:tcW w:w="680" w:type="pct"/>
            <w:tcBorders>
              <w:top w:val="single" w:sz="4" w:space="0" w:color="auto"/>
            </w:tcBorders>
            <w:vAlign w:val="bottom"/>
          </w:tcPr>
          <w:p w14:paraId="04BBA80E" w14:textId="77777777" w:rsidR="00E041F7" w:rsidRPr="007D5D3F" w:rsidRDefault="00E041F7" w:rsidP="00D9587E">
            <w:pPr>
              <w:ind w:right="-72"/>
              <w:jc w:val="right"/>
              <w:rPr>
                <w:rFonts w:asciiTheme="minorBidi" w:hAnsiTheme="minorBidi" w:cstheme="minorBidi"/>
                <w:b/>
                <w:bCs/>
                <w:color w:val="000000" w:themeColor="text1"/>
                <w:cs/>
              </w:rPr>
            </w:pPr>
          </w:p>
        </w:tc>
        <w:tc>
          <w:tcPr>
            <w:tcW w:w="714" w:type="pct"/>
            <w:tcBorders>
              <w:top w:val="single" w:sz="4" w:space="0" w:color="auto"/>
            </w:tcBorders>
            <w:vAlign w:val="bottom"/>
          </w:tcPr>
          <w:p w14:paraId="2E2AC547" w14:textId="77777777" w:rsidR="00E041F7" w:rsidRPr="007D5D3F" w:rsidRDefault="00E041F7" w:rsidP="00D9587E">
            <w:pPr>
              <w:ind w:right="-72"/>
              <w:jc w:val="right"/>
              <w:rPr>
                <w:rFonts w:asciiTheme="minorBidi" w:hAnsiTheme="minorBidi" w:cstheme="minorBidi"/>
                <w:b/>
                <w:bCs/>
                <w:color w:val="000000" w:themeColor="text1"/>
                <w:cs/>
              </w:rPr>
            </w:pPr>
          </w:p>
        </w:tc>
      </w:tr>
      <w:tr w:rsidR="00F638EB" w:rsidRPr="007D5D3F" w14:paraId="628E40E7" w14:textId="77777777">
        <w:trPr>
          <w:cantSplit/>
          <w:trHeight w:val="170"/>
        </w:trPr>
        <w:tc>
          <w:tcPr>
            <w:tcW w:w="2209" w:type="pct"/>
          </w:tcPr>
          <w:p w14:paraId="3BB7603E" w14:textId="1DB78A8F" w:rsidR="00954CB9" w:rsidRPr="007D5D3F" w:rsidRDefault="00954CB9" w:rsidP="00954CB9">
            <w:pPr>
              <w:ind w:left="101" w:hanging="187"/>
              <w:jc w:val="both"/>
              <w:rPr>
                <w:rFonts w:asciiTheme="minorBidi" w:hAnsiTheme="minorBidi" w:cstheme="minorBidi"/>
                <w:color w:val="000000" w:themeColor="text1"/>
                <w:lang w:val="en-US"/>
              </w:rPr>
            </w:pPr>
            <w:r w:rsidRPr="007D5D3F">
              <w:rPr>
                <w:rFonts w:asciiTheme="minorBidi" w:hAnsiTheme="minorBidi" w:cstheme="minorBidi"/>
                <w:color w:val="000000" w:themeColor="text1"/>
                <w:cs/>
              </w:rPr>
              <w:t>Opening balance</w:t>
            </w:r>
          </w:p>
        </w:tc>
        <w:tc>
          <w:tcPr>
            <w:tcW w:w="724" w:type="pct"/>
          </w:tcPr>
          <w:p w14:paraId="04F3F90D" w14:textId="044B58BA" w:rsidR="00954CB9" w:rsidRPr="007D5D3F" w:rsidRDefault="00D37EE0" w:rsidP="00954CB9">
            <w:pPr>
              <w:ind w:right="-72" w:hanging="227"/>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359</w:t>
            </w:r>
          </w:p>
        </w:tc>
        <w:tc>
          <w:tcPr>
            <w:tcW w:w="673" w:type="pct"/>
          </w:tcPr>
          <w:p w14:paraId="1EA628FD" w14:textId="23A44FE6" w:rsidR="00954CB9" w:rsidRPr="007D5D3F" w:rsidRDefault="00D37EE0" w:rsidP="00954CB9">
            <w:pPr>
              <w:ind w:right="-72" w:hanging="227"/>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12,197</w:t>
            </w:r>
          </w:p>
        </w:tc>
        <w:tc>
          <w:tcPr>
            <w:tcW w:w="680" w:type="pct"/>
          </w:tcPr>
          <w:p w14:paraId="677F2D67" w14:textId="1F4D35DD" w:rsidR="00954CB9" w:rsidRPr="007D5D3F" w:rsidRDefault="00D37EE0" w:rsidP="00954CB9">
            <w:pPr>
              <w:ind w:right="-72" w:hanging="227"/>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3,346</w:t>
            </w:r>
          </w:p>
        </w:tc>
        <w:tc>
          <w:tcPr>
            <w:tcW w:w="714" w:type="pct"/>
          </w:tcPr>
          <w:p w14:paraId="14FDAACD" w14:textId="79E67662" w:rsidR="00954CB9" w:rsidRPr="007D5D3F" w:rsidRDefault="00D37EE0" w:rsidP="00954CB9">
            <w:pPr>
              <w:ind w:right="-72" w:hanging="227"/>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113,73</w:t>
            </w:r>
            <w:r w:rsidR="005334C8" w:rsidRPr="007D5D3F">
              <w:rPr>
                <w:rFonts w:asciiTheme="minorBidi" w:hAnsiTheme="minorBidi" w:cstheme="minorBidi"/>
                <w:color w:val="000000" w:themeColor="text1"/>
                <w:lang w:val="en-GB"/>
              </w:rPr>
              <w:t>9</w:t>
            </w:r>
          </w:p>
        </w:tc>
      </w:tr>
      <w:tr w:rsidR="000C67D5" w:rsidRPr="007D5D3F" w14:paraId="77CBDC0D" w14:textId="77777777">
        <w:trPr>
          <w:cantSplit/>
          <w:trHeight w:val="170"/>
        </w:trPr>
        <w:tc>
          <w:tcPr>
            <w:tcW w:w="2209" w:type="pct"/>
          </w:tcPr>
          <w:p w14:paraId="065CD43C" w14:textId="00C8C186" w:rsidR="000C67D5" w:rsidRPr="007D5D3F" w:rsidRDefault="000C67D5" w:rsidP="000C67D5">
            <w:pPr>
              <w:ind w:left="101" w:hanging="187"/>
              <w:jc w:val="both"/>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Share of net profit after income taxes</w:t>
            </w:r>
          </w:p>
        </w:tc>
        <w:tc>
          <w:tcPr>
            <w:tcW w:w="724" w:type="pct"/>
            <w:vAlign w:val="center"/>
          </w:tcPr>
          <w:p w14:paraId="3246AE01" w14:textId="01BAC0A8" w:rsidR="000C67D5" w:rsidRPr="007D5D3F" w:rsidRDefault="000C67D5" w:rsidP="000C67D5">
            <w:pPr>
              <w:ind w:right="-72" w:hanging="227"/>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23</w:t>
            </w:r>
          </w:p>
        </w:tc>
        <w:tc>
          <w:tcPr>
            <w:tcW w:w="673" w:type="pct"/>
            <w:vAlign w:val="center"/>
          </w:tcPr>
          <w:p w14:paraId="5C8E3CA5" w14:textId="747DA1B4" w:rsidR="000C67D5" w:rsidRPr="007D5D3F" w:rsidRDefault="000C67D5" w:rsidP="000C67D5">
            <w:pPr>
              <w:ind w:right="-72" w:hanging="227"/>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GB"/>
              </w:rPr>
              <w:t>780</w:t>
            </w:r>
          </w:p>
        </w:tc>
        <w:tc>
          <w:tcPr>
            <w:tcW w:w="680" w:type="pct"/>
            <w:vAlign w:val="center"/>
          </w:tcPr>
          <w:p w14:paraId="57B96F70" w14:textId="12B16AD6" w:rsidR="000C67D5" w:rsidRPr="007D5D3F" w:rsidRDefault="000C67D5" w:rsidP="000C67D5">
            <w:pPr>
              <w:ind w:right="-72" w:hanging="227"/>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w:t>
            </w:r>
          </w:p>
        </w:tc>
        <w:tc>
          <w:tcPr>
            <w:tcW w:w="714" w:type="pct"/>
            <w:vAlign w:val="center"/>
          </w:tcPr>
          <w:p w14:paraId="7FF5124C" w14:textId="3B5C4246" w:rsidR="000C67D5" w:rsidRPr="007D5D3F" w:rsidRDefault="000C67D5" w:rsidP="000C67D5">
            <w:pPr>
              <w:ind w:right="-72" w:hanging="227"/>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w:t>
            </w:r>
          </w:p>
        </w:tc>
      </w:tr>
      <w:tr w:rsidR="00E56930" w:rsidRPr="007D5D3F" w14:paraId="1248DEAD" w14:textId="77777777">
        <w:trPr>
          <w:cantSplit/>
          <w:trHeight w:val="170"/>
        </w:trPr>
        <w:tc>
          <w:tcPr>
            <w:tcW w:w="2209" w:type="pct"/>
          </w:tcPr>
          <w:p w14:paraId="634F56C1" w14:textId="0E4500BB" w:rsidR="00E56930" w:rsidRPr="007D5D3F" w:rsidRDefault="00E56930" w:rsidP="00E56930">
            <w:pPr>
              <w:ind w:left="101" w:hanging="187"/>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Dividend received from associates</w:t>
            </w:r>
          </w:p>
        </w:tc>
        <w:tc>
          <w:tcPr>
            <w:tcW w:w="724" w:type="pct"/>
            <w:vAlign w:val="center"/>
          </w:tcPr>
          <w:p w14:paraId="75C0108A" w14:textId="4182B665" w:rsidR="00E56930" w:rsidRPr="007D5D3F" w:rsidRDefault="00E56930" w:rsidP="00E56930">
            <w:pPr>
              <w:ind w:right="-72" w:hanging="227"/>
              <w:jc w:val="right"/>
              <w:rPr>
                <w:rFonts w:asciiTheme="minorBidi" w:hAnsiTheme="minorBidi" w:cstheme="minorBidi"/>
                <w:color w:val="000000" w:themeColor="text1"/>
                <w:lang w:val="en-US"/>
              </w:rPr>
            </w:pPr>
            <w:r w:rsidRPr="007D5D3F">
              <w:rPr>
                <w:rFonts w:asciiTheme="minorBidi" w:hAnsiTheme="minorBidi" w:cstheme="minorBidi" w:hint="cs"/>
                <w:color w:val="000000" w:themeColor="text1"/>
                <w:cs/>
                <w:lang w:val="en-US"/>
              </w:rPr>
              <w:t>(</w:t>
            </w:r>
            <w:r w:rsidRPr="007D5D3F">
              <w:rPr>
                <w:rFonts w:asciiTheme="minorBidi" w:hAnsiTheme="minorBidi" w:cstheme="minorBidi"/>
                <w:color w:val="000000" w:themeColor="text1"/>
                <w:lang w:val="en-US"/>
              </w:rPr>
              <w:t>3</w:t>
            </w:r>
            <w:r w:rsidRPr="007D5D3F">
              <w:rPr>
                <w:rFonts w:asciiTheme="minorBidi" w:hAnsiTheme="minorBidi" w:cstheme="minorBidi" w:hint="cs"/>
                <w:color w:val="000000" w:themeColor="text1"/>
                <w:cs/>
                <w:lang w:val="en-US"/>
              </w:rPr>
              <w:t>)</w:t>
            </w:r>
          </w:p>
        </w:tc>
        <w:tc>
          <w:tcPr>
            <w:tcW w:w="673" w:type="pct"/>
            <w:vAlign w:val="center"/>
          </w:tcPr>
          <w:p w14:paraId="64476395" w14:textId="4E9C288B" w:rsidR="00E56930" w:rsidRPr="007D5D3F" w:rsidRDefault="00E56930" w:rsidP="00E56930">
            <w:pPr>
              <w:ind w:right="-72" w:hanging="227"/>
              <w:jc w:val="right"/>
              <w:rPr>
                <w:rFonts w:asciiTheme="minorBidi" w:hAnsiTheme="minorBidi" w:cstheme="minorBidi"/>
                <w:color w:val="000000" w:themeColor="text1"/>
                <w:lang w:val="en-US"/>
              </w:rPr>
            </w:pPr>
            <w:r w:rsidRPr="007D5D3F">
              <w:rPr>
                <w:rFonts w:asciiTheme="minorBidi" w:hAnsiTheme="minorBidi" w:cstheme="minorBidi" w:hint="cs"/>
                <w:color w:val="000000" w:themeColor="text1"/>
                <w:cs/>
                <w:lang w:val="en-US"/>
              </w:rPr>
              <w:t>(</w:t>
            </w:r>
            <w:r w:rsidRPr="007D5D3F">
              <w:rPr>
                <w:rFonts w:asciiTheme="minorBidi" w:hAnsiTheme="minorBidi" w:cstheme="minorBidi"/>
                <w:color w:val="000000" w:themeColor="text1"/>
                <w:lang w:val="en-US"/>
              </w:rPr>
              <w:t>95</w:t>
            </w:r>
            <w:r w:rsidRPr="007D5D3F">
              <w:rPr>
                <w:rFonts w:asciiTheme="minorBidi" w:hAnsiTheme="minorBidi" w:cstheme="minorBidi" w:hint="cs"/>
                <w:color w:val="000000" w:themeColor="text1"/>
                <w:cs/>
                <w:lang w:val="en-US"/>
              </w:rPr>
              <w:t>)</w:t>
            </w:r>
          </w:p>
        </w:tc>
        <w:tc>
          <w:tcPr>
            <w:tcW w:w="680" w:type="pct"/>
            <w:vAlign w:val="center"/>
          </w:tcPr>
          <w:p w14:paraId="21C4493C" w14:textId="57CC2CE5" w:rsidR="00E56930" w:rsidRPr="007D5D3F" w:rsidRDefault="00E56930" w:rsidP="00E56930">
            <w:pPr>
              <w:ind w:right="-72" w:hanging="227"/>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w:t>
            </w:r>
          </w:p>
        </w:tc>
        <w:tc>
          <w:tcPr>
            <w:tcW w:w="714" w:type="pct"/>
            <w:vAlign w:val="center"/>
          </w:tcPr>
          <w:p w14:paraId="023A512D" w14:textId="4EE32335" w:rsidR="00E56930" w:rsidRPr="007D5D3F" w:rsidRDefault="00E56930" w:rsidP="00E56930">
            <w:pPr>
              <w:ind w:right="-72" w:hanging="227"/>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w:t>
            </w:r>
          </w:p>
        </w:tc>
      </w:tr>
      <w:tr w:rsidR="007D2B7A" w:rsidRPr="007D5D3F" w14:paraId="491AD095" w14:textId="77777777">
        <w:trPr>
          <w:cantSplit/>
          <w:trHeight w:val="170"/>
        </w:trPr>
        <w:tc>
          <w:tcPr>
            <w:tcW w:w="2209" w:type="pct"/>
          </w:tcPr>
          <w:p w14:paraId="07DE1110" w14:textId="2D7233E9" w:rsidR="007D2B7A" w:rsidRPr="007D5D3F" w:rsidRDefault="007D2B7A" w:rsidP="007D2B7A">
            <w:pPr>
              <w:ind w:left="101" w:hanging="187"/>
              <w:jc w:val="both"/>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Dividend received from joint ventures</w:t>
            </w:r>
          </w:p>
        </w:tc>
        <w:tc>
          <w:tcPr>
            <w:tcW w:w="724" w:type="pct"/>
            <w:vAlign w:val="center"/>
          </w:tcPr>
          <w:p w14:paraId="6D413BDF" w14:textId="272200DF" w:rsidR="007D2B7A" w:rsidRPr="007D5D3F" w:rsidRDefault="007D2B7A" w:rsidP="007D2B7A">
            <w:pPr>
              <w:ind w:right="-72" w:hanging="227"/>
              <w:jc w:val="right"/>
              <w:rPr>
                <w:rFonts w:asciiTheme="minorBidi" w:hAnsiTheme="minorBidi" w:cstheme="minorBidi"/>
                <w:color w:val="000000" w:themeColor="text1"/>
                <w:lang w:val="en-US"/>
              </w:rPr>
            </w:pPr>
            <w:r w:rsidRPr="007D5D3F">
              <w:rPr>
                <w:rFonts w:asciiTheme="minorBidi" w:hAnsiTheme="minorBidi" w:cstheme="minorBidi" w:hint="cs"/>
                <w:color w:val="000000" w:themeColor="text1"/>
                <w:cs/>
                <w:lang w:val="en-US"/>
              </w:rPr>
              <w:t>(</w:t>
            </w:r>
            <w:r w:rsidRPr="007D5D3F">
              <w:rPr>
                <w:rFonts w:asciiTheme="minorBidi" w:hAnsiTheme="minorBidi" w:cstheme="minorBidi"/>
                <w:color w:val="000000" w:themeColor="text1"/>
                <w:lang w:val="en-US"/>
              </w:rPr>
              <w:t>17</w:t>
            </w:r>
            <w:r w:rsidRPr="007D5D3F">
              <w:rPr>
                <w:rFonts w:asciiTheme="minorBidi" w:hAnsiTheme="minorBidi" w:cstheme="minorBidi" w:hint="cs"/>
                <w:color w:val="000000" w:themeColor="text1"/>
                <w:cs/>
                <w:lang w:val="en-US"/>
              </w:rPr>
              <w:t>)</w:t>
            </w:r>
          </w:p>
        </w:tc>
        <w:tc>
          <w:tcPr>
            <w:tcW w:w="673" w:type="pct"/>
            <w:vAlign w:val="center"/>
          </w:tcPr>
          <w:p w14:paraId="7AA2C887" w14:textId="5E883AF5" w:rsidR="007D2B7A" w:rsidRPr="007D5D3F" w:rsidRDefault="007D2B7A" w:rsidP="007D2B7A">
            <w:pPr>
              <w:ind w:right="-72" w:hanging="227"/>
              <w:jc w:val="right"/>
              <w:rPr>
                <w:rFonts w:asciiTheme="minorBidi" w:hAnsiTheme="minorBidi" w:cstheme="minorBidi"/>
                <w:color w:val="000000" w:themeColor="text1"/>
                <w:cs/>
                <w:lang w:val="en-US"/>
              </w:rPr>
            </w:pPr>
            <w:r w:rsidRPr="007D5D3F">
              <w:rPr>
                <w:rFonts w:asciiTheme="minorBidi" w:hAnsiTheme="minorBidi" w:cstheme="minorBidi" w:hint="cs"/>
                <w:color w:val="000000" w:themeColor="text1"/>
                <w:cs/>
                <w:lang w:val="en-US"/>
              </w:rPr>
              <w:t>(</w:t>
            </w:r>
            <w:r w:rsidRPr="007D5D3F">
              <w:rPr>
                <w:rFonts w:asciiTheme="minorBidi" w:hAnsiTheme="minorBidi" w:cstheme="minorBidi"/>
                <w:color w:val="000000" w:themeColor="text1"/>
                <w:lang w:val="en-US"/>
              </w:rPr>
              <w:t>572</w:t>
            </w:r>
            <w:r w:rsidRPr="007D5D3F">
              <w:rPr>
                <w:rFonts w:asciiTheme="minorBidi" w:hAnsiTheme="minorBidi" w:cstheme="minorBidi" w:hint="cs"/>
                <w:color w:val="000000" w:themeColor="text1"/>
                <w:cs/>
                <w:lang w:val="en-US"/>
              </w:rPr>
              <w:t>)</w:t>
            </w:r>
          </w:p>
        </w:tc>
        <w:tc>
          <w:tcPr>
            <w:tcW w:w="680" w:type="pct"/>
            <w:vAlign w:val="center"/>
          </w:tcPr>
          <w:p w14:paraId="51F3E03F" w14:textId="2B4AC1F1" w:rsidR="007D2B7A" w:rsidRPr="007D5D3F" w:rsidRDefault="007D2B7A" w:rsidP="007D2B7A">
            <w:pPr>
              <w:ind w:right="-72" w:hanging="227"/>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w:t>
            </w:r>
          </w:p>
        </w:tc>
        <w:tc>
          <w:tcPr>
            <w:tcW w:w="714" w:type="pct"/>
            <w:vAlign w:val="center"/>
          </w:tcPr>
          <w:p w14:paraId="13EEBECF" w14:textId="6DFEF478" w:rsidR="007D2B7A" w:rsidRPr="007D5D3F" w:rsidRDefault="007D2B7A" w:rsidP="007D2B7A">
            <w:pPr>
              <w:ind w:right="-72" w:hanging="227"/>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w:t>
            </w:r>
          </w:p>
        </w:tc>
      </w:tr>
      <w:tr w:rsidR="007D2B7A" w:rsidRPr="003B624B" w14:paraId="023DBA23" w14:textId="77777777" w:rsidTr="007C0CB5">
        <w:trPr>
          <w:cantSplit/>
          <w:trHeight w:val="170"/>
        </w:trPr>
        <w:tc>
          <w:tcPr>
            <w:tcW w:w="2209" w:type="pct"/>
          </w:tcPr>
          <w:p w14:paraId="62C5D508" w14:textId="60CDFCB2" w:rsidR="007D2B7A" w:rsidRPr="007D5D3F" w:rsidRDefault="007D2B7A" w:rsidP="007D2B7A">
            <w:pPr>
              <w:ind w:left="101" w:hanging="187"/>
              <w:jc w:val="both"/>
              <w:rPr>
                <w:rFonts w:asciiTheme="minorBidi" w:hAnsiTheme="minorBidi" w:cstheme="minorBidi"/>
                <w:color w:val="000000" w:themeColor="text1"/>
                <w:cs/>
              </w:rPr>
            </w:pPr>
            <w:r w:rsidRPr="007D5D3F">
              <w:rPr>
                <w:rFonts w:asciiTheme="minorBidi" w:hAnsiTheme="minorBidi" w:cstheme="minorBidi"/>
                <w:color w:val="000000" w:themeColor="text1"/>
                <w:lang w:val="en-GB"/>
              </w:rPr>
              <w:t>Share</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of</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other</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comprehensive</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US"/>
              </w:rPr>
              <w:t>expenses</w:t>
            </w:r>
          </w:p>
        </w:tc>
        <w:tc>
          <w:tcPr>
            <w:tcW w:w="724" w:type="pct"/>
            <w:vAlign w:val="center"/>
          </w:tcPr>
          <w:p w14:paraId="5A8A8CEA" w14:textId="704D580A" w:rsidR="007D2B7A" w:rsidRPr="007D5D3F" w:rsidRDefault="007D2B7A" w:rsidP="007D2B7A">
            <w:pPr>
              <w:ind w:right="-72" w:hanging="227"/>
              <w:jc w:val="right"/>
              <w:rPr>
                <w:rFonts w:asciiTheme="minorBidi" w:hAnsiTheme="minorBidi" w:cstheme="minorBidi"/>
                <w:color w:val="000000" w:themeColor="text1"/>
                <w:cs/>
                <w:lang w:val="en-US"/>
              </w:rPr>
            </w:pPr>
          </w:p>
        </w:tc>
        <w:tc>
          <w:tcPr>
            <w:tcW w:w="673" w:type="pct"/>
            <w:vAlign w:val="center"/>
          </w:tcPr>
          <w:p w14:paraId="104CD443" w14:textId="4F14E977" w:rsidR="007D2B7A" w:rsidRPr="007D5D3F" w:rsidRDefault="007D2B7A" w:rsidP="007D2B7A">
            <w:pPr>
              <w:ind w:right="-72" w:hanging="227"/>
              <w:jc w:val="right"/>
              <w:rPr>
                <w:rFonts w:asciiTheme="minorBidi" w:hAnsiTheme="minorBidi" w:cstheme="minorBidi"/>
                <w:color w:val="000000" w:themeColor="text1"/>
                <w:cs/>
                <w:lang w:val="en-US"/>
              </w:rPr>
            </w:pPr>
          </w:p>
        </w:tc>
        <w:tc>
          <w:tcPr>
            <w:tcW w:w="680" w:type="pct"/>
            <w:vAlign w:val="center"/>
          </w:tcPr>
          <w:p w14:paraId="6E77CD5A" w14:textId="1D5E8B5B" w:rsidR="007D2B7A" w:rsidRPr="007D5D3F" w:rsidRDefault="007D2B7A" w:rsidP="007D2B7A">
            <w:pPr>
              <w:ind w:right="-72" w:hanging="227"/>
              <w:jc w:val="right"/>
              <w:rPr>
                <w:rFonts w:asciiTheme="minorBidi" w:hAnsiTheme="minorBidi" w:cstheme="minorBidi"/>
                <w:color w:val="000000" w:themeColor="text1"/>
                <w:cs/>
                <w:lang w:val="en-US"/>
              </w:rPr>
            </w:pPr>
          </w:p>
        </w:tc>
        <w:tc>
          <w:tcPr>
            <w:tcW w:w="714" w:type="pct"/>
            <w:vAlign w:val="center"/>
          </w:tcPr>
          <w:p w14:paraId="050DECAF" w14:textId="3DFFE770" w:rsidR="007D2B7A" w:rsidRPr="007D5D3F" w:rsidRDefault="007D2B7A" w:rsidP="007D2B7A">
            <w:pPr>
              <w:ind w:right="-72" w:hanging="227"/>
              <w:jc w:val="right"/>
              <w:rPr>
                <w:rFonts w:asciiTheme="minorBidi" w:hAnsiTheme="minorBidi" w:cstheme="minorBidi"/>
                <w:color w:val="000000" w:themeColor="text1"/>
                <w:cs/>
                <w:lang w:val="en-US"/>
              </w:rPr>
            </w:pPr>
          </w:p>
        </w:tc>
      </w:tr>
      <w:tr w:rsidR="000213AF" w:rsidRPr="007D5D3F" w14:paraId="0473F144" w14:textId="77777777">
        <w:trPr>
          <w:cantSplit/>
          <w:trHeight w:val="170"/>
        </w:trPr>
        <w:tc>
          <w:tcPr>
            <w:tcW w:w="2209" w:type="pct"/>
          </w:tcPr>
          <w:p w14:paraId="7CCE421E" w14:textId="68F4672B" w:rsidR="000213AF" w:rsidRPr="007D5D3F" w:rsidRDefault="000213AF" w:rsidP="000213AF">
            <w:pPr>
              <w:ind w:left="101" w:hanging="187"/>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 xml:space="preserve">  </w:t>
            </w:r>
            <w:r w:rsidRPr="007D5D3F">
              <w:rPr>
                <w:rFonts w:asciiTheme="minorBidi" w:hAnsiTheme="minorBidi" w:cstheme="minorBidi"/>
                <w:color w:val="000000" w:themeColor="text1"/>
                <w:cs/>
              </w:rPr>
              <w:t>-</w:t>
            </w:r>
            <w:r w:rsidRPr="007D5D3F">
              <w:rPr>
                <w:rFonts w:asciiTheme="minorBidi" w:hAnsiTheme="minorBidi" w:cstheme="minorBidi"/>
                <w:color w:val="000000" w:themeColor="text1"/>
                <w:cs/>
              </w:rPr>
              <w:tab/>
            </w:r>
            <w:r w:rsidRPr="007D5D3F">
              <w:rPr>
                <w:rFonts w:asciiTheme="minorBidi" w:hAnsiTheme="minorBidi" w:cstheme="minorBidi"/>
                <w:color w:val="000000" w:themeColor="text1"/>
                <w:lang w:val="en-GB"/>
              </w:rPr>
              <w:t xml:space="preserve">   Currency</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difference</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arising</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from</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translation</w:t>
            </w:r>
          </w:p>
          <w:p w14:paraId="2D515CFF" w14:textId="486DD114" w:rsidR="000213AF" w:rsidRPr="007D5D3F" w:rsidRDefault="000213AF" w:rsidP="000213AF">
            <w:pPr>
              <w:ind w:left="101" w:hanging="187"/>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ab/>
              <w:t xml:space="preserve">     of</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financial</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information</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of</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associates</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and</w:t>
            </w:r>
          </w:p>
          <w:p w14:paraId="0E25D08E" w14:textId="74EBEA03" w:rsidR="000213AF" w:rsidRPr="007D5D3F" w:rsidRDefault="000213AF" w:rsidP="000213AF">
            <w:pPr>
              <w:ind w:left="101" w:hanging="187"/>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ab/>
              <w:t xml:space="preserve">     joint ventures</w:t>
            </w:r>
          </w:p>
        </w:tc>
        <w:tc>
          <w:tcPr>
            <w:tcW w:w="724" w:type="pct"/>
            <w:vAlign w:val="bottom"/>
          </w:tcPr>
          <w:p w14:paraId="5BBE87EA" w14:textId="04B3E966" w:rsidR="000213AF" w:rsidRPr="007D5D3F" w:rsidRDefault="000213AF" w:rsidP="000213AF">
            <w:pPr>
              <w:ind w:right="-72" w:hanging="227"/>
              <w:jc w:val="right"/>
              <w:rPr>
                <w:rFonts w:asciiTheme="minorBidi" w:hAnsiTheme="minorBidi" w:cstheme="minorBidi"/>
                <w:color w:val="000000" w:themeColor="text1"/>
                <w:lang w:val="en-US"/>
              </w:rPr>
            </w:pPr>
            <w:r w:rsidRPr="007D5D3F">
              <w:rPr>
                <w:rFonts w:asciiTheme="minorBidi" w:hAnsiTheme="minorBidi" w:cstheme="minorBidi" w:hint="cs"/>
                <w:color w:val="000000" w:themeColor="text1"/>
                <w:cs/>
                <w:lang w:val="en-US"/>
              </w:rPr>
              <w:t>(</w:t>
            </w:r>
            <w:r w:rsidRPr="007D5D3F">
              <w:rPr>
                <w:rFonts w:asciiTheme="minorBidi" w:hAnsiTheme="minorBidi" w:cstheme="minorBidi"/>
                <w:color w:val="000000" w:themeColor="text1"/>
                <w:lang w:val="en-US"/>
              </w:rPr>
              <w:t>2</w:t>
            </w:r>
            <w:r w:rsidRPr="007D5D3F">
              <w:rPr>
                <w:rFonts w:asciiTheme="minorBidi" w:hAnsiTheme="minorBidi" w:cstheme="minorBidi" w:hint="cs"/>
                <w:color w:val="000000" w:themeColor="text1"/>
                <w:cs/>
                <w:lang w:val="en-US"/>
              </w:rPr>
              <w:t>)</w:t>
            </w:r>
          </w:p>
        </w:tc>
        <w:tc>
          <w:tcPr>
            <w:tcW w:w="673" w:type="pct"/>
            <w:vAlign w:val="bottom"/>
          </w:tcPr>
          <w:p w14:paraId="3770FBEB" w14:textId="050D9313" w:rsidR="000213AF" w:rsidRPr="007D5D3F" w:rsidRDefault="000213AF" w:rsidP="000213AF">
            <w:pPr>
              <w:ind w:right="-72" w:hanging="227"/>
              <w:jc w:val="right"/>
              <w:rPr>
                <w:rFonts w:asciiTheme="minorBidi" w:hAnsiTheme="minorBidi" w:cstheme="minorBidi"/>
                <w:color w:val="000000" w:themeColor="text1"/>
                <w:cs/>
                <w:lang w:val="en-US"/>
              </w:rPr>
            </w:pPr>
            <w:r w:rsidRPr="007D5D3F">
              <w:rPr>
                <w:rFonts w:asciiTheme="minorBidi" w:hAnsiTheme="minorBidi" w:cstheme="minorBidi" w:hint="cs"/>
                <w:color w:val="000000" w:themeColor="text1"/>
                <w:cs/>
                <w:lang w:val="en-GB"/>
              </w:rPr>
              <w:t>(</w:t>
            </w:r>
            <w:r w:rsidRPr="007D5D3F">
              <w:rPr>
                <w:rFonts w:asciiTheme="minorBidi" w:hAnsiTheme="minorBidi" w:cstheme="minorBidi"/>
                <w:color w:val="000000" w:themeColor="text1"/>
                <w:lang w:val="en-US"/>
              </w:rPr>
              <w:t>38</w:t>
            </w:r>
            <w:r w:rsidRPr="007D5D3F">
              <w:rPr>
                <w:rFonts w:asciiTheme="minorBidi" w:hAnsiTheme="minorBidi" w:cstheme="minorBidi" w:hint="cs"/>
                <w:color w:val="000000" w:themeColor="text1"/>
                <w:cs/>
                <w:lang w:val="en-GB"/>
              </w:rPr>
              <w:t>)</w:t>
            </w:r>
          </w:p>
        </w:tc>
        <w:tc>
          <w:tcPr>
            <w:tcW w:w="680" w:type="pct"/>
          </w:tcPr>
          <w:p w14:paraId="68819C0B" w14:textId="77777777" w:rsidR="000213AF" w:rsidRPr="007D5D3F" w:rsidRDefault="000213AF" w:rsidP="000213AF">
            <w:pPr>
              <w:ind w:right="-72" w:hanging="227"/>
              <w:jc w:val="right"/>
              <w:rPr>
                <w:rFonts w:asciiTheme="minorBidi" w:hAnsiTheme="minorBidi" w:cstheme="minorBidi"/>
                <w:color w:val="000000" w:themeColor="text1"/>
                <w:lang w:val="en-US"/>
              </w:rPr>
            </w:pPr>
          </w:p>
          <w:p w14:paraId="3CD7ED43" w14:textId="77777777" w:rsidR="0015057E" w:rsidRPr="007D5D3F" w:rsidRDefault="0015057E" w:rsidP="0015057E">
            <w:pPr>
              <w:rPr>
                <w:rFonts w:asciiTheme="minorBidi" w:hAnsiTheme="minorBidi" w:cstheme="minorBidi"/>
                <w:color w:val="000000" w:themeColor="text1"/>
                <w:lang w:val="en-US"/>
              </w:rPr>
            </w:pPr>
          </w:p>
          <w:p w14:paraId="047D2D08" w14:textId="01250D85" w:rsidR="0015057E" w:rsidRPr="007D5D3F" w:rsidRDefault="0015057E" w:rsidP="0015057E">
            <w:pPr>
              <w:tabs>
                <w:tab w:val="left" w:pos="972"/>
              </w:tabs>
              <w:jc w:val="right"/>
              <w:rPr>
                <w:rFonts w:asciiTheme="minorBidi" w:hAnsiTheme="minorBidi" w:cstheme="minorBidi"/>
                <w:cs/>
                <w:lang w:val="en-US"/>
              </w:rPr>
            </w:pPr>
            <w:r w:rsidRPr="007D5D3F">
              <w:rPr>
                <w:rFonts w:asciiTheme="minorBidi" w:hAnsiTheme="minorBidi" w:cstheme="minorBidi"/>
                <w:lang w:val="en-US"/>
              </w:rPr>
              <w:tab/>
              <w:t>-</w:t>
            </w:r>
          </w:p>
        </w:tc>
        <w:tc>
          <w:tcPr>
            <w:tcW w:w="714" w:type="pct"/>
          </w:tcPr>
          <w:p w14:paraId="40823C18" w14:textId="77777777" w:rsidR="000213AF" w:rsidRPr="007D5D3F" w:rsidRDefault="000213AF" w:rsidP="000213AF">
            <w:pPr>
              <w:ind w:right="-72" w:hanging="227"/>
              <w:jc w:val="right"/>
              <w:rPr>
                <w:rFonts w:asciiTheme="minorBidi" w:hAnsiTheme="minorBidi" w:cstheme="minorBidi"/>
                <w:color w:val="000000" w:themeColor="text1"/>
                <w:lang w:val="en-US"/>
              </w:rPr>
            </w:pPr>
          </w:p>
          <w:p w14:paraId="7084F3DF" w14:textId="77777777" w:rsidR="0015057E" w:rsidRPr="007D5D3F" w:rsidRDefault="0015057E" w:rsidP="0015057E">
            <w:pPr>
              <w:rPr>
                <w:rFonts w:asciiTheme="minorBidi" w:hAnsiTheme="minorBidi" w:cstheme="minorBidi"/>
                <w:color w:val="000000" w:themeColor="text1"/>
                <w:lang w:val="en-US"/>
              </w:rPr>
            </w:pPr>
          </w:p>
          <w:p w14:paraId="51354A65" w14:textId="18B2D8F4" w:rsidR="0015057E" w:rsidRPr="007D5D3F" w:rsidRDefault="0015057E" w:rsidP="0015057E">
            <w:pPr>
              <w:jc w:val="right"/>
              <w:rPr>
                <w:rFonts w:asciiTheme="minorBidi" w:hAnsiTheme="minorBidi" w:cstheme="minorBidi"/>
                <w:cs/>
                <w:lang w:val="en-US"/>
              </w:rPr>
            </w:pPr>
            <w:r w:rsidRPr="007D5D3F">
              <w:rPr>
                <w:rFonts w:asciiTheme="minorBidi" w:hAnsiTheme="minorBidi" w:cstheme="minorBidi"/>
                <w:lang w:val="en-US"/>
              </w:rPr>
              <w:t>-</w:t>
            </w:r>
          </w:p>
        </w:tc>
      </w:tr>
      <w:tr w:rsidR="00D46A51" w:rsidRPr="007D5D3F" w14:paraId="59C6E629" w14:textId="77777777">
        <w:trPr>
          <w:cantSplit/>
          <w:trHeight w:val="170"/>
        </w:trPr>
        <w:tc>
          <w:tcPr>
            <w:tcW w:w="2209" w:type="pct"/>
          </w:tcPr>
          <w:p w14:paraId="0F6B6929" w14:textId="05FF5A37" w:rsidR="00D46A51" w:rsidRPr="007D5D3F" w:rsidRDefault="00D46A51" w:rsidP="00D46A51">
            <w:pPr>
              <w:ind w:left="101" w:hanging="187"/>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Increase in investments</w:t>
            </w:r>
          </w:p>
        </w:tc>
        <w:tc>
          <w:tcPr>
            <w:tcW w:w="724" w:type="pct"/>
            <w:vAlign w:val="bottom"/>
          </w:tcPr>
          <w:p w14:paraId="26AE12BA" w14:textId="4BB96666" w:rsidR="00D46A51" w:rsidRPr="007D5D3F" w:rsidRDefault="00D46A51" w:rsidP="00D46A51">
            <w:pPr>
              <w:ind w:right="-72" w:hanging="227"/>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274</w:t>
            </w:r>
          </w:p>
        </w:tc>
        <w:tc>
          <w:tcPr>
            <w:tcW w:w="673" w:type="pct"/>
            <w:vAlign w:val="bottom"/>
          </w:tcPr>
          <w:p w14:paraId="7F113252" w14:textId="229A33F8" w:rsidR="00D46A51" w:rsidRPr="007D5D3F" w:rsidRDefault="00D46A51" w:rsidP="00D46A51">
            <w:pPr>
              <w:ind w:right="-72" w:hanging="227"/>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9,077</w:t>
            </w:r>
          </w:p>
        </w:tc>
        <w:tc>
          <w:tcPr>
            <w:tcW w:w="680" w:type="pct"/>
          </w:tcPr>
          <w:p w14:paraId="51C4824D" w14:textId="10C86D90" w:rsidR="00D46A51" w:rsidRPr="007D5D3F" w:rsidRDefault="00D46A51" w:rsidP="00D46A51">
            <w:pPr>
              <w:ind w:right="-72" w:hanging="227"/>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155</w:t>
            </w:r>
          </w:p>
        </w:tc>
        <w:tc>
          <w:tcPr>
            <w:tcW w:w="714" w:type="pct"/>
          </w:tcPr>
          <w:p w14:paraId="7AC7B064" w14:textId="741FF730" w:rsidR="00D46A51" w:rsidRPr="007D5D3F" w:rsidRDefault="00D46A51" w:rsidP="00D46A51">
            <w:pPr>
              <w:ind w:right="-72" w:hanging="227"/>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5,123</w:t>
            </w:r>
          </w:p>
        </w:tc>
      </w:tr>
      <w:tr w:rsidR="00710A30" w:rsidRPr="007D5D3F" w14:paraId="714CB858" w14:textId="77777777">
        <w:trPr>
          <w:cantSplit/>
          <w:trHeight w:val="170"/>
        </w:trPr>
        <w:tc>
          <w:tcPr>
            <w:tcW w:w="2209" w:type="pct"/>
          </w:tcPr>
          <w:p w14:paraId="2421D979" w14:textId="609C4294" w:rsidR="00710A30" w:rsidRPr="007D5D3F" w:rsidRDefault="00710A30" w:rsidP="00710A30">
            <w:pPr>
              <w:ind w:left="101" w:hanging="187"/>
              <w:jc w:val="both"/>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Decrease in investments*</w:t>
            </w:r>
          </w:p>
        </w:tc>
        <w:tc>
          <w:tcPr>
            <w:tcW w:w="724" w:type="pct"/>
            <w:vAlign w:val="bottom"/>
          </w:tcPr>
          <w:p w14:paraId="41A0C94E" w14:textId="39FA5059" w:rsidR="00710A30" w:rsidRPr="007D5D3F" w:rsidRDefault="00710A30" w:rsidP="00710A30">
            <w:pPr>
              <w:ind w:right="-72" w:hanging="227"/>
              <w:jc w:val="right"/>
              <w:rPr>
                <w:rFonts w:asciiTheme="minorBidi" w:hAnsiTheme="minorBidi" w:cstheme="minorBidi"/>
                <w:color w:val="000000" w:themeColor="text1"/>
                <w:lang w:val="en-GB"/>
              </w:rPr>
            </w:pPr>
            <w:r w:rsidRPr="007D5D3F">
              <w:rPr>
                <w:rFonts w:asciiTheme="minorBidi" w:hAnsiTheme="minorBidi" w:cstheme="minorBidi" w:hint="cs"/>
                <w:color w:val="000000" w:themeColor="text1"/>
                <w:cs/>
                <w:lang w:val="en-US"/>
              </w:rPr>
              <w:t>(</w:t>
            </w:r>
            <w:r w:rsidRPr="007D5D3F">
              <w:rPr>
                <w:rFonts w:asciiTheme="minorBidi" w:hAnsiTheme="minorBidi" w:cstheme="minorBidi"/>
                <w:color w:val="000000" w:themeColor="text1"/>
                <w:lang w:val="en-US"/>
              </w:rPr>
              <w:t>97</w:t>
            </w:r>
            <w:r w:rsidRPr="007D5D3F">
              <w:rPr>
                <w:rFonts w:asciiTheme="minorBidi" w:hAnsiTheme="minorBidi" w:cstheme="minorBidi" w:hint="cs"/>
                <w:color w:val="000000" w:themeColor="text1"/>
                <w:cs/>
                <w:lang w:val="en-US"/>
              </w:rPr>
              <w:t>)</w:t>
            </w:r>
          </w:p>
        </w:tc>
        <w:tc>
          <w:tcPr>
            <w:tcW w:w="673" w:type="pct"/>
            <w:vAlign w:val="bottom"/>
          </w:tcPr>
          <w:p w14:paraId="505780B7" w14:textId="52E93FB8" w:rsidR="00710A30" w:rsidRPr="007D5D3F" w:rsidRDefault="00710A30" w:rsidP="00710A30">
            <w:pPr>
              <w:ind w:right="-72" w:hanging="227"/>
              <w:jc w:val="right"/>
              <w:rPr>
                <w:rFonts w:asciiTheme="minorBidi" w:hAnsiTheme="minorBidi" w:cstheme="minorBidi"/>
                <w:color w:val="000000" w:themeColor="text1"/>
                <w:cs/>
                <w:lang w:val="en-US"/>
              </w:rPr>
            </w:pPr>
            <w:r w:rsidRPr="007D5D3F">
              <w:rPr>
                <w:rFonts w:asciiTheme="minorBidi" w:hAnsiTheme="minorBidi" w:cstheme="minorBidi" w:hint="cs"/>
                <w:color w:val="000000" w:themeColor="text1"/>
                <w:cs/>
                <w:lang w:val="en-US"/>
              </w:rPr>
              <w:t>(</w:t>
            </w:r>
            <w:r w:rsidRPr="007D5D3F">
              <w:rPr>
                <w:rFonts w:asciiTheme="minorBidi" w:hAnsiTheme="minorBidi" w:cstheme="minorBidi"/>
                <w:color w:val="000000" w:themeColor="text1"/>
                <w:lang w:val="en-US"/>
              </w:rPr>
              <w:t>3,228</w:t>
            </w:r>
            <w:r w:rsidRPr="007D5D3F">
              <w:rPr>
                <w:rFonts w:asciiTheme="minorBidi" w:hAnsiTheme="minorBidi" w:cstheme="minorBidi" w:hint="cs"/>
                <w:color w:val="000000" w:themeColor="text1"/>
                <w:cs/>
                <w:lang w:val="en-US"/>
              </w:rPr>
              <w:t>)</w:t>
            </w:r>
          </w:p>
        </w:tc>
        <w:tc>
          <w:tcPr>
            <w:tcW w:w="680" w:type="pct"/>
          </w:tcPr>
          <w:p w14:paraId="47F1BBFB" w14:textId="593E6A6E" w:rsidR="00710A30" w:rsidRPr="007D5D3F" w:rsidRDefault="00710A30" w:rsidP="00710A30">
            <w:pPr>
              <w:ind w:right="-72" w:hanging="227"/>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GB"/>
              </w:rPr>
              <w:t>-</w:t>
            </w:r>
          </w:p>
        </w:tc>
        <w:tc>
          <w:tcPr>
            <w:tcW w:w="714" w:type="pct"/>
          </w:tcPr>
          <w:p w14:paraId="1FC55B4F" w14:textId="4A85F014" w:rsidR="00710A30" w:rsidRPr="007D5D3F" w:rsidRDefault="00710A30" w:rsidP="00710A30">
            <w:pPr>
              <w:ind w:right="-72" w:hanging="227"/>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w:t>
            </w:r>
          </w:p>
        </w:tc>
      </w:tr>
      <w:tr w:rsidR="00276129" w:rsidRPr="007D5D3F" w14:paraId="0AA7BAEC" w14:textId="77777777">
        <w:trPr>
          <w:cantSplit/>
          <w:trHeight w:val="170"/>
        </w:trPr>
        <w:tc>
          <w:tcPr>
            <w:tcW w:w="2209" w:type="pct"/>
          </w:tcPr>
          <w:p w14:paraId="5DC3F882" w14:textId="69EA7D4B" w:rsidR="00276129" w:rsidRPr="007D5D3F" w:rsidRDefault="00276129" w:rsidP="00276129">
            <w:pPr>
              <w:ind w:left="101" w:hanging="187"/>
              <w:jc w:val="both"/>
              <w:rPr>
                <w:rFonts w:asciiTheme="minorBidi" w:hAnsiTheme="minorBidi" w:cstheme="minorBidi"/>
                <w:color w:val="000000" w:themeColor="text1"/>
                <w:cs/>
              </w:rPr>
            </w:pPr>
            <w:r w:rsidRPr="007D5D3F">
              <w:rPr>
                <w:rFonts w:asciiTheme="minorBidi" w:hAnsiTheme="minorBidi" w:cstheme="minorBidi"/>
                <w:color w:val="000000" w:themeColor="text1"/>
                <w:cs/>
              </w:rPr>
              <w:t>Currency translation differences</w:t>
            </w:r>
          </w:p>
        </w:tc>
        <w:tc>
          <w:tcPr>
            <w:tcW w:w="724" w:type="pct"/>
            <w:tcBorders>
              <w:bottom w:val="single" w:sz="4" w:space="0" w:color="auto"/>
            </w:tcBorders>
            <w:vAlign w:val="bottom"/>
          </w:tcPr>
          <w:p w14:paraId="42217096" w14:textId="12D48DC9" w:rsidR="00276129" w:rsidRPr="007D5D3F" w:rsidRDefault="00276129" w:rsidP="00276129">
            <w:pPr>
              <w:ind w:right="-72" w:hanging="227"/>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w:t>
            </w:r>
          </w:p>
        </w:tc>
        <w:tc>
          <w:tcPr>
            <w:tcW w:w="673" w:type="pct"/>
            <w:tcBorders>
              <w:bottom w:val="single" w:sz="4" w:space="0" w:color="auto"/>
            </w:tcBorders>
            <w:vAlign w:val="bottom"/>
          </w:tcPr>
          <w:p w14:paraId="17E910C6" w14:textId="7F50056C" w:rsidR="00276129" w:rsidRPr="007D5D3F" w:rsidRDefault="00276129" w:rsidP="00276129">
            <w:pPr>
              <w:ind w:right="-72" w:hanging="227"/>
              <w:jc w:val="right"/>
              <w:rPr>
                <w:rFonts w:asciiTheme="minorBidi" w:hAnsiTheme="minorBidi" w:cstheme="minorBidi"/>
                <w:color w:val="000000" w:themeColor="text1"/>
                <w:cs/>
                <w:lang w:val="en-US"/>
              </w:rPr>
            </w:pPr>
            <w:r w:rsidRPr="007D5D3F">
              <w:rPr>
                <w:rFonts w:asciiTheme="minorBidi" w:hAnsiTheme="minorBidi" w:cstheme="minorBidi" w:hint="cs"/>
                <w:color w:val="000000" w:themeColor="text1"/>
                <w:cs/>
                <w:lang w:val="en-US"/>
              </w:rPr>
              <w:t>(</w:t>
            </w:r>
            <w:r w:rsidRPr="007D5D3F">
              <w:rPr>
                <w:rFonts w:asciiTheme="minorBidi" w:hAnsiTheme="minorBidi" w:cstheme="minorBidi"/>
                <w:color w:val="000000" w:themeColor="text1"/>
                <w:lang w:val="en-US"/>
              </w:rPr>
              <w:t>783</w:t>
            </w:r>
            <w:r w:rsidRPr="007D5D3F">
              <w:rPr>
                <w:rFonts w:asciiTheme="minorBidi" w:hAnsiTheme="minorBidi" w:cstheme="minorBidi" w:hint="cs"/>
                <w:color w:val="000000" w:themeColor="text1"/>
                <w:cs/>
                <w:lang w:val="en-US"/>
              </w:rPr>
              <w:t>)</w:t>
            </w:r>
          </w:p>
        </w:tc>
        <w:tc>
          <w:tcPr>
            <w:tcW w:w="680" w:type="pct"/>
            <w:tcBorders>
              <w:bottom w:val="single" w:sz="4" w:space="0" w:color="auto"/>
            </w:tcBorders>
            <w:vAlign w:val="bottom"/>
          </w:tcPr>
          <w:p w14:paraId="63352D15" w14:textId="3BED0349" w:rsidR="00276129" w:rsidRPr="007D5D3F" w:rsidRDefault="00276129" w:rsidP="00276129">
            <w:pPr>
              <w:ind w:right="-72" w:hanging="227"/>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w:t>
            </w:r>
          </w:p>
        </w:tc>
        <w:tc>
          <w:tcPr>
            <w:tcW w:w="714" w:type="pct"/>
            <w:tcBorders>
              <w:bottom w:val="single" w:sz="4" w:space="0" w:color="auto"/>
            </w:tcBorders>
            <w:vAlign w:val="bottom"/>
          </w:tcPr>
          <w:p w14:paraId="0A0F5E77" w14:textId="0EA3D586" w:rsidR="00276129" w:rsidRPr="007D5D3F" w:rsidRDefault="00276129" w:rsidP="00276129">
            <w:pPr>
              <w:ind w:right="-72" w:hanging="227"/>
              <w:jc w:val="right"/>
              <w:rPr>
                <w:rFonts w:asciiTheme="minorBidi" w:hAnsiTheme="minorBidi" w:cstheme="minorBidi"/>
                <w:color w:val="000000" w:themeColor="text1"/>
                <w:cs/>
                <w:lang w:val="en-US"/>
              </w:rPr>
            </w:pPr>
            <w:r w:rsidRPr="007D5D3F">
              <w:rPr>
                <w:rFonts w:asciiTheme="minorBidi" w:hAnsiTheme="minorBidi" w:cstheme="minorBidi" w:hint="cs"/>
                <w:color w:val="000000" w:themeColor="text1"/>
                <w:cs/>
                <w:lang w:val="en-US"/>
              </w:rPr>
              <w:t>(</w:t>
            </w:r>
            <w:r w:rsidRPr="007D5D3F">
              <w:rPr>
                <w:rFonts w:asciiTheme="minorBidi" w:hAnsiTheme="minorBidi" w:cstheme="minorBidi"/>
                <w:color w:val="000000" w:themeColor="text1"/>
                <w:lang w:val="en-US"/>
              </w:rPr>
              <w:t>5,775</w:t>
            </w:r>
            <w:r w:rsidRPr="007D5D3F">
              <w:rPr>
                <w:rFonts w:asciiTheme="minorBidi" w:hAnsiTheme="minorBidi" w:cstheme="minorBidi" w:hint="cs"/>
                <w:color w:val="000000" w:themeColor="text1"/>
                <w:cs/>
                <w:lang w:val="en-US"/>
              </w:rPr>
              <w:t>)</w:t>
            </w:r>
          </w:p>
        </w:tc>
      </w:tr>
      <w:tr w:rsidR="00A961CA" w:rsidRPr="007D5D3F" w14:paraId="4BBEB651" w14:textId="77777777">
        <w:trPr>
          <w:cantSplit/>
          <w:trHeight w:val="60"/>
        </w:trPr>
        <w:tc>
          <w:tcPr>
            <w:tcW w:w="2209" w:type="pct"/>
          </w:tcPr>
          <w:p w14:paraId="1B1677B9" w14:textId="7CE93DE4" w:rsidR="00A961CA" w:rsidRPr="007D5D3F" w:rsidRDefault="00A961CA" w:rsidP="00A961CA">
            <w:pPr>
              <w:ind w:left="101" w:hanging="187"/>
              <w:jc w:val="both"/>
              <w:rPr>
                <w:rFonts w:asciiTheme="minorBidi" w:hAnsiTheme="minorBidi" w:cstheme="minorBidi"/>
                <w:color w:val="000000" w:themeColor="text1"/>
                <w:cs/>
                <w:lang w:val="en-GB"/>
              </w:rPr>
            </w:pPr>
            <w:r w:rsidRPr="007D5D3F">
              <w:rPr>
                <w:rFonts w:asciiTheme="minorBidi" w:hAnsiTheme="minorBidi" w:cstheme="minorBidi"/>
                <w:color w:val="000000" w:themeColor="text1"/>
                <w:cs/>
              </w:rPr>
              <w:t>Closing balance</w:t>
            </w:r>
          </w:p>
        </w:tc>
        <w:tc>
          <w:tcPr>
            <w:tcW w:w="724" w:type="pct"/>
            <w:tcBorders>
              <w:top w:val="single" w:sz="4" w:space="0" w:color="auto"/>
              <w:bottom w:val="single" w:sz="4" w:space="0" w:color="auto"/>
            </w:tcBorders>
            <w:vAlign w:val="center"/>
          </w:tcPr>
          <w:p w14:paraId="47FBAD4D" w14:textId="648B0257" w:rsidR="00A961CA" w:rsidRPr="007D5D3F" w:rsidRDefault="00A961CA" w:rsidP="00A961CA">
            <w:pPr>
              <w:ind w:right="-72" w:hanging="227"/>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537</w:t>
            </w:r>
          </w:p>
        </w:tc>
        <w:tc>
          <w:tcPr>
            <w:tcW w:w="673" w:type="pct"/>
            <w:tcBorders>
              <w:top w:val="single" w:sz="4" w:space="0" w:color="auto"/>
              <w:bottom w:val="single" w:sz="4" w:space="0" w:color="auto"/>
            </w:tcBorders>
            <w:vAlign w:val="center"/>
          </w:tcPr>
          <w:p w14:paraId="1D344C8D" w14:textId="43E5BB6A" w:rsidR="00A961CA" w:rsidRPr="007D5D3F" w:rsidRDefault="00A961CA" w:rsidP="00A961CA">
            <w:pPr>
              <w:ind w:right="-72" w:hanging="227"/>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17,338</w:t>
            </w:r>
          </w:p>
        </w:tc>
        <w:tc>
          <w:tcPr>
            <w:tcW w:w="680" w:type="pct"/>
            <w:tcBorders>
              <w:top w:val="single" w:sz="4" w:space="0" w:color="auto"/>
              <w:bottom w:val="single" w:sz="4" w:space="0" w:color="auto"/>
            </w:tcBorders>
            <w:vAlign w:val="center"/>
          </w:tcPr>
          <w:p w14:paraId="7A696E13" w14:textId="5F53BC5B" w:rsidR="00A961CA" w:rsidRPr="007D5D3F" w:rsidRDefault="00A961CA" w:rsidP="00A961CA">
            <w:pPr>
              <w:ind w:right="-72" w:hanging="227"/>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3,501</w:t>
            </w:r>
          </w:p>
        </w:tc>
        <w:tc>
          <w:tcPr>
            <w:tcW w:w="714" w:type="pct"/>
            <w:tcBorders>
              <w:top w:val="single" w:sz="4" w:space="0" w:color="auto"/>
              <w:bottom w:val="single" w:sz="4" w:space="0" w:color="auto"/>
            </w:tcBorders>
            <w:vAlign w:val="center"/>
          </w:tcPr>
          <w:p w14:paraId="39B0B93A" w14:textId="2A6DC9A6" w:rsidR="00A961CA" w:rsidRPr="007D5D3F" w:rsidRDefault="00A961CA" w:rsidP="00A961CA">
            <w:pPr>
              <w:ind w:right="-72" w:hanging="227"/>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113,087</w:t>
            </w:r>
          </w:p>
        </w:tc>
      </w:tr>
    </w:tbl>
    <w:p w14:paraId="2FD5D4C2" w14:textId="77777777" w:rsidR="00F77F4C" w:rsidRPr="007D5D3F" w:rsidRDefault="00F77F4C" w:rsidP="00D9587E">
      <w:pPr>
        <w:tabs>
          <w:tab w:val="left" w:pos="567"/>
        </w:tabs>
        <w:ind w:left="540" w:hanging="540"/>
        <w:jc w:val="thaiDistribute"/>
        <w:rPr>
          <w:rFonts w:asciiTheme="minorBidi" w:eastAsia="Arial Unicode MS" w:hAnsiTheme="minorBidi" w:cstheme="minorBidi"/>
          <w:b/>
          <w:bCs/>
          <w:color w:val="000000" w:themeColor="text1"/>
          <w:lang w:val="en-GB"/>
        </w:rPr>
      </w:pPr>
    </w:p>
    <w:p w14:paraId="2D565CED" w14:textId="361B7EFC" w:rsidR="00812600" w:rsidRPr="007D5D3F" w:rsidRDefault="00352E03" w:rsidP="00812600">
      <w:pPr>
        <w:tabs>
          <w:tab w:val="left" w:pos="1560"/>
        </w:tabs>
        <w:jc w:val="thaiDistribute"/>
        <w:rPr>
          <w:rFonts w:asciiTheme="minorBidi" w:hAnsiTheme="minorBidi" w:cstheme="minorBidi"/>
          <w:color w:val="000000" w:themeColor="text1"/>
          <w:lang w:val="en-GB"/>
        </w:rPr>
      </w:pPr>
      <w:r w:rsidRPr="007D5D3F">
        <w:rPr>
          <w:rFonts w:asciiTheme="minorBidi" w:hAnsiTheme="minorBidi" w:cstheme="minorBidi"/>
          <w:color w:val="000000" w:themeColor="text1"/>
          <w:spacing w:val="-4"/>
          <w:lang w:val="en-GB"/>
        </w:rPr>
        <w:t>*</w:t>
      </w:r>
      <w:r w:rsidR="00176A9B" w:rsidRPr="007D5D3F">
        <w:rPr>
          <w:rFonts w:asciiTheme="minorBidi" w:hAnsiTheme="minorBidi" w:cstheme="minorBidi"/>
          <w:color w:val="000000" w:themeColor="text1"/>
          <w:spacing w:val="-4"/>
          <w:vertAlign w:val="superscript"/>
          <w:lang w:val="en-GB"/>
        </w:rPr>
        <w:t xml:space="preserve"> </w:t>
      </w:r>
      <w:r w:rsidRPr="007D5D3F">
        <w:rPr>
          <w:rFonts w:asciiTheme="minorBidi" w:hAnsiTheme="minorBidi" w:cstheme="minorBidi"/>
          <w:color w:val="000000" w:themeColor="text1"/>
          <w:spacing w:val="-4"/>
          <w:lang w:val="en-GB"/>
        </w:rPr>
        <w:t xml:space="preserve">According to the acquisition of </w:t>
      </w:r>
      <w:r w:rsidR="0021381C" w:rsidRPr="007D5D3F">
        <w:rPr>
          <w:rFonts w:asciiTheme="minorBidi" w:hAnsiTheme="minorBidi" w:cstheme="minorBidi"/>
          <w:color w:val="000000" w:themeColor="text1"/>
          <w:spacing w:val="-4"/>
          <w:lang w:val="en-GB"/>
        </w:rPr>
        <w:t xml:space="preserve">a </w:t>
      </w:r>
      <w:r w:rsidRPr="007D5D3F">
        <w:rPr>
          <w:rFonts w:asciiTheme="minorBidi" w:hAnsiTheme="minorBidi" w:cstheme="minorBidi"/>
          <w:color w:val="000000" w:themeColor="text1"/>
          <w:spacing w:val="-4"/>
          <w:lang w:val="en-GB"/>
        </w:rPr>
        <w:t>27.18% interest in APICO LLC</w:t>
      </w:r>
      <w:r w:rsidR="006E2530" w:rsidRPr="007D5D3F">
        <w:rPr>
          <w:rFonts w:asciiTheme="minorBidi" w:hAnsiTheme="minorBidi" w:cstheme="minorBidi"/>
          <w:color w:val="000000" w:themeColor="text1"/>
          <w:spacing w:val="-4"/>
          <w:lang w:val="en-GB"/>
        </w:rPr>
        <w:t xml:space="preserve"> </w:t>
      </w:r>
      <w:r w:rsidR="006E2530" w:rsidRPr="007D5D3F">
        <w:rPr>
          <w:rFonts w:asciiTheme="minorBidi" w:hAnsiTheme="minorBidi" w:cstheme="minorBidi"/>
          <w:color w:val="000000" w:themeColor="text1"/>
          <w:spacing w:val="-4"/>
          <w:cs/>
          <w:lang w:val="en-GB"/>
        </w:rPr>
        <w:t>(</w:t>
      </w:r>
      <w:r w:rsidR="006E2530" w:rsidRPr="007D5D3F">
        <w:rPr>
          <w:rFonts w:asciiTheme="minorBidi" w:hAnsiTheme="minorBidi" w:cstheme="minorBidi"/>
          <w:color w:val="000000" w:themeColor="text1"/>
          <w:spacing w:val="-4"/>
          <w:lang w:val="en-GB"/>
        </w:rPr>
        <w:t>APICO</w:t>
      </w:r>
      <w:r w:rsidR="006E2530" w:rsidRPr="007D5D3F">
        <w:rPr>
          <w:rFonts w:asciiTheme="minorBidi" w:hAnsiTheme="minorBidi" w:cstheme="minorBidi"/>
          <w:color w:val="000000" w:themeColor="text1"/>
          <w:spacing w:val="-4"/>
          <w:cs/>
          <w:lang w:val="en-US"/>
        </w:rPr>
        <w:t>)</w:t>
      </w:r>
      <w:r w:rsidRPr="007D5D3F">
        <w:rPr>
          <w:rFonts w:asciiTheme="minorBidi" w:hAnsiTheme="minorBidi" w:cstheme="minorBidi"/>
          <w:color w:val="000000" w:themeColor="text1"/>
          <w:spacing w:val="-4"/>
          <w:lang w:val="en-GB"/>
        </w:rPr>
        <w:t xml:space="preserve"> by PTTEP HK Holding Limited (PTTEP HK),</w:t>
      </w:r>
      <w:r w:rsidRPr="007D5D3F">
        <w:rPr>
          <w:rFonts w:asciiTheme="minorBidi" w:hAnsiTheme="minorBidi" w:cstheme="minorBidi"/>
          <w:color w:val="000000" w:themeColor="text1"/>
          <w:lang w:val="en-GB"/>
        </w:rPr>
        <w:t xml:space="preserve"> </w:t>
      </w:r>
      <w:r w:rsidR="00633BBE" w:rsidRPr="007D5D3F">
        <w:rPr>
          <w:rFonts w:asciiTheme="minorBidi" w:hAnsiTheme="minorBidi" w:cstheme="minorBidi"/>
          <w:color w:val="000000" w:themeColor="text1"/>
          <w:lang w:val="en-GB"/>
        </w:rPr>
        <w:t xml:space="preserve">resulting that </w:t>
      </w:r>
      <w:r w:rsidRPr="007D5D3F">
        <w:rPr>
          <w:rFonts w:asciiTheme="minorBidi" w:hAnsiTheme="minorBidi" w:cstheme="minorBidi"/>
          <w:color w:val="000000" w:themeColor="text1"/>
          <w:lang w:val="en-GB"/>
        </w:rPr>
        <w:t xml:space="preserve">the Group obtained </w:t>
      </w:r>
      <w:r w:rsidR="004F4106" w:rsidRPr="007D5D3F">
        <w:rPr>
          <w:rFonts w:asciiTheme="minorBidi" w:hAnsiTheme="minorBidi" w:cstheme="minorBidi"/>
          <w:color w:val="000000" w:themeColor="text1"/>
          <w:lang w:val="en-GB"/>
        </w:rPr>
        <w:t xml:space="preserve">the </w:t>
      </w:r>
      <w:r w:rsidRPr="007D5D3F">
        <w:rPr>
          <w:rFonts w:asciiTheme="minorBidi" w:hAnsiTheme="minorBidi" w:cstheme="minorBidi"/>
          <w:color w:val="000000" w:themeColor="text1"/>
          <w:lang w:val="en-GB"/>
        </w:rPr>
        <w:t>control over APICO as disclosed in Note 2. Therefore, the Group reclassifie</w:t>
      </w:r>
      <w:r w:rsidR="0021381C" w:rsidRPr="007D5D3F">
        <w:rPr>
          <w:rFonts w:asciiTheme="minorBidi" w:hAnsiTheme="minorBidi" w:cstheme="minorBidi"/>
          <w:color w:val="000000" w:themeColor="text1"/>
          <w:lang w:val="en-GB"/>
        </w:rPr>
        <w:t>s</w:t>
      </w:r>
      <w:r w:rsidRPr="007D5D3F">
        <w:rPr>
          <w:rFonts w:asciiTheme="minorBidi" w:hAnsiTheme="minorBidi" w:cstheme="minorBidi"/>
          <w:color w:val="000000" w:themeColor="text1"/>
          <w:lang w:val="en-GB"/>
        </w:rPr>
        <w:t xml:space="preserve"> the investment in APICO from an investment in a joint venture to an investment in a subsidiary.</w:t>
      </w:r>
    </w:p>
    <w:p w14:paraId="24C9F636" w14:textId="77777777" w:rsidR="00812600" w:rsidRPr="007D5D3F" w:rsidRDefault="00812600" w:rsidP="00812600">
      <w:pPr>
        <w:tabs>
          <w:tab w:val="left" w:pos="1560"/>
        </w:tabs>
        <w:jc w:val="thaiDistribute"/>
        <w:rPr>
          <w:rFonts w:asciiTheme="minorBidi" w:hAnsiTheme="minorBidi" w:cstheme="minorBidi"/>
          <w:color w:val="000000" w:themeColor="text1"/>
          <w:lang w:val="en-GB"/>
        </w:rPr>
      </w:pPr>
    </w:p>
    <w:p w14:paraId="47EAE0F3" w14:textId="77777777" w:rsidR="00FD6B0B" w:rsidRPr="007D5D3F" w:rsidRDefault="00FD6B0B" w:rsidP="00812600">
      <w:pPr>
        <w:tabs>
          <w:tab w:val="left" w:pos="1560"/>
        </w:tabs>
        <w:jc w:val="thaiDistribute"/>
        <w:rPr>
          <w:rFonts w:asciiTheme="minorBidi" w:hAnsiTheme="minorBidi" w:cstheme="minorBidi"/>
          <w:color w:val="000000" w:themeColor="text1"/>
          <w:lang w:val="en-GB"/>
        </w:rPr>
      </w:pPr>
    </w:p>
    <w:p w14:paraId="53A8E3E4" w14:textId="77777777" w:rsidR="00812600" w:rsidRPr="007D5D3F" w:rsidRDefault="00812600">
      <w:pPr>
        <w:rPr>
          <w:rFonts w:asciiTheme="minorBidi" w:eastAsia="Arial Unicode MS" w:hAnsiTheme="minorBidi" w:cstheme="minorBidi"/>
          <w:b/>
          <w:bCs/>
          <w:color w:val="000000" w:themeColor="text1"/>
          <w:lang w:val="en-GB"/>
        </w:rPr>
      </w:pPr>
    </w:p>
    <w:p w14:paraId="58E85031" w14:textId="5444696D" w:rsidR="00C31BEA" w:rsidRPr="007D5D3F" w:rsidRDefault="00C31BEA">
      <w:pPr>
        <w:rPr>
          <w:rFonts w:asciiTheme="minorBidi" w:eastAsia="Arial Unicode MS" w:hAnsiTheme="minorBidi" w:cstheme="minorBidi"/>
          <w:b/>
          <w:bCs/>
          <w:color w:val="000000" w:themeColor="text1"/>
          <w:lang w:val="en-GB"/>
        </w:rPr>
      </w:pPr>
      <w:r w:rsidRPr="007D5D3F">
        <w:rPr>
          <w:rFonts w:asciiTheme="minorBidi" w:eastAsia="Arial Unicode MS" w:hAnsiTheme="minorBidi" w:cstheme="minorBidi"/>
          <w:b/>
          <w:bCs/>
          <w:color w:val="000000" w:themeColor="text1"/>
          <w:lang w:val="en-GB"/>
        </w:rPr>
        <w:br w:type="page"/>
      </w:r>
    </w:p>
    <w:p w14:paraId="25FC4D1A" w14:textId="77777777" w:rsidR="00FD6B0B" w:rsidRPr="007D5D3F" w:rsidRDefault="00FD6B0B">
      <w:pPr>
        <w:rPr>
          <w:rFonts w:asciiTheme="minorBidi" w:eastAsia="Arial Unicode MS" w:hAnsiTheme="minorBidi" w:cstheme="minorBidi"/>
          <w:b/>
          <w:bCs/>
          <w:color w:val="000000" w:themeColor="text1"/>
          <w:lang w:val="en-GB"/>
        </w:rPr>
      </w:pPr>
    </w:p>
    <w:p w14:paraId="49B7E945" w14:textId="19C97E7B" w:rsidR="00E041F7" w:rsidRPr="007D5D3F" w:rsidRDefault="00E041F7" w:rsidP="00FF314D">
      <w:pPr>
        <w:tabs>
          <w:tab w:val="left" w:pos="567"/>
        </w:tabs>
        <w:jc w:val="thaiDistribute"/>
        <w:rPr>
          <w:rFonts w:asciiTheme="minorBidi" w:eastAsia="Arial Unicode MS" w:hAnsiTheme="minorBidi" w:cstheme="minorBidi"/>
          <w:b/>
          <w:bCs/>
          <w:color w:val="000000" w:themeColor="text1"/>
          <w:lang w:val="en-GB"/>
        </w:rPr>
      </w:pPr>
      <w:r w:rsidRPr="007D5D3F">
        <w:rPr>
          <w:rFonts w:asciiTheme="minorBidi" w:eastAsia="Arial Unicode MS" w:hAnsiTheme="minorBidi" w:cstheme="minorBidi"/>
          <w:b/>
          <w:bCs/>
          <w:color w:val="000000" w:themeColor="text1"/>
          <w:lang w:val="en-GB"/>
        </w:rPr>
        <w:t>Significant events during the period</w:t>
      </w:r>
    </w:p>
    <w:p w14:paraId="7B2D1010" w14:textId="77777777" w:rsidR="007C136A" w:rsidRPr="007D5D3F" w:rsidRDefault="007C136A" w:rsidP="00776534">
      <w:pPr>
        <w:jc w:val="both"/>
        <w:rPr>
          <w:rFonts w:asciiTheme="minorBidi" w:hAnsiTheme="minorBidi" w:cstheme="minorBidi"/>
          <w:color w:val="000000" w:themeColor="text1"/>
          <w:sz w:val="24"/>
          <w:szCs w:val="24"/>
          <w:lang w:val="en-US"/>
        </w:rPr>
      </w:pPr>
    </w:p>
    <w:p w14:paraId="1CAED894" w14:textId="206922AD" w:rsidR="003E06A5" w:rsidRPr="007D5D3F" w:rsidRDefault="00ED51B4">
      <w:pPr>
        <w:pStyle w:val="ListParagraph"/>
        <w:numPr>
          <w:ilvl w:val="0"/>
          <w:numId w:val="18"/>
        </w:numPr>
        <w:ind w:left="360"/>
        <w:jc w:val="thaiDistribute"/>
        <w:rPr>
          <w:rFonts w:asciiTheme="minorBidi" w:hAnsiTheme="minorBidi" w:cstheme="minorBidi"/>
          <w:color w:val="000000" w:themeColor="text1"/>
          <w:szCs w:val="28"/>
          <w:lang w:val="en-US"/>
        </w:rPr>
      </w:pPr>
      <w:r w:rsidRPr="007D5D3F">
        <w:rPr>
          <w:rFonts w:asciiTheme="minorBidi" w:hAnsiTheme="minorBidi" w:cstheme="minorBidi"/>
          <w:color w:val="000000" w:themeColor="text1"/>
          <w:szCs w:val="28"/>
          <w:lang w:val="en-US"/>
        </w:rPr>
        <w:t xml:space="preserve">On 21 December 2023, </w:t>
      </w:r>
      <w:r w:rsidR="003362DB" w:rsidRPr="007D5D3F">
        <w:rPr>
          <w:rFonts w:asciiTheme="minorBidi" w:hAnsiTheme="minorBidi" w:cstheme="minorBidi"/>
          <w:color w:val="000000" w:themeColor="text1"/>
          <w:lang w:val="en-US"/>
        </w:rPr>
        <w:t>FUTURETECH SG PTE. LTD. (FSG)</w:t>
      </w:r>
      <w:r w:rsidRPr="007D5D3F">
        <w:rPr>
          <w:rFonts w:asciiTheme="minorBidi" w:hAnsiTheme="minorBidi" w:cstheme="minorBidi"/>
          <w:color w:val="000000" w:themeColor="text1"/>
          <w:szCs w:val="28"/>
          <w:lang w:val="en-US"/>
        </w:rPr>
        <w:t>, a subsidiary of the Group, has entered into a Share Purchase Agreement (SPA) to acquire</w:t>
      </w:r>
      <w:r w:rsidR="0021381C" w:rsidRPr="007D5D3F">
        <w:rPr>
          <w:rFonts w:asciiTheme="minorBidi" w:hAnsiTheme="minorBidi" w:cstheme="minorBidi"/>
          <w:color w:val="000000" w:themeColor="text1"/>
          <w:szCs w:val="28"/>
          <w:lang w:val="en-US"/>
        </w:rPr>
        <w:t xml:space="preserve"> a</w:t>
      </w:r>
      <w:r w:rsidRPr="007D5D3F">
        <w:rPr>
          <w:rFonts w:asciiTheme="minorBidi" w:hAnsiTheme="minorBidi" w:cstheme="minorBidi"/>
          <w:color w:val="000000" w:themeColor="text1"/>
          <w:szCs w:val="28"/>
          <w:lang w:val="en-US"/>
        </w:rPr>
        <w:t xml:space="preserve"> 50% share capital </w:t>
      </w:r>
      <w:r w:rsidR="0021381C" w:rsidRPr="007D5D3F">
        <w:rPr>
          <w:rFonts w:asciiTheme="minorBidi" w:hAnsiTheme="minorBidi" w:cstheme="minorBidi"/>
          <w:color w:val="000000" w:themeColor="text1"/>
          <w:szCs w:val="28"/>
          <w:lang w:val="en-US"/>
        </w:rPr>
        <w:t>of</w:t>
      </w:r>
      <w:r w:rsidRPr="007D5D3F">
        <w:rPr>
          <w:rFonts w:asciiTheme="minorBidi" w:hAnsiTheme="minorBidi" w:cstheme="minorBidi"/>
          <w:color w:val="000000" w:themeColor="text1"/>
          <w:szCs w:val="28"/>
          <w:lang w:val="en-US"/>
        </w:rPr>
        <w:t xml:space="preserve"> TotalEnergies Renewables </w:t>
      </w:r>
      <w:proofErr w:type="spellStart"/>
      <w:r w:rsidRPr="007D5D3F">
        <w:rPr>
          <w:rFonts w:asciiTheme="minorBidi" w:hAnsiTheme="minorBidi" w:cstheme="minorBidi"/>
          <w:color w:val="000000" w:themeColor="text1"/>
          <w:szCs w:val="28"/>
          <w:lang w:val="en-US"/>
        </w:rPr>
        <w:t>Seagreen</w:t>
      </w:r>
      <w:proofErr w:type="spellEnd"/>
      <w:r w:rsidRPr="007D5D3F">
        <w:rPr>
          <w:rFonts w:asciiTheme="minorBidi" w:hAnsiTheme="minorBidi" w:cstheme="minorBidi"/>
          <w:color w:val="000000" w:themeColor="text1"/>
          <w:szCs w:val="28"/>
          <w:lang w:val="en-US"/>
        </w:rPr>
        <w:t xml:space="preserve"> Holdco (TERSH) from TotalEnergies Renewables UK Ltd (TERUK), a subsidiary in TotalEnergies SE group company (TotalEnergies). The acquisition was completed on 31 May 2024. The Group classified the investment in TERSH as an investment in a joint venture</w:t>
      </w:r>
      <w:r w:rsidR="00373E9E" w:rsidRPr="007D5D3F">
        <w:rPr>
          <w:rFonts w:asciiTheme="minorBidi" w:hAnsiTheme="minorBidi" w:cstheme="minorBidi"/>
          <w:color w:val="000000" w:themeColor="text1"/>
          <w:szCs w:val="28"/>
          <w:lang w:val="en-US"/>
        </w:rPr>
        <w:t>,</w:t>
      </w:r>
      <w:r w:rsidR="00BE0118" w:rsidRPr="007D5D3F">
        <w:rPr>
          <w:rFonts w:asciiTheme="minorBidi" w:hAnsiTheme="minorBidi" w:cstheme="minorBidi"/>
          <w:color w:val="000000" w:themeColor="text1"/>
          <w:szCs w:val="28"/>
          <w:lang w:val="en-US"/>
        </w:rPr>
        <w:t xml:space="preserve"> with an</w:t>
      </w:r>
      <w:r w:rsidRPr="007D5D3F">
        <w:rPr>
          <w:rFonts w:asciiTheme="minorBidi" w:hAnsiTheme="minorBidi" w:cstheme="minorBidi"/>
          <w:color w:val="000000" w:themeColor="text1"/>
          <w:szCs w:val="28"/>
          <w:lang w:val="en-US"/>
        </w:rPr>
        <w:t xml:space="preserve"> acquisition value after working capital adjustment according to the SPA amounting to US Dollar 94.21 million (Baht 3,407.91 million).</w:t>
      </w:r>
    </w:p>
    <w:p w14:paraId="07CD979E" w14:textId="77777777" w:rsidR="00751771" w:rsidRPr="007D5D3F" w:rsidRDefault="00751771" w:rsidP="00751771">
      <w:pPr>
        <w:pStyle w:val="ListParagraph"/>
        <w:ind w:left="360"/>
        <w:jc w:val="thaiDistribute"/>
        <w:rPr>
          <w:rFonts w:asciiTheme="minorBidi" w:hAnsiTheme="minorBidi" w:cstheme="minorBidi"/>
          <w:color w:val="000000" w:themeColor="text1"/>
          <w:sz w:val="24"/>
          <w:szCs w:val="24"/>
          <w:lang w:val="en-US"/>
        </w:rPr>
      </w:pPr>
    </w:p>
    <w:p w14:paraId="4F80D707" w14:textId="137CFC5D" w:rsidR="003342E9" w:rsidRPr="007D5D3F" w:rsidRDefault="003E06A5" w:rsidP="00CC0561">
      <w:pPr>
        <w:ind w:left="360"/>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 xml:space="preserve">As </w:t>
      </w:r>
      <w:proofErr w:type="gramStart"/>
      <w:r w:rsidR="00BE0118" w:rsidRPr="007D5D3F">
        <w:rPr>
          <w:rFonts w:asciiTheme="minorBidi" w:hAnsiTheme="minorBidi" w:cstheme="minorBidi"/>
          <w:color w:val="000000" w:themeColor="text1"/>
          <w:lang w:val="en-US"/>
        </w:rPr>
        <w:t>at</w:t>
      </w:r>
      <w:proofErr w:type="gramEnd"/>
      <w:r w:rsidRPr="007D5D3F">
        <w:rPr>
          <w:rFonts w:asciiTheme="minorBidi" w:hAnsiTheme="minorBidi" w:cstheme="minorBidi"/>
          <w:color w:val="000000" w:themeColor="text1"/>
          <w:lang w:val="en-US"/>
        </w:rPr>
        <w:t xml:space="preserve"> 31 May 2025, the </w:t>
      </w:r>
      <w:r w:rsidR="00833422" w:rsidRPr="007D5D3F">
        <w:rPr>
          <w:rFonts w:asciiTheme="minorBidi" w:hAnsiTheme="minorBidi" w:cstheme="minorBidi"/>
          <w:color w:val="000000" w:themeColor="text1"/>
          <w:lang w:val="en-US"/>
        </w:rPr>
        <w:t>Group</w:t>
      </w:r>
      <w:r w:rsidRPr="007D5D3F">
        <w:rPr>
          <w:rFonts w:asciiTheme="minorBidi" w:hAnsiTheme="minorBidi" w:cstheme="minorBidi"/>
          <w:color w:val="000000" w:themeColor="text1"/>
          <w:lang w:val="en-US"/>
        </w:rPr>
        <w:t xml:space="preserve"> </w:t>
      </w:r>
      <w:proofErr w:type="spellStart"/>
      <w:r w:rsidR="0021381C" w:rsidRPr="007D5D3F">
        <w:rPr>
          <w:rFonts w:asciiTheme="minorBidi" w:hAnsiTheme="minorBidi" w:cstheme="minorBidi"/>
          <w:color w:val="000000" w:themeColor="text1"/>
          <w:lang w:val="en-US"/>
        </w:rPr>
        <w:t>finalised</w:t>
      </w:r>
      <w:proofErr w:type="spellEnd"/>
      <w:r w:rsidR="0021381C" w:rsidRPr="007D5D3F">
        <w:rPr>
          <w:rFonts w:asciiTheme="minorBidi" w:hAnsiTheme="minorBidi" w:cstheme="minorBidi"/>
          <w:color w:val="000000" w:themeColor="text1"/>
          <w:lang w:val="en-US"/>
        </w:rPr>
        <w:t xml:space="preserve"> </w:t>
      </w:r>
      <w:r w:rsidRPr="007D5D3F">
        <w:rPr>
          <w:rFonts w:asciiTheme="minorBidi" w:hAnsiTheme="minorBidi" w:cstheme="minorBidi"/>
          <w:color w:val="000000" w:themeColor="text1"/>
          <w:lang w:val="en-US"/>
        </w:rPr>
        <w:t>the fair value</w:t>
      </w:r>
      <w:r w:rsidR="00B8312C" w:rsidRPr="007D5D3F">
        <w:rPr>
          <w:rFonts w:asciiTheme="minorBidi" w:hAnsiTheme="minorBidi" w:cstheme="minorBidi"/>
          <w:color w:val="000000" w:themeColor="text1"/>
          <w:lang w:val="en-US"/>
        </w:rPr>
        <w:t xml:space="preserve"> determination</w:t>
      </w:r>
      <w:r w:rsidRPr="007D5D3F">
        <w:rPr>
          <w:rFonts w:asciiTheme="minorBidi" w:hAnsiTheme="minorBidi" w:cstheme="minorBidi"/>
          <w:color w:val="000000" w:themeColor="text1"/>
          <w:lang w:val="en-US"/>
        </w:rPr>
        <w:t xml:space="preserve"> of the </w:t>
      </w:r>
      <w:r w:rsidR="00833422" w:rsidRPr="007D5D3F">
        <w:rPr>
          <w:rFonts w:asciiTheme="minorBidi" w:hAnsiTheme="minorBidi" w:cstheme="minorBidi"/>
          <w:color w:val="000000" w:themeColor="text1"/>
          <w:lang w:val="en-US"/>
        </w:rPr>
        <w:t xml:space="preserve">net </w:t>
      </w:r>
      <w:r w:rsidRPr="007D5D3F">
        <w:rPr>
          <w:rFonts w:asciiTheme="minorBidi" w:hAnsiTheme="minorBidi" w:cstheme="minorBidi"/>
          <w:color w:val="000000" w:themeColor="text1"/>
          <w:lang w:val="en-US"/>
        </w:rPr>
        <w:t xml:space="preserve">identifiable assets acquired and </w:t>
      </w:r>
      <w:r w:rsidR="0021381C" w:rsidRPr="007D5D3F">
        <w:rPr>
          <w:rFonts w:asciiTheme="minorBidi" w:hAnsiTheme="minorBidi" w:cstheme="minorBidi"/>
          <w:color w:val="000000" w:themeColor="text1"/>
          <w:lang w:val="en-US"/>
        </w:rPr>
        <w:t xml:space="preserve">completed the </w:t>
      </w:r>
      <w:r w:rsidRPr="007D5D3F">
        <w:rPr>
          <w:rFonts w:asciiTheme="minorBidi" w:hAnsiTheme="minorBidi" w:cstheme="minorBidi"/>
          <w:color w:val="000000" w:themeColor="text1"/>
          <w:lang w:val="en-US"/>
        </w:rPr>
        <w:t>purchase price allocation (PPA)</w:t>
      </w:r>
      <w:r w:rsidR="0021381C" w:rsidRPr="007D5D3F">
        <w:rPr>
          <w:rFonts w:asciiTheme="minorBidi" w:hAnsiTheme="minorBidi" w:cstheme="minorBidi"/>
          <w:color w:val="000000" w:themeColor="text1"/>
          <w:lang w:val="en-US"/>
        </w:rPr>
        <w:t>.</w:t>
      </w:r>
      <w:r w:rsidRPr="007D5D3F">
        <w:rPr>
          <w:rFonts w:asciiTheme="minorBidi" w:hAnsiTheme="minorBidi" w:cstheme="minorBidi"/>
          <w:color w:val="000000" w:themeColor="text1"/>
          <w:lang w:val="en-US"/>
        </w:rPr>
        <w:t xml:space="preserve"> </w:t>
      </w:r>
      <w:r w:rsidR="0021381C" w:rsidRPr="007D5D3F">
        <w:rPr>
          <w:rFonts w:asciiTheme="minorBidi" w:hAnsiTheme="minorBidi" w:cstheme="minorBidi"/>
          <w:color w:val="000000" w:themeColor="text1"/>
          <w:lang w:val="en-US"/>
        </w:rPr>
        <w:t>The final determination of</w:t>
      </w:r>
      <w:r w:rsidRPr="007D5D3F">
        <w:rPr>
          <w:rFonts w:asciiTheme="minorBidi" w:hAnsiTheme="minorBidi" w:cstheme="minorBidi"/>
          <w:color w:val="000000" w:themeColor="text1"/>
          <w:lang w:val="en-US"/>
        </w:rPr>
        <w:t xml:space="preserve"> fair value </w:t>
      </w:r>
      <w:r w:rsidR="0021381C" w:rsidRPr="007D5D3F">
        <w:rPr>
          <w:rFonts w:asciiTheme="minorBidi" w:hAnsiTheme="minorBidi" w:cstheme="minorBidi"/>
          <w:color w:val="000000" w:themeColor="text1"/>
          <w:lang w:val="en-US"/>
        </w:rPr>
        <w:t xml:space="preserve">did not result in any change from the previously estimated fair value </w:t>
      </w:r>
      <w:r w:rsidRPr="007D5D3F">
        <w:rPr>
          <w:rFonts w:asciiTheme="minorBidi" w:hAnsiTheme="minorBidi" w:cstheme="minorBidi"/>
          <w:color w:val="000000" w:themeColor="text1"/>
          <w:lang w:val="en-US"/>
        </w:rPr>
        <w:t xml:space="preserve">of net identifiable assets </w:t>
      </w:r>
      <w:r w:rsidR="00F05411" w:rsidRPr="007D5D3F">
        <w:rPr>
          <w:rFonts w:asciiTheme="minorBidi" w:hAnsiTheme="minorBidi" w:cstheme="minorBidi"/>
          <w:color w:val="000000" w:themeColor="text1"/>
          <w:lang w:val="en-US"/>
        </w:rPr>
        <w:t xml:space="preserve">acquired </w:t>
      </w:r>
      <w:r w:rsidR="0021381C" w:rsidRPr="007D5D3F">
        <w:rPr>
          <w:rFonts w:asciiTheme="minorBidi" w:hAnsiTheme="minorBidi" w:cstheme="minorBidi"/>
          <w:color w:val="000000" w:themeColor="text1"/>
          <w:lang w:val="en-US"/>
        </w:rPr>
        <w:t>at the acquisition</w:t>
      </w:r>
      <w:r w:rsidRPr="007D5D3F">
        <w:rPr>
          <w:rFonts w:asciiTheme="minorBidi" w:hAnsiTheme="minorBidi" w:cstheme="minorBidi"/>
          <w:color w:val="000000" w:themeColor="text1"/>
          <w:lang w:val="en-US"/>
        </w:rPr>
        <w:t xml:space="preserve"> </w:t>
      </w:r>
      <w:r w:rsidR="00833422" w:rsidRPr="007D5D3F">
        <w:rPr>
          <w:rFonts w:asciiTheme="minorBidi" w:hAnsiTheme="minorBidi" w:cstheme="minorBidi"/>
          <w:color w:val="000000" w:themeColor="text1"/>
          <w:lang w:val="en-US"/>
        </w:rPr>
        <w:t>date.</w:t>
      </w:r>
      <w:r w:rsidRPr="007D5D3F">
        <w:rPr>
          <w:rFonts w:asciiTheme="minorBidi" w:hAnsiTheme="minorBidi" w:cstheme="minorBidi"/>
          <w:color w:val="000000" w:themeColor="text1"/>
          <w:lang w:val="en-US"/>
        </w:rPr>
        <w:t xml:space="preserve"> The fair value of the identifiable assets acquired is US Dollar 708.28 million (Baht 25,620.43 million), which primarily consist of investment in offshore wind projects and loans to related parties. The fair value of the identifiable liabilities acquired is US Dollar 614.07 million (Baht 22,212.52 million), which mainly consist of long-term loans from financial institutions and loans from related parties.</w:t>
      </w:r>
    </w:p>
    <w:p w14:paraId="4E89BE31" w14:textId="77777777" w:rsidR="00833422" w:rsidRPr="007D5D3F" w:rsidRDefault="00833422" w:rsidP="00CC0561">
      <w:pPr>
        <w:ind w:left="360"/>
        <w:jc w:val="thaiDistribute"/>
        <w:rPr>
          <w:rFonts w:asciiTheme="minorBidi" w:hAnsiTheme="minorBidi" w:cstheme="minorBidi"/>
          <w:color w:val="000000" w:themeColor="text1"/>
          <w:sz w:val="24"/>
          <w:szCs w:val="24"/>
          <w:lang w:val="en-US"/>
        </w:rPr>
      </w:pPr>
    </w:p>
    <w:p w14:paraId="71AAE6BD" w14:textId="3CAEAD6B" w:rsidR="007C136A" w:rsidRPr="007D5D3F" w:rsidRDefault="00954CB9" w:rsidP="00FF4023">
      <w:pPr>
        <w:pStyle w:val="ListParagraph"/>
        <w:numPr>
          <w:ilvl w:val="0"/>
          <w:numId w:val="18"/>
        </w:numPr>
        <w:ind w:left="360"/>
        <w:jc w:val="thaiDistribute"/>
        <w:rPr>
          <w:rFonts w:asciiTheme="minorBidi" w:hAnsiTheme="minorBidi" w:cstheme="minorBidi"/>
          <w:color w:val="000000" w:themeColor="text1"/>
          <w:szCs w:val="28"/>
          <w:lang w:val="en-US"/>
        </w:rPr>
      </w:pPr>
      <w:r w:rsidRPr="007D5D3F">
        <w:rPr>
          <w:rFonts w:asciiTheme="minorBidi" w:hAnsiTheme="minorBidi" w:cstheme="minorBidi"/>
          <w:color w:val="000000" w:themeColor="text1"/>
          <w:szCs w:val="28"/>
          <w:lang w:val="en-US"/>
        </w:rPr>
        <w:t>On 1 January 2025, PTTEP Australia Timor Sea Pty Ltd (PTTEP AT), a subsidiary of the Group, completed the dissolution.</w:t>
      </w:r>
    </w:p>
    <w:p w14:paraId="2CE8A0CA" w14:textId="77777777" w:rsidR="007C3D1F" w:rsidRPr="007D5D3F" w:rsidRDefault="007C3D1F" w:rsidP="007C3D1F">
      <w:pPr>
        <w:pStyle w:val="ListParagraph"/>
        <w:ind w:left="360"/>
        <w:jc w:val="thaiDistribute"/>
        <w:rPr>
          <w:rFonts w:asciiTheme="minorBidi" w:hAnsiTheme="minorBidi" w:cstheme="minorBidi"/>
          <w:color w:val="000000" w:themeColor="text1"/>
          <w:sz w:val="24"/>
          <w:szCs w:val="24"/>
          <w:lang w:val="en-US"/>
        </w:rPr>
      </w:pPr>
    </w:p>
    <w:p w14:paraId="0627E999" w14:textId="47B79567" w:rsidR="007C3D1F" w:rsidRPr="007D5D3F" w:rsidRDefault="007C3D1F" w:rsidP="00FF4023">
      <w:pPr>
        <w:pStyle w:val="ListParagraph"/>
        <w:numPr>
          <w:ilvl w:val="0"/>
          <w:numId w:val="18"/>
        </w:numPr>
        <w:ind w:left="360"/>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 xml:space="preserve">On </w:t>
      </w:r>
      <w:r w:rsidR="006849EC" w:rsidRPr="007D5D3F">
        <w:rPr>
          <w:rFonts w:asciiTheme="minorBidi" w:hAnsiTheme="minorBidi" w:cstheme="minorBidi"/>
          <w:color w:val="000000" w:themeColor="text1"/>
          <w:lang w:val="en-US"/>
        </w:rPr>
        <w:t>11</w:t>
      </w:r>
      <w:r w:rsidRPr="007D5D3F">
        <w:rPr>
          <w:rFonts w:asciiTheme="minorBidi" w:hAnsiTheme="minorBidi" w:cstheme="minorBidi"/>
          <w:color w:val="000000" w:themeColor="text1"/>
          <w:cs/>
          <w:lang w:val="en-US"/>
        </w:rPr>
        <w:t xml:space="preserve"> </w:t>
      </w:r>
      <w:r w:rsidRPr="007D5D3F">
        <w:rPr>
          <w:rFonts w:asciiTheme="minorBidi" w:hAnsiTheme="minorBidi" w:cstheme="minorBidi"/>
          <w:color w:val="000000" w:themeColor="text1"/>
          <w:lang w:val="en-US"/>
        </w:rPr>
        <w:t xml:space="preserve">January </w:t>
      </w:r>
      <w:r w:rsidR="006849EC" w:rsidRPr="007D5D3F">
        <w:rPr>
          <w:rFonts w:asciiTheme="minorBidi" w:hAnsiTheme="minorBidi" w:cstheme="minorBidi"/>
          <w:color w:val="000000" w:themeColor="text1"/>
          <w:lang w:val="en-US"/>
        </w:rPr>
        <w:t>2025</w:t>
      </w:r>
      <w:r w:rsidRPr="007D5D3F">
        <w:rPr>
          <w:rFonts w:asciiTheme="minorBidi" w:hAnsiTheme="minorBidi" w:cstheme="minorBidi"/>
          <w:color w:val="000000" w:themeColor="text1"/>
          <w:lang w:val="en-US"/>
        </w:rPr>
        <w:t xml:space="preserve">, Abu Dhabi Offshore </w:t>
      </w:r>
      <w:r w:rsidR="006849EC" w:rsidRPr="007D5D3F">
        <w:rPr>
          <w:rFonts w:asciiTheme="minorBidi" w:hAnsiTheme="minorBidi" w:cstheme="minorBidi"/>
          <w:color w:val="000000" w:themeColor="text1"/>
          <w:lang w:val="en-US"/>
        </w:rPr>
        <w:t>1</w:t>
      </w:r>
      <w:r w:rsidRPr="007D5D3F">
        <w:rPr>
          <w:rFonts w:asciiTheme="minorBidi" w:hAnsiTheme="minorBidi" w:cstheme="minorBidi"/>
          <w:color w:val="000000" w:themeColor="text1"/>
          <w:lang w:val="en-US"/>
        </w:rPr>
        <w:t xml:space="preserve">, in which PTTEP MENA Limited (PTTEP MENA), a subsidiary of the Group, holds a </w:t>
      </w:r>
      <w:r w:rsidR="005C6631" w:rsidRPr="007D5D3F">
        <w:rPr>
          <w:rFonts w:asciiTheme="minorBidi" w:hAnsiTheme="minorBidi" w:cstheme="minorBidi"/>
          <w:color w:val="000000" w:themeColor="text1"/>
          <w:lang w:val="en-US"/>
        </w:rPr>
        <w:t>30%</w:t>
      </w:r>
      <w:r w:rsidRPr="007D5D3F">
        <w:rPr>
          <w:rFonts w:asciiTheme="minorBidi" w:hAnsiTheme="minorBidi" w:cstheme="minorBidi"/>
          <w:color w:val="000000" w:themeColor="text1"/>
          <w:cs/>
          <w:lang w:val="en-US"/>
        </w:rPr>
        <w:t xml:space="preserve"> </w:t>
      </w:r>
      <w:r w:rsidRPr="007D5D3F">
        <w:rPr>
          <w:rFonts w:asciiTheme="minorBidi" w:hAnsiTheme="minorBidi" w:cstheme="minorBidi"/>
          <w:color w:val="000000" w:themeColor="text1"/>
          <w:lang w:val="en-US"/>
        </w:rPr>
        <w:t>participating interest, ended its first exploration phase. The operator and PTTEP MENA agreed to not enter the second exploration phase and returned the block to the Government of United Arab Emirates.</w:t>
      </w:r>
    </w:p>
    <w:p w14:paraId="6B206A6A" w14:textId="77777777" w:rsidR="00332D07" w:rsidRPr="007D5D3F" w:rsidRDefault="00332D07" w:rsidP="00332D07">
      <w:pPr>
        <w:jc w:val="thaiDistribute"/>
        <w:rPr>
          <w:rFonts w:asciiTheme="minorBidi" w:hAnsiTheme="minorBidi" w:cstheme="minorBidi"/>
          <w:color w:val="000000" w:themeColor="text1"/>
          <w:sz w:val="24"/>
          <w:szCs w:val="24"/>
          <w:lang w:val="en-US"/>
        </w:rPr>
      </w:pPr>
    </w:p>
    <w:p w14:paraId="766353D0" w14:textId="7B6975D0" w:rsidR="00332D07" w:rsidRPr="007D5D3F" w:rsidRDefault="00332D07" w:rsidP="00FF4023">
      <w:pPr>
        <w:pStyle w:val="ListParagraph"/>
        <w:numPr>
          <w:ilvl w:val="0"/>
          <w:numId w:val="18"/>
        </w:numPr>
        <w:ind w:left="360"/>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 xml:space="preserve">On </w:t>
      </w:r>
      <w:r w:rsidR="00E52495" w:rsidRPr="007D5D3F">
        <w:rPr>
          <w:rFonts w:asciiTheme="minorBidi" w:hAnsiTheme="minorBidi" w:cstheme="minorBidi"/>
          <w:color w:val="000000" w:themeColor="text1"/>
          <w:lang w:val="en-GB"/>
        </w:rPr>
        <w:t>18 February 2025</w:t>
      </w:r>
      <w:r w:rsidRPr="007D5D3F">
        <w:rPr>
          <w:rFonts w:asciiTheme="minorBidi" w:hAnsiTheme="minorBidi" w:cstheme="minorBidi"/>
          <w:color w:val="000000" w:themeColor="text1"/>
          <w:lang w:val="en-US"/>
        </w:rPr>
        <w:t xml:space="preserve">, </w:t>
      </w:r>
      <w:r w:rsidR="00E52495" w:rsidRPr="007D5D3F">
        <w:rPr>
          <w:rFonts w:asciiTheme="minorBidi" w:eastAsia="Arial Unicode MS" w:hAnsiTheme="minorBidi" w:cstheme="minorBidi"/>
          <w:color w:val="000000" w:themeColor="text1"/>
          <w:szCs w:val="28"/>
          <w:lang w:val="en-US"/>
        </w:rPr>
        <w:t>PTTEP Offshore Investment Company Limited (PTTEPO)</w:t>
      </w:r>
      <w:r w:rsidRPr="007D5D3F">
        <w:rPr>
          <w:rFonts w:asciiTheme="minorBidi" w:hAnsiTheme="minorBidi" w:cstheme="minorBidi"/>
          <w:color w:val="000000" w:themeColor="text1"/>
          <w:lang w:val="en-US"/>
        </w:rPr>
        <w:t xml:space="preserve">, </w:t>
      </w:r>
      <w:r w:rsidR="00E52495" w:rsidRPr="007D5D3F">
        <w:rPr>
          <w:rFonts w:asciiTheme="minorBidi" w:hAnsiTheme="minorBidi" w:cstheme="minorBidi"/>
          <w:color w:val="000000" w:themeColor="text1"/>
          <w:lang w:val="en-US"/>
        </w:rPr>
        <w:t xml:space="preserve">a subsidiary </w:t>
      </w:r>
      <w:r w:rsidRPr="007D5D3F">
        <w:rPr>
          <w:rFonts w:asciiTheme="minorBidi" w:hAnsiTheme="minorBidi" w:cstheme="minorBidi"/>
          <w:color w:val="000000" w:themeColor="text1"/>
          <w:lang w:val="en-US"/>
        </w:rPr>
        <w:t xml:space="preserve">of the </w:t>
      </w:r>
      <w:r w:rsidR="00E52495" w:rsidRPr="007D5D3F">
        <w:rPr>
          <w:rFonts w:asciiTheme="minorBidi" w:hAnsiTheme="minorBidi" w:cstheme="minorBidi"/>
          <w:color w:val="000000" w:themeColor="text1"/>
          <w:lang w:val="en-US"/>
        </w:rPr>
        <w:t>Company</w:t>
      </w:r>
      <w:r w:rsidRPr="007D5D3F">
        <w:rPr>
          <w:rFonts w:asciiTheme="minorBidi" w:hAnsiTheme="minorBidi" w:cstheme="minorBidi"/>
          <w:color w:val="000000" w:themeColor="text1"/>
          <w:lang w:val="en-US"/>
        </w:rPr>
        <w:t>,</w:t>
      </w:r>
      <w:r w:rsidR="00E52495" w:rsidRPr="007D5D3F">
        <w:rPr>
          <w:rFonts w:asciiTheme="minorBidi" w:hAnsiTheme="minorBidi" w:cstheme="minorBidi"/>
          <w:color w:val="000000" w:themeColor="text1"/>
          <w:lang w:val="en-US"/>
        </w:rPr>
        <w:t xml:space="preserve"> </w:t>
      </w:r>
      <w:r w:rsidR="00E52495" w:rsidRPr="007D5D3F">
        <w:rPr>
          <w:rFonts w:asciiTheme="minorBidi" w:hAnsiTheme="minorBidi" w:cstheme="minorBidi"/>
          <w:color w:val="000000" w:themeColor="text1"/>
          <w:szCs w:val="28"/>
          <w:lang w:val="en-US"/>
        </w:rPr>
        <w:t>established Delta</w:t>
      </w:r>
      <w:r w:rsidR="00227F99" w:rsidRPr="007D5D3F">
        <w:rPr>
          <w:rFonts w:asciiTheme="minorBidi" w:hAnsiTheme="minorBidi" w:cstheme="minorBidi"/>
          <w:color w:val="000000" w:themeColor="text1"/>
          <w:szCs w:val="28"/>
          <w:lang w:val="en-US"/>
        </w:rPr>
        <w:t xml:space="preserve"> </w:t>
      </w:r>
      <w:r w:rsidR="00E52495" w:rsidRPr="007D5D3F">
        <w:rPr>
          <w:rFonts w:asciiTheme="minorBidi" w:hAnsiTheme="minorBidi" w:cstheme="minorBidi"/>
          <w:color w:val="000000" w:themeColor="text1"/>
          <w:szCs w:val="28"/>
          <w:lang w:val="en-US"/>
        </w:rPr>
        <w:t>Energy</w:t>
      </w:r>
      <w:r w:rsidR="00227F99" w:rsidRPr="007D5D3F">
        <w:rPr>
          <w:rFonts w:asciiTheme="minorBidi" w:hAnsiTheme="minorBidi" w:cstheme="minorBidi"/>
          <w:color w:val="000000" w:themeColor="text1"/>
          <w:szCs w:val="28"/>
          <w:lang w:val="en-US"/>
        </w:rPr>
        <w:t xml:space="preserve"> </w:t>
      </w:r>
      <w:r w:rsidR="00E52495" w:rsidRPr="007D5D3F">
        <w:rPr>
          <w:rFonts w:asciiTheme="minorBidi" w:hAnsiTheme="minorBidi" w:cstheme="minorBidi"/>
          <w:color w:val="000000" w:themeColor="text1"/>
          <w:szCs w:val="28"/>
          <w:lang w:val="en-US"/>
        </w:rPr>
        <w:t>Transportation</w:t>
      </w:r>
      <w:r w:rsidR="00C7516E" w:rsidRPr="007D5D3F">
        <w:rPr>
          <w:rFonts w:asciiTheme="minorBidi" w:hAnsiTheme="minorBidi" w:cstheme="minorBidi"/>
          <w:color w:val="000000" w:themeColor="text1"/>
          <w:szCs w:val="28"/>
          <w:lang w:val="en-US"/>
        </w:rPr>
        <w:t xml:space="preserve"> </w:t>
      </w:r>
      <w:r w:rsidR="00E52495" w:rsidRPr="007D5D3F">
        <w:rPr>
          <w:rFonts w:asciiTheme="minorBidi" w:hAnsiTheme="minorBidi" w:cstheme="minorBidi"/>
          <w:color w:val="000000" w:themeColor="text1"/>
          <w:szCs w:val="28"/>
          <w:lang w:val="en-US"/>
        </w:rPr>
        <w:t>Holding</w:t>
      </w:r>
      <w:r w:rsidR="006872ED" w:rsidRPr="007D5D3F">
        <w:rPr>
          <w:rFonts w:asciiTheme="minorBidi" w:hAnsiTheme="minorBidi" w:cstheme="minorBidi"/>
          <w:color w:val="000000" w:themeColor="text1"/>
          <w:szCs w:val="28"/>
          <w:lang w:val="en-US"/>
        </w:rPr>
        <w:t xml:space="preserve"> </w:t>
      </w:r>
      <w:r w:rsidR="00E52495" w:rsidRPr="007D5D3F">
        <w:rPr>
          <w:rFonts w:asciiTheme="minorBidi" w:hAnsiTheme="minorBidi" w:cstheme="minorBidi"/>
          <w:color w:val="000000" w:themeColor="text1"/>
          <w:szCs w:val="28"/>
          <w:lang w:val="en-US"/>
        </w:rPr>
        <w:t>Pte. Ltd. (</w:t>
      </w:r>
      <w:r w:rsidR="001C7ABC" w:rsidRPr="007D5D3F">
        <w:rPr>
          <w:rFonts w:asciiTheme="minorBidi" w:hAnsiTheme="minorBidi" w:cstheme="minorBidi"/>
          <w:color w:val="000000" w:themeColor="text1"/>
          <w:szCs w:val="28"/>
          <w:lang w:val="en-US"/>
        </w:rPr>
        <w:t>DET</w:t>
      </w:r>
      <w:r w:rsidR="00E52495" w:rsidRPr="007D5D3F">
        <w:rPr>
          <w:rFonts w:asciiTheme="minorBidi" w:hAnsiTheme="minorBidi" w:cstheme="minorBidi"/>
          <w:color w:val="000000" w:themeColor="text1"/>
          <w:szCs w:val="28"/>
          <w:lang w:val="en-US"/>
        </w:rPr>
        <w:t xml:space="preserve">) </w:t>
      </w:r>
      <w:r w:rsidR="00C62974" w:rsidRPr="007D5D3F">
        <w:rPr>
          <w:rFonts w:asciiTheme="minorBidi" w:hAnsiTheme="minorBidi" w:cstheme="minorBidi"/>
          <w:color w:val="000000" w:themeColor="text1"/>
          <w:szCs w:val="28"/>
          <w:lang w:val="en-GB"/>
        </w:rPr>
        <w:t>in Sin</w:t>
      </w:r>
      <w:r w:rsidR="00C6475C" w:rsidRPr="007D5D3F">
        <w:rPr>
          <w:rFonts w:asciiTheme="minorBidi" w:hAnsiTheme="minorBidi" w:cstheme="minorBidi"/>
          <w:color w:val="000000" w:themeColor="text1"/>
          <w:szCs w:val="28"/>
          <w:lang w:val="en-GB"/>
        </w:rPr>
        <w:t xml:space="preserve">gapore </w:t>
      </w:r>
      <w:r w:rsidR="00E52495" w:rsidRPr="007D5D3F">
        <w:rPr>
          <w:rFonts w:asciiTheme="minorBidi" w:hAnsiTheme="minorBidi" w:cstheme="minorBidi"/>
          <w:color w:val="000000" w:themeColor="text1"/>
          <w:szCs w:val="28"/>
          <w:lang w:val="en-US"/>
        </w:rPr>
        <w:t>with a registered capital of US Dollar 0.05 million.</w:t>
      </w:r>
      <w:r w:rsidRPr="007D5D3F">
        <w:rPr>
          <w:rFonts w:asciiTheme="minorBidi" w:hAnsiTheme="minorBidi" w:cstheme="minorBidi"/>
          <w:color w:val="000000" w:themeColor="text1"/>
          <w:lang w:val="en-US"/>
        </w:rPr>
        <w:t xml:space="preserve"> </w:t>
      </w:r>
      <w:r w:rsidR="00E52495" w:rsidRPr="007D5D3F">
        <w:rPr>
          <w:rFonts w:asciiTheme="minorBidi" w:hAnsiTheme="minorBidi" w:cstheme="minorBidi"/>
          <w:color w:val="000000" w:themeColor="text1"/>
          <w:lang w:val="en-US"/>
        </w:rPr>
        <w:t xml:space="preserve">The registered capital comprises 0.05 million ordinary shares at a par value of US Dollar 1 each. PTTEPO holds 100% interest in </w:t>
      </w:r>
      <w:r w:rsidR="001C7ABC" w:rsidRPr="007D5D3F">
        <w:rPr>
          <w:rFonts w:asciiTheme="minorBidi" w:hAnsiTheme="minorBidi" w:cstheme="minorBidi"/>
          <w:color w:val="000000" w:themeColor="text1"/>
          <w:lang w:val="en-US"/>
        </w:rPr>
        <w:t>DET</w:t>
      </w:r>
      <w:r w:rsidR="00E52495" w:rsidRPr="007D5D3F">
        <w:rPr>
          <w:rFonts w:asciiTheme="minorBidi" w:hAnsiTheme="minorBidi" w:cstheme="minorBidi"/>
          <w:color w:val="000000" w:themeColor="text1"/>
          <w:lang w:val="en-US"/>
        </w:rPr>
        <w:t xml:space="preserve">. Its registered shares were unpaid. The Group classifies the investment in </w:t>
      </w:r>
      <w:r w:rsidR="001C7ABC" w:rsidRPr="007D5D3F">
        <w:rPr>
          <w:rFonts w:asciiTheme="minorBidi" w:hAnsiTheme="minorBidi" w:cstheme="minorBidi"/>
          <w:color w:val="000000" w:themeColor="text1"/>
          <w:lang w:val="en-US"/>
        </w:rPr>
        <w:t>DET</w:t>
      </w:r>
      <w:r w:rsidR="00E52495" w:rsidRPr="007D5D3F">
        <w:rPr>
          <w:rFonts w:asciiTheme="minorBidi" w:hAnsiTheme="minorBidi" w:cstheme="minorBidi"/>
          <w:color w:val="000000" w:themeColor="text1"/>
          <w:lang w:val="en-US"/>
        </w:rPr>
        <w:t xml:space="preserve"> as an investment in a subsidiary.</w:t>
      </w:r>
    </w:p>
    <w:p w14:paraId="1C15E24E" w14:textId="77777777" w:rsidR="00E52495" w:rsidRPr="007D5D3F" w:rsidRDefault="00E52495" w:rsidP="00E52495">
      <w:pPr>
        <w:jc w:val="thaiDistribute"/>
        <w:rPr>
          <w:rFonts w:asciiTheme="minorBidi" w:hAnsiTheme="minorBidi" w:cstheme="minorBidi"/>
          <w:color w:val="000000" w:themeColor="text1"/>
          <w:sz w:val="24"/>
          <w:szCs w:val="24"/>
          <w:lang w:val="en-US"/>
        </w:rPr>
      </w:pPr>
    </w:p>
    <w:p w14:paraId="2FED6FB9" w14:textId="695FEC1A" w:rsidR="00D14420" w:rsidRPr="007D5D3F" w:rsidRDefault="00E52495" w:rsidP="00FF4023">
      <w:pPr>
        <w:pStyle w:val="ListParagraph"/>
        <w:numPr>
          <w:ilvl w:val="0"/>
          <w:numId w:val="18"/>
        </w:numPr>
        <w:ind w:left="360"/>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 xml:space="preserve">On </w:t>
      </w:r>
      <w:r w:rsidRPr="007D5D3F">
        <w:rPr>
          <w:rFonts w:asciiTheme="minorBidi" w:hAnsiTheme="minorBidi" w:cstheme="minorBidi"/>
          <w:color w:val="000000" w:themeColor="text1"/>
          <w:lang w:val="en-GB"/>
        </w:rPr>
        <w:t>18 February 2025</w:t>
      </w:r>
      <w:r w:rsidRPr="007D5D3F">
        <w:rPr>
          <w:rFonts w:asciiTheme="minorBidi" w:hAnsiTheme="minorBidi" w:cstheme="minorBidi"/>
          <w:color w:val="000000" w:themeColor="text1"/>
          <w:lang w:val="en-US"/>
        </w:rPr>
        <w:t xml:space="preserve">, </w:t>
      </w:r>
      <w:r w:rsidR="00DA4C6E" w:rsidRPr="007D5D3F">
        <w:rPr>
          <w:rFonts w:asciiTheme="minorBidi" w:eastAsia="Arial Unicode MS" w:hAnsiTheme="minorBidi" w:cstheme="minorBidi"/>
          <w:color w:val="000000" w:themeColor="text1"/>
          <w:szCs w:val="28"/>
          <w:lang w:val="en-US"/>
        </w:rPr>
        <w:t>DET</w:t>
      </w:r>
      <w:r w:rsidRPr="007D5D3F">
        <w:rPr>
          <w:rFonts w:asciiTheme="minorBidi" w:hAnsiTheme="minorBidi" w:cstheme="minorBidi"/>
          <w:color w:val="000000" w:themeColor="text1"/>
          <w:lang w:val="en-US"/>
        </w:rPr>
        <w:t xml:space="preserve"> </w:t>
      </w:r>
      <w:r w:rsidRPr="007D5D3F">
        <w:rPr>
          <w:rFonts w:asciiTheme="minorBidi" w:hAnsiTheme="minorBidi" w:cstheme="minorBidi"/>
          <w:color w:val="000000" w:themeColor="text1"/>
          <w:szCs w:val="28"/>
          <w:lang w:val="en-US"/>
        </w:rPr>
        <w:t xml:space="preserve">established </w:t>
      </w:r>
      <w:r w:rsidRPr="007D5D3F">
        <w:rPr>
          <w:rFonts w:asciiTheme="minorBidi" w:eastAsia="Arial Unicode MS" w:hAnsiTheme="minorBidi" w:cstheme="minorBidi"/>
          <w:color w:val="000000" w:themeColor="text1"/>
          <w:szCs w:val="28"/>
          <w:lang w:val="en-US"/>
        </w:rPr>
        <w:t>Delta</w:t>
      </w:r>
      <w:r w:rsidR="00DA4C6E" w:rsidRPr="007D5D3F">
        <w:rPr>
          <w:rFonts w:asciiTheme="minorBidi" w:eastAsia="Arial Unicode MS" w:hAnsiTheme="minorBidi" w:cstheme="minorBidi"/>
          <w:color w:val="000000" w:themeColor="text1"/>
          <w:szCs w:val="28"/>
          <w:lang w:val="en-US"/>
        </w:rPr>
        <w:t xml:space="preserve"> </w:t>
      </w:r>
      <w:r w:rsidRPr="007D5D3F">
        <w:rPr>
          <w:rFonts w:asciiTheme="minorBidi" w:eastAsia="Arial Unicode MS" w:hAnsiTheme="minorBidi" w:cstheme="minorBidi"/>
          <w:color w:val="000000" w:themeColor="text1"/>
          <w:szCs w:val="28"/>
          <w:lang w:val="en-US"/>
        </w:rPr>
        <w:t>Petroleum</w:t>
      </w:r>
      <w:r w:rsidR="00DA4C6E" w:rsidRPr="007D5D3F">
        <w:rPr>
          <w:rFonts w:asciiTheme="minorBidi" w:eastAsia="Arial Unicode MS" w:hAnsiTheme="minorBidi" w:cstheme="minorBidi"/>
          <w:color w:val="000000" w:themeColor="text1"/>
          <w:szCs w:val="28"/>
          <w:lang w:val="en-US"/>
        </w:rPr>
        <w:t xml:space="preserve"> </w:t>
      </w:r>
      <w:r w:rsidRPr="007D5D3F">
        <w:rPr>
          <w:rFonts w:asciiTheme="minorBidi" w:eastAsia="Arial Unicode MS" w:hAnsiTheme="minorBidi" w:cstheme="minorBidi"/>
          <w:color w:val="000000" w:themeColor="text1"/>
          <w:szCs w:val="28"/>
          <w:lang w:val="en-US"/>
        </w:rPr>
        <w:t xml:space="preserve">Processing </w:t>
      </w:r>
      <w:r w:rsidR="002F6B93" w:rsidRPr="007D5D3F">
        <w:rPr>
          <w:rFonts w:asciiTheme="minorBidi" w:eastAsia="Arial Unicode MS" w:hAnsiTheme="minorBidi" w:cstheme="minorBidi"/>
          <w:color w:val="000000" w:themeColor="text1"/>
          <w:szCs w:val="28"/>
          <w:lang w:val="en-US"/>
        </w:rPr>
        <w:t>&amp;</w:t>
      </w:r>
      <w:r w:rsidRPr="007D5D3F">
        <w:rPr>
          <w:rFonts w:asciiTheme="minorBidi" w:eastAsia="Arial Unicode MS" w:hAnsiTheme="minorBidi" w:cstheme="minorBidi"/>
          <w:color w:val="000000" w:themeColor="text1"/>
          <w:szCs w:val="28"/>
          <w:lang w:val="en-US"/>
        </w:rPr>
        <w:t xml:space="preserve"> Transportation</w:t>
      </w:r>
      <w:r w:rsidR="00D441A4" w:rsidRPr="007D5D3F">
        <w:rPr>
          <w:rFonts w:asciiTheme="minorBidi" w:eastAsia="Arial Unicode MS" w:hAnsiTheme="minorBidi" w:cstheme="minorBidi"/>
          <w:color w:val="000000" w:themeColor="text1"/>
          <w:szCs w:val="28"/>
          <w:lang w:val="en-US"/>
        </w:rPr>
        <w:t xml:space="preserve"> </w:t>
      </w:r>
      <w:r w:rsidRPr="007D5D3F">
        <w:rPr>
          <w:rFonts w:asciiTheme="minorBidi" w:eastAsia="Arial Unicode MS" w:hAnsiTheme="minorBidi" w:cstheme="minorBidi"/>
          <w:color w:val="000000" w:themeColor="text1"/>
          <w:szCs w:val="28"/>
          <w:lang w:val="en-US"/>
        </w:rPr>
        <w:t>Pte. Ltd.</w:t>
      </w:r>
      <w:r w:rsidRPr="007D5D3F">
        <w:rPr>
          <w:rFonts w:asciiTheme="minorBidi" w:eastAsia="Arial Unicode MS" w:hAnsiTheme="minorBidi" w:cstheme="minorBidi"/>
          <w:color w:val="000000" w:themeColor="text1"/>
          <w:szCs w:val="28"/>
          <w:cs/>
          <w:lang w:val="en-US"/>
        </w:rPr>
        <w:t xml:space="preserve"> </w:t>
      </w:r>
      <w:r w:rsidR="00D14420" w:rsidRPr="007D5D3F">
        <w:rPr>
          <w:rFonts w:asciiTheme="minorBidi" w:eastAsia="Arial Unicode MS" w:hAnsiTheme="minorBidi" w:cstheme="minorBidi"/>
          <w:color w:val="000000" w:themeColor="text1"/>
          <w:szCs w:val="28"/>
          <w:lang w:val="en-GB"/>
        </w:rPr>
        <w:t>(DPPT</w:t>
      </w:r>
      <w:r w:rsidRPr="007D5D3F">
        <w:rPr>
          <w:rFonts w:asciiTheme="minorBidi" w:eastAsia="Arial Unicode MS" w:hAnsiTheme="minorBidi" w:cstheme="minorBidi"/>
          <w:color w:val="000000" w:themeColor="text1"/>
          <w:szCs w:val="28"/>
          <w:lang w:val="en-GB"/>
        </w:rPr>
        <w:t>)</w:t>
      </w:r>
      <w:r w:rsidRPr="007D5D3F">
        <w:rPr>
          <w:rFonts w:asciiTheme="minorBidi" w:hAnsiTheme="minorBidi" w:cstheme="minorBidi"/>
          <w:color w:val="000000" w:themeColor="text1"/>
          <w:szCs w:val="28"/>
          <w:lang w:val="en-US"/>
        </w:rPr>
        <w:t xml:space="preserve"> </w:t>
      </w:r>
      <w:r w:rsidR="00E14232" w:rsidRPr="007D5D3F">
        <w:rPr>
          <w:rFonts w:asciiTheme="minorBidi" w:hAnsiTheme="minorBidi" w:cstheme="minorBidi"/>
          <w:color w:val="000000" w:themeColor="text1"/>
          <w:szCs w:val="28"/>
          <w:lang w:val="en-GB"/>
        </w:rPr>
        <w:t xml:space="preserve">in Singapore </w:t>
      </w:r>
      <w:r w:rsidRPr="007D5D3F">
        <w:rPr>
          <w:rFonts w:asciiTheme="minorBidi" w:hAnsiTheme="minorBidi" w:cstheme="minorBidi"/>
          <w:color w:val="000000" w:themeColor="text1"/>
          <w:szCs w:val="28"/>
          <w:lang w:val="en-US"/>
        </w:rPr>
        <w:t>with a registered capital of US Dollar 0.05 million.</w:t>
      </w:r>
      <w:r w:rsidRPr="007D5D3F">
        <w:rPr>
          <w:rFonts w:asciiTheme="minorBidi" w:hAnsiTheme="minorBidi" w:cstheme="minorBidi"/>
          <w:color w:val="000000" w:themeColor="text1"/>
          <w:lang w:val="en-US"/>
        </w:rPr>
        <w:t xml:space="preserve"> The registered capital comprises 0.05 million ordinary shares at a par value of US Dollar 1 each. </w:t>
      </w:r>
      <w:r w:rsidR="00D14420" w:rsidRPr="007D5D3F">
        <w:rPr>
          <w:rFonts w:asciiTheme="minorBidi" w:hAnsiTheme="minorBidi" w:cstheme="minorBidi"/>
          <w:color w:val="000000" w:themeColor="text1"/>
          <w:lang w:val="en-US"/>
        </w:rPr>
        <w:t>DET</w:t>
      </w:r>
      <w:r w:rsidRPr="007D5D3F">
        <w:rPr>
          <w:rFonts w:asciiTheme="minorBidi" w:hAnsiTheme="minorBidi" w:cstheme="minorBidi"/>
          <w:color w:val="000000" w:themeColor="text1"/>
          <w:lang w:val="en-US"/>
        </w:rPr>
        <w:t xml:space="preserve"> holds 100% interest in </w:t>
      </w:r>
      <w:r w:rsidR="00D14420" w:rsidRPr="007D5D3F">
        <w:rPr>
          <w:rFonts w:asciiTheme="minorBidi" w:hAnsiTheme="minorBidi" w:cstheme="minorBidi"/>
          <w:color w:val="000000" w:themeColor="text1"/>
          <w:lang w:val="en-US"/>
        </w:rPr>
        <w:t>DPPT</w:t>
      </w:r>
      <w:r w:rsidRPr="007D5D3F">
        <w:rPr>
          <w:rFonts w:asciiTheme="minorBidi" w:hAnsiTheme="minorBidi" w:cstheme="minorBidi"/>
          <w:color w:val="000000" w:themeColor="text1"/>
          <w:lang w:val="en-US"/>
        </w:rPr>
        <w:t xml:space="preserve">. Its registered shares were unpaid. The Group classifies the investment in </w:t>
      </w:r>
      <w:r w:rsidR="00D14420" w:rsidRPr="007D5D3F">
        <w:rPr>
          <w:rFonts w:asciiTheme="minorBidi" w:hAnsiTheme="minorBidi" w:cstheme="minorBidi"/>
          <w:color w:val="000000" w:themeColor="text1"/>
          <w:lang w:val="en-US"/>
        </w:rPr>
        <w:t>DPPT</w:t>
      </w:r>
      <w:r w:rsidRPr="007D5D3F">
        <w:rPr>
          <w:rFonts w:asciiTheme="minorBidi" w:hAnsiTheme="minorBidi" w:cstheme="minorBidi"/>
          <w:color w:val="000000" w:themeColor="text1"/>
          <w:lang w:val="en-US"/>
        </w:rPr>
        <w:t xml:space="preserve"> as an investment in a subsidiary.</w:t>
      </w:r>
    </w:p>
    <w:p w14:paraId="733718A2" w14:textId="77777777" w:rsidR="00166C18" w:rsidRPr="007D5D3F" w:rsidRDefault="00166C18" w:rsidP="00D14420">
      <w:pPr>
        <w:jc w:val="thaiDistribute"/>
        <w:rPr>
          <w:rFonts w:asciiTheme="minorBidi" w:hAnsiTheme="minorBidi" w:cstheme="minorBidi"/>
          <w:color w:val="000000" w:themeColor="text1"/>
          <w:lang w:val="en-US"/>
        </w:rPr>
      </w:pPr>
    </w:p>
    <w:p w14:paraId="77C1DF57" w14:textId="447B45F6" w:rsidR="00516408" w:rsidRPr="007D5D3F" w:rsidRDefault="00516408" w:rsidP="008E6402">
      <w:pPr>
        <w:pStyle w:val="ListParagraph"/>
        <w:numPr>
          <w:ilvl w:val="0"/>
          <w:numId w:val="18"/>
        </w:numPr>
        <w:ind w:left="360"/>
        <w:jc w:val="thaiDistribute"/>
        <w:rPr>
          <w:rFonts w:asciiTheme="minorBidi" w:hAnsiTheme="minorBidi" w:cstheme="minorBidi"/>
          <w:color w:val="000000" w:themeColor="text1"/>
          <w:szCs w:val="28"/>
          <w:lang w:val="en-US"/>
        </w:rPr>
      </w:pPr>
      <w:r w:rsidRPr="007D5D3F">
        <w:rPr>
          <w:rFonts w:asciiTheme="minorBidi" w:hAnsiTheme="minorBidi" w:cstheme="minorBidi"/>
          <w:color w:val="000000" w:themeColor="text1"/>
          <w:lang w:val="en-US"/>
        </w:rPr>
        <w:t xml:space="preserve">On 11 March 2025, PTTEP Australasia (Operations) Pty Ltd (PTTEP AAO), a subsidiary of the Group, </w:t>
      </w:r>
      <w:proofErr w:type="gramStart"/>
      <w:r w:rsidRPr="007D5D3F">
        <w:rPr>
          <w:rFonts w:asciiTheme="minorBidi" w:hAnsiTheme="minorBidi" w:cstheme="minorBidi"/>
          <w:color w:val="000000" w:themeColor="text1"/>
          <w:lang w:val="en-US"/>
        </w:rPr>
        <w:t>entered into</w:t>
      </w:r>
      <w:proofErr w:type="gramEnd"/>
      <w:r w:rsidRPr="007D5D3F">
        <w:rPr>
          <w:rFonts w:asciiTheme="minorBidi" w:hAnsiTheme="minorBidi" w:cstheme="minorBidi"/>
          <w:color w:val="000000" w:themeColor="text1"/>
          <w:lang w:val="en-US"/>
        </w:rPr>
        <w:t xml:space="preserve"> a SPA to sell its entire 50% interest in </w:t>
      </w:r>
      <w:proofErr w:type="spellStart"/>
      <w:r w:rsidRPr="007D5D3F">
        <w:rPr>
          <w:rFonts w:asciiTheme="minorBidi" w:hAnsiTheme="minorBidi" w:cstheme="minorBidi"/>
          <w:color w:val="000000" w:themeColor="text1"/>
          <w:lang w:val="en-US"/>
        </w:rPr>
        <w:t>Mungalula</w:t>
      </w:r>
      <w:proofErr w:type="spellEnd"/>
      <w:r w:rsidRPr="007D5D3F">
        <w:rPr>
          <w:rFonts w:asciiTheme="minorBidi" w:hAnsiTheme="minorBidi" w:cstheme="minorBidi"/>
          <w:color w:val="000000" w:themeColor="text1"/>
          <w:lang w:val="en-US"/>
        </w:rPr>
        <w:t xml:space="preserve"> North Kimberley Airport Pty Ltd and Troughton Island Pty Ltd to Norwest Connect Pty Ltd.</w:t>
      </w:r>
      <w:r w:rsidR="005E281D" w:rsidRPr="007D5D3F">
        <w:rPr>
          <w:rFonts w:asciiTheme="minorBidi" w:hAnsiTheme="minorBidi" w:cstheme="minorBidi"/>
          <w:color w:val="000000" w:themeColor="text1"/>
          <w:lang w:val="en-GB"/>
        </w:rPr>
        <w:t>, associates of the Group.</w:t>
      </w:r>
      <w:r w:rsidRPr="007D5D3F">
        <w:rPr>
          <w:rFonts w:asciiTheme="minorBidi" w:hAnsiTheme="minorBidi" w:cstheme="minorBidi"/>
          <w:color w:val="000000" w:themeColor="text1"/>
          <w:lang w:val="en-US"/>
        </w:rPr>
        <w:t xml:space="preserve"> </w:t>
      </w:r>
      <w:r w:rsidR="006725BF" w:rsidRPr="007D5D3F">
        <w:rPr>
          <w:rFonts w:asciiTheme="minorBidi" w:hAnsiTheme="minorBidi" w:cstheme="minorBidi"/>
          <w:color w:val="000000" w:themeColor="text1"/>
          <w:lang w:val="en-US"/>
        </w:rPr>
        <w:t xml:space="preserve">The conditions specified in the SPA are met and the sale and purchase </w:t>
      </w:r>
      <w:proofErr w:type="gramStart"/>
      <w:r w:rsidR="006725BF" w:rsidRPr="007D5D3F">
        <w:rPr>
          <w:rFonts w:asciiTheme="minorBidi" w:hAnsiTheme="minorBidi" w:cstheme="minorBidi"/>
          <w:color w:val="000000" w:themeColor="text1"/>
          <w:lang w:val="en-US"/>
        </w:rPr>
        <w:t>was</w:t>
      </w:r>
      <w:proofErr w:type="gramEnd"/>
      <w:r w:rsidR="006725BF" w:rsidRPr="007D5D3F">
        <w:rPr>
          <w:rFonts w:asciiTheme="minorBidi" w:hAnsiTheme="minorBidi" w:cstheme="minorBidi"/>
          <w:color w:val="000000" w:themeColor="text1"/>
          <w:lang w:val="en-US"/>
        </w:rPr>
        <w:t xml:space="preserve"> completed on 30 April 2025.</w:t>
      </w:r>
    </w:p>
    <w:p w14:paraId="019D1A7C" w14:textId="77777777" w:rsidR="008E6402" w:rsidRPr="007D5D3F" w:rsidRDefault="008E6402" w:rsidP="008E6402">
      <w:pPr>
        <w:jc w:val="thaiDistribute"/>
        <w:rPr>
          <w:rFonts w:asciiTheme="minorBidi" w:hAnsiTheme="minorBidi" w:cstheme="minorBidi"/>
          <w:color w:val="000000" w:themeColor="text1"/>
          <w:cs/>
          <w:lang w:val="en-US"/>
        </w:rPr>
      </w:pPr>
    </w:p>
    <w:p w14:paraId="272BFEF4" w14:textId="2738F46E" w:rsidR="00516408" w:rsidRPr="007D5D3F" w:rsidRDefault="00A87E3C" w:rsidP="00FF4023">
      <w:pPr>
        <w:pStyle w:val="ListParagraph"/>
        <w:numPr>
          <w:ilvl w:val="0"/>
          <w:numId w:val="18"/>
        </w:numPr>
        <w:ind w:left="360"/>
        <w:jc w:val="thaiDistribute"/>
        <w:rPr>
          <w:rFonts w:asciiTheme="minorBidi" w:hAnsiTheme="minorBidi" w:cstheme="minorBidi"/>
          <w:color w:val="000000" w:themeColor="text1"/>
          <w:szCs w:val="28"/>
          <w:lang w:val="en-US"/>
        </w:rPr>
      </w:pPr>
      <w:r w:rsidRPr="007D5D3F">
        <w:rPr>
          <w:rFonts w:asciiTheme="minorBidi" w:hAnsiTheme="minorBidi" w:cstheme="minorBidi"/>
          <w:color w:val="000000" w:themeColor="text1"/>
          <w:szCs w:val="28"/>
          <w:lang w:val="en-US"/>
        </w:rPr>
        <w:t xml:space="preserve">On 25 March 2025, Oman Onshore Block </w:t>
      </w:r>
      <w:r w:rsidRPr="007D5D3F">
        <w:rPr>
          <w:rFonts w:asciiTheme="minorBidi" w:hAnsiTheme="minorBidi" w:cstheme="minorBidi"/>
          <w:color w:val="000000" w:themeColor="text1"/>
          <w:szCs w:val="28"/>
          <w:lang w:val="en-GB"/>
        </w:rPr>
        <w:t>12</w:t>
      </w:r>
      <w:r w:rsidRPr="007D5D3F">
        <w:rPr>
          <w:rFonts w:asciiTheme="minorBidi" w:hAnsiTheme="minorBidi" w:cstheme="minorBidi"/>
          <w:color w:val="000000" w:themeColor="text1"/>
          <w:szCs w:val="28"/>
          <w:lang w:val="en-US"/>
        </w:rPr>
        <w:t xml:space="preserve">, in which PTTEP MENA holds a 20% participating interest, ended its first exploration phase. The operator and PTTEP MENA agreed to not enter the second exploration phase and submitted a </w:t>
      </w:r>
      <w:r w:rsidR="00D36C7D" w:rsidRPr="007D5D3F">
        <w:rPr>
          <w:rFonts w:asciiTheme="minorBidi" w:hAnsiTheme="minorBidi" w:cstheme="minorBidi"/>
          <w:color w:val="000000" w:themeColor="text1"/>
          <w:szCs w:val="28"/>
          <w:lang w:val="en-US"/>
        </w:rPr>
        <w:t>request to relinquish</w:t>
      </w:r>
      <w:r w:rsidR="00250D89" w:rsidRPr="007D5D3F">
        <w:rPr>
          <w:rFonts w:asciiTheme="minorBidi" w:hAnsiTheme="minorBidi" w:cstheme="minorBidi"/>
          <w:color w:val="000000" w:themeColor="text1"/>
          <w:szCs w:val="28"/>
          <w:lang w:val="en-US"/>
        </w:rPr>
        <w:t xml:space="preserve"> and</w:t>
      </w:r>
      <w:r w:rsidRPr="007D5D3F">
        <w:rPr>
          <w:rFonts w:asciiTheme="minorBidi" w:hAnsiTheme="minorBidi" w:cstheme="minorBidi"/>
          <w:color w:val="000000" w:themeColor="text1"/>
          <w:szCs w:val="28"/>
          <w:lang w:val="en-US"/>
        </w:rPr>
        <w:t xml:space="preserve"> return the block. </w:t>
      </w:r>
      <w:r w:rsidR="00E1361C" w:rsidRPr="007D5D3F">
        <w:rPr>
          <w:rFonts w:asciiTheme="minorBidi" w:hAnsiTheme="minorBidi" w:cstheme="minorBidi"/>
          <w:color w:val="000000" w:themeColor="text1"/>
          <w:szCs w:val="28"/>
          <w:lang w:val="en-US"/>
        </w:rPr>
        <w:t>The relinquish</w:t>
      </w:r>
      <w:r w:rsidRPr="007D5D3F">
        <w:rPr>
          <w:rFonts w:asciiTheme="minorBidi" w:hAnsiTheme="minorBidi" w:cstheme="minorBidi"/>
          <w:color w:val="000000" w:themeColor="text1"/>
          <w:szCs w:val="28"/>
          <w:lang w:val="en-US"/>
        </w:rPr>
        <w:t xml:space="preserve"> will be effective </w:t>
      </w:r>
      <w:r w:rsidR="003D1FD2" w:rsidRPr="007D5D3F">
        <w:rPr>
          <w:rFonts w:asciiTheme="minorBidi" w:hAnsiTheme="minorBidi" w:cstheme="minorBidi"/>
          <w:color w:val="000000" w:themeColor="text1"/>
          <w:szCs w:val="28"/>
          <w:lang w:val="en-US"/>
        </w:rPr>
        <w:t>after</w:t>
      </w:r>
      <w:r w:rsidRPr="007D5D3F">
        <w:rPr>
          <w:rFonts w:asciiTheme="minorBidi" w:hAnsiTheme="minorBidi" w:cstheme="minorBidi"/>
          <w:color w:val="000000" w:themeColor="text1"/>
          <w:szCs w:val="28"/>
          <w:lang w:val="en-US"/>
        </w:rPr>
        <w:t xml:space="preserve"> receiving the official approval from the Government of </w:t>
      </w:r>
      <w:r w:rsidR="0088370B" w:rsidRPr="007D5D3F">
        <w:rPr>
          <w:rFonts w:asciiTheme="minorBidi" w:hAnsiTheme="minorBidi" w:cstheme="minorBidi"/>
          <w:color w:val="000000" w:themeColor="text1"/>
          <w:szCs w:val="28"/>
          <w:lang w:val="en-US"/>
        </w:rPr>
        <w:t>Sultanate of Oman</w:t>
      </w:r>
      <w:r w:rsidRPr="007D5D3F">
        <w:rPr>
          <w:rFonts w:asciiTheme="minorBidi" w:hAnsiTheme="minorBidi" w:cstheme="minorBidi"/>
          <w:color w:val="000000" w:themeColor="text1"/>
          <w:szCs w:val="28"/>
          <w:lang w:val="en-US"/>
        </w:rPr>
        <w:t>.</w:t>
      </w:r>
    </w:p>
    <w:p w14:paraId="0F9A5D58" w14:textId="77777777" w:rsidR="00D14420" w:rsidRPr="007D5D3F" w:rsidRDefault="00D14420" w:rsidP="00D14420">
      <w:pPr>
        <w:jc w:val="thaiDistribute"/>
        <w:rPr>
          <w:rFonts w:asciiTheme="minorBidi" w:hAnsiTheme="minorBidi" w:cstheme="minorBidi"/>
          <w:color w:val="000000" w:themeColor="text1"/>
          <w:lang w:val="en-US"/>
        </w:rPr>
      </w:pPr>
    </w:p>
    <w:p w14:paraId="67511774" w14:textId="733A4228" w:rsidR="00D37EE0" w:rsidRPr="007D5D3F" w:rsidRDefault="00D37EE0" w:rsidP="00723591">
      <w:pPr>
        <w:pStyle w:val="ListParagraph"/>
        <w:numPr>
          <w:ilvl w:val="0"/>
          <w:numId w:val="18"/>
        </w:numPr>
        <w:ind w:left="360"/>
        <w:jc w:val="both"/>
        <w:rPr>
          <w:rFonts w:asciiTheme="minorBidi" w:hAnsiTheme="minorBidi" w:cstheme="minorBidi"/>
          <w:color w:val="000000" w:themeColor="text1"/>
          <w:szCs w:val="28"/>
          <w:lang w:val="en-US"/>
        </w:rPr>
      </w:pPr>
      <w:r w:rsidRPr="007D5D3F">
        <w:rPr>
          <w:rFonts w:asciiTheme="minorBidi" w:hAnsiTheme="minorBidi" w:cstheme="minorBidi"/>
          <w:color w:val="000000" w:themeColor="text1"/>
          <w:szCs w:val="28"/>
          <w:lang w:val="en-US"/>
        </w:rPr>
        <w:t xml:space="preserve">On </w:t>
      </w:r>
      <w:r w:rsidRPr="007D5D3F">
        <w:rPr>
          <w:rFonts w:asciiTheme="minorBidi" w:hAnsiTheme="minorBidi" w:cstheme="minorBidi"/>
          <w:color w:val="000000" w:themeColor="text1"/>
          <w:szCs w:val="28"/>
          <w:cs/>
          <w:lang w:val="en-US"/>
        </w:rPr>
        <w:t xml:space="preserve">2 </w:t>
      </w:r>
      <w:r w:rsidRPr="007D5D3F">
        <w:rPr>
          <w:rFonts w:asciiTheme="minorBidi" w:hAnsiTheme="minorBidi" w:cstheme="minorBidi"/>
          <w:color w:val="000000" w:themeColor="text1"/>
          <w:szCs w:val="28"/>
          <w:lang w:val="en-US"/>
        </w:rPr>
        <w:t xml:space="preserve">April </w:t>
      </w:r>
      <w:r w:rsidRPr="007D5D3F">
        <w:rPr>
          <w:rFonts w:asciiTheme="minorBidi" w:hAnsiTheme="minorBidi" w:cstheme="minorBidi"/>
          <w:color w:val="000000" w:themeColor="text1"/>
          <w:szCs w:val="28"/>
          <w:cs/>
          <w:lang w:val="en-US"/>
        </w:rPr>
        <w:t>2025</w:t>
      </w:r>
      <w:r w:rsidRPr="007D5D3F">
        <w:rPr>
          <w:rFonts w:asciiTheme="minorBidi" w:hAnsiTheme="minorBidi" w:cstheme="minorBidi"/>
          <w:color w:val="000000" w:themeColor="text1"/>
          <w:szCs w:val="28"/>
          <w:lang w:val="en-US"/>
        </w:rPr>
        <w:t xml:space="preserve">, PTTEP Canada Limited (PTTEP CA), a subsidiary of the Group, </w:t>
      </w:r>
      <w:proofErr w:type="gramStart"/>
      <w:r w:rsidRPr="007D5D3F">
        <w:rPr>
          <w:rFonts w:asciiTheme="minorBidi" w:hAnsiTheme="minorBidi" w:cstheme="minorBidi"/>
          <w:color w:val="000000" w:themeColor="text1"/>
          <w:szCs w:val="28"/>
          <w:lang w:val="en-US"/>
        </w:rPr>
        <w:t>entered into</w:t>
      </w:r>
      <w:proofErr w:type="gramEnd"/>
      <w:r w:rsidRPr="007D5D3F">
        <w:rPr>
          <w:rFonts w:asciiTheme="minorBidi" w:hAnsiTheme="minorBidi" w:cstheme="minorBidi"/>
          <w:color w:val="000000" w:themeColor="text1"/>
          <w:szCs w:val="28"/>
          <w:lang w:val="en-US"/>
        </w:rPr>
        <w:t xml:space="preserve"> a SPA to sell its entire </w:t>
      </w:r>
      <w:r w:rsidRPr="007D5D3F">
        <w:rPr>
          <w:rFonts w:asciiTheme="minorBidi" w:hAnsiTheme="minorBidi" w:cstheme="minorBidi"/>
          <w:color w:val="000000" w:themeColor="text1"/>
          <w:szCs w:val="28"/>
          <w:cs/>
          <w:lang w:val="en-US"/>
        </w:rPr>
        <w:t xml:space="preserve">32% </w:t>
      </w:r>
      <w:r w:rsidRPr="007D5D3F">
        <w:rPr>
          <w:rFonts w:asciiTheme="minorBidi" w:hAnsiTheme="minorBidi" w:cstheme="minorBidi"/>
          <w:color w:val="000000" w:themeColor="text1"/>
          <w:szCs w:val="28"/>
          <w:lang w:val="en-US"/>
        </w:rPr>
        <w:t xml:space="preserve">interest in </w:t>
      </w:r>
      <w:proofErr w:type="spellStart"/>
      <w:r w:rsidRPr="007D5D3F">
        <w:rPr>
          <w:rFonts w:asciiTheme="minorBidi" w:hAnsiTheme="minorBidi" w:cstheme="minorBidi"/>
          <w:color w:val="000000" w:themeColor="text1"/>
          <w:szCs w:val="28"/>
          <w:lang w:val="en-US"/>
        </w:rPr>
        <w:t>Leismer</w:t>
      </w:r>
      <w:proofErr w:type="spellEnd"/>
      <w:r w:rsidRPr="007D5D3F">
        <w:rPr>
          <w:rFonts w:asciiTheme="minorBidi" w:hAnsiTheme="minorBidi" w:cstheme="minorBidi"/>
          <w:color w:val="000000" w:themeColor="text1"/>
          <w:szCs w:val="28"/>
          <w:lang w:val="en-US"/>
        </w:rPr>
        <w:t xml:space="preserve"> Aerodrome Limited (LAL), </w:t>
      </w:r>
      <w:r w:rsidR="00891AFF" w:rsidRPr="007D5D3F">
        <w:rPr>
          <w:rFonts w:asciiTheme="minorBidi" w:hAnsiTheme="minorBidi" w:cstheme="minorBidi"/>
          <w:color w:val="000000" w:themeColor="text1"/>
          <w:szCs w:val="28"/>
          <w:lang w:val="en-US"/>
        </w:rPr>
        <w:t xml:space="preserve">an </w:t>
      </w:r>
      <w:r w:rsidRPr="007D5D3F">
        <w:rPr>
          <w:rFonts w:asciiTheme="minorBidi" w:hAnsiTheme="minorBidi" w:cstheme="minorBidi"/>
          <w:color w:val="000000" w:themeColor="text1"/>
          <w:szCs w:val="28"/>
          <w:lang w:val="en-US"/>
        </w:rPr>
        <w:t xml:space="preserve">associate of the Group, to AOC </w:t>
      </w:r>
      <w:proofErr w:type="spellStart"/>
      <w:r w:rsidRPr="007D5D3F">
        <w:rPr>
          <w:rFonts w:asciiTheme="minorBidi" w:hAnsiTheme="minorBidi" w:cstheme="minorBidi"/>
          <w:color w:val="000000" w:themeColor="text1"/>
          <w:szCs w:val="28"/>
          <w:lang w:val="en-US"/>
        </w:rPr>
        <w:t>Leismer</w:t>
      </w:r>
      <w:proofErr w:type="spellEnd"/>
      <w:r w:rsidRPr="007D5D3F">
        <w:rPr>
          <w:rFonts w:asciiTheme="minorBidi" w:hAnsiTheme="minorBidi" w:cstheme="minorBidi"/>
          <w:color w:val="000000" w:themeColor="text1"/>
          <w:szCs w:val="28"/>
          <w:lang w:val="en-US"/>
        </w:rPr>
        <w:t xml:space="preserve"> Corner Partnership and FCCL Partnership, the remaining shareholder of LAL. The conditions specified in the SPA </w:t>
      </w:r>
      <w:r w:rsidR="009A50C6" w:rsidRPr="007D5D3F">
        <w:rPr>
          <w:rFonts w:asciiTheme="minorBidi" w:hAnsiTheme="minorBidi" w:cstheme="minorBidi"/>
          <w:color w:val="000000" w:themeColor="text1"/>
          <w:szCs w:val="28"/>
          <w:lang w:val="en-US"/>
        </w:rPr>
        <w:t>were</w:t>
      </w:r>
      <w:r w:rsidRPr="007D5D3F">
        <w:rPr>
          <w:rFonts w:asciiTheme="minorBidi" w:hAnsiTheme="minorBidi" w:cstheme="minorBidi"/>
          <w:color w:val="000000" w:themeColor="text1"/>
          <w:szCs w:val="28"/>
          <w:lang w:val="en-US"/>
        </w:rPr>
        <w:t xml:space="preserve"> met and the sale and purchase </w:t>
      </w:r>
      <w:r w:rsidR="009A50C6" w:rsidRPr="007D5D3F">
        <w:rPr>
          <w:rFonts w:asciiTheme="minorBidi" w:hAnsiTheme="minorBidi" w:cstheme="minorBidi"/>
          <w:color w:val="000000" w:themeColor="text1"/>
          <w:szCs w:val="28"/>
          <w:lang w:val="en-US"/>
        </w:rPr>
        <w:t xml:space="preserve">transaction </w:t>
      </w:r>
      <w:r w:rsidRPr="007D5D3F">
        <w:rPr>
          <w:rFonts w:asciiTheme="minorBidi" w:hAnsiTheme="minorBidi" w:cstheme="minorBidi"/>
          <w:color w:val="000000" w:themeColor="text1"/>
          <w:szCs w:val="28"/>
          <w:lang w:val="en-US"/>
        </w:rPr>
        <w:t xml:space="preserve">was completed on </w:t>
      </w:r>
      <w:r w:rsidRPr="007D5D3F">
        <w:rPr>
          <w:rFonts w:asciiTheme="minorBidi" w:hAnsiTheme="minorBidi" w:cstheme="minorBidi"/>
          <w:color w:val="000000" w:themeColor="text1"/>
          <w:szCs w:val="28"/>
          <w:cs/>
          <w:lang w:val="en-US"/>
        </w:rPr>
        <w:t xml:space="preserve">3 </w:t>
      </w:r>
      <w:r w:rsidRPr="007D5D3F">
        <w:rPr>
          <w:rFonts w:asciiTheme="minorBidi" w:hAnsiTheme="minorBidi" w:cstheme="minorBidi"/>
          <w:color w:val="000000" w:themeColor="text1"/>
          <w:szCs w:val="28"/>
          <w:lang w:val="en-US"/>
        </w:rPr>
        <w:t xml:space="preserve">April </w:t>
      </w:r>
      <w:r w:rsidRPr="007D5D3F">
        <w:rPr>
          <w:rFonts w:asciiTheme="minorBidi" w:hAnsiTheme="minorBidi" w:cstheme="minorBidi"/>
          <w:color w:val="000000" w:themeColor="text1"/>
          <w:szCs w:val="28"/>
          <w:cs/>
          <w:lang w:val="en-US"/>
        </w:rPr>
        <w:t>2025.</w:t>
      </w:r>
    </w:p>
    <w:p w14:paraId="0979EA5C" w14:textId="77777777" w:rsidR="00E02D54" w:rsidRPr="007D5D3F" w:rsidRDefault="00E02D54" w:rsidP="00200E61">
      <w:pPr>
        <w:jc w:val="thaiDistribute"/>
        <w:rPr>
          <w:rFonts w:asciiTheme="minorBidi" w:hAnsiTheme="minorBidi" w:cstheme="minorBidi"/>
          <w:color w:val="000000" w:themeColor="text1"/>
          <w:lang w:val="en-US"/>
        </w:rPr>
      </w:pPr>
    </w:p>
    <w:p w14:paraId="69514991" w14:textId="1BEC9687" w:rsidR="003A75B7" w:rsidRPr="007D5D3F" w:rsidRDefault="003A75B7" w:rsidP="00571AE9">
      <w:pPr>
        <w:pStyle w:val="ListParagraph"/>
        <w:numPr>
          <w:ilvl w:val="0"/>
          <w:numId w:val="18"/>
        </w:numPr>
        <w:ind w:left="360"/>
        <w:jc w:val="thaiDistribute"/>
        <w:rPr>
          <w:rFonts w:asciiTheme="minorBidi" w:hAnsiTheme="minorBidi" w:cstheme="minorBidi"/>
          <w:color w:val="000000" w:themeColor="text1"/>
          <w:szCs w:val="28"/>
          <w:lang w:val="en-US"/>
        </w:rPr>
      </w:pPr>
      <w:r w:rsidRPr="007D5D3F">
        <w:rPr>
          <w:rFonts w:asciiTheme="minorBidi" w:hAnsiTheme="minorBidi" w:cstheme="minorBidi"/>
          <w:color w:val="000000" w:themeColor="text1"/>
          <w:szCs w:val="28"/>
          <w:lang w:val="en-US"/>
        </w:rPr>
        <w:t xml:space="preserve">On 23 May 2025, </w:t>
      </w:r>
      <w:proofErr w:type="spellStart"/>
      <w:r w:rsidRPr="007D5D3F">
        <w:rPr>
          <w:rFonts w:asciiTheme="minorBidi" w:hAnsiTheme="minorBidi" w:cstheme="minorBidi"/>
          <w:color w:val="000000" w:themeColor="text1"/>
          <w:szCs w:val="28"/>
          <w:lang w:val="en-US"/>
        </w:rPr>
        <w:t>ZeaQuest</w:t>
      </w:r>
      <w:proofErr w:type="spellEnd"/>
      <w:r w:rsidRPr="007D5D3F">
        <w:rPr>
          <w:rFonts w:asciiTheme="minorBidi" w:hAnsiTheme="minorBidi" w:cstheme="minorBidi"/>
          <w:color w:val="000000" w:themeColor="text1"/>
          <w:szCs w:val="28"/>
          <w:lang w:val="en-US"/>
        </w:rPr>
        <w:t xml:space="preserve"> Co., Ltd</w:t>
      </w:r>
      <w:r w:rsidR="00A47EC8" w:rsidRPr="007D5D3F">
        <w:rPr>
          <w:rFonts w:asciiTheme="minorBidi" w:hAnsiTheme="minorBidi" w:cstheme="minorBidi"/>
          <w:color w:val="000000" w:themeColor="text1"/>
          <w:szCs w:val="28"/>
          <w:lang w:val="en-US"/>
        </w:rPr>
        <w:t>.</w:t>
      </w:r>
      <w:r w:rsidRPr="007D5D3F">
        <w:rPr>
          <w:rFonts w:asciiTheme="minorBidi" w:hAnsiTheme="minorBidi" w:cstheme="minorBidi"/>
          <w:color w:val="000000" w:themeColor="text1"/>
          <w:szCs w:val="28"/>
          <w:lang w:val="en-US"/>
        </w:rPr>
        <w:t xml:space="preserve"> (</w:t>
      </w:r>
      <w:proofErr w:type="spellStart"/>
      <w:r w:rsidRPr="007D5D3F">
        <w:rPr>
          <w:rFonts w:asciiTheme="minorBidi" w:hAnsiTheme="minorBidi" w:cstheme="minorBidi"/>
          <w:color w:val="000000" w:themeColor="text1"/>
          <w:szCs w:val="28"/>
          <w:lang w:val="en-US"/>
        </w:rPr>
        <w:t>ZeaQuest</w:t>
      </w:r>
      <w:proofErr w:type="spellEnd"/>
      <w:r w:rsidRPr="007D5D3F">
        <w:rPr>
          <w:rFonts w:asciiTheme="minorBidi" w:hAnsiTheme="minorBidi" w:cstheme="minorBidi"/>
          <w:color w:val="000000" w:themeColor="text1"/>
          <w:szCs w:val="28"/>
          <w:lang w:val="en-US"/>
        </w:rPr>
        <w:t xml:space="preserve">), a joint venture of </w:t>
      </w:r>
      <w:proofErr w:type="spellStart"/>
      <w:r w:rsidRPr="007D5D3F">
        <w:rPr>
          <w:rFonts w:asciiTheme="minorBidi" w:hAnsiTheme="minorBidi" w:cstheme="minorBidi"/>
          <w:color w:val="000000" w:themeColor="text1"/>
          <w:szCs w:val="28"/>
          <w:lang w:val="en-US"/>
        </w:rPr>
        <w:t>Rovula</w:t>
      </w:r>
      <w:proofErr w:type="spellEnd"/>
      <w:r w:rsidRPr="007D5D3F">
        <w:rPr>
          <w:rFonts w:asciiTheme="minorBidi" w:hAnsiTheme="minorBidi" w:cstheme="minorBidi"/>
          <w:color w:val="000000" w:themeColor="text1"/>
          <w:szCs w:val="28"/>
          <w:lang w:val="en-US"/>
        </w:rPr>
        <w:t xml:space="preserve"> (Thailand) Company Limited (</w:t>
      </w:r>
      <w:proofErr w:type="spellStart"/>
      <w:r w:rsidRPr="007D5D3F">
        <w:rPr>
          <w:rFonts w:asciiTheme="minorBidi" w:hAnsiTheme="minorBidi" w:cstheme="minorBidi"/>
          <w:color w:val="000000" w:themeColor="text1"/>
          <w:szCs w:val="28"/>
          <w:lang w:val="en-US"/>
        </w:rPr>
        <w:t>Rovula</w:t>
      </w:r>
      <w:proofErr w:type="spellEnd"/>
      <w:r w:rsidRPr="007D5D3F">
        <w:rPr>
          <w:rFonts w:asciiTheme="minorBidi" w:hAnsiTheme="minorBidi" w:cstheme="minorBidi"/>
          <w:color w:val="000000" w:themeColor="text1"/>
          <w:szCs w:val="28"/>
          <w:lang w:val="en-US"/>
        </w:rPr>
        <w:t xml:space="preserve">), a subsidiary of the Group, increased its </w:t>
      </w:r>
      <w:proofErr w:type="spellStart"/>
      <w:r w:rsidRPr="007D5D3F">
        <w:rPr>
          <w:rFonts w:asciiTheme="minorBidi" w:hAnsiTheme="minorBidi" w:cstheme="minorBidi"/>
          <w:color w:val="000000" w:themeColor="text1"/>
          <w:szCs w:val="28"/>
          <w:lang w:val="en-US"/>
        </w:rPr>
        <w:t>authorised</w:t>
      </w:r>
      <w:proofErr w:type="spellEnd"/>
      <w:r w:rsidRPr="007D5D3F">
        <w:rPr>
          <w:rFonts w:asciiTheme="minorBidi" w:hAnsiTheme="minorBidi" w:cstheme="minorBidi"/>
          <w:color w:val="000000" w:themeColor="text1"/>
          <w:szCs w:val="28"/>
          <w:lang w:val="en-US"/>
        </w:rPr>
        <w:t xml:space="preserve"> share capital </w:t>
      </w:r>
      <w:r w:rsidR="0058158B" w:rsidRPr="007D5D3F">
        <w:rPr>
          <w:rFonts w:asciiTheme="minorBidi" w:hAnsiTheme="minorBidi" w:cstheme="minorBidi"/>
          <w:color w:val="000000" w:themeColor="text1"/>
          <w:szCs w:val="28"/>
          <w:lang w:val="en-US"/>
        </w:rPr>
        <w:t xml:space="preserve">together </w:t>
      </w:r>
      <w:r w:rsidRPr="007D5D3F">
        <w:rPr>
          <w:rFonts w:asciiTheme="minorBidi" w:hAnsiTheme="minorBidi" w:cstheme="minorBidi"/>
          <w:color w:val="000000" w:themeColor="text1"/>
          <w:szCs w:val="28"/>
          <w:lang w:val="en-US"/>
        </w:rPr>
        <w:t xml:space="preserve">with other investors in </w:t>
      </w:r>
      <w:r w:rsidR="0058158B" w:rsidRPr="007D5D3F">
        <w:rPr>
          <w:rFonts w:asciiTheme="minorBidi" w:hAnsiTheme="minorBidi" w:cstheme="minorBidi"/>
          <w:color w:val="000000" w:themeColor="text1"/>
          <w:szCs w:val="28"/>
          <w:lang w:val="en-US"/>
        </w:rPr>
        <w:t xml:space="preserve">accordance with </w:t>
      </w:r>
      <w:r w:rsidRPr="007D5D3F">
        <w:rPr>
          <w:rFonts w:asciiTheme="minorBidi" w:hAnsiTheme="minorBidi" w:cstheme="minorBidi"/>
          <w:color w:val="000000" w:themeColor="text1"/>
          <w:szCs w:val="28"/>
          <w:lang w:val="en-US"/>
        </w:rPr>
        <w:t>their original shareholding interest</w:t>
      </w:r>
      <w:r w:rsidR="007E1CC9" w:rsidRPr="007D5D3F">
        <w:rPr>
          <w:rFonts w:asciiTheme="minorBidi" w:hAnsiTheme="minorBidi" w:cstheme="minorBidi"/>
          <w:color w:val="000000" w:themeColor="text1"/>
          <w:szCs w:val="28"/>
          <w:lang w:val="en-US"/>
        </w:rPr>
        <w:t>s</w:t>
      </w:r>
      <w:r w:rsidRPr="007D5D3F">
        <w:rPr>
          <w:rFonts w:asciiTheme="minorBidi" w:hAnsiTheme="minorBidi" w:cstheme="minorBidi"/>
          <w:color w:val="000000" w:themeColor="text1"/>
          <w:szCs w:val="28"/>
          <w:lang w:val="en-US"/>
        </w:rPr>
        <w:t xml:space="preserve"> and all investors proceeded with the capital increase according to the agreement. As a result, the Group’s shareholding interest in </w:t>
      </w:r>
      <w:proofErr w:type="spellStart"/>
      <w:r w:rsidR="00FB77F8" w:rsidRPr="007D5D3F">
        <w:rPr>
          <w:rFonts w:asciiTheme="minorBidi" w:hAnsiTheme="minorBidi" w:cstheme="minorBidi"/>
          <w:color w:val="000000" w:themeColor="text1"/>
          <w:szCs w:val="28"/>
          <w:lang w:val="en-US"/>
        </w:rPr>
        <w:t>ZeaQuest</w:t>
      </w:r>
      <w:proofErr w:type="spellEnd"/>
      <w:r w:rsidRPr="007D5D3F">
        <w:rPr>
          <w:rFonts w:asciiTheme="minorBidi" w:hAnsiTheme="minorBidi" w:cstheme="minorBidi"/>
          <w:color w:val="000000" w:themeColor="text1"/>
          <w:szCs w:val="28"/>
          <w:lang w:val="en-US"/>
        </w:rPr>
        <w:t xml:space="preserve"> is remaining at 50%.</w:t>
      </w:r>
      <w:r w:rsidR="005C5087" w:rsidRPr="007D5D3F">
        <w:rPr>
          <w:rFonts w:asciiTheme="minorBidi" w:hAnsiTheme="minorBidi" w:cstheme="minorBidi"/>
          <w:color w:val="000000" w:themeColor="text1"/>
          <w:szCs w:val="28"/>
          <w:lang w:val="en-US"/>
        </w:rPr>
        <w:t xml:space="preserve"> </w:t>
      </w:r>
      <w:r w:rsidR="006B0A17" w:rsidRPr="007D5D3F">
        <w:rPr>
          <w:rFonts w:asciiTheme="minorBidi" w:hAnsiTheme="minorBidi" w:cstheme="minorBidi"/>
          <w:color w:val="000000" w:themeColor="text1"/>
          <w:szCs w:val="28"/>
          <w:lang w:val="en-US"/>
        </w:rPr>
        <w:t xml:space="preserve">The </w:t>
      </w:r>
      <w:r w:rsidR="002608C9" w:rsidRPr="007D5D3F">
        <w:rPr>
          <w:rFonts w:asciiTheme="minorBidi" w:hAnsiTheme="minorBidi" w:cstheme="minorBidi"/>
          <w:color w:val="000000" w:themeColor="text1"/>
          <w:szCs w:val="28"/>
          <w:lang w:val="en-US"/>
        </w:rPr>
        <w:t>G</w:t>
      </w:r>
      <w:r w:rsidR="006B0A17" w:rsidRPr="007D5D3F">
        <w:rPr>
          <w:rFonts w:asciiTheme="minorBidi" w:hAnsiTheme="minorBidi" w:cstheme="minorBidi"/>
          <w:color w:val="000000" w:themeColor="text1"/>
          <w:szCs w:val="28"/>
          <w:lang w:val="en-US"/>
        </w:rPr>
        <w:t xml:space="preserve">roup paid </w:t>
      </w:r>
      <w:r w:rsidR="002608C9" w:rsidRPr="007D5D3F">
        <w:rPr>
          <w:rFonts w:asciiTheme="minorBidi" w:hAnsiTheme="minorBidi" w:cstheme="minorBidi"/>
          <w:color w:val="000000" w:themeColor="text1"/>
          <w:szCs w:val="28"/>
          <w:lang w:val="en-US"/>
        </w:rPr>
        <w:t>25%</w:t>
      </w:r>
      <w:r w:rsidR="006B0A17" w:rsidRPr="007D5D3F">
        <w:rPr>
          <w:rFonts w:asciiTheme="minorBidi" w:hAnsiTheme="minorBidi" w:cstheme="minorBidi"/>
          <w:color w:val="000000" w:themeColor="text1"/>
          <w:szCs w:val="28"/>
          <w:lang w:val="en-US"/>
        </w:rPr>
        <w:t xml:space="preserve"> share subscription</w:t>
      </w:r>
      <w:r w:rsidR="006B0A17" w:rsidRPr="007D5D3F">
        <w:rPr>
          <w:rFonts w:asciiTheme="minorBidi" w:hAnsiTheme="minorBidi" w:cstheme="minorBidi"/>
          <w:color w:val="000000" w:themeColor="text1"/>
          <w:szCs w:val="28"/>
          <w:cs/>
          <w:lang w:val="en-US"/>
        </w:rPr>
        <w:t xml:space="preserve"> </w:t>
      </w:r>
      <w:r w:rsidR="006B0A17" w:rsidRPr="007D5D3F">
        <w:rPr>
          <w:rFonts w:asciiTheme="minorBidi" w:hAnsiTheme="minorBidi" w:cstheme="minorBidi"/>
          <w:color w:val="000000" w:themeColor="text1"/>
          <w:szCs w:val="28"/>
          <w:lang w:val="en-US"/>
        </w:rPr>
        <w:t>f</w:t>
      </w:r>
      <w:r w:rsidR="00E1795D" w:rsidRPr="007D5D3F">
        <w:rPr>
          <w:rFonts w:asciiTheme="minorBidi" w:hAnsiTheme="minorBidi" w:cstheme="minorBidi"/>
          <w:color w:val="000000" w:themeColor="text1"/>
          <w:szCs w:val="28"/>
          <w:lang w:val="en-US"/>
        </w:rPr>
        <w:t>or</w:t>
      </w:r>
      <w:r w:rsidR="006B0A17" w:rsidRPr="007D5D3F">
        <w:rPr>
          <w:rFonts w:asciiTheme="minorBidi" w:hAnsiTheme="minorBidi" w:cstheme="minorBidi"/>
          <w:color w:val="000000" w:themeColor="text1"/>
          <w:szCs w:val="28"/>
          <w:lang w:val="en-US"/>
        </w:rPr>
        <w:t xml:space="preserve"> the </w:t>
      </w:r>
      <w:r w:rsidR="009867FA" w:rsidRPr="007D5D3F">
        <w:rPr>
          <w:rFonts w:asciiTheme="minorBidi" w:hAnsiTheme="minorBidi" w:cstheme="minorBidi"/>
          <w:color w:val="000000" w:themeColor="text1"/>
          <w:szCs w:val="28"/>
          <w:lang w:val="en-US"/>
        </w:rPr>
        <w:t xml:space="preserve">additional </w:t>
      </w:r>
      <w:r w:rsidR="006B0A17" w:rsidRPr="007D5D3F">
        <w:rPr>
          <w:rFonts w:asciiTheme="minorBidi" w:hAnsiTheme="minorBidi" w:cstheme="minorBidi"/>
          <w:color w:val="000000" w:themeColor="text1"/>
          <w:szCs w:val="28"/>
          <w:lang w:val="en-US"/>
        </w:rPr>
        <w:t xml:space="preserve">registered shares with an amount equivalent to US Dollar </w:t>
      </w:r>
      <w:r w:rsidR="006B0A17" w:rsidRPr="007D5D3F">
        <w:rPr>
          <w:rFonts w:asciiTheme="minorBidi" w:hAnsiTheme="minorBidi" w:cstheme="minorBidi"/>
          <w:color w:val="000000" w:themeColor="text1"/>
          <w:szCs w:val="28"/>
          <w:cs/>
          <w:lang w:val="en-US"/>
        </w:rPr>
        <w:t>0.</w:t>
      </w:r>
      <w:r w:rsidR="006B0A17" w:rsidRPr="007D5D3F">
        <w:rPr>
          <w:rFonts w:asciiTheme="minorBidi" w:hAnsiTheme="minorBidi" w:cstheme="minorBidi"/>
          <w:color w:val="000000" w:themeColor="text1"/>
          <w:szCs w:val="28"/>
          <w:lang w:val="en-US"/>
        </w:rPr>
        <w:t>45</w:t>
      </w:r>
      <w:r w:rsidR="006B0A17" w:rsidRPr="007D5D3F">
        <w:rPr>
          <w:rFonts w:asciiTheme="minorBidi" w:hAnsiTheme="minorBidi" w:cstheme="minorBidi"/>
          <w:color w:val="000000" w:themeColor="text1"/>
          <w:szCs w:val="28"/>
          <w:cs/>
          <w:lang w:val="en-US"/>
        </w:rPr>
        <w:t xml:space="preserve"> </w:t>
      </w:r>
      <w:r w:rsidR="006B0A17" w:rsidRPr="007D5D3F">
        <w:rPr>
          <w:rFonts w:asciiTheme="minorBidi" w:hAnsiTheme="minorBidi" w:cstheme="minorBidi"/>
          <w:color w:val="000000" w:themeColor="text1"/>
          <w:szCs w:val="28"/>
          <w:lang w:val="en-US"/>
        </w:rPr>
        <w:t>million.</w:t>
      </w:r>
      <w:r w:rsidRPr="007D5D3F">
        <w:rPr>
          <w:rFonts w:asciiTheme="minorBidi" w:hAnsiTheme="minorBidi" w:cstheme="minorBidi"/>
          <w:color w:val="000000" w:themeColor="text1"/>
          <w:szCs w:val="28"/>
          <w:lang w:val="en-US"/>
        </w:rPr>
        <w:t xml:space="preserve"> </w:t>
      </w:r>
      <w:proofErr w:type="spellStart"/>
      <w:r w:rsidRPr="007D5D3F">
        <w:rPr>
          <w:rFonts w:asciiTheme="minorBidi" w:hAnsiTheme="minorBidi" w:cstheme="minorBidi"/>
          <w:color w:val="000000" w:themeColor="text1"/>
          <w:szCs w:val="28"/>
          <w:lang w:val="en-US"/>
        </w:rPr>
        <w:t>ZeaQuest</w:t>
      </w:r>
      <w:proofErr w:type="spellEnd"/>
      <w:r w:rsidRPr="007D5D3F">
        <w:rPr>
          <w:rFonts w:asciiTheme="minorBidi" w:hAnsiTheme="minorBidi" w:cstheme="minorBidi"/>
          <w:color w:val="000000" w:themeColor="text1"/>
          <w:szCs w:val="28"/>
          <w:lang w:val="en-US"/>
        </w:rPr>
        <w:t xml:space="preserve"> is still a </w:t>
      </w:r>
      <w:r w:rsidR="00692F25" w:rsidRPr="007D5D3F">
        <w:rPr>
          <w:rFonts w:asciiTheme="minorBidi" w:hAnsiTheme="minorBidi" w:cstheme="minorBidi"/>
          <w:color w:val="000000" w:themeColor="text1"/>
          <w:szCs w:val="28"/>
          <w:lang w:val="en-US"/>
        </w:rPr>
        <w:t>joint venture</w:t>
      </w:r>
      <w:r w:rsidRPr="007D5D3F">
        <w:rPr>
          <w:rFonts w:asciiTheme="minorBidi" w:hAnsiTheme="minorBidi" w:cstheme="minorBidi"/>
          <w:color w:val="000000" w:themeColor="text1"/>
          <w:szCs w:val="28"/>
          <w:lang w:val="en-US"/>
        </w:rPr>
        <w:t xml:space="preserve"> of the Group.</w:t>
      </w:r>
    </w:p>
    <w:p w14:paraId="2905D825" w14:textId="706E83CB" w:rsidR="00865B49" w:rsidRPr="007D5D3F" w:rsidRDefault="00865B49" w:rsidP="003A75B7">
      <w:pPr>
        <w:jc w:val="thaiDistribute"/>
        <w:rPr>
          <w:rFonts w:asciiTheme="minorBidi" w:hAnsiTheme="minorBidi" w:cstheme="minorBidi"/>
          <w:color w:val="000000" w:themeColor="text1"/>
          <w:lang w:val="en-US"/>
        </w:rPr>
      </w:pPr>
    </w:p>
    <w:p w14:paraId="4AE214E3" w14:textId="089F8196" w:rsidR="004927C1" w:rsidRPr="007D5D3F" w:rsidRDefault="004927C1" w:rsidP="00571AE9">
      <w:pPr>
        <w:pStyle w:val="ListParagraph"/>
        <w:numPr>
          <w:ilvl w:val="0"/>
          <w:numId w:val="18"/>
        </w:numPr>
        <w:ind w:left="360"/>
        <w:jc w:val="thaiDistribute"/>
        <w:rPr>
          <w:rFonts w:asciiTheme="minorBidi" w:hAnsiTheme="minorBidi" w:cstheme="minorBidi"/>
          <w:color w:val="000000" w:themeColor="text1"/>
          <w:szCs w:val="28"/>
          <w:lang w:val="en-US"/>
        </w:rPr>
      </w:pPr>
      <w:r w:rsidRPr="007D5D3F">
        <w:rPr>
          <w:rFonts w:asciiTheme="minorBidi" w:hAnsiTheme="minorBidi" w:cstheme="minorBidi"/>
          <w:color w:val="000000" w:themeColor="text1"/>
          <w:szCs w:val="28"/>
          <w:lang w:val="en-US"/>
        </w:rPr>
        <w:t xml:space="preserve">On </w:t>
      </w:r>
      <w:r w:rsidRPr="007D5D3F">
        <w:rPr>
          <w:rFonts w:asciiTheme="minorBidi" w:hAnsiTheme="minorBidi" w:cstheme="minorBidi"/>
          <w:color w:val="000000" w:themeColor="text1"/>
          <w:szCs w:val="28"/>
          <w:cs/>
          <w:lang w:val="en-US"/>
        </w:rPr>
        <w:t xml:space="preserve">11 </w:t>
      </w:r>
      <w:r w:rsidRPr="007D5D3F">
        <w:rPr>
          <w:rFonts w:asciiTheme="minorBidi" w:hAnsiTheme="minorBidi" w:cstheme="minorBidi"/>
          <w:color w:val="000000" w:themeColor="text1"/>
          <w:szCs w:val="28"/>
          <w:lang w:val="en-US"/>
        </w:rPr>
        <w:t xml:space="preserve">June </w:t>
      </w:r>
      <w:r w:rsidRPr="007D5D3F">
        <w:rPr>
          <w:rFonts w:asciiTheme="minorBidi" w:hAnsiTheme="minorBidi" w:cstheme="minorBidi"/>
          <w:color w:val="000000" w:themeColor="text1"/>
          <w:szCs w:val="28"/>
          <w:cs/>
          <w:lang w:val="en-US"/>
        </w:rPr>
        <w:t>2025</w:t>
      </w:r>
      <w:r w:rsidRPr="007D5D3F">
        <w:rPr>
          <w:rFonts w:asciiTheme="minorBidi" w:hAnsiTheme="minorBidi" w:cstheme="minorBidi"/>
          <w:color w:val="000000" w:themeColor="text1"/>
          <w:szCs w:val="28"/>
          <w:lang w:val="en-US"/>
        </w:rPr>
        <w:t xml:space="preserve">, PTTEP MENA signed a Production Concession Agreement (PCA) for the Abu Dhabi Offshore </w:t>
      </w:r>
      <w:r w:rsidRPr="007D5D3F">
        <w:rPr>
          <w:rFonts w:asciiTheme="minorBidi" w:hAnsiTheme="minorBidi" w:cstheme="minorBidi"/>
          <w:color w:val="000000" w:themeColor="text1"/>
          <w:szCs w:val="28"/>
          <w:cs/>
          <w:lang w:val="en-US"/>
        </w:rPr>
        <w:t xml:space="preserve">2 </w:t>
      </w:r>
      <w:r w:rsidRPr="007D5D3F">
        <w:rPr>
          <w:rFonts w:asciiTheme="minorBidi" w:hAnsiTheme="minorBidi" w:cstheme="minorBidi"/>
          <w:color w:val="000000" w:themeColor="text1"/>
          <w:szCs w:val="28"/>
          <w:lang w:val="en-US"/>
        </w:rPr>
        <w:t>of WASET petroleum project. Abu Dhabi National Oil Company (ADNOC) P.J.S.C. (ADNOC) h</w:t>
      </w:r>
      <w:r w:rsidR="00E1795D" w:rsidRPr="007D5D3F">
        <w:rPr>
          <w:rFonts w:asciiTheme="minorBidi" w:hAnsiTheme="minorBidi" w:cstheme="minorBidi"/>
          <w:color w:val="000000" w:themeColor="text1"/>
          <w:szCs w:val="28"/>
          <w:lang w:val="en-US"/>
        </w:rPr>
        <w:t>o</w:t>
      </w:r>
      <w:r w:rsidRPr="007D5D3F">
        <w:rPr>
          <w:rFonts w:asciiTheme="minorBidi" w:hAnsiTheme="minorBidi" w:cstheme="minorBidi"/>
          <w:color w:val="000000" w:themeColor="text1"/>
          <w:szCs w:val="28"/>
          <w:lang w:val="en-US"/>
        </w:rPr>
        <w:t>ld</w:t>
      </w:r>
      <w:r w:rsidR="00E1795D" w:rsidRPr="007D5D3F">
        <w:rPr>
          <w:rFonts w:asciiTheme="minorBidi" w:hAnsiTheme="minorBidi" w:cstheme="minorBidi"/>
          <w:color w:val="000000" w:themeColor="text1"/>
          <w:szCs w:val="28"/>
          <w:lang w:val="en-US"/>
        </w:rPr>
        <w:t>s</w:t>
      </w:r>
      <w:r w:rsidR="008F3B10" w:rsidRPr="007D5D3F">
        <w:rPr>
          <w:rFonts w:asciiTheme="minorBidi" w:hAnsiTheme="minorBidi" w:cstheme="minorBidi"/>
          <w:color w:val="000000" w:themeColor="text1"/>
          <w:szCs w:val="28"/>
          <w:lang w:val="en-US"/>
        </w:rPr>
        <w:t xml:space="preserve"> a</w:t>
      </w:r>
      <w:r w:rsidRPr="007D5D3F">
        <w:rPr>
          <w:rFonts w:asciiTheme="minorBidi" w:hAnsiTheme="minorBidi" w:cstheme="minorBidi"/>
          <w:color w:val="000000" w:themeColor="text1"/>
          <w:szCs w:val="28"/>
          <w:lang w:val="en-US"/>
        </w:rPr>
        <w:t xml:space="preserve"> </w:t>
      </w:r>
      <w:r w:rsidRPr="007D5D3F">
        <w:rPr>
          <w:rFonts w:asciiTheme="minorBidi" w:hAnsiTheme="minorBidi" w:cstheme="minorBidi"/>
          <w:color w:val="000000" w:themeColor="text1"/>
          <w:szCs w:val="28"/>
          <w:cs/>
          <w:lang w:val="en-US"/>
        </w:rPr>
        <w:t xml:space="preserve">60% </w:t>
      </w:r>
      <w:r w:rsidRPr="007D5D3F">
        <w:rPr>
          <w:rFonts w:asciiTheme="minorBidi" w:hAnsiTheme="minorBidi" w:cstheme="minorBidi"/>
          <w:color w:val="000000" w:themeColor="text1"/>
          <w:szCs w:val="28"/>
          <w:lang w:val="en-US"/>
        </w:rPr>
        <w:t>participating interest in the block, and ENI Abu Dhabi B.V. (ENI) and PTTEP MENA h</w:t>
      </w:r>
      <w:r w:rsidR="00582D6E" w:rsidRPr="007D5D3F">
        <w:rPr>
          <w:rFonts w:asciiTheme="minorBidi" w:hAnsiTheme="minorBidi" w:cstheme="minorBidi"/>
          <w:color w:val="000000" w:themeColor="text1"/>
          <w:szCs w:val="28"/>
          <w:lang w:val="en-US"/>
        </w:rPr>
        <w:t>e</w:t>
      </w:r>
      <w:r w:rsidRPr="007D5D3F">
        <w:rPr>
          <w:rFonts w:asciiTheme="minorBidi" w:hAnsiTheme="minorBidi" w:cstheme="minorBidi"/>
          <w:color w:val="000000" w:themeColor="text1"/>
          <w:szCs w:val="28"/>
          <w:lang w:val="en-US"/>
        </w:rPr>
        <w:t xml:space="preserve">ld </w:t>
      </w:r>
      <w:r w:rsidRPr="007D5D3F">
        <w:rPr>
          <w:rFonts w:asciiTheme="minorBidi" w:hAnsiTheme="minorBidi" w:cstheme="minorBidi"/>
          <w:color w:val="000000" w:themeColor="text1"/>
          <w:szCs w:val="28"/>
          <w:cs/>
          <w:lang w:val="en-US"/>
        </w:rPr>
        <w:t xml:space="preserve">28% </w:t>
      </w:r>
      <w:r w:rsidRPr="007D5D3F">
        <w:rPr>
          <w:rFonts w:asciiTheme="minorBidi" w:hAnsiTheme="minorBidi" w:cstheme="minorBidi"/>
          <w:color w:val="000000" w:themeColor="text1"/>
          <w:szCs w:val="28"/>
          <w:lang w:val="en-US"/>
        </w:rPr>
        <w:t xml:space="preserve">and </w:t>
      </w:r>
      <w:r w:rsidRPr="007D5D3F">
        <w:rPr>
          <w:rFonts w:asciiTheme="minorBidi" w:hAnsiTheme="minorBidi" w:cstheme="minorBidi"/>
          <w:color w:val="000000" w:themeColor="text1"/>
          <w:szCs w:val="28"/>
          <w:cs/>
          <w:lang w:val="en-US"/>
        </w:rPr>
        <w:t xml:space="preserve">12% </w:t>
      </w:r>
      <w:r w:rsidRPr="007D5D3F">
        <w:rPr>
          <w:rFonts w:asciiTheme="minorBidi" w:hAnsiTheme="minorBidi" w:cstheme="minorBidi"/>
          <w:color w:val="000000" w:themeColor="text1"/>
          <w:szCs w:val="28"/>
          <w:lang w:val="en-US"/>
        </w:rPr>
        <w:t>of participating interest</w:t>
      </w:r>
      <w:r w:rsidR="00582D6E" w:rsidRPr="007D5D3F">
        <w:rPr>
          <w:rFonts w:asciiTheme="minorBidi" w:hAnsiTheme="minorBidi" w:cstheme="minorBidi"/>
          <w:color w:val="000000" w:themeColor="text1"/>
          <w:szCs w:val="28"/>
          <w:lang w:val="en-US"/>
        </w:rPr>
        <w:t>s</w:t>
      </w:r>
      <w:r w:rsidRPr="007D5D3F">
        <w:rPr>
          <w:rFonts w:asciiTheme="minorBidi" w:hAnsiTheme="minorBidi" w:cstheme="minorBidi"/>
          <w:color w:val="000000" w:themeColor="text1"/>
          <w:szCs w:val="28"/>
          <w:lang w:val="en-US"/>
        </w:rPr>
        <w:t>, respectively.</w:t>
      </w:r>
    </w:p>
    <w:p w14:paraId="32DF088E" w14:textId="77777777" w:rsidR="00BB7932" w:rsidRPr="007D5D3F" w:rsidRDefault="00BB7932" w:rsidP="00761B9B">
      <w:pPr>
        <w:jc w:val="thaiDistribute"/>
        <w:rPr>
          <w:rFonts w:asciiTheme="minorBidi" w:hAnsiTheme="minorBidi" w:cstheme="minorBidi"/>
          <w:color w:val="000000" w:themeColor="text1"/>
          <w:lang w:val="en-US"/>
        </w:rPr>
      </w:pPr>
    </w:p>
    <w:p w14:paraId="6CEE485E" w14:textId="7C130A68" w:rsidR="00E22EFE" w:rsidRPr="007D5D3F" w:rsidRDefault="005569FF" w:rsidP="007E13A9">
      <w:pPr>
        <w:pStyle w:val="ListParagraph"/>
        <w:numPr>
          <w:ilvl w:val="0"/>
          <w:numId w:val="18"/>
        </w:numPr>
        <w:ind w:left="360"/>
        <w:jc w:val="both"/>
        <w:rPr>
          <w:rFonts w:asciiTheme="minorBidi" w:hAnsiTheme="minorBidi" w:cstheme="minorBidi"/>
          <w:color w:val="000000" w:themeColor="text1"/>
          <w:szCs w:val="28"/>
          <w:lang w:val="en-US"/>
        </w:rPr>
      </w:pPr>
      <w:r w:rsidRPr="007D5D3F">
        <w:rPr>
          <w:rFonts w:asciiTheme="minorBidi" w:hAnsiTheme="minorBidi" w:cstheme="minorBidi"/>
          <w:color w:val="000000" w:themeColor="text1"/>
          <w:szCs w:val="28"/>
          <w:lang w:val="en-US"/>
        </w:rPr>
        <w:t xml:space="preserve">On </w:t>
      </w:r>
      <w:r w:rsidRPr="007D5D3F">
        <w:rPr>
          <w:rFonts w:asciiTheme="minorBidi" w:hAnsiTheme="minorBidi" w:cstheme="minorBidi"/>
          <w:color w:val="000000" w:themeColor="text1"/>
          <w:szCs w:val="28"/>
          <w:cs/>
          <w:lang w:val="en-US"/>
        </w:rPr>
        <w:t xml:space="preserve">17 </w:t>
      </w:r>
      <w:r w:rsidRPr="007D5D3F">
        <w:rPr>
          <w:rFonts w:asciiTheme="minorBidi" w:hAnsiTheme="minorBidi" w:cstheme="minorBidi"/>
          <w:color w:val="000000" w:themeColor="text1"/>
          <w:szCs w:val="28"/>
          <w:lang w:val="en-US"/>
        </w:rPr>
        <w:t xml:space="preserve">June </w:t>
      </w:r>
      <w:r w:rsidRPr="007D5D3F">
        <w:rPr>
          <w:rFonts w:asciiTheme="minorBidi" w:hAnsiTheme="minorBidi" w:cstheme="minorBidi"/>
          <w:color w:val="000000" w:themeColor="text1"/>
          <w:szCs w:val="28"/>
          <w:cs/>
          <w:lang w:val="en-US"/>
        </w:rPr>
        <w:t>2025</w:t>
      </w:r>
      <w:r w:rsidRPr="007D5D3F">
        <w:rPr>
          <w:rFonts w:asciiTheme="minorBidi" w:hAnsiTheme="minorBidi" w:cstheme="minorBidi"/>
          <w:color w:val="000000" w:themeColor="text1"/>
          <w:szCs w:val="28"/>
          <w:lang w:val="en-US"/>
        </w:rPr>
        <w:t xml:space="preserve">, PTTEP Algeria Company Limited (PTTEP AG), a subsidiary of the Group, </w:t>
      </w:r>
      <w:r w:rsidR="008F3B10" w:rsidRPr="007D5D3F">
        <w:rPr>
          <w:rFonts w:asciiTheme="minorBidi" w:hAnsiTheme="minorBidi" w:cstheme="minorBidi"/>
          <w:color w:val="000000" w:themeColor="text1"/>
          <w:szCs w:val="28"/>
          <w:lang w:val="en-US"/>
        </w:rPr>
        <w:t>to</w:t>
      </w:r>
      <w:r w:rsidR="004320DF" w:rsidRPr="007D5D3F">
        <w:rPr>
          <w:rFonts w:asciiTheme="minorBidi" w:hAnsiTheme="minorBidi" w:cstheme="minorBidi"/>
          <w:color w:val="000000" w:themeColor="text1"/>
          <w:szCs w:val="28"/>
          <w:lang w:val="en-US"/>
        </w:rPr>
        <w:t>gether</w:t>
      </w:r>
      <w:r w:rsidRPr="007D5D3F">
        <w:rPr>
          <w:rFonts w:asciiTheme="minorBidi" w:hAnsiTheme="minorBidi" w:cstheme="minorBidi"/>
          <w:color w:val="000000" w:themeColor="text1"/>
          <w:szCs w:val="28"/>
          <w:lang w:val="en-US"/>
        </w:rPr>
        <w:t xml:space="preserve"> with </w:t>
      </w:r>
      <w:r w:rsidR="008F3442" w:rsidRPr="007D5D3F">
        <w:rPr>
          <w:rFonts w:asciiTheme="minorBidi" w:hAnsiTheme="minorBidi" w:cstheme="minorBidi"/>
          <w:color w:val="000000" w:themeColor="text1"/>
          <w:szCs w:val="28"/>
          <w:lang w:val="en-US"/>
        </w:rPr>
        <w:br/>
      </w:r>
      <w:r w:rsidRPr="007D5D3F">
        <w:rPr>
          <w:rFonts w:asciiTheme="minorBidi" w:hAnsiTheme="minorBidi" w:cstheme="minorBidi"/>
          <w:color w:val="000000" w:themeColor="text1"/>
          <w:szCs w:val="28"/>
          <w:lang w:val="en-US"/>
        </w:rPr>
        <w:t xml:space="preserve">Eni </w:t>
      </w:r>
      <w:proofErr w:type="gramStart"/>
      <w:r w:rsidRPr="007D5D3F">
        <w:rPr>
          <w:rFonts w:asciiTheme="minorBidi" w:hAnsiTheme="minorBidi" w:cstheme="minorBidi"/>
          <w:color w:val="000000" w:themeColor="text1"/>
          <w:szCs w:val="28"/>
          <w:lang w:val="en-US"/>
        </w:rPr>
        <w:t>Algeria  Exploration</w:t>
      </w:r>
      <w:proofErr w:type="gramEnd"/>
      <w:r w:rsidRPr="007D5D3F">
        <w:rPr>
          <w:rFonts w:asciiTheme="minorBidi" w:hAnsiTheme="minorBidi" w:cstheme="minorBidi"/>
          <w:color w:val="000000" w:themeColor="text1"/>
          <w:szCs w:val="28"/>
          <w:lang w:val="en-US"/>
        </w:rPr>
        <w:t xml:space="preserve"> B.V. (Eni) </w:t>
      </w:r>
      <w:r w:rsidR="002278A9" w:rsidRPr="007D5D3F">
        <w:rPr>
          <w:rFonts w:asciiTheme="minorBidi" w:hAnsiTheme="minorBidi" w:cstheme="minorBidi"/>
          <w:color w:val="000000" w:themeColor="text1"/>
          <w:szCs w:val="28"/>
          <w:lang w:val="en-US"/>
        </w:rPr>
        <w:t>w</w:t>
      </w:r>
      <w:r w:rsidR="00A84679" w:rsidRPr="007D5D3F">
        <w:rPr>
          <w:rFonts w:asciiTheme="minorBidi" w:hAnsiTheme="minorBidi" w:cstheme="minorBidi"/>
          <w:color w:val="000000" w:themeColor="text1"/>
          <w:szCs w:val="28"/>
          <w:lang w:val="en-US"/>
        </w:rPr>
        <w:t>ere</w:t>
      </w:r>
      <w:r w:rsidRPr="007D5D3F">
        <w:rPr>
          <w:rFonts w:asciiTheme="minorBidi" w:hAnsiTheme="minorBidi" w:cstheme="minorBidi"/>
          <w:color w:val="000000" w:themeColor="text1"/>
          <w:szCs w:val="28"/>
          <w:lang w:val="en-US"/>
        </w:rPr>
        <w:t xml:space="preserve"> awarded the rights for petroleum exploration and production in </w:t>
      </w:r>
      <w:r w:rsidRPr="007D5D3F">
        <w:rPr>
          <w:rFonts w:asciiTheme="minorBidi" w:hAnsiTheme="minorBidi" w:cstheme="minorBidi"/>
          <w:color w:val="000000" w:themeColor="text1"/>
          <w:spacing w:val="4"/>
          <w:szCs w:val="28"/>
          <w:lang w:val="en-US"/>
        </w:rPr>
        <w:t xml:space="preserve">the </w:t>
      </w:r>
      <w:proofErr w:type="spellStart"/>
      <w:r w:rsidRPr="007D5D3F">
        <w:rPr>
          <w:rFonts w:asciiTheme="minorBidi" w:hAnsiTheme="minorBidi" w:cstheme="minorBidi"/>
          <w:color w:val="000000" w:themeColor="text1"/>
          <w:spacing w:val="4"/>
          <w:szCs w:val="28"/>
          <w:lang w:val="en-US"/>
        </w:rPr>
        <w:t>Reggane</w:t>
      </w:r>
      <w:proofErr w:type="spellEnd"/>
      <w:r w:rsidRPr="007D5D3F">
        <w:rPr>
          <w:rFonts w:asciiTheme="minorBidi" w:hAnsiTheme="minorBidi" w:cstheme="minorBidi"/>
          <w:color w:val="000000" w:themeColor="text1"/>
          <w:spacing w:val="4"/>
          <w:szCs w:val="28"/>
          <w:lang w:val="en-US"/>
        </w:rPr>
        <w:t xml:space="preserve"> II Block from Algeria </w:t>
      </w:r>
      <w:r w:rsidR="00D818F6" w:rsidRPr="007D5D3F">
        <w:rPr>
          <w:rFonts w:asciiTheme="minorBidi" w:hAnsiTheme="minorBidi" w:cstheme="minorBidi"/>
          <w:color w:val="000000" w:themeColor="text1"/>
          <w:spacing w:val="4"/>
          <w:szCs w:val="28"/>
          <w:lang w:val="en-US"/>
        </w:rPr>
        <w:t xml:space="preserve">Onshore </w:t>
      </w:r>
      <w:r w:rsidRPr="007D5D3F">
        <w:rPr>
          <w:rFonts w:asciiTheme="minorBidi" w:hAnsiTheme="minorBidi" w:cstheme="minorBidi"/>
          <w:color w:val="000000" w:themeColor="text1"/>
          <w:spacing w:val="4"/>
          <w:szCs w:val="28"/>
          <w:lang w:val="en-US"/>
        </w:rPr>
        <w:t xml:space="preserve">Bid Round </w:t>
      </w:r>
      <w:r w:rsidRPr="007D5D3F">
        <w:rPr>
          <w:rFonts w:asciiTheme="minorBidi" w:hAnsiTheme="minorBidi" w:cstheme="minorBidi"/>
          <w:color w:val="000000" w:themeColor="text1"/>
          <w:spacing w:val="4"/>
          <w:szCs w:val="28"/>
          <w:cs/>
          <w:lang w:val="en-US"/>
        </w:rPr>
        <w:t>2024</w:t>
      </w:r>
      <w:r w:rsidR="00014CB6" w:rsidRPr="007D5D3F">
        <w:rPr>
          <w:rFonts w:asciiTheme="minorBidi" w:hAnsiTheme="minorBidi" w:cstheme="minorBidi"/>
          <w:color w:val="000000" w:themeColor="text1"/>
          <w:spacing w:val="4"/>
          <w:szCs w:val="28"/>
          <w:lang w:val="en-US"/>
        </w:rPr>
        <w:t xml:space="preserve"> in </w:t>
      </w:r>
      <w:r w:rsidR="00505F02" w:rsidRPr="007D5D3F">
        <w:rPr>
          <w:rFonts w:asciiTheme="minorBidi" w:hAnsiTheme="minorBidi" w:cstheme="minorBidi"/>
          <w:color w:val="000000" w:themeColor="text1"/>
          <w:spacing w:val="4"/>
          <w:szCs w:val="28"/>
          <w:lang w:val="en-US"/>
        </w:rPr>
        <w:t>The People’s Democratic Republic of Algeria</w:t>
      </w:r>
      <w:r w:rsidRPr="007D5D3F">
        <w:rPr>
          <w:rFonts w:asciiTheme="minorBidi" w:hAnsiTheme="minorBidi" w:cstheme="minorBidi"/>
          <w:color w:val="000000" w:themeColor="text1"/>
          <w:spacing w:val="4"/>
          <w:szCs w:val="28"/>
          <w:cs/>
          <w:lang w:val="en-US"/>
        </w:rPr>
        <w:t>.</w:t>
      </w:r>
      <w:r w:rsidRPr="007D5D3F">
        <w:rPr>
          <w:rFonts w:asciiTheme="minorBidi" w:hAnsiTheme="minorBidi" w:cstheme="minorBidi"/>
          <w:color w:val="000000" w:themeColor="text1"/>
          <w:szCs w:val="28"/>
          <w:cs/>
          <w:lang w:val="en-US"/>
        </w:rPr>
        <w:t xml:space="preserve"> </w:t>
      </w:r>
      <w:r w:rsidRPr="007D5D3F">
        <w:rPr>
          <w:rFonts w:asciiTheme="minorBidi" w:hAnsiTheme="minorBidi" w:cstheme="minorBidi"/>
          <w:color w:val="000000" w:themeColor="text1"/>
          <w:spacing w:val="-4"/>
          <w:szCs w:val="28"/>
          <w:lang w:val="en-US"/>
        </w:rPr>
        <w:t>Eni (</w:t>
      </w:r>
      <w:r w:rsidR="00B33970" w:rsidRPr="007D5D3F">
        <w:rPr>
          <w:rFonts w:asciiTheme="minorBidi" w:hAnsiTheme="minorBidi" w:cstheme="minorBidi"/>
          <w:color w:val="000000" w:themeColor="text1"/>
          <w:spacing w:val="-4"/>
          <w:szCs w:val="28"/>
          <w:lang w:val="en-US"/>
        </w:rPr>
        <w:t>the o</w:t>
      </w:r>
      <w:r w:rsidRPr="007D5D3F">
        <w:rPr>
          <w:rFonts w:asciiTheme="minorBidi" w:hAnsiTheme="minorBidi" w:cstheme="minorBidi"/>
          <w:color w:val="000000" w:themeColor="text1"/>
          <w:spacing w:val="-4"/>
          <w:szCs w:val="28"/>
          <w:lang w:val="en-US"/>
        </w:rPr>
        <w:t xml:space="preserve">perator) and PTTEP AG hold </w:t>
      </w:r>
      <w:r w:rsidRPr="007D5D3F">
        <w:rPr>
          <w:rFonts w:asciiTheme="minorBidi" w:hAnsiTheme="minorBidi" w:cstheme="minorBidi"/>
          <w:color w:val="000000" w:themeColor="text1"/>
          <w:spacing w:val="-4"/>
          <w:szCs w:val="28"/>
          <w:cs/>
          <w:lang w:val="en-US"/>
        </w:rPr>
        <w:t xml:space="preserve">66% </w:t>
      </w:r>
      <w:r w:rsidRPr="007D5D3F">
        <w:rPr>
          <w:rFonts w:asciiTheme="minorBidi" w:hAnsiTheme="minorBidi" w:cstheme="minorBidi"/>
          <w:color w:val="000000" w:themeColor="text1"/>
          <w:spacing w:val="-4"/>
          <w:szCs w:val="28"/>
          <w:lang w:val="en-US"/>
        </w:rPr>
        <w:t xml:space="preserve">and </w:t>
      </w:r>
      <w:r w:rsidRPr="007D5D3F">
        <w:rPr>
          <w:rFonts w:asciiTheme="minorBidi" w:hAnsiTheme="minorBidi" w:cstheme="minorBidi"/>
          <w:color w:val="000000" w:themeColor="text1"/>
          <w:spacing w:val="-4"/>
          <w:szCs w:val="28"/>
          <w:cs/>
          <w:lang w:val="en-US"/>
        </w:rPr>
        <w:t xml:space="preserve">34% </w:t>
      </w:r>
      <w:r w:rsidRPr="007D5D3F">
        <w:rPr>
          <w:rFonts w:asciiTheme="minorBidi" w:hAnsiTheme="minorBidi" w:cstheme="minorBidi"/>
          <w:color w:val="000000" w:themeColor="text1"/>
          <w:spacing w:val="-4"/>
          <w:szCs w:val="28"/>
          <w:lang w:val="en-US"/>
        </w:rPr>
        <w:t>of participating interest</w:t>
      </w:r>
      <w:r w:rsidR="008D0F80" w:rsidRPr="007D5D3F">
        <w:rPr>
          <w:rFonts w:asciiTheme="minorBidi" w:hAnsiTheme="minorBidi" w:cstheme="minorBidi"/>
          <w:color w:val="000000" w:themeColor="text1"/>
          <w:spacing w:val="-4"/>
          <w:szCs w:val="28"/>
          <w:lang w:val="en-US"/>
        </w:rPr>
        <w:t>s</w:t>
      </w:r>
      <w:r w:rsidRPr="007D5D3F">
        <w:rPr>
          <w:rFonts w:asciiTheme="minorBidi" w:hAnsiTheme="minorBidi" w:cstheme="minorBidi"/>
          <w:color w:val="000000" w:themeColor="text1"/>
          <w:spacing w:val="-4"/>
          <w:szCs w:val="28"/>
          <w:lang w:val="en-US"/>
        </w:rPr>
        <w:t xml:space="preserve"> in the block</w:t>
      </w:r>
      <w:r w:rsidR="001B0E88" w:rsidRPr="007D5D3F">
        <w:rPr>
          <w:rFonts w:asciiTheme="minorBidi" w:hAnsiTheme="minorBidi" w:cstheme="minorBidi"/>
          <w:color w:val="000000" w:themeColor="text1"/>
          <w:spacing w:val="-4"/>
          <w:szCs w:val="28"/>
          <w:lang w:val="en-US"/>
        </w:rPr>
        <w:t>,</w:t>
      </w:r>
      <w:r w:rsidRPr="007D5D3F">
        <w:rPr>
          <w:rFonts w:asciiTheme="minorBidi" w:hAnsiTheme="minorBidi" w:cstheme="minorBidi"/>
          <w:color w:val="000000" w:themeColor="text1"/>
          <w:spacing w:val="-4"/>
          <w:szCs w:val="28"/>
          <w:lang w:val="en-US"/>
        </w:rPr>
        <w:t xml:space="preserve"> respectively. PTTEP AG</w:t>
      </w:r>
      <w:r w:rsidR="004F641E" w:rsidRPr="007D5D3F">
        <w:rPr>
          <w:rFonts w:asciiTheme="minorBidi" w:hAnsiTheme="minorBidi" w:cstheme="minorBidi"/>
          <w:color w:val="000000" w:themeColor="text1"/>
          <w:spacing w:val="-4"/>
          <w:szCs w:val="28"/>
          <w:lang w:val="en-US"/>
        </w:rPr>
        <w:t xml:space="preserve"> and Eni</w:t>
      </w:r>
      <w:r w:rsidRPr="007D5D3F">
        <w:rPr>
          <w:rFonts w:asciiTheme="minorBidi" w:hAnsiTheme="minorBidi" w:cstheme="minorBidi"/>
          <w:color w:val="000000" w:themeColor="text1"/>
          <w:szCs w:val="28"/>
          <w:lang w:val="en-US"/>
        </w:rPr>
        <w:t xml:space="preserve"> signed the production sharing contract (PSC)</w:t>
      </w:r>
      <w:r w:rsidR="003B43C7" w:rsidRPr="007D5D3F">
        <w:rPr>
          <w:rFonts w:asciiTheme="minorBidi" w:hAnsiTheme="minorBidi" w:cstheme="minorBidi"/>
          <w:color w:val="000000" w:themeColor="text1"/>
          <w:szCs w:val="28"/>
          <w:lang w:val="en-US"/>
        </w:rPr>
        <w:t xml:space="preserve"> </w:t>
      </w:r>
      <w:r w:rsidRPr="007D5D3F">
        <w:rPr>
          <w:rFonts w:asciiTheme="minorBidi" w:hAnsiTheme="minorBidi" w:cstheme="minorBidi"/>
          <w:color w:val="000000" w:themeColor="text1"/>
          <w:szCs w:val="28"/>
          <w:lang w:val="en-US"/>
        </w:rPr>
        <w:t xml:space="preserve">for this project on </w:t>
      </w:r>
      <w:r w:rsidRPr="007D5D3F">
        <w:rPr>
          <w:rFonts w:asciiTheme="minorBidi" w:hAnsiTheme="minorBidi" w:cstheme="minorBidi"/>
          <w:color w:val="000000" w:themeColor="text1"/>
          <w:szCs w:val="28"/>
          <w:cs/>
          <w:lang w:val="en-US"/>
        </w:rPr>
        <w:t xml:space="preserve">21 </w:t>
      </w:r>
      <w:r w:rsidRPr="007D5D3F">
        <w:rPr>
          <w:rFonts w:asciiTheme="minorBidi" w:hAnsiTheme="minorBidi" w:cstheme="minorBidi"/>
          <w:color w:val="000000" w:themeColor="text1"/>
          <w:szCs w:val="28"/>
          <w:lang w:val="en-US"/>
        </w:rPr>
        <w:t xml:space="preserve">July </w:t>
      </w:r>
      <w:r w:rsidRPr="007D5D3F">
        <w:rPr>
          <w:rFonts w:asciiTheme="minorBidi" w:hAnsiTheme="minorBidi" w:cstheme="minorBidi"/>
          <w:color w:val="000000" w:themeColor="text1"/>
          <w:szCs w:val="28"/>
          <w:cs/>
          <w:lang w:val="en-US"/>
        </w:rPr>
        <w:t>2025</w:t>
      </w:r>
      <w:r w:rsidR="00D12135" w:rsidRPr="007D5D3F">
        <w:rPr>
          <w:rFonts w:asciiTheme="minorBidi" w:hAnsiTheme="minorBidi" w:cstheme="minorBidi"/>
          <w:color w:val="000000" w:themeColor="text1"/>
          <w:szCs w:val="28"/>
          <w:lang w:val="en-US"/>
        </w:rPr>
        <w:t xml:space="preserve">, which will </w:t>
      </w:r>
      <w:r w:rsidR="0046664D" w:rsidRPr="007D5D3F">
        <w:rPr>
          <w:rFonts w:asciiTheme="minorBidi" w:hAnsiTheme="minorBidi" w:cstheme="minorBidi"/>
          <w:color w:val="000000" w:themeColor="text1"/>
          <w:szCs w:val="28"/>
          <w:lang w:val="en-US"/>
        </w:rPr>
        <w:t>become</w:t>
      </w:r>
      <w:r w:rsidR="00D12135" w:rsidRPr="007D5D3F">
        <w:rPr>
          <w:rFonts w:asciiTheme="minorBidi" w:hAnsiTheme="minorBidi" w:cstheme="minorBidi"/>
          <w:color w:val="000000" w:themeColor="text1"/>
          <w:szCs w:val="28"/>
          <w:lang w:val="en-US"/>
        </w:rPr>
        <w:t xml:space="preserve"> </w:t>
      </w:r>
      <w:r w:rsidR="0028346A" w:rsidRPr="007D5D3F">
        <w:rPr>
          <w:rFonts w:asciiTheme="minorBidi" w:hAnsiTheme="minorBidi" w:cstheme="minorBidi"/>
          <w:color w:val="000000" w:themeColor="text1"/>
          <w:szCs w:val="28"/>
          <w:lang w:val="en-US"/>
        </w:rPr>
        <w:t>a</w:t>
      </w:r>
      <w:r w:rsidR="00D12135" w:rsidRPr="007D5D3F">
        <w:rPr>
          <w:rFonts w:asciiTheme="minorBidi" w:hAnsiTheme="minorBidi" w:cstheme="minorBidi"/>
          <w:color w:val="000000" w:themeColor="text1"/>
          <w:szCs w:val="28"/>
          <w:lang w:val="en-US"/>
        </w:rPr>
        <w:t>ffect</w:t>
      </w:r>
      <w:r w:rsidR="00C45AA0" w:rsidRPr="007D5D3F">
        <w:rPr>
          <w:rFonts w:asciiTheme="minorBidi" w:hAnsiTheme="minorBidi" w:cstheme="minorBidi"/>
          <w:color w:val="000000" w:themeColor="text1"/>
          <w:szCs w:val="28"/>
          <w:lang w:val="en-US"/>
        </w:rPr>
        <w:t>ive</w:t>
      </w:r>
      <w:r w:rsidR="00D12135" w:rsidRPr="007D5D3F">
        <w:rPr>
          <w:rFonts w:asciiTheme="minorBidi" w:hAnsiTheme="minorBidi" w:cstheme="minorBidi"/>
          <w:color w:val="000000" w:themeColor="text1"/>
          <w:szCs w:val="28"/>
          <w:lang w:val="en-US"/>
        </w:rPr>
        <w:t xml:space="preserve"> once officially announced by the People's Democratic Republic of Algeria.</w:t>
      </w:r>
      <w:r w:rsidR="004B10B8" w:rsidRPr="007D5D3F">
        <w:rPr>
          <w:rFonts w:asciiTheme="minorBidi" w:hAnsiTheme="minorBidi" w:cstheme="minorBidi"/>
          <w:color w:val="000000" w:themeColor="text1"/>
          <w:szCs w:val="28"/>
          <w:lang w:val="en-US"/>
        </w:rPr>
        <w:t xml:space="preserve"> </w:t>
      </w:r>
    </w:p>
    <w:p w14:paraId="78B74F59" w14:textId="77777777" w:rsidR="004024A3" w:rsidRPr="007D5D3F" w:rsidRDefault="004024A3" w:rsidP="00AC7B19">
      <w:pPr>
        <w:pStyle w:val="ListParagraph"/>
        <w:rPr>
          <w:rFonts w:asciiTheme="minorBidi" w:hAnsiTheme="minorBidi" w:cstheme="minorBidi"/>
          <w:color w:val="000000" w:themeColor="text1"/>
          <w:szCs w:val="28"/>
          <w:lang w:val="en-US"/>
        </w:rPr>
      </w:pPr>
    </w:p>
    <w:p w14:paraId="2A303CC0" w14:textId="77777777" w:rsidR="008B71C9" w:rsidRPr="007D5D3F" w:rsidRDefault="008B71C9" w:rsidP="00AC7B19">
      <w:pPr>
        <w:pStyle w:val="ListParagraph"/>
        <w:rPr>
          <w:rFonts w:asciiTheme="minorBidi" w:hAnsiTheme="minorBidi" w:cstheme="minorBidi"/>
          <w:color w:val="000000" w:themeColor="text1"/>
          <w:szCs w:val="28"/>
          <w:lang w:val="en-US"/>
        </w:rPr>
      </w:pPr>
    </w:p>
    <w:p w14:paraId="625AC1C2" w14:textId="6BC93813" w:rsidR="00F24393" w:rsidRPr="007D5D3F" w:rsidRDefault="0071008D" w:rsidP="00F24393">
      <w:pPr>
        <w:pStyle w:val="ListParagraph"/>
        <w:numPr>
          <w:ilvl w:val="0"/>
          <w:numId w:val="18"/>
        </w:numPr>
        <w:ind w:left="360"/>
        <w:jc w:val="thaiDistribute"/>
        <w:rPr>
          <w:rFonts w:asciiTheme="minorBidi" w:hAnsiTheme="minorBidi" w:cstheme="minorBidi"/>
          <w:color w:val="000000" w:themeColor="text1"/>
          <w:szCs w:val="28"/>
          <w:lang w:val="en-US"/>
        </w:rPr>
      </w:pPr>
      <w:r w:rsidRPr="007D5D3F">
        <w:rPr>
          <w:rFonts w:asciiTheme="minorBidi" w:hAnsiTheme="minorBidi" w:cstheme="minorBidi"/>
          <w:color w:val="000000" w:themeColor="text1"/>
          <w:szCs w:val="28"/>
          <w:lang w:val="en-US"/>
        </w:rPr>
        <w:t xml:space="preserve">On 20 June 2025, PTTEP Joint Development Company Limited (PTTEP JD), a subsidiary of the </w:t>
      </w:r>
      <w:r w:rsidR="0051091E" w:rsidRPr="007D5D3F">
        <w:rPr>
          <w:rFonts w:asciiTheme="minorBidi" w:hAnsiTheme="minorBidi" w:cstheme="minorBidi"/>
          <w:color w:val="000000" w:themeColor="text1"/>
          <w:szCs w:val="28"/>
          <w:lang w:val="en-US"/>
        </w:rPr>
        <w:t>Group</w:t>
      </w:r>
      <w:r w:rsidRPr="007D5D3F">
        <w:rPr>
          <w:rFonts w:asciiTheme="minorBidi" w:hAnsiTheme="minorBidi" w:cstheme="minorBidi"/>
          <w:color w:val="000000" w:themeColor="text1"/>
          <w:szCs w:val="28"/>
          <w:lang w:val="en-US"/>
        </w:rPr>
        <w:t xml:space="preserve">, </w:t>
      </w:r>
      <w:r w:rsidRPr="007D5D3F">
        <w:rPr>
          <w:rFonts w:asciiTheme="minorBidi" w:hAnsiTheme="minorBidi" w:cstheme="minorBidi"/>
          <w:color w:val="000000" w:themeColor="text1"/>
          <w:spacing w:val="4"/>
          <w:szCs w:val="28"/>
          <w:lang w:val="en-US"/>
        </w:rPr>
        <w:t>established PTTEP Joint Development SG Pte. Ltd. (PTTEP JDS) in Singapore with a registered capital of</w:t>
      </w:r>
      <w:r w:rsidRPr="007D5D3F">
        <w:rPr>
          <w:rFonts w:asciiTheme="minorBidi" w:hAnsiTheme="minorBidi" w:cstheme="minorBidi"/>
          <w:color w:val="000000" w:themeColor="text1"/>
          <w:szCs w:val="28"/>
          <w:lang w:val="en-US"/>
        </w:rPr>
        <w:t xml:space="preserve"> US Dollar 0.05 million. The registered capital c</w:t>
      </w:r>
      <w:r w:rsidR="008F3442" w:rsidRPr="007D5D3F">
        <w:rPr>
          <w:rFonts w:asciiTheme="minorBidi" w:hAnsiTheme="minorBidi" w:cstheme="minorBidi"/>
          <w:color w:val="000000" w:themeColor="text1"/>
          <w:szCs w:val="28"/>
          <w:lang w:val="en-US"/>
        </w:rPr>
        <w:t>onsists of</w:t>
      </w:r>
      <w:r w:rsidRPr="007D5D3F">
        <w:rPr>
          <w:rFonts w:asciiTheme="minorBidi" w:hAnsiTheme="minorBidi" w:cstheme="minorBidi"/>
          <w:color w:val="000000" w:themeColor="text1"/>
          <w:szCs w:val="28"/>
          <w:lang w:val="en-US"/>
        </w:rPr>
        <w:t xml:space="preserve"> 0.05 million ordinary shares </w:t>
      </w:r>
      <w:r w:rsidR="00B607C4" w:rsidRPr="007D5D3F">
        <w:rPr>
          <w:rFonts w:asciiTheme="minorBidi" w:hAnsiTheme="minorBidi" w:cstheme="minorBidi"/>
          <w:color w:val="000000" w:themeColor="text1"/>
          <w:szCs w:val="28"/>
          <w:lang w:val="en-US"/>
        </w:rPr>
        <w:t>with</w:t>
      </w:r>
      <w:r w:rsidRPr="007D5D3F">
        <w:rPr>
          <w:rFonts w:asciiTheme="minorBidi" w:hAnsiTheme="minorBidi" w:cstheme="minorBidi"/>
          <w:color w:val="000000" w:themeColor="text1"/>
          <w:szCs w:val="28"/>
          <w:lang w:val="en-US"/>
        </w:rPr>
        <w:t xml:space="preserve"> a par value of US Dollar 1 each. PTTEP JD h</w:t>
      </w:r>
      <w:r w:rsidR="00B607C4" w:rsidRPr="007D5D3F">
        <w:rPr>
          <w:rFonts w:asciiTheme="minorBidi" w:hAnsiTheme="minorBidi" w:cstheme="minorBidi"/>
          <w:color w:val="000000" w:themeColor="text1"/>
          <w:szCs w:val="28"/>
          <w:lang w:val="en-US"/>
        </w:rPr>
        <w:t>o</w:t>
      </w:r>
      <w:r w:rsidRPr="007D5D3F">
        <w:rPr>
          <w:rFonts w:asciiTheme="minorBidi" w:hAnsiTheme="minorBidi" w:cstheme="minorBidi"/>
          <w:color w:val="000000" w:themeColor="text1"/>
          <w:szCs w:val="28"/>
          <w:lang w:val="en-US"/>
        </w:rPr>
        <w:t>ld</w:t>
      </w:r>
      <w:r w:rsidR="00B607C4" w:rsidRPr="007D5D3F">
        <w:rPr>
          <w:rFonts w:asciiTheme="minorBidi" w:hAnsiTheme="minorBidi" w:cstheme="minorBidi"/>
          <w:color w:val="000000" w:themeColor="text1"/>
          <w:szCs w:val="28"/>
          <w:lang w:val="en-US"/>
        </w:rPr>
        <w:t>s</w:t>
      </w:r>
      <w:r w:rsidRPr="007D5D3F">
        <w:rPr>
          <w:rFonts w:asciiTheme="minorBidi" w:hAnsiTheme="minorBidi" w:cstheme="minorBidi"/>
          <w:color w:val="000000" w:themeColor="text1"/>
          <w:szCs w:val="28"/>
          <w:lang w:val="en-US"/>
        </w:rPr>
        <w:t xml:space="preserve"> 100% interest in PTTEP JDS. </w:t>
      </w:r>
      <w:r w:rsidR="00A40E6B">
        <w:rPr>
          <w:rFonts w:asciiTheme="minorBidi" w:hAnsiTheme="minorBidi" w:cstheme="minorBidi"/>
          <w:color w:val="000000" w:themeColor="text1"/>
          <w:szCs w:val="28"/>
          <w:lang w:val="en-US"/>
        </w:rPr>
        <w:t>Its</w:t>
      </w:r>
      <w:r w:rsidRPr="007D5D3F">
        <w:rPr>
          <w:rFonts w:asciiTheme="minorBidi" w:hAnsiTheme="minorBidi" w:cstheme="minorBidi"/>
          <w:color w:val="000000" w:themeColor="text1"/>
          <w:szCs w:val="28"/>
          <w:lang w:val="en-US"/>
        </w:rPr>
        <w:t xml:space="preserve"> registered shares </w:t>
      </w:r>
      <w:r w:rsidR="00CF3054">
        <w:rPr>
          <w:rFonts w:asciiTheme="minorBidi" w:hAnsiTheme="minorBidi" w:cstheme="minorBidi"/>
          <w:color w:val="000000" w:themeColor="text1"/>
          <w:szCs w:val="28"/>
          <w:lang w:val="en-US"/>
        </w:rPr>
        <w:t>were fully</w:t>
      </w:r>
      <w:r w:rsidR="0075506F" w:rsidRPr="007D5D3F">
        <w:rPr>
          <w:rFonts w:asciiTheme="minorBidi" w:hAnsiTheme="minorBidi" w:cstheme="minorBidi"/>
          <w:color w:val="000000" w:themeColor="text1"/>
          <w:szCs w:val="28"/>
          <w:lang w:val="en-US"/>
        </w:rPr>
        <w:t xml:space="preserve"> paid </w:t>
      </w:r>
      <w:r w:rsidR="00CF3054">
        <w:rPr>
          <w:rFonts w:asciiTheme="minorBidi" w:hAnsiTheme="minorBidi" w:cstheme="minorBidi"/>
          <w:color w:val="000000" w:themeColor="text1"/>
          <w:szCs w:val="28"/>
          <w:lang w:val="en-US"/>
        </w:rPr>
        <w:t>with an amount equivalent to US Dollar 0.05 million</w:t>
      </w:r>
      <w:r w:rsidRPr="007D5D3F">
        <w:rPr>
          <w:rFonts w:asciiTheme="minorBidi" w:hAnsiTheme="minorBidi" w:cstheme="minorBidi"/>
          <w:color w:val="000000" w:themeColor="text1"/>
          <w:szCs w:val="28"/>
          <w:lang w:val="en-US"/>
        </w:rPr>
        <w:t xml:space="preserve">. The Group classifies </w:t>
      </w:r>
      <w:r w:rsidR="00AB6F13" w:rsidRPr="007D5D3F">
        <w:rPr>
          <w:rFonts w:asciiTheme="minorBidi" w:hAnsiTheme="minorBidi" w:cstheme="minorBidi"/>
          <w:color w:val="000000" w:themeColor="text1"/>
          <w:szCs w:val="28"/>
          <w:lang w:val="en-US"/>
        </w:rPr>
        <w:t>its</w:t>
      </w:r>
      <w:r w:rsidRPr="007D5D3F">
        <w:rPr>
          <w:rFonts w:asciiTheme="minorBidi" w:hAnsiTheme="minorBidi" w:cstheme="minorBidi"/>
          <w:color w:val="000000" w:themeColor="text1"/>
          <w:szCs w:val="28"/>
          <w:lang w:val="en-US"/>
        </w:rPr>
        <w:t xml:space="preserve"> investment in PTTEP JDS as an investment in a subsidiary.</w:t>
      </w:r>
    </w:p>
    <w:p w14:paraId="4EC811DB" w14:textId="77777777" w:rsidR="00F24393" w:rsidRPr="007D5D3F" w:rsidRDefault="00F24393" w:rsidP="00F24393">
      <w:pPr>
        <w:pStyle w:val="ListParagraph"/>
        <w:rPr>
          <w:rFonts w:asciiTheme="minorBidi" w:hAnsiTheme="minorBidi" w:cstheme="minorBidi"/>
          <w:color w:val="000000" w:themeColor="text1"/>
          <w:lang w:val="en-US"/>
        </w:rPr>
      </w:pPr>
    </w:p>
    <w:p w14:paraId="5E7A3437" w14:textId="77777777" w:rsidR="00940277" w:rsidRPr="007D5D3F" w:rsidRDefault="00F24393" w:rsidP="00940277">
      <w:pPr>
        <w:pStyle w:val="ListParagraph"/>
        <w:numPr>
          <w:ilvl w:val="0"/>
          <w:numId w:val="18"/>
        </w:numPr>
        <w:ind w:left="360"/>
        <w:jc w:val="thaiDistribute"/>
        <w:rPr>
          <w:rFonts w:asciiTheme="minorBidi" w:hAnsiTheme="minorBidi" w:cstheme="minorBidi"/>
          <w:color w:val="000000" w:themeColor="text1"/>
          <w:szCs w:val="28"/>
          <w:lang w:val="en-US"/>
        </w:rPr>
      </w:pPr>
      <w:r w:rsidRPr="007D5D3F">
        <w:rPr>
          <w:rFonts w:asciiTheme="minorBidi" w:hAnsiTheme="minorBidi" w:cstheme="minorBidi"/>
          <w:color w:val="000000" w:themeColor="text1"/>
          <w:lang w:val="en-US"/>
        </w:rPr>
        <w:t xml:space="preserve">On 11 July 2025, PTTEP Energy Holding (Thailand) Company Limited (PTTEP EH), a subsidiary of the Group, increased its </w:t>
      </w:r>
      <w:proofErr w:type="spellStart"/>
      <w:r w:rsidRPr="007D5D3F">
        <w:rPr>
          <w:rFonts w:asciiTheme="minorBidi" w:hAnsiTheme="minorBidi" w:cstheme="minorBidi"/>
          <w:color w:val="000000" w:themeColor="text1"/>
          <w:lang w:val="en-US"/>
        </w:rPr>
        <w:t>authorised</w:t>
      </w:r>
      <w:proofErr w:type="spellEnd"/>
      <w:r w:rsidRPr="007D5D3F">
        <w:rPr>
          <w:rFonts w:asciiTheme="minorBidi" w:hAnsiTheme="minorBidi" w:cstheme="minorBidi"/>
          <w:color w:val="000000" w:themeColor="text1"/>
          <w:lang w:val="en-US"/>
        </w:rPr>
        <w:t xml:space="preserve"> share capital amounting to Baht 971.46 million by issuing of 9.71 million new ordinary shares at a par value of Baht 100 each. The Company paid the share subscription according to the Company’s shareholding portion in an amount equivalent to US Dollar 29.77 million.</w:t>
      </w:r>
    </w:p>
    <w:p w14:paraId="0B89FDB8" w14:textId="77777777" w:rsidR="00D86D70" w:rsidRPr="007D5D3F" w:rsidRDefault="00D86D70" w:rsidP="00D86D70">
      <w:pPr>
        <w:jc w:val="thaiDistribute"/>
        <w:rPr>
          <w:rFonts w:asciiTheme="minorBidi" w:hAnsiTheme="minorBidi" w:cstheme="minorBidi"/>
          <w:color w:val="000000" w:themeColor="text1"/>
          <w:lang w:val="en-US"/>
        </w:rPr>
      </w:pPr>
    </w:p>
    <w:p w14:paraId="5FABFB46" w14:textId="5461AD6C" w:rsidR="00D86D70" w:rsidRPr="007D5D3F" w:rsidRDefault="00D86D70" w:rsidP="00D86D70">
      <w:pPr>
        <w:pStyle w:val="ListParagraph"/>
        <w:numPr>
          <w:ilvl w:val="0"/>
          <w:numId w:val="18"/>
        </w:numPr>
        <w:ind w:left="360"/>
        <w:jc w:val="thaiDistribute"/>
        <w:rPr>
          <w:rFonts w:asciiTheme="minorBidi" w:hAnsiTheme="minorBidi" w:cstheme="minorBidi"/>
          <w:color w:val="000000" w:themeColor="text1"/>
          <w:szCs w:val="28"/>
          <w:lang w:val="en-US"/>
        </w:rPr>
      </w:pPr>
      <w:r w:rsidRPr="007D5D3F">
        <w:rPr>
          <w:rFonts w:asciiTheme="minorBidi" w:hAnsiTheme="minorBidi" w:cstheme="minorBidi"/>
          <w:color w:val="000000" w:themeColor="text1"/>
          <w:szCs w:val="28"/>
          <w:lang w:val="en-US"/>
        </w:rPr>
        <w:t xml:space="preserve">On 25 July 2025, PTTEP Energy Development Company Limited (PTTEP ED), a subsidiary of the Group and operator of Blocks G1/65 and G3/65, entered into a Farm-out Agreement to transfer a 40% of both blocks to </w:t>
      </w:r>
      <w:proofErr w:type="spellStart"/>
      <w:r w:rsidR="00517940" w:rsidRPr="007D5D3F">
        <w:rPr>
          <w:rFonts w:asciiTheme="minorBidi" w:hAnsiTheme="minorBidi" w:cstheme="minorBidi"/>
          <w:color w:val="000000" w:themeColor="text1"/>
          <w:szCs w:val="28"/>
          <w:lang w:val="en-US"/>
        </w:rPr>
        <w:t>V</w:t>
      </w:r>
      <w:r w:rsidR="009F440D" w:rsidRPr="007D5D3F">
        <w:rPr>
          <w:rFonts w:asciiTheme="minorBidi" w:hAnsiTheme="minorBidi" w:cstheme="minorBidi"/>
          <w:color w:val="000000" w:themeColor="text1"/>
          <w:szCs w:val="28"/>
          <w:lang w:val="en-US"/>
        </w:rPr>
        <w:t>aleura</w:t>
      </w:r>
      <w:proofErr w:type="spellEnd"/>
      <w:r w:rsidR="00517940" w:rsidRPr="007D5D3F">
        <w:rPr>
          <w:rFonts w:asciiTheme="minorBidi" w:hAnsiTheme="minorBidi" w:cstheme="minorBidi"/>
          <w:color w:val="000000" w:themeColor="text1"/>
          <w:szCs w:val="28"/>
          <w:lang w:val="en-US"/>
        </w:rPr>
        <w:t xml:space="preserve"> E</w:t>
      </w:r>
      <w:r w:rsidR="00F4747C" w:rsidRPr="007D5D3F">
        <w:rPr>
          <w:rFonts w:asciiTheme="minorBidi" w:hAnsiTheme="minorBidi" w:cstheme="minorBidi"/>
          <w:color w:val="000000" w:themeColor="text1"/>
          <w:szCs w:val="28"/>
          <w:lang w:val="en-US"/>
        </w:rPr>
        <w:t>nergy</w:t>
      </w:r>
      <w:r w:rsidR="00517940" w:rsidRPr="007D5D3F">
        <w:rPr>
          <w:rFonts w:asciiTheme="minorBidi" w:hAnsiTheme="minorBidi" w:cstheme="minorBidi"/>
          <w:color w:val="000000" w:themeColor="text1"/>
          <w:szCs w:val="28"/>
          <w:lang w:val="en-US"/>
        </w:rPr>
        <w:t xml:space="preserve"> (</w:t>
      </w:r>
      <w:proofErr w:type="spellStart"/>
      <w:r w:rsidR="00517940" w:rsidRPr="007D5D3F">
        <w:rPr>
          <w:rFonts w:asciiTheme="minorBidi" w:hAnsiTheme="minorBidi" w:cstheme="minorBidi"/>
          <w:color w:val="000000" w:themeColor="text1"/>
          <w:szCs w:val="28"/>
          <w:lang w:val="en-US"/>
        </w:rPr>
        <w:t>C</w:t>
      </w:r>
      <w:r w:rsidR="00F4747C" w:rsidRPr="007D5D3F">
        <w:rPr>
          <w:rFonts w:asciiTheme="minorBidi" w:hAnsiTheme="minorBidi" w:cstheme="minorBidi"/>
          <w:color w:val="000000" w:themeColor="text1"/>
          <w:szCs w:val="28"/>
          <w:lang w:val="en-US"/>
        </w:rPr>
        <w:t>haiyaphru</w:t>
      </w:r>
      <w:r w:rsidR="001C77DC" w:rsidRPr="007D5D3F">
        <w:rPr>
          <w:rFonts w:asciiTheme="minorBidi" w:hAnsiTheme="minorBidi" w:cstheme="minorBidi"/>
          <w:color w:val="000000" w:themeColor="text1"/>
          <w:szCs w:val="28"/>
          <w:lang w:val="en-US"/>
        </w:rPr>
        <w:t>ek</w:t>
      </w:r>
      <w:proofErr w:type="spellEnd"/>
      <w:r w:rsidR="00517940" w:rsidRPr="007D5D3F">
        <w:rPr>
          <w:rFonts w:asciiTheme="minorBidi" w:hAnsiTheme="minorBidi" w:cstheme="minorBidi"/>
          <w:color w:val="000000" w:themeColor="text1"/>
          <w:szCs w:val="28"/>
          <w:lang w:val="en-US"/>
        </w:rPr>
        <w:t>) L</w:t>
      </w:r>
      <w:r w:rsidR="001C77DC" w:rsidRPr="007D5D3F">
        <w:rPr>
          <w:rFonts w:asciiTheme="minorBidi" w:hAnsiTheme="minorBidi" w:cstheme="minorBidi"/>
          <w:color w:val="000000" w:themeColor="text1"/>
          <w:szCs w:val="28"/>
          <w:lang w:val="en-US"/>
        </w:rPr>
        <w:t>td</w:t>
      </w:r>
      <w:r w:rsidR="00517940" w:rsidRPr="007D5D3F">
        <w:rPr>
          <w:rFonts w:asciiTheme="minorBidi" w:hAnsiTheme="minorBidi" w:cstheme="minorBidi"/>
          <w:color w:val="000000" w:themeColor="text1"/>
          <w:szCs w:val="28"/>
          <w:lang w:val="en-US"/>
        </w:rPr>
        <w:t>.</w:t>
      </w:r>
      <w:r w:rsidRPr="007D5D3F">
        <w:rPr>
          <w:rFonts w:asciiTheme="minorBidi" w:hAnsiTheme="minorBidi" w:cstheme="minorBidi"/>
          <w:color w:val="000000" w:themeColor="text1"/>
          <w:szCs w:val="28"/>
          <w:lang w:val="en-US"/>
        </w:rPr>
        <w:t xml:space="preserve"> The farm-out will be completed after receiving the official approval from the Government.</w:t>
      </w:r>
    </w:p>
    <w:p w14:paraId="1131F920" w14:textId="77777777" w:rsidR="00940277" w:rsidRPr="007D5D3F" w:rsidRDefault="00940277" w:rsidP="00940277">
      <w:pPr>
        <w:pStyle w:val="ListParagraph"/>
        <w:rPr>
          <w:rFonts w:asciiTheme="minorBidi" w:hAnsiTheme="minorBidi" w:cstheme="minorBidi"/>
          <w:color w:val="000000" w:themeColor="text1"/>
          <w:szCs w:val="28"/>
          <w:lang w:val="en-US"/>
        </w:rPr>
      </w:pPr>
    </w:p>
    <w:p w14:paraId="3B45B885" w14:textId="181FB163" w:rsidR="0025559A" w:rsidRPr="007D5D3F" w:rsidRDefault="00940277">
      <w:pPr>
        <w:pStyle w:val="ListParagraph"/>
        <w:numPr>
          <w:ilvl w:val="0"/>
          <w:numId w:val="18"/>
        </w:numPr>
        <w:ind w:left="360"/>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szCs w:val="28"/>
          <w:lang w:val="en-US"/>
        </w:rPr>
        <w:t xml:space="preserve">On 30 September 2025, PTTEP EH </w:t>
      </w:r>
      <w:r w:rsidRPr="007D5D3F">
        <w:rPr>
          <w:rFonts w:asciiTheme="minorBidi" w:hAnsiTheme="minorBidi" w:cstheme="minorBidi"/>
          <w:color w:val="000000" w:themeColor="text1"/>
          <w:lang w:val="en-US"/>
        </w:rPr>
        <w:t xml:space="preserve">increased its </w:t>
      </w:r>
      <w:proofErr w:type="spellStart"/>
      <w:r w:rsidRPr="007D5D3F">
        <w:rPr>
          <w:rFonts w:asciiTheme="minorBidi" w:hAnsiTheme="minorBidi" w:cstheme="minorBidi"/>
          <w:color w:val="000000" w:themeColor="text1"/>
          <w:lang w:val="en-US"/>
        </w:rPr>
        <w:t>authorised</w:t>
      </w:r>
      <w:proofErr w:type="spellEnd"/>
      <w:r w:rsidRPr="007D5D3F">
        <w:rPr>
          <w:rFonts w:asciiTheme="minorBidi" w:hAnsiTheme="minorBidi" w:cstheme="minorBidi"/>
          <w:color w:val="000000" w:themeColor="text1"/>
          <w:lang w:val="en-US"/>
        </w:rPr>
        <w:t xml:space="preserve"> share capital amounting to Baht 3,973.26 million by </w:t>
      </w:r>
      <w:proofErr w:type="gramStart"/>
      <w:r w:rsidRPr="007D5D3F">
        <w:rPr>
          <w:rFonts w:asciiTheme="minorBidi" w:hAnsiTheme="minorBidi" w:cstheme="minorBidi"/>
          <w:color w:val="000000" w:themeColor="text1"/>
          <w:lang w:val="en-US"/>
        </w:rPr>
        <w:t>issuing of</w:t>
      </w:r>
      <w:proofErr w:type="gramEnd"/>
      <w:r w:rsidRPr="007D5D3F">
        <w:rPr>
          <w:rFonts w:asciiTheme="minorBidi" w:hAnsiTheme="minorBidi" w:cstheme="minorBidi"/>
          <w:color w:val="000000" w:themeColor="text1"/>
          <w:lang w:val="en-US"/>
        </w:rPr>
        <w:t xml:space="preserve"> 39.73 million new ordinary shares at a par value of Baht 100 each. The Company paid the share subscription according to the Company’s shareholding portion in an amount equivalent to US Dollar 125 million.</w:t>
      </w:r>
    </w:p>
    <w:p w14:paraId="1AEB369E" w14:textId="77777777" w:rsidR="0025559A" w:rsidRPr="007D5D3F" w:rsidRDefault="0025559A" w:rsidP="0025559A">
      <w:pPr>
        <w:jc w:val="thaiDistribute"/>
        <w:rPr>
          <w:rFonts w:asciiTheme="minorBidi" w:hAnsiTheme="minorBidi" w:cstheme="minorBidi"/>
          <w:color w:val="000000" w:themeColor="text1"/>
          <w:lang w:val="en-US"/>
        </w:rPr>
      </w:pPr>
    </w:p>
    <w:p w14:paraId="70957007" w14:textId="77777777" w:rsidR="0025559A" w:rsidRPr="007D5D3F" w:rsidRDefault="0025559A" w:rsidP="0025559A">
      <w:pPr>
        <w:jc w:val="thaiDistribute"/>
        <w:rPr>
          <w:rFonts w:asciiTheme="minorBidi" w:hAnsiTheme="minorBidi" w:cstheme="minorBidi"/>
          <w:color w:val="000000" w:themeColor="text1"/>
          <w:lang w:val="en-US"/>
        </w:rPr>
      </w:pPr>
    </w:p>
    <w:p w14:paraId="4CDA4B1A" w14:textId="77777777" w:rsidR="0025559A" w:rsidRPr="007D5D3F" w:rsidRDefault="0025559A" w:rsidP="0025559A">
      <w:pPr>
        <w:jc w:val="thaiDistribute"/>
        <w:rPr>
          <w:rFonts w:asciiTheme="minorBidi" w:hAnsiTheme="minorBidi" w:cstheme="minorBidi"/>
          <w:color w:val="000000" w:themeColor="text1"/>
          <w:lang w:val="en-US"/>
        </w:rPr>
      </w:pPr>
    </w:p>
    <w:p w14:paraId="60FAB752" w14:textId="77777777" w:rsidR="0025559A" w:rsidRPr="007D5D3F" w:rsidRDefault="0025559A" w:rsidP="0025559A">
      <w:pPr>
        <w:jc w:val="thaiDistribute"/>
        <w:rPr>
          <w:rFonts w:asciiTheme="minorBidi" w:hAnsiTheme="minorBidi" w:cstheme="minorBidi"/>
          <w:color w:val="000000" w:themeColor="text1"/>
          <w:lang w:val="en-US"/>
        </w:rPr>
      </w:pPr>
    </w:p>
    <w:p w14:paraId="78A3732B" w14:textId="77777777" w:rsidR="0025559A" w:rsidRPr="007D5D3F" w:rsidRDefault="0025559A" w:rsidP="0025559A">
      <w:pPr>
        <w:jc w:val="thaiDistribute"/>
        <w:rPr>
          <w:rFonts w:asciiTheme="minorBidi" w:hAnsiTheme="minorBidi" w:cstheme="minorBidi"/>
          <w:color w:val="000000" w:themeColor="text1"/>
          <w:lang w:val="en-US"/>
        </w:rPr>
      </w:pPr>
    </w:p>
    <w:p w14:paraId="06C5B6D1" w14:textId="77777777" w:rsidR="0025559A" w:rsidRPr="007D5D3F" w:rsidRDefault="0025559A" w:rsidP="0025559A">
      <w:pPr>
        <w:jc w:val="thaiDistribute"/>
        <w:rPr>
          <w:rFonts w:asciiTheme="minorBidi" w:hAnsiTheme="minorBidi" w:cstheme="minorBidi"/>
          <w:color w:val="000000" w:themeColor="text1"/>
          <w:lang w:val="en-US"/>
        </w:rPr>
      </w:pPr>
    </w:p>
    <w:p w14:paraId="12EB3531" w14:textId="77777777" w:rsidR="0025559A" w:rsidRPr="007D5D3F" w:rsidRDefault="0025559A" w:rsidP="0025559A">
      <w:pPr>
        <w:jc w:val="thaiDistribute"/>
        <w:rPr>
          <w:rFonts w:asciiTheme="minorBidi" w:hAnsiTheme="minorBidi" w:cstheme="minorBidi"/>
          <w:color w:val="000000" w:themeColor="text1"/>
          <w:lang w:val="en-US"/>
        </w:rPr>
      </w:pPr>
    </w:p>
    <w:p w14:paraId="77B7E6FD" w14:textId="77777777" w:rsidR="0025559A" w:rsidRPr="007D5D3F" w:rsidRDefault="0025559A" w:rsidP="0025559A">
      <w:pPr>
        <w:jc w:val="thaiDistribute"/>
        <w:rPr>
          <w:rFonts w:asciiTheme="minorBidi" w:hAnsiTheme="minorBidi" w:cstheme="minorBidi"/>
          <w:color w:val="000000" w:themeColor="text1"/>
          <w:lang w:val="en-US"/>
        </w:rPr>
      </w:pPr>
    </w:p>
    <w:p w14:paraId="6564918F" w14:textId="77777777" w:rsidR="0025559A" w:rsidRPr="007D5D3F" w:rsidRDefault="0025559A" w:rsidP="0025559A">
      <w:pPr>
        <w:jc w:val="thaiDistribute"/>
        <w:rPr>
          <w:rFonts w:asciiTheme="minorBidi" w:hAnsiTheme="minorBidi" w:cstheme="minorBidi"/>
          <w:color w:val="000000" w:themeColor="text1"/>
          <w:lang w:val="en-US"/>
        </w:rPr>
      </w:pPr>
    </w:p>
    <w:p w14:paraId="1A64B5F1" w14:textId="77777777" w:rsidR="0025559A" w:rsidRPr="007D5D3F" w:rsidRDefault="0025559A" w:rsidP="0025559A">
      <w:pPr>
        <w:jc w:val="thaiDistribute"/>
        <w:rPr>
          <w:rFonts w:asciiTheme="minorBidi" w:hAnsiTheme="minorBidi" w:cstheme="minorBidi"/>
          <w:color w:val="000000" w:themeColor="text1"/>
          <w:lang w:val="en-US"/>
        </w:rPr>
      </w:pPr>
    </w:p>
    <w:p w14:paraId="596BBDBD" w14:textId="08842586" w:rsidR="00D86D70" w:rsidRPr="007D5D3F" w:rsidRDefault="00D86D70" w:rsidP="0025559A">
      <w:pPr>
        <w:jc w:val="thaiDistribute"/>
        <w:rPr>
          <w:rFonts w:asciiTheme="minorBidi" w:hAnsiTheme="minorBidi" w:cstheme="minorBidi"/>
          <w:color w:val="000000" w:themeColor="text1"/>
          <w:cs/>
          <w:lang w:val="en-US"/>
        </w:rPr>
      </w:pPr>
      <w:r w:rsidRPr="007D5D3F">
        <w:rPr>
          <w:rFonts w:asciiTheme="minorBidi" w:hAnsiTheme="minorBidi" w:cstheme="minorBidi"/>
          <w:color w:val="000000" w:themeColor="text1"/>
          <w:cs/>
          <w:lang w:val="en-US"/>
        </w:rPr>
        <w:br w:type="page"/>
      </w:r>
    </w:p>
    <w:p w14:paraId="5A63EE29" w14:textId="77777777" w:rsidR="0025559A" w:rsidRPr="007D5D3F" w:rsidRDefault="0025559A" w:rsidP="0025559A">
      <w:pPr>
        <w:jc w:val="thaiDistribute"/>
        <w:rPr>
          <w:rFonts w:asciiTheme="minorBidi" w:hAnsiTheme="minorBidi" w:cstheme="minorBidi"/>
          <w:color w:val="000000" w:themeColor="text1"/>
          <w:lang w:val="en-US"/>
        </w:rPr>
      </w:pPr>
    </w:p>
    <w:tbl>
      <w:tblPr>
        <w:tblW w:w="0" w:type="auto"/>
        <w:tblInd w:w="108" w:type="dxa"/>
        <w:tblLook w:val="04A0" w:firstRow="1" w:lastRow="0" w:firstColumn="1" w:lastColumn="0" w:noHBand="0" w:noVBand="1"/>
      </w:tblPr>
      <w:tblGrid>
        <w:gridCol w:w="9458"/>
      </w:tblGrid>
      <w:tr w:rsidR="00C31BEA" w:rsidRPr="007D5D3F" w14:paraId="2E360A4F" w14:textId="77777777" w:rsidTr="00C31BEA">
        <w:trPr>
          <w:trHeight w:val="386"/>
        </w:trPr>
        <w:tc>
          <w:tcPr>
            <w:tcW w:w="9458" w:type="dxa"/>
            <w:vAlign w:val="center"/>
          </w:tcPr>
          <w:p w14:paraId="54788292" w14:textId="01375F3C" w:rsidR="00E041F7" w:rsidRPr="007D5D3F" w:rsidRDefault="00467D4A" w:rsidP="00FE0822">
            <w:pPr>
              <w:ind w:left="432" w:hanging="542"/>
              <w:rPr>
                <w:rFonts w:asciiTheme="minorBidi" w:eastAsia="Arial Unicode MS" w:hAnsiTheme="minorBidi" w:cstheme="minorBidi"/>
                <w:i/>
                <w:iCs/>
                <w:color w:val="000000" w:themeColor="text1"/>
                <w:cs/>
                <w:lang w:val="en-GB"/>
              </w:rPr>
            </w:pPr>
            <w:r w:rsidRPr="007D5D3F">
              <w:rPr>
                <w:rFonts w:asciiTheme="minorBidi" w:eastAsia="Arial Unicode MS" w:hAnsiTheme="minorBidi" w:cstheme="minorBidi"/>
                <w:b/>
                <w:bCs/>
                <w:color w:val="000000" w:themeColor="text1"/>
                <w:lang w:val="en-GB"/>
              </w:rPr>
              <w:t>1</w:t>
            </w:r>
            <w:r w:rsidR="00D14420" w:rsidRPr="007D5D3F">
              <w:rPr>
                <w:rFonts w:asciiTheme="minorBidi" w:eastAsia="Arial Unicode MS" w:hAnsiTheme="minorBidi" w:cstheme="minorBidi"/>
                <w:b/>
                <w:bCs/>
                <w:color w:val="000000" w:themeColor="text1"/>
                <w:lang w:val="en-GB"/>
              </w:rPr>
              <w:t>4</w:t>
            </w:r>
            <w:r w:rsidR="00E041F7" w:rsidRPr="007D5D3F">
              <w:rPr>
                <w:rFonts w:asciiTheme="minorBidi" w:eastAsia="Arial Unicode MS" w:hAnsiTheme="minorBidi" w:cstheme="minorBidi"/>
                <w:b/>
                <w:bCs/>
                <w:color w:val="000000" w:themeColor="text1"/>
                <w:cs/>
                <w:lang w:val="en-GB"/>
              </w:rPr>
              <w:tab/>
            </w:r>
            <w:r w:rsidR="00E041F7" w:rsidRPr="007D5D3F">
              <w:rPr>
                <w:rFonts w:asciiTheme="minorBidi" w:eastAsia="Arial Unicode MS" w:hAnsiTheme="minorBidi" w:cstheme="minorBidi"/>
                <w:b/>
                <w:bCs/>
                <w:color w:val="000000" w:themeColor="text1"/>
                <w:lang w:val="en-GB"/>
              </w:rPr>
              <w:t>Property, plant and equipment</w:t>
            </w:r>
            <w:r w:rsidR="00E041F7" w:rsidRPr="007D5D3F">
              <w:rPr>
                <w:rFonts w:asciiTheme="minorBidi" w:eastAsia="Arial Unicode MS" w:hAnsiTheme="minorBidi" w:cstheme="minorBidi"/>
                <w:b/>
                <w:bCs/>
                <w:color w:val="000000" w:themeColor="text1"/>
                <w:cs/>
                <w:lang w:val="en-GB"/>
              </w:rPr>
              <w:t xml:space="preserve"> </w:t>
            </w:r>
          </w:p>
        </w:tc>
      </w:tr>
    </w:tbl>
    <w:p w14:paraId="6A36486C" w14:textId="77777777" w:rsidR="00E041F7" w:rsidRPr="007D5D3F" w:rsidRDefault="00E041F7" w:rsidP="00D9587E">
      <w:pPr>
        <w:rPr>
          <w:rFonts w:asciiTheme="minorBidi" w:hAnsiTheme="minorBidi" w:cstheme="minorBidi"/>
          <w:b/>
          <w:bCs/>
          <w:color w:val="000000" w:themeColor="text1"/>
          <w:sz w:val="20"/>
          <w:szCs w:val="20"/>
          <w:lang w:val="en-GB"/>
        </w:rPr>
      </w:pPr>
    </w:p>
    <w:p w14:paraId="3F853B44" w14:textId="44A336D8" w:rsidR="00E041F7" w:rsidRPr="007D5D3F" w:rsidRDefault="00E041F7" w:rsidP="00D9587E">
      <w:pPr>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The movements of property, plant and equipment for</w:t>
      </w:r>
      <w:r w:rsidR="00A55C4B" w:rsidRPr="007D5D3F">
        <w:rPr>
          <w:rFonts w:asciiTheme="minorBidi" w:hAnsiTheme="minorBidi" w:cstheme="minorBidi"/>
          <w:color w:val="000000" w:themeColor="text1"/>
          <w:lang w:val="en-GB"/>
        </w:rPr>
        <w:t xml:space="preserve"> the</w:t>
      </w:r>
      <w:r w:rsidRPr="007D5D3F">
        <w:rPr>
          <w:rFonts w:asciiTheme="minorBidi" w:hAnsiTheme="minorBidi" w:cstheme="minorBidi"/>
          <w:color w:val="000000" w:themeColor="text1"/>
          <w:lang w:val="en-GB"/>
        </w:rPr>
        <w:t xml:space="preserve"> </w:t>
      </w:r>
      <w:r w:rsidR="00C31BEA" w:rsidRPr="007D5D3F">
        <w:rPr>
          <w:rFonts w:asciiTheme="minorBidi" w:hAnsiTheme="minorBidi" w:cstheme="minorBidi"/>
          <w:color w:val="000000" w:themeColor="text1"/>
          <w:lang w:val="en-GB"/>
        </w:rPr>
        <w:t>nine-month period ended 30 September</w:t>
      </w:r>
      <w:r w:rsidRPr="007D5D3F">
        <w:rPr>
          <w:rFonts w:asciiTheme="minorBidi" w:hAnsiTheme="minorBidi" w:cstheme="minorBidi"/>
          <w:color w:val="000000" w:themeColor="text1"/>
          <w:lang w:val="en-GB"/>
        </w:rPr>
        <w:t xml:space="preserve"> </w:t>
      </w:r>
      <w:r w:rsidR="007C0CB5" w:rsidRPr="007D5D3F">
        <w:rPr>
          <w:rFonts w:asciiTheme="minorBidi" w:hAnsiTheme="minorBidi" w:cstheme="minorBidi"/>
          <w:color w:val="000000" w:themeColor="text1"/>
          <w:lang w:val="en-GB"/>
        </w:rPr>
        <w:t>2025</w:t>
      </w:r>
      <w:r w:rsidRPr="007D5D3F">
        <w:rPr>
          <w:rFonts w:asciiTheme="minorBidi" w:hAnsiTheme="minorBidi" w:cstheme="minorBidi"/>
          <w:color w:val="000000" w:themeColor="text1"/>
          <w:lang w:val="en-GB"/>
        </w:rPr>
        <w:t xml:space="preserve"> are as follows:</w:t>
      </w:r>
    </w:p>
    <w:p w14:paraId="753F65FC" w14:textId="77777777" w:rsidR="00E041F7" w:rsidRPr="007D5D3F" w:rsidRDefault="00E041F7" w:rsidP="00D9587E">
      <w:pPr>
        <w:rPr>
          <w:rFonts w:asciiTheme="minorBidi" w:hAnsiTheme="minorBidi" w:cstheme="minorBidi"/>
          <w:b/>
          <w:bCs/>
          <w:color w:val="000000" w:themeColor="text1"/>
          <w:sz w:val="20"/>
          <w:szCs w:val="20"/>
          <w:lang w:val="en-GB"/>
        </w:rPr>
      </w:pPr>
    </w:p>
    <w:tbl>
      <w:tblPr>
        <w:tblW w:w="9365" w:type="dxa"/>
        <w:tblInd w:w="85" w:type="dxa"/>
        <w:tblLayout w:type="fixed"/>
        <w:tblCellMar>
          <w:left w:w="85" w:type="dxa"/>
          <w:right w:w="85" w:type="dxa"/>
        </w:tblCellMar>
        <w:tblLook w:val="0000" w:firstRow="0" w:lastRow="0" w:firstColumn="0" w:lastColumn="0" w:noHBand="0" w:noVBand="0"/>
      </w:tblPr>
      <w:tblGrid>
        <w:gridCol w:w="3605"/>
        <w:gridCol w:w="1440"/>
        <w:gridCol w:w="1440"/>
        <w:gridCol w:w="1440"/>
        <w:gridCol w:w="1440"/>
      </w:tblGrid>
      <w:tr w:rsidR="00F638EB" w:rsidRPr="007D5D3F" w14:paraId="2576C5E1" w14:textId="77777777" w:rsidTr="00BA732C">
        <w:trPr>
          <w:cantSplit/>
        </w:trPr>
        <w:tc>
          <w:tcPr>
            <w:tcW w:w="3605" w:type="dxa"/>
            <w:vAlign w:val="bottom"/>
          </w:tcPr>
          <w:p w14:paraId="1C385CED" w14:textId="77777777" w:rsidR="00E041F7" w:rsidRPr="007D5D3F" w:rsidRDefault="00E041F7" w:rsidP="00A143D7">
            <w:pPr>
              <w:ind w:left="-86"/>
              <w:rPr>
                <w:rFonts w:asciiTheme="minorBidi" w:hAnsiTheme="minorBidi" w:cstheme="minorBidi"/>
                <w:b/>
                <w:bCs/>
                <w:color w:val="000000" w:themeColor="text1"/>
                <w:cs/>
              </w:rPr>
            </w:pPr>
          </w:p>
        </w:tc>
        <w:tc>
          <w:tcPr>
            <w:tcW w:w="2880" w:type="dxa"/>
            <w:gridSpan w:val="2"/>
            <w:tcBorders>
              <w:bottom w:val="single" w:sz="4" w:space="0" w:color="auto"/>
            </w:tcBorders>
            <w:vAlign w:val="bottom"/>
          </w:tcPr>
          <w:p w14:paraId="3951A4A0"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w:t>
            </w:r>
          </w:p>
          <w:p w14:paraId="0C254E44"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financial information</w:t>
            </w:r>
          </w:p>
        </w:tc>
        <w:tc>
          <w:tcPr>
            <w:tcW w:w="2880" w:type="dxa"/>
            <w:gridSpan w:val="2"/>
            <w:tcBorders>
              <w:bottom w:val="single" w:sz="4" w:space="0" w:color="auto"/>
            </w:tcBorders>
            <w:vAlign w:val="bottom"/>
          </w:tcPr>
          <w:p w14:paraId="0E384CC4"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Separate</w:t>
            </w:r>
          </w:p>
          <w:p w14:paraId="20E5A850"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financial information</w:t>
            </w:r>
          </w:p>
        </w:tc>
      </w:tr>
      <w:tr w:rsidR="00F638EB" w:rsidRPr="007D5D3F" w14:paraId="13079D00" w14:textId="77777777" w:rsidTr="00BA732C">
        <w:trPr>
          <w:cantSplit/>
        </w:trPr>
        <w:tc>
          <w:tcPr>
            <w:tcW w:w="3605" w:type="dxa"/>
            <w:vAlign w:val="bottom"/>
          </w:tcPr>
          <w:p w14:paraId="589200C9" w14:textId="77777777" w:rsidR="00E041F7" w:rsidRPr="007D5D3F" w:rsidRDefault="00E041F7" w:rsidP="00A143D7">
            <w:pPr>
              <w:ind w:left="-86"/>
              <w:rPr>
                <w:rFonts w:asciiTheme="minorBidi" w:hAnsiTheme="minorBidi" w:cstheme="minorBidi"/>
                <w:b/>
                <w:bCs/>
                <w:color w:val="000000" w:themeColor="text1"/>
                <w:cs/>
              </w:rPr>
            </w:pPr>
          </w:p>
        </w:tc>
        <w:tc>
          <w:tcPr>
            <w:tcW w:w="1440" w:type="dxa"/>
            <w:tcBorders>
              <w:bottom w:val="single" w:sz="4" w:space="0" w:color="auto"/>
            </w:tcBorders>
            <w:vAlign w:val="bottom"/>
          </w:tcPr>
          <w:p w14:paraId="7434F3C3" w14:textId="2579E81D" w:rsidR="00E041F7" w:rsidRPr="007D5D3F" w:rsidRDefault="00E041F7" w:rsidP="00D9587E">
            <w:pPr>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cs/>
              </w:rPr>
              <w:t xml:space="preserve">Unit: Million </w:t>
            </w:r>
            <w:r w:rsidR="00674999" w:rsidRPr="007D5D3F">
              <w:rPr>
                <w:rFonts w:asciiTheme="minorBidi" w:hAnsiTheme="minorBidi" w:cstheme="minorBidi"/>
                <w:b/>
                <w:bCs/>
                <w:color w:val="000000" w:themeColor="text1"/>
                <w:cs/>
              </w:rPr>
              <w:br/>
            </w:r>
            <w:r w:rsidRPr="007D5D3F">
              <w:rPr>
                <w:rFonts w:asciiTheme="minorBidi" w:hAnsiTheme="minorBidi" w:cstheme="minorBidi"/>
                <w:b/>
                <w:bCs/>
                <w:color w:val="000000" w:themeColor="text1"/>
                <w:cs/>
              </w:rPr>
              <w:t>US Dollar</w:t>
            </w:r>
          </w:p>
        </w:tc>
        <w:tc>
          <w:tcPr>
            <w:tcW w:w="1440" w:type="dxa"/>
            <w:tcBorders>
              <w:bottom w:val="single" w:sz="4" w:space="0" w:color="auto"/>
            </w:tcBorders>
            <w:vAlign w:val="bottom"/>
          </w:tcPr>
          <w:p w14:paraId="2E786A64" w14:textId="77777777" w:rsidR="00E041F7" w:rsidRPr="007D5D3F" w:rsidRDefault="00E041F7" w:rsidP="00D9587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cs/>
              </w:rPr>
              <w:t>Unit: Million Baht</w:t>
            </w:r>
          </w:p>
        </w:tc>
        <w:tc>
          <w:tcPr>
            <w:tcW w:w="1440" w:type="dxa"/>
            <w:tcBorders>
              <w:bottom w:val="single" w:sz="4" w:space="0" w:color="auto"/>
            </w:tcBorders>
            <w:vAlign w:val="bottom"/>
          </w:tcPr>
          <w:p w14:paraId="5C963D31" w14:textId="50CA6C70" w:rsidR="00E041F7" w:rsidRPr="007D5D3F" w:rsidRDefault="00E041F7" w:rsidP="00D9587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cs/>
              </w:rPr>
              <w:t xml:space="preserve">Unit: Million </w:t>
            </w:r>
            <w:r w:rsidR="00674999" w:rsidRPr="007D5D3F">
              <w:rPr>
                <w:rFonts w:asciiTheme="minorBidi" w:hAnsiTheme="minorBidi" w:cstheme="minorBidi"/>
                <w:b/>
                <w:bCs/>
                <w:color w:val="000000" w:themeColor="text1"/>
                <w:cs/>
              </w:rPr>
              <w:br/>
            </w:r>
            <w:r w:rsidRPr="007D5D3F">
              <w:rPr>
                <w:rFonts w:asciiTheme="minorBidi" w:hAnsiTheme="minorBidi" w:cstheme="minorBidi"/>
                <w:b/>
                <w:bCs/>
                <w:color w:val="000000" w:themeColor="text1"/>
                <w:cs/>
              </w:rPr>
              <w:t>US Dollar</w:t>
            </w:r>
          </w:p>
        </w:tc>
        <w:tc>
          <w:tcPr>
            <w:tcW w:w="1440" w:type="dxa"/>
            <w:tcBorders>
              <w:bottom w:val="single" w:sz="4" w:space="0" w:color="auto"/>
            </w:tcBorders>
            <w:vAlign w:val="bottom"/>
          </w:tcPr>
          <w:p w14:paraId="0AB669DB" w14:textId="77777777" w:rsidR="00E041F7" w:rsidRPr="007D5D3F" w:rsidRDefault="00E041F7" w:rsidP="00D9587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cs/>
              </w:rPr>
              <w:t>Unit: Million Baht</w:t>
            </w:r>
          </w:p>
        </w:tc>
      </w:tr>
      <w:tr w:rsidR="00F638EB" w:rsidRPr="007D5D3F" w14:paraId="1C4C5840" w14:textId="77777777" w:rsidTr="00BA732C">
        <w:trPr>
          <w:cantSplit/>
        </w:trPr>
        <w:tc>
          <w:tcPr>
            <w:tcW w:w="3605" w:type="dxa"/>
            <w:vAlign w:val="bottom"/>
          </w:tcPr>
          <w:p w14:paraId="261EC372" w14:textId="77777777" w:rsidR="00E041F7" w:rsidRPr="007D5D3F" w:rsidRDefault="00E041F7" w:rsidP="00A143D7">
            <w:pPr>
              <w:ind w:left="-86"/>
              <w:rPr>
                <w:rFonts w:asciiTheme="minorBidi" w:hAnsiTheme="minorBidi" w:cstheme="minorBidi"/>
                <w:b/>
                <w:bCs/>
                <w:color w:val="000000" w:themeColor="text1"/>
                <w:sz w:val="10"/>
                <w:szCs w:val="10"/>
                <w:cs/>
              </w:rPr>
            </w:pPr>
          </w:p>
        </w:tc>
        <w:tc>
          <w:tcPr>
            <w:tcW w:w="1440" w:type="dxa"/>
            <w:tcBorders>
              <w:top w:val="single" w:sz="4" w:space="0" w:color="auto"/>
            </w:tcBorders>
            <w:vAlign w:val="bottom"/>
          </w:tcPr>
          <w:p w14:paraId="053CB9F8" w14:textId="77777777" w:rsidR="00E041F7" w:rsidRPr="007D5D3F" w:rsidRDefault="00E041F7" w:rsidP="00D9587E">
            <w:pPr>
              <w:ind w:right="-72"/>
              <w:jc w:val="right"/>
              <w:rPr>
                <w:rFonts w:asciiTheme="minorBidi" w:hAnsiTheme="minorBidi" w:cstheme="minorBidi"/>
                <w:b/>
                <w:bCs/>
                <w:color w:val="000000" w:themeColor="text1"/>
                <w:sz w:val="10"/>
                <w:szCs w:val="10"/>
                <w:cs/>
              </w:rPr>
            </w:pPr>
          </w:p>
        </w:tc>
        <w:tc>
          <w:tcPr>
            <w:tcW w:w="1440" w:type="dxa"/>
            <w:tcBorders>
              <w:top w:val="single" w:sz="4" w:space="0" w:color="auto"/>
            </w:tcBorders>
            <w:vAlign w:val="bottom"/>
          </w:tcPr>
          <w:p w14:paraId="05B71280" w14:textId="77777777" w:rsidR="00E041F7" w:rsidRPr="007D5D3F" w:rsidRDefault="00E041F7" w:rsidP="00D9587E">
            <w:pPr>
              <w:ind w:right="-72"/>
              <w:jc w:val="right"/>
              <w:rPr>
                <w:rFonts w:asciiTheme="minorBidi" w:hAnsiTheme="minorBidi" w:cstheme="minorBidi"/>
                <w:b/>
                <w:bCs/>
                <w:color w:val="000000" w:themeColor="text1"/>
                <w:sz w:val="10"/>
                <w:szCs w:val="10"/>
                <w:cs/>
              </w:rPr>
            </w:pPr>
          </w:p>
        </w:tc>
        <w:tc>
          <w:tcPr>
            <w:tcW w:w="1440" w:type="dxa"/>
            <w:tcBorders>
              <w:top w:val="single" w:sz="4" w:space="0" w:color="auto"/>
            </w:tcBorders>
            <w:vAlign w:val="bottom"/>
          </w:tcPr>
          <w:p w14:paraId="5B4D5CD7" w14:textId="77777777" w:rsidR="00E041F7" w:rsidRPr="007D5D3F" w:rsidRDefault="00E041F7" w:rsidP="00D9587E">
            <w:pPr>
              <w:ind w:right="-72"/>
              <w:jc w:val="right"/>
              <w:rPr>
                <w:rFonts w:asciiTheme="minorBidi" w:hAnsiTheme="minorBidi" w:cstheme="minorBidi"/>
                <w:b/>
                <w:bCs/>
                <w:color w:val="000000" w:themeColor="text1"/>
                <w:sz w:val="10"/>
                <w:szCs w:val="10"/>
                <w:cs/>
              </w:rPr>
            </w:pPr>
          </w:p>
        </w:tc>
        <w:tc>
          <w:tcPr>
            <w:tcW w:w="1440" w:type="dxa"/>
            <w:tcBorders>
              <w:top w:val="single" w:sz="4" w:space="0" w:color="auto"/>
            </w:tcBorders>
            <w:vAlign w:val="bottom"/>
          </w:tcPr>
          <w:p w14:paraId="41EF819E" w14:textId="77777777" w:rsidR="00E041F7" w:rsidRPr="007D5D3F" w:rsidRDefault="00E041F7" w:rsidP="00D9587E">
            <w:pPr>
              <w:ind w:right="-72"/>
              <w:jc w:val="right"/>
              <w:rPr>
                <w:rFonts w:asciiTheme="minorBidi" w:hAnsiTheme="minorBidi" w:cstheme="minorBidi"/>
                <w:b/>
                <w:bCs/>
                <w:color w:val="000000" w:themeColor="text1"/>
                <w:sz w:val="10"/>
                <w:szCs w:val="10"/>
                <w:cs/>
              </w:rPr>
            </w:pPr>
          </w:p>
        </w:tc>
      </w:tr>
      <w:tr w:rsidR="007E4987" w:rsidRPr="007D5D3F" w14:paraId="46E5C1C9" w14:textId="77777777" w:rsidTr="00BA732C">
        <w:trPr>
          <w:cantSplit/>
        </w:trPr>
        <w:tc>
          <w:tcPr>
            <w:tcW w:w="3605" w:type="dxa"/>
            <w:vAlign w:val="bottom"/>
          </w:tcPr>
          <w:p w14:paraId="37E25E86" w14:textId="36F8906E" w:rsidR="007E4987" w:rsidRPr="007D5D3F" w:rsidRDefault="007E4987" w:rsidP="007E4987">
            <w:pPr>
              <w:ind w:left="-86"/>
              <w:rPr>
                <w:rFonts w:asciiTheme="minorBidi" w:hAnsiTheme="minorBidi" w:cstheme="minorBidi"/>
                <w:color w:val="000000" w:themeColor="text1"/>
                <w:lang w:val="nl-NL"/>
              </w:rPr>
            </w:pPr>
            <w:r w:rsidRPr="007D5D3F">
              <w:rPr>
                <w:rFonts w:asciiTheme="minorBidi" w:hAnsiTheme="minorBidi" w:cstheme="minorBidi"/>
                <w:color w:val="000000" w:themeColor="text1"/>
                <w:cs/>
              </w:rPr>
              <w:t xml:space="preserve">Opening </w:t>
            </w:r>
            <w:r w:rsidRPr="007D5D3F">
              <w:rPr>
                <w:rFonts w:asciiTheme="minorBidi" w:hAnsiTheme="minorBidi" w:cstheme="minorBidi"/>
                <w:color w:val="000000" w:themeColor="text1"/>
                <w:lang w:val="nl-NL"/>
              </w:rPr>
              <w:t xml:space="preserve">net </w:t>
            </w:r>
            <w:r w:rsidRPr="007D5D3F">
              <w:rPr>
                <w:rFonts w:asciiTheme="minorBidi" w:hAnsiTheme="minorBidi" w:cstheme="minorBidi"/>
                <w:color w:val="000000" w:themeColor="text1"/>
                <w:cs/>
              </w:rPr>
              <w:t>book value</w:t>
            </w:r>
            <w:r w:rsidRPr="007D5D3F">
              <w:rPr>
                <w:rFonts w:asciiTheme="minorBidi" w:hAnsiTheme="minorBidi" w:cstheme="minorBidi"/>
                <w:color w:val="000000" w:themeColor="text1"/>
                <w:lang w:val="nl-NL"/>
              </w:rPr>
              <w:t>, net</w:t>
            </w:r>
          </w:p>
        </w:tc>
        <w:tc>
          <w:tcPr>
            <w:tcW w:w="1440" w:type="dxa"/>
            <w:vAlign w:val="center"/>
          </w:tcPr>
          <w:p w14:paraId="02511B44" w14:textId="7BF008E1" w:rsidR="007E4987" w:rsidRPr="007D5D3F" w:rsidRDefault="007E4987" w:rsidP="007E498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14,431</w:t>
            </w:r>
          </w:p>
        </w:tc>
        <w:tc>
          <w:tcPr>
            <w:tcW w:w="1440" w:type="dxa"/>
            <w:vAlign w:val="center"/>
          </w:tcPr>
          <w:p w14:paraId="7C8FB858" w14:textId="6724E419" w:rsidR="007E4987" w:rsidRPr="007D5D3F" w:rsidRDefault="007E4987" w:rsidP="007E4987">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490,484</w:t>
            </w:r>
          </w:p>
        </w:tc>
        <w:tc>
          <w:tcPr>
            <w:tcW w:w="1440" w:type="dxa"/>
            <w:vAlign w:val="center"/>
          </w:tcPr>
          <w:p w14:paraId="30A01477" w14:textId="3C5CFC89" w:rsidR="007E4987" w:rsidRPr="007D5D3F" w:rsidRDefault="007E4987" w:rsidP="007E4987">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1</w:t>
            </w:r>
            <w:r w:rsidRPr="007D5D3F">
              <w:rPr>
                <w:rFonts w:asciiTheme="minorBidi" w:hAnsiTheme="minorBidi" w:cstheme="minorBidi"/>
                <w:color w:val="000000" w:themeColor="text1"/>
                <w:lang w:val="en-US"/>
              </w:rPr>
              <w:t>,</w:t>
            </w:r>
            <w:r w:rsidRPr="007D5D3F">
              <w:rPr>
                <w:rFonts w:asciiTheme="minorBidi" w:hAnsiTheme="minorBidi" w:cstheme="minorBidi"/>
                <w:color w:val="000000" w:themeColor="text1"/>
                <w:lang w:val="en-GB"/>
              </w:rPr>
              <w:t>512</w:t>
            </w:r>
          </w:p>
        </w:tc>
        <w:tc>
          <w:tcPr>
            <w:tcW w:w="1440" w:type="dxa"/>
            <w:vAlign w:val="center"/>
          </w:tcPr>
          <w:p w14:paraId="083DD374" w14:textId="779EC386" w:rsidR="007E4987" w:rsidRPr="007D5D3F" w:rsidRDefault="007E4987" w:rsidP="007E498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51</w:t>
            </w:r>
            <w:r w:rsidRPr="007D5D3F">
              <w:rPr>
                <w:rFonts w:asciiTheme="minorBidi" w:hAnsiTheme="minorBidi" w:cstheme="minorBidi"/>
                <w:color w:val="000000" w:themeColor="text1"/>
                <w:lang w:val="en-US"/>
              </w:rPr>
              <w:t>,</w:t>
            </w:r>
            <w:r w:rsidRPr="007D5D3F">
              <w:rPr>
                <w:rFonts w:asciiTheme="minorBidi" w:hAnsiTheme="minorBidi" w:cstheme="minorBidi"/>
                <w:color w:val="000000" w:themeColor="text1"/>
                <w:lang w:val="en-GB"/>
              </w:rPr>
              <w:t>402</w:t>
            </w:r>
          </w:p>
        </w:tc>
      </w:tr>
      <w:tr w:rsidR="00EC351A" w:rsidRPr="007D5D3F" w14:paraId="783C6223" w14:textId="77777777" w:rsidTr="00BA732C">
        <w:trPr>
          <w:cantSplit/>
        </w:trPr>
        <w:tc>
          <w:tcPr>
            <w:tcW w:w="3605" w:type="dxa"/>
            <w:vAlign w:val="bottom"/>
          </w:tcPr>
          <w:p w14:paraId="7C7D4FB3" w14:textId="52D58FFB" w:rsidR="00FC2AEC" w:rsidRPr="007D5D3F" w:rsidRDefault="008C0D5E" w:rsidP="00FC2AEC">
            <w:pPr>
              <w:ind w:left="-86"/>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 xml:space="preserve">Business acquisition </w:t>
            </w:r>
            <w:r w:rsidR="00FC2AEC" w:rsidRPr="007D5D3F">
              <w:rPr>
                <w:rFonts w:asciiTheme="minorBidi" w:hAnsiTheme="minorBidi" w:cstheme="minorBidi"/>
                <w:color w:val="000000" w:themeColor="text1"/>
                <w:lang w:val="en-GB"/>
              </w:rPr>
              <w:t>(Note 2)</w:t>
            </w:r>
          </w:p>
        </w:tc>
        <w:tc>
          <w:tcPr>
            <w:tcW w:w="1440" w:type="dxa"/>
            <w:vAlign w:val="center"/>
          </w:tcPr>
          <w:p w14:paraId="6E67755E" w14:textId="5538BF47" w:rsidR="00EC351A" w:rsidRPr="007D5D3F" w:rsidRDefault="0023797B" w:rsidP="007E498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240</w:t>
            </w:r>
          </w:p>
        </w:tc>
        <w:tc>
          <w:tcPr>
            <w:tcW w:w="1440" w:type="dxa"/>
            <w:vAlign w:val="center"/>
          </w:tcPr>
          <w:p w14:paraId="120E945B" w14:textId="3D5EBB9A" w:rsidR="00EC351A" w:rsidRPr="007D5D3F" w:rsidRDefault="0023797B" w:rsidP="007E498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7,742</w:t>
            </w:r>
          </w:p>
        </w:tc>
        <w:tc>
          <w:tcPr>
            <w:tcW w:w="1440" w:type="dxa"/>
            <w:vAlign w:val="center"/>
          </w:tcPr>
          <w:p w14:paraId="545E2E9D" w14:textId="764FCBEC" w:rsidR="00EC351A" w:rsidRPr="007D5D3F" w:rsidRDefault="0023797B" w:rsidP="007E498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c>
          <w:tcPr>
            <w:tcW w:w="1440" w:type="dxa"/>
            <w:vAlign w:val="center"/>
          </w:tcPr>
          <w:p w14:paraId="3C2F28C8" w14:textId="6E4F19CA" w:rsidR="00EC351A" w:rsidRPr="007D5D3F" w:rsidRDefault="0023797B" w:rsidP="007E498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r>
      <w:tr w:rsidR="008E15C0" w:rsidRPr="007D5D3F" w14:paraId="46FC5B22" w14:textId="77777777" w:rsidTr="00BA732C">
        <w:trPr>
          <w:cantSplit/>
        </w:trPr>
        <w:tc>
          <w:tcPr>
            <w:tcW w:w="3605" w:type="dxa"/>
            <w:vAlign w:val="bottom"/>
          </w:tcPr>
          <w:p w14:paraId="52086673" w14:textId="0E234BB9" w:rsidR="008E15C0" w:rsidRPr="007D5D3F" w:rsidRDefault="008E15C0" w:rsidP="008E15C0">
            <w:pPr>
              <w:ind w:left="-86"/>
              <w:rPr>
                <w:rFonts w:asciiTheme="minorBidi" w:hAnsiTheme="minorBidi" w:cstheme="minorBidi"/>
                <w:color w:val="000000" w:themeColor="text1"/>
                <w:cs/>
                <w:lang w:val="en-GB"/>
              </w:rPr>
            </w:pPr>
            <w:r w:rsidRPr="007D5D3F">
              <w:rPr>
                <w:rFonts w:asciiTheme="minorBidi" w:hAnsiTheme="minorBidi" w:cstheme="minorBidi"/>
                <w:color w:val="000000" w:themeColor="text1"/>
                <w:cs/>
              </w:rPr>
              <w:t xml:space="preserve">Additions </w:t>
            </w:r>
          </w:p>
        </w:tc>
        <w:tc>
          <w:tcPr>
            <w:tcW w:w="1440" w:type="dxa"/>
            <w:vAlign w:val="center"/>
          </w:tcPr>
          <w:p w14:paraId="274F33F4" w14:textId="38F78C42" w:rsidR="008E15C0" w:rsidRPr="007D5D3F" w:rsidRDefault="008E15C0" w:rsidP="008E15C0">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3,398</w:t>
            </w:r>
          </w:p>
        </w:tc>
        <w:tc>
          <w:tcPr>
            <w:tcW w:w="1440" w:type="dxa"/>
            <w:vAlign w:val="center"/>
          </w:tcPr>
          <w:p w14:paraId="2488D9E1" w14:textId="0BCC8DD5" w:rsidR="008E15C0" w:rsidRPr="007D5D3F" w:rsidRDefault="008E15C0" w:rsidP="008E15C0">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112,477</w:t>
            </w:r>
          </w:p>
        </w:tc>
        <w:tc>
          <w:tcPr>
            <w:tcW w:w="1440" w:type="dxa"/>
            <w:vAlign w:val="center"/>
          </w:tcPr>
          <w:p w14:paraId="311B5618" w14:textId="4169CD4A" w:rsidR="008E15C0" w:rsidRPr="007D5D3F" w:rsidRDefault="008E15C0" w:rsidP="008E15C0">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329</w:t>
            </w:r>
          </w:p>
        </w:tc>
        <w:tc>
          <w:tcPr>
            <w:tcW w:w="1440" w:type="dxa"/>
            <w:vAlign w:val="center"/>
          </w:tcPr>
          <w:p w14:paraId="00C2A9E5" w14:textId="12F57078" w:rsidR="008E15C0" w:rsidRPr="007D5D3F" w:rsidRDefault="008E15C0" w:rsidP="008E15C0">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10,893</w:t>
            </w:r>
          </w:p>
        </w:tc>
      </w:tr>
      <w:tr w:rsidR="008E15C0" w:rsidRPr="007D5D3F" w14:paraId="0A926371" w14:textId="77777777" w:rsidTr="00BA732C">
        <w:trPr>
          <w:cantSplit/>
        </w:trPr>
        <w:tc>
          <w:tcPr>
            <w:tcW w:w="3605" w:type="dxa"/>
            <w:vAlign w:val="bottom"/>
          </w:tcPr>
          <w:p w14:paraId="5A40EFE2" w14:textId="77777777" w:rsidR="008E15C0" w:rsidRPr="007D5D3F" w:rsidRDefault="008E15C0" w:rsidP="008E15C0">
            <w:pPr>
              <w:ind w:left="-86"/>
              <w:rPr>
                <w:rFonts w:asciiTheme="minorBidi" w:hAnsiTheme="minorBidi" w:cstheme="minorBidi"/>
                <w:color w:val="000000" w:themeColor="text1"/>
                <w:cs/>
              </w:rPr>
            </w:pPr>
            <w:r w:rsidRPr="007D5D3F">
              <w:rPr>
                <w:rFonts w:asciiTheme="minorBidi" w:hAnsiTheme="minorBidi" w:cstheme="minorBidi"/>
                <w:color w:val="000000" w:themeColor="text1"/>
                <w:lang w:val="en-GB"/>
              </w:rPr>
              <w:t>Disposals</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and</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write-off,</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net</w:t>
            </w:r>
          </w:p>
        </w:tc>
        <w:tc>
          <w:tcPr>
            <w:tcW w:w="1440" w:type="dxa"/>
            <w:vAlign w:val="center"/>
          </w:tcPr>
          <w:p w14:paraId="083F8FD1" w14:textId="1E7B059C" w:rsidR="008E15C0" w:rsidRPr="007D5D3F" w:rsidRDefault="008E15C0" w:rsidP="008E15C0">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(35)</w:t>
            </w:r>
          </w:p>
        </w:tc>
        <w:tc>
          <w:tcPr>
            <w:tcW w:w="1440" w:type="dxa"/>
            <w:vAlign w:val="center"/>
          </w:tcPr>
          <w:p w14:paraId="097CE8D2" w14:textId="52EB80BF" w:rsidR="008E15C0" w:rsidRPr="007D5D3F" w:rsidRDefault="008E15C0" w:rsidP="008E15C0">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(1,155)</w:t>
            </w:r>
          </w:p>
        </w:tc>
        <w:tc>
          <w:tcPr>
            <w:tcW w:w="1440" w:type="dxa"/>
            <w:vAlign w:val="center"/>
          </w:tcPr>
          <w:p w14:paraId="17FC73FE" w14:textId="19A67631" w:rsidR="008E15C0" w:rsidRPr="007D5D3F" w:rsidRDefault="008E15C0" w:rsidP="008E15C0">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w:t>
            </w:r>
          </w:p>
        </w:tc>
        <w:tc>
          <w:tcPr>
            <w:tcW w:w="1440" w:type="dxa"/>
            <w:vAlign w:val="center"/>
          </w:tcPr>
          <w:p w14:paraId="4AFA977D" w14:textId="01D72C2C" w:rsidR="008E15C0" w:rsidRPr="007D5D3F" w:rsidRDefault="008E15C0" w:rsidP="008E15C0">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(33)</w:t>
            </w:r>
          </w:p>
        </w:tc>
      </w:tr>
      <w:tr w:rsidR="008E15C0" w:rsidRPr="007D5D3F" w14:paraId="6AE05577" w14:textId="77777777" w:rsidTr="00BA732C">
        <w:trPr>
          <w:cantSplit/>
        </w:trPr>
        <w:tc>
          <w:tcPr>
            <w:tcW w:w="3605" w:type="dxa"/>
            <w:vAlign w:val="bottom"/>
          </w:tcPr>
          <w:p w14:paraId="7815C3F5" w14:textId="51357912" w:rsidR="008E15C0" w:rsidRPr="007D5D3F" w:rsidRDefault="008E15C0" w:rsidP="008E15C0">
            <w:pPr>
              <w:ind w:left="-86"/>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Reclassification</w:t>
            </w:r>
          </w:p>
        </w:tc>
        <w:tc>
          <w:tcPr>
            <w:tcW w:w="1440" w:type="dxa"/>
            <w:vAlign w:val="center"/>
          </w:tcPr>
          <w:p w14:paraId="760B8B48" w14:textId="79895C7D" w:rsidR="008E15C0" w:rsidRPr="007D5D3F" w:rsidRDefault="008E15C0" w:rsidP="008E15C0">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172</w:t>
            </w:r>
          </w:p>
        </w:tc>
        <w:tc>
          <w:tcPr>
            <w:tcW w:w="1440" w:type="dxa"/>
            <w:vAlign w:val="center"/>
          </w:tcPr>
          <w:p w14:paraId="33EB3DF8" w14:textId="23D6B382" w:rsidR="008E15C0" w:rsidRPr="007D5D3F" w:rsidRDefault="008E15C0" w:rsidP="008E15C0">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5,683</w:t>
            </w:r>
          </w:p>
        </w:tc>
        <w:tc>
          <w:tcPr>
            <w:tcW w:w="1440" w:type="dxa"/>
            <w:vAlign w:val="center"/>
          </w:tcPr>
          <w:p w14:paraId="62B533D3" w14:textId="716894E9" w:rsidR="008E15C0" w:rsidRPr="007D5D3F" w:rsidRDefault="008E15C0" w:rsidP="008E15C0">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w:t>
            </w:r>
          </w:p>
        </w:tc>
        <w:tc>
          <w:tcPr>
            <w:tcW w:w="1440" w:type="dxa"/>
            <w:vAlign w:val="center"/>
          </w:tcPr>
          <w:p w14:paraId="5C921299" w14:textId="4352DC5B" w:rsidR="008E15C0" w:rsidRPr="007D5D3F" w:rsidRDefault="008E15C0" w:rsidP="008E15C0">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r>
      <w:tr w:rsidR="00262991" w:rsidRPr="007D5D3F" w14:paraId="49B7A415" w14:textId="77777777" w:rsidTr="00BA732C">
        <w:trPr>
          <w:cantSplit/>
        </w:trPr>
        <w:tc>
          <w:tcPr>
            <w:tcW w:w="3605" w:type="dxa"/>
            <w:vAlign w:val="bottom"/>
          </w:tcPr>
          <w:p w14:paraId="2CFD8F0A" w14:textId="77777777" w:rsidR="00262991" w:rsidRPr="007D5D3F" w:rsidRDefault="00262991" w:rsidP="00262991">
            <w:pPr>
              <w:ind w:left="-86"/>
              <w:rPr>
                <w:rFonts w:asciiTheme="minorBidi" w:hAnsiTheme="minorBidi" w:cstheme="minorBidi"/>
                <w:color w:val="000000" w:themeColor="text1"/>
                <w:cs/>
              </w:rPr>
            </w:pPr>
            <w:r w:rsidRPr="007D5D3F">
              <w:rPr>
                <w:rFonts w:asciiTheme="minorBidi" w:hAnsiTheme="minorBidi" w:cstheme="minorBidi"/>
                <w:color w:val="000000" w:themeColor="text1"/>
                <w:lang w:val="en-GB"/>
              </w:rPr>
              <w:t>Depreciation charged</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for</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the</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period</w:t>
            </w:r>
          </w:p>
        </w:tc>
        <w:tc>
          <w:tcPr>
            <w:tcW w:w="1440" w:type="dxa"/>
            <w:vAlign w:val="center"/>
          </w:tcPr>
          <w:p w14:paraId="166533D3" w14:textId="6DE0D054" w:rsidR="00262991" w:rsidRPr="007D5D3F" w:rsidRDefault="00262991" w:rsidP="00262991">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(2,369)</w:t>
            </w:r>
          </w:p>
        </w:tc>
        <w:tc>
          <w:tcPr>
            <w:tcW w:w="1440" w:type="dxa"/>
            <w:vAlign w:val="center"/>
          </w:tcPr>
          <w:p w14:paraId="4381DA2D" w14:textId="2F7D6A93" w:rsidR="00262991" w:rsidRPr="007D5D3F" w:rsidRDefault="00262991" w:rsidP="00262991">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(78,776)</w:t>
            </w:r>
          </w:p>
        </w:tc>
        <w:tc>
          <w:tcPr>
            <w:tcW w:w="1440" w:type="dxa"/>
            <w:vAlign w:val="center"/>
          </w:tcPr>
          <w:p w14:paraId="679BD6D9" w14:textId="181093A9" w:rsidR="00262991" w:rsidRPr="007D5D3F" w:rsidRDefault="00262991" w:rsidP="00262991">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(251)</w:t>
            </w:r>
          </w:p>
        </w:tc>
        <w:tc>
          <w:tcPr>
            <w:tcW w:w="1440" w:type="dxa"/>
            <w:vAlign w:val="center"/>
          </w:tcPr>
          <w:p w14:paraId="608E2F40" w14:textId="6B27D8C9" w:rsidR="00262991" w:rsidRPr="007D5D3F" w:rsidRDefault="00262991" w:rsidP="00262991">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(8,318)</w:t>
            </w:r>
          </w:p>
        </w:tc>
      </w:tr>
      <w:tr w:rsidR="008E15C0" w:rsidRPr="007D5D3F" w14:paraId="39A12072" w14:textId="77777777" w:rsidTr="00BA732C">
        <w:trPr>
          <w:cantSplit/>
        </w:trPr>
        <w:tc>
          <w:tcPr>
            <w:tcW w:w="3605" w:type="dxa"/>
            <w:vAlign w:val="bottom"/>
          </w:tcPr>
          <w:p w14:paraId="251EA0CF" w14:textId="77777777" w:rsidR="008E15C0" w:rsidRPr="007D5D3F" w:rsidRDefault="008E15C0" w:rsidP="008E15C0">
            <w:pPr>
              <w:ind w:left="-86"/>
              <w:rPr>
                <w:rFonts w:asciiTheme="minorBidi" w:hAnsiTheme="minorBidi" w:cstheme="minorBidi"/>
                <w:color w:val="000000" w:themeColor="text1"/>
                <w:cs/>
              </w:rPr>
            </w:pPr>
            <w:r w:rsidRPr="007D5D3F">
              <w:rPr>
                <w:rFonts w:asciiTheme="minorBidi" w:hAnsiTheme="minorBidi" w:cstheme="minorBidi"/>
                <w:color w:val="000000" w:themeColor="text1"/>
                <w:cs/>
              </w:rPr>
              <w:t>Currency translation differences</w:t>
            </w:r>
          </w:p>
        </w:tc>
        <w:tc>
          <w:tcPr>
            <w:tcW w:w="1440" w:type="dxa"/>
            <w:tcBorders>
              <w:bottom w:val="single" w:sz="4" w:space="0" w:color="auto"/>
            </w:tcBorders>
            <w:vAlign w:val="center"/>
          </w:tcPr>
          <w:p w14:paraId="230BDD3F" w14:textId="7A7840CA" w:rsidR="008E15C0" w:rsidRPr="007D5D3F" w:rsidRDefault="00136A28" w:rsidP="008E15C0">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1</w:t>
            </w:r>
          </w:p>
        </w:tc>
        <w:tc>
          <w:tcPr>
            <w:tcW w:w="1440" w:type="dxa"/>
            <w:tcBorders>
              <w:bottom w:val="single" w:sz="4" w:space="0" w:color="auto"/>
            </w:tcBorders>
            <w:vAlign w:val="center"/>
          </w:tcPr>
          <w:p w14:paraId="19338EA2" w14:textId="6A3B2FE1" w:rsidR="008E15C0" w:rsidRPr="007D5D3F" w:rsidRDefault="00027E73" w:rsidP="008E15C0">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(24</w:t>
            </w:r>
            <w:r w:rsidR="000625D3" w:rsidRPr="007D5D3F">
              <w:rPr>
                <w:rFonts w:asciiTheme="minorBidi" w:hAnsiTheme="minorBidi" w:cstheme="minorBidi"/>
                <w:color w:val="000000" w:themeColor="text1"/>
                <w:lang w:val="en-US"/>
              </w:rPr>
              <w:t>,890</w:t>
            </w:r>
            <w:r w:rsidRPr="007D5D3F">
              <w:rPr>
                <w:rFonts w:asciiTheme="minorBidi" w:hAnsiTheme="minorBidi" w:cstheme="minorBidi"/>
                <w:color w:val="000000" w:themeColor="text1"/>
                <w:lang w:val="en-US"/>
              </w:rPr>
              <w:t>)</w:t>
            </w:r>
          </w:p>
        </w:tc>
        <w:tc>
          <w:tcPr>
            <w:tcW w:w="1440" w:type="dxa"/>
            <w:tcBorders>
              <w:bottom w:val="single" w:sz="4" w:space="0" w:color="auto"/>
            </w:tcBorders>
            <w:vAlign w:val="center"/>
          </w:tcPr>
          <w:p w14:paraId="69F3A109" w14:textId="3D26EE1C" w:rsidR="008E15C0" w:rsidRPr="007D5D3F" w:rsidRDefault="000625D3" w:rsidP="008E15C0">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w:t>
            </w:r>
          </w:p>
        </w:tc>
        <w:tc>
          <w:tcPr>
            <w:tcW w:w="1440" w:type="dxa"/>
            <w:tcBorders>
              <w:bottom w:val="single" w:sz="4" w:space="0" w:color="auto"/>
            </w:tcBorders>
            <w:vAlign w:val="center"/>
          </w:tcPr>
          <w:p w14:paraId="4275BB59" w14:textId="43BBC3CC" w:rsidR="008E15C0" w:rsidRPr="007D5D3F" w:rsidRDefault="000625D3" w:rsidP="008E15C0">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(2,</w:t>
            </w:r>
            <w:r w:rsidR="00D32167" w:rsidRPr="007D5D3F">
              <w:rPr>
                <w:rFonts w:asciiTheme="minorBidi" w:hAnsiTheme="minorBidi" w:cstheme="minorBidi"/>
                <w:color w:val="000000" w:themeColor="text1"/>
                <w:lang w:val="en-GB"/>
              </w:rPr>
              <w:t>606</w:t>
            </w:r>
            <w:r w:rsidRPr="007D5D3F">
              <w:rPr>
                <w:rFonts w:asciiTheme="minorBidi" w:hAnsiTheme="minorBidi" w:cstheme="minorBidi"/>
                <w:color w:val="000000" w:themeColor="text1"/>
                <w:lang w:val="en-GB"/>
              </w:rPr>
              <w:t>)</w:t>
            </w:r>
          </w:p>
        </w:tc>
      </w:tr>
      <w:tr w:rsidR="008E15C0" w:rsidRPr="007D5D3F" w14:paraId="18FEA078" w14:textId="77777777" w:rsidTr="00BA732C">
        <w:trPr>
          <w:cantSplit/>
        </w:trPr>
        <w:tc>
          <w:tcPr>
            <w:tcW w:w="3605" w:type="dxa"/>
            <w:vAlign w:val="bottom"/>
          </w:tcPr>
          <w:p w14:paraId="75668A74" w14:textId="1A12CF94" w:rsidR="008E15C0" w:rsidRPr="007D5D3F" w:rsidRDefault="008E15C0" w:rsidP="008E15C0">
            <w:pPr>
              <w:ind w:left="-86"/>
              <w:rPr>
                <w:rFonts w:asciiTheme="minorBidi" w:hAnsiTheme="minorBidi" w:cstheme="minorBidi"/>
                <w:color w:val="000000" w:themeColor="text1"/>
                <w:cs/>
              </w:rPr>
            </w:pPr>
            <w:r w:rsidRPr="007D5D3F">
              <w:rPr>
                <w:rFonts w:asciiTheme="minorBidi" w:hAnsiTheme="minorBidi" w:cstheme="minorBidi"/>
                <w:color w:val="000000" w:themeColor="text1"/>
                <w:cs/>
              </w:rPr>
              <w:t>Closing net book value, net</w:t>
            </w:r>
          </w:p>
        </w:tc>
        <w:tc>
          <w:tcPr>
            <w:tcW w:w="1440" w:type="dxa"/>
            <w:tcBorders>
              <w:top w:val="single" w:sz="4" w:space="0" w:color="auto"/>
              <w:bottom w:val="single" w:sz="4" w:space="0" w:color="auto"/>
            </w:tcBorders>
            <w:vAlign w:val="center"/>
          </w:tcPr>
          <w:p w14:paraId="79DA8A8F" w14:textId="300FF649" w:rsidR="008E15C0" w:rsidRPr="007D5D3F" w:rsidRDefault="008E15C0" w:rsidP="008E15C0">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15,838</w:t>
            </w:r>
          </w:p>
        </w:tc>
        <w:tc>
          <w:tcPr>
            <w:tcW w:w="1440" w:type="dxa"/>
            <w:tcBorders>
              <w:top w:val="single" w:sz="4" w:space="0" w:color="auto"/>
              <w:bottom w:val="single" w:sz="4" w:space="0" w:color="auto"/>
            </w:tcBorders>
            <w:vAlign w:val="center"/>
          </w:tcPr>
          <w:p w14:paraId="50028B0E" w14:textId="6F680A16" w:rsidR="008E15C0" w:rsidRPr="007D5D3F" w:rsidRDefault="008E15C0" w:rsidP="008E15C0">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511,565</w:t>
            </w:r>
          </w:p>
        </w:tc>
        <w:tc>
          <w:tcPr>
            <w:tcW w:w="1440" w:type="dxa"/>
            <w:tcBorders>
              <w:top w:val="single" w:sz="4" w:space="0" w:color="auto"/>
              <w:bottom w:val="single" w:sz="4" w:space="0" w:color="auto"/>
            </w:tcBorders>
            <w:vAlign w:val="center"/>
          </w:tcPr>
          <w:p w14:paraId="0C9D82B6" w14:textId="0557D758" w:rsidR="008E15C0" w:rsidRPr="007D5D3F" w:rsidRDefault="008E15C0" w:rsidP="008E15C0">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1,589</w:t>
            </w:r>
          </w:p>
        </w:tc>
        <w:tc>
          <w:tcPr>
            <w:tcW w:w="1440" w:type="dxa"/>
            <w:tcBorders>
              <w:top w:val="single" w:sz="4" w:space="0" w:color="auto"/>
              <w:bottom w:val="single" w:sz="4" w:space="0" w:color="auto"/>
            </w:tcBorders>
            <w:vAlign w:val="center"/>
          </w:tcPr>
          <w:p w14:paraId="11AC45CE" w14:textId="15ED0D6F" w:rsidR="008E15C0" w:rsidRPr="007D5D3F" w:rsidRDefault="008E15C0" w:rsidP="008E15C0">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51,338</w:t>
            </w:r>
          </w:p>
        </w:tc>
      </w:tr>
    </w:tbl>
    <w:p w14:paraId="59EB1DB0" w14:textId="77777777" w:rsidR="00940277" w:rsidRPr="007D5D3F" w:rsidRDefault="00940277" w:rsidP="00EA4C57">
      <w:pPr>
        <w:jc w:val="both"/>
        <w:rPr>
          <w:rStyle w:val="ui-provider"/>
          <w:rFonts w:asciiTheme="minorBidi" w:hAnsiTheme="minorBidi" w:cstheme="minorBidi"/>
          <w:color w:val="000000" w:themeColor="text1"/>
          <w:lang w:val="en-US"/>
        </w:rPr>
      </w:pPr>
    </w:p>
    <w:p w14:paraId="688B9654" w14:textId="2BDEC76C" w:rsidR="00431C49" w:rsidRPr="007D5D3F" w:rsidRDefault="00431C49" w:rsidP="00EA4C57">
      <w:pPr>
        <w:jc w:val="both"/>
        <w:rPr>
          <w:rStyle w:val="ui-provider"/>
          <w:rFonts w:asciiTheme="minorBidi" w:hAnsiTheme="minorBidi" w:cstheme="minorBidi"/>
          <w:color w:val="000000" w:themeColor="text1"/>
          <w:lang w:val="en-GB"/>
        </w:rPr>
      </w:pPr>
      <w:r w:rsidRPr="007D5D3F">
        <w:rPr>
          <w:rStyle w:val="ui-provider"/>
          <w:rFonts w:asciiTheme="minorBidi" w:hAnsiTheme="minorBidi" w:cstheme="minorBidi"/>
          <w:color w:val="000000" w:themeColor="text1"/>
          <w:lang w:val="en-US"/>
        </w:rPr>
        <w:t xml:space="preserve">During the </w:t>
      </w:r>
      <w:r w:rsidR="00C31BEA" w:rsidRPr="007D5D3F">
        <w:rPr>
          <w:rStyle w:val="ui-provider"/>
          <w:rFonts w:asciiTheme="minorBidi" w:hAnsiTheme="minorBidi" w:cstheme="minorBidi"/>
          <w:color w:val="000000" w:themeColor="text1"/>
          <w:lang w:val="en-GB"/>
        </w:rPr>
        <w:t>nine-month</w:t>
      </w:r>
      <w:r w:rsidR="00C31BEA" w:rsidRPr="007D5D3F">
        <w:rPr>
          <w:rStyle w:val="ui-provider"/>
          <w:rFonts w:asciiTheme="minorBidi" w:hAnsiTheme="minorBidi" w:cstheme="minorBidi"/>
          <w:color w:val="000000" w:themeColor="text1"/>
          <w:lang w:val="en-US"/>
        </w:rPr>
        <w:t xml:space="preserve"> period ended </w:t>
      </w:r>
      <w:r w:rsidR="00C31BEA" w:rsidRPr="007D5D3F">
        <w:rPr>
          <w:rStyle w:val="ui-provider"/>
          <w:rFonts w:asciiTheme="minorBidi" w:hAnsiTheme="minorBidi" w:cstheme="minorBidi"/>
          <w:color w:val="000000" w:themeColor="text1"/>
          <w:lang w:val="en-GB"/>
        </w:rPr>
        <w:t>30 September</w:t>
      </w:r>
      <w:r w:rsidRPr="007D5D3F">
        <w:rPr>
          <w:rStyle w:val="ui-provider"/>
          <w:rFonts w:asciiTheme="minorBidi" w:hAnsiTheme="minorBidi" w:cstheme="minorBidi"/>
          <w:color w:val="000000" w:themeColor="text1"/>
          <w:lang w:val="en-US"/>
        </w:rPr>
        <w:t xml:space="preserve"> </w:t>
      </w:r>
      <w:r w:rsidR="007C0CB5" w:rsidRPr="007D5D3F">
        <w:rPr>
          <w:rStyle w:val="ui-provider"/>
          <w:rFonts w:asciiTheme="minorBidi" w:hAnsiTheme="minorBidi" w:cstheme="minorBidi"/>
          <w:color w:val="000000" w:themeColor="text1"/>
          <w:lang w:val="en-GB"/>
        </w:rPr>
        <w:t>2025</w:t>
      </w:r>
      <w:r w:rsidRPr="007D5D3F">
        <w:rPr>
          <w:rStyle w:val="ui-provider"/>
          <w:rFonts w:asciiTheme="minorBidi" w:hAnsiTheme="minorBidi" w:cstheme="minorBidi"/>
          <w:color w:val="000000" w:themeColor="text1"/>
          <w:lang w:val="en-US"/>
        </w:rPr>
        <w:t>, the Group reclassified the</w:t>
      </w:r>
      <w:r w:rsidR="00834AE2" w:rsidRPr="007D5D3F">
        <w:rPr>
          <w:rStyle w:val="ui-provider"/>
          <w:rFonts w:asciiTheme="minorBidi" w:hAnsiTheme="minorBidi" w:cstheme="minorBidi"/>
          <w:color w:val="000000" w:themeColor="text1"/>
          <w:lang w:val="en-US"/>
        </w:rPr>
        <w:t xml:space="preserve"> petroleum</w:t>
      </w:r>
      <w:r w:rsidRPr="007D5D3F">
        <w:rPr>
          <w:rStyle w:val="ui-provider"/>
          <w:rFonts w:asciiTheme="minorBidi" w:hAnsiTheme="minorBidi" w:cstheme="minorBidi"/>
          <w:color w:val="000000" w:themeColor="text1"/>
          <w:lang w:val="en-US"/>
        </w:rPr>
        <w:t xml:space="preserve"> reserves</w:t>
      </w:r>
      <w:r w:rsidR="006D6414" w:rsidRPr="007D5D3F">
        <w:rPr>
          <w:rFonts w:asciiTheme="minorBidi" w:hAnsiTheme="minorBidi" w:cstheme="minorBidi"/>
          <w:color w:val="000000" w:themeColor="text1"/>
          <w:lang w:val="en-GB"/>
        </w:rPr>
        <w:t xml:space="preserve"> that </w:t>
      </w:r>
      <w:r w:rsidR="009C7CED" w:rsidRPr="007D5D3F">
        <w:rPr>
          <w:rFonts w:asciiTheme="minorBidi" w:hAnsiTheme="minorBidi" w:cstheme="minorBidi"/>
          <w:color w:val="000000" w:themeColor="text1"/>
          <w:lang w:val="en-GB"/>
        </w:rPr>
        <w:t>have been</w:t>
      </w:r>
      <w:r w:rsidR="006D6414" w:rsidRPr="007D5D3F">
        <w:rPr>
          <w:rFonts w:asciiTheme="minorBidi" w:hAnsiTheme="minorBidi" w:cstheme="minorBidi"/>
          <w:color w:val="000000" w:themeColor="text1"/>
          <w:lang w:val="en-GB"/>
        </w:rPr>
        <w:t xml:space="preserve"> found to be technically and commercially producible</w:t>
      </w:r>
      <w:r w:rsidRPr="007D5D3F">
        <w:rPr>
          <w:rStyle w:val="ui-provider"/>
          <w:rFonts w:asciiTheme="minorBidi" w:hAnsiTheme="minorBidi" w:cstheme="minorBidi"/>
          <w:color w:val="000000" w:themeColor="text1"/>
          <w:lang w:val="en-US"/>
        </w:rPr>
        <w:t xml:space="preserve"> from exploration and evaluation assets</w:t>
      </w:r>
      <w:r w:rsidR="007C4369" w:rsidRPr="007D5D3F">
        <w:rPr>
          <w:rStyle w:val="ui-provider"/>
          <w:rFonts w:asciiTheme="minorBidi" w:hAnsiTheme="minorBidi" w:cstheme="minorBidi"/>
          <w:color w:val="000000" w:themeColor="text1"/>
          <w:lang w:val="en-US"/>
        </w:rPr>
        <w:t xml:space="preserve"> (Note </w:t>
      </w:r>
      <w:r w:rsidR="00467D4A" w:rsidRPr="007D5D3F">
        <w:rPr>
          <w:rStyle w:val="ui-provider"/>
          <w:rFonts w:asciiTheme="minorBidi" w:hAnsiTheme="minorBidi" w:cstheme="minorBidi"/>
          <w:color w:val="000000" w:themeColor="text1"/>
          <w:lang w:val="en-GB"/>
        </w:rPr>
        <w:t>1</w:t>
      </w:r>
      <w:r w:rsidR="007C7AB9" w:rsidRPr="007D5D3F">
        <w:rPr>
          <w:rStyle w:val="ui-provider"/>
          <w:rFonts w:asciiTheme="minorBidi" w:hAnsiTheme="minorBidi" w:cstheme="minorBidi"/>
          <w:color w:val="000000" w:themeColor="text1"/>
          <w:lang w:val="en-GB"/>
        </w:rPr>
        <w:t>6</w:t>
      </w:r>
      <w:r w:rsidR="007C4369" w:rsidRPr="007D5D3F">
        <w:rPr>
          <w:rStyle w:val="ui-provider"/>
          <w:rFonts w:asciiTheme="minorBidi" w:hAnsiTheme="minorBidi" w:cstheme="minorBidi"/>
          <w:color w:val="000000" w:themeColor="text1"/>
          <w:lang w:val="en-US"/>
        </w:rPr>
        <w:t>)</w:t>
      </w:r>
      <w:r w:rsidR="007868BE" w:rsidRPr="007D5D3F">
        <w:rPr>
          <w:rStyle w:val="ui-provider"/>
          <w:rFonts w:asciiTheme="minorBidi" w:hAnsiTheme="minorBidi" w:cstheme="minorBidi"/>
          <w:color w:val="000000" w:themeColor="text1"/>
          <w:cs/>
        </w:rPr>
        <w:t xml:space="preserve"> </w:t>
      </w:r>
      <w:r w:rsidRPr="007D5D3F">
        <w:rPr>
          <w:rStyle w:val="ui-provider"/>
          <w:rFonts w:asciiTheme="minorBidi" w:hAnsiTheme="minorBidi" w:cstheme="minorBidi"/>
          <w:color w:val="000000" w:themeColor="text1"/>
          <w:lang w:val="en-US"/>
        </w:rPr>
        <w:t>to property, plant and equipment.</w:t>
      </w:r>
    </w:p>
    <w:p w14:paraId="0C9A2057" w14:textId="77777777" w:rsidR="003526CB" w:rsidRPr="007D5D3F" w:rsidRDefault="003526CB" w:rsidP="00191E9A">
      <w:pPr>
        <w:jc w:val="thaiDistribute"/>
        <w:rPr>
          <w:rFonts w:asciiTheme="minorBidi" w:hAnsiTheme="minorBidi" w:cstheme="minorBidi"/>
          <w:color w:val="000000" w:themeColor="text1"/>
          <w:spacing w:val="-4"/>
          <w:lang w:val="en-GB"/>
        </w:rPr>
      </w:pPr>
    </w:p>
    <w:p w14:paraId="28D0A6C5" w14:textId="2CAF492E" w:rsidR="009D67D4" w:rsidRPr="007D5D3F" w:rsidRDefault="008B6E6B" w:rsidP="00791441">
      <w:pPr>
        <w:jc w:val="both"/>
        <w:rPr>
          <w:rFonts w:asciiTheme="minorBidi" w:hAnsiTheme="minorBidi" w:cstheme="minorBidi"/>
          <w:color w:val="000000" w:themeColor="text1"/>
          <w:spacing w:val="-6"/>
          <w:sz w:val="20"/>
          <w:szCs w:val="20"/>
          <w:cs/>
          <w:lang w:val="en-GB"/>
        </w:rPr>
      </w:pPr>
      <w:r w:rsidRPr="007D5D3F">
        <w:rPr>
          <w:rFonts w:asciiTheme="minorBidi" w:hAnsiTheme="minorBidi" w:cstheme="minorBidi"/>
          <w:color w:val="000000" w:themeColor="text1"/>
          <w:spacing w:val="-4"/>
          <w:lang w:val="en-GB"/>
        </w:rPr>
        <w:t xml:space="preserve">As </w:t>
      </w:r>
      <w:proofErr w:type="gramStart"/>
      <w:r w:rsidRPr="007D5D3F">
        <w:rPr>
          <w:rFonts w:asciiTheme="minorBidi" w:hAnsiTheme="minorBidi" w:cstheme="minorBidi"/>
          <w:color w:val="000000" w:themeColor="text1"/>
          <w:spacing w:val="-4"/>
          <w:lang w:val="en-GB"/>
        </w:rPr>
        <w:t>at</w:t>
      </w:r>
      <w:proofErr w:type="gramEnd"/>
      <w:r w:rsidRPr="007D5D3F">
        <w:rPr>
          <w:rFonts w:asciiTheme="minorBidi" w:hAnsiTheme="minorBidi" w:cstheme="minorBidi"/>
          <w:color w:val="000000" w:themeColor="text1"/>
          <w:spacing w:val="-4"/>
          <w:lang w:val="en-GB"/>
        </w:rPr>
        <w:t xml:space="preserve"> </w:t>
      </w:r>
      <w:r w:rsidR="00C31BEA" w:rsidRPr="007D5D3F">
        <w:rPr>
          <w:rFonts w:asciiTheme="minorBidi" w:hAnsiTheme="minorBidi" w:cstheme="minorBidi"/>
          <w:color w:val="000000" w:themeColor="text1"/>
          <w:spacing w:val="-4"/>
          <w:lang w:val="en-GB"/>
        </w:rPr>
        <w:t>30 September</w:t>
      </w:r>
      <w:r w:rsidRPr="007D5D3F">
        <w:rPr>
          <w:rFonts w:asciiTheme="minorBidi" w:hAnsiTheme="minorBidi" w:cstheme="minorBidi"/>
          <w:color w:val="000000" w:themeColor="text1"/>
          <w:spacing w:val="-4"/>
          <w:cs/>
          <w:lang w:val="en-GB"/>
        </w:rPr>
        <w:t xml:space="preserve"> </w:t>
      </w:r>
      <w:r w:rsidR="007C0CB5" w:rsidRPr="007D5D3F">
        <w:rPr>
          <w:rFonts w:asciiTheme="minorBidi" w:hAnsiTheme="minorBidi" w:cstheme="minorBidi"/>
          <w:color w:val="000000" w:themeColor="text1"/>
          <w:spacing w:val="-4"/>
          <w:lang w:val="en-GB"/>
        </w:rPr>
        <w:t>2025</w:t>
      </w:r>
      <w:r w:rsidRPr="007D5D3F">
        <w:rPr>
          <w:rFonts w:asciiTheme="minorBidi" w:hAnsiTheme="minorBidi" w:cstheme="minorBidi"/>
          <w:color w:val="000000" w:themeColor="text1"/>
          <w:spacing w:val="-4"/>
          <w:lang w:val="en-GB"/>
        </w:rPr>
        <w:t xml:space="preserve"> </w:t>
      </w:r>
      <w:r w:rsidRPr="007D5D3F">
        <w:rPr>
          <w:rStyle w:val="ui-provider"/>
          <w:rFonts w:asciiTheme="minorBidi" w:hAnsiTheme="minorBidi" w:cstheme="minorBidi"/>
          <w:color w:val="000000" w:themeColor="text1"/>
          <w:lang w:val="en-US"/>
        </w:rPr>
        <w:t xml:space="preserve">and </w:t>
      </w:r>
      <w:r w:rsidR="00467D4A" w:rsidRPr="007D5D3F">
        <w:rPr>
          <w:rFonts w:asciiTheme="minorBidi" w:hAnsiTheme="minorBidi" w:cstheme="minorBidi"/>
          <w:color w:val="000000" w:themeColor="text1"/>
          <w:spacing w:val="-4"/>
          <w:lang w:val="en-GB"/>
        </w:rPr>
        <w:t>31</w:t>
      </w:r>
      <w:r w:rsidRPr="007D5D3F">
        <w:rPr>
          <w:rStyle w:val="ui-provider"/>
          <w:rFonts w:asciiTheme="minorBidi" w:hAnsiTheme="minorBidi" w:cstheme="minorBidi"/>
          <w:color w:val="000000" w:themeColor="text1"/>
          <w:lang w:val="en-US"/>
        </w:rPr>
        <w:t xml:space="preserve"> D</w:t>
      </w:r>
      <w:proofErr w:type="spellStart"/>
      <w:r w:rsidRPr="007D5D3F">
        <w:rPr>
          <w:rFonts w:asciiTheme="minorBidi" w:hAnsiTheme="minorBidi" w:cstheme="minorBidi"/>
          <w:color w:val="000000" w:themeColor="text1"/>
          <w:spacing w:val="-4"/>
          <w:lang w:val="en-GB"/>
        </w:rPr>
        <w:t>ecembe</w:t>
      </w:r>
      <w:proofErr w:type="spellEnd"/>
      <w:r w:rsidRPr="007D5D3F">
        <w:rPr>
          <w:rStyle w:val="ui-provider"/>
          <w:rFonts w:asciiTheme="minorBidi" w:hAnsiTheme="minorBidi" w:cstheme="minorBidi"/>
          <w:color w:val="000000" w:themeColor="text1"/>
          <w:lang w:val="en-US"/>
        </w:rPr>
        <w:t xml:space="preserve">r </w:t>
      </w:r>
      <w:r w:rsidR="007C0CB5" w:rsidRPr="007D5D3F">
        <w:rPr>
          <w:rStyle w:val="ui-provider"/>
          <w:rFonts w:asciiTheme="minorBidi" w:hAnsiTheme="minorBidi" w:cstheme="minorBidi"/>
          <w:color w:val="000000" w:themeColor="text1"/>
          <w:lang w:val="en-GB"/>
        </w:rPr>
        <w:t>2024</w:t>
      </w:r>
      <w:r w:rsidRPr="007D5D3F">
        <w:rPr>
          <w:rStyle w:val="ui-provider"/>
          <w:rFonts w:asciiTheme="minorBidi" w:hAnsiTheme="minorBidi" w:cstheme="minorBidi"/>
          <w:color w:val="000000" w:themeColor="text1"/>
          <w:lang w:val="en-US"/>
        </w:rPr>
        <w:t>, the Group</w:t>
      </w:r>
      <w:r w:rsidRPr="007D5D3F">
        <w:rPr>
          <w:rFonts w:asciiTheme="minorBidi" w:hAnsiTheme="minorBidi" w:cstheme="minorBidi"/>
          <w:color w:val="000000" w:themeColor="text1"/>
          <w:spacing w:val="-4"/>
          <w:lang w:val="en-GB"/>
        </w:rPr>
        <w:t xml:space="preserve"> has capital expenditure commitments as disclosed in </w:t>
      </w:r>
      <w:r w:rsidR="00D55648" w:rsidRPr="007D5D3F">
        <w:rPr>
          <w:rFonts w:asciiTheme="minorBidi" w:hAnsiTheme="minorBidi" w:cstheme="minorBidi"/>
          <w:color w:val="000000" w:themeColor="text1"/>
          <w:spacing w:val="-4"/>
          <w:lang w:val="en-GB"/>
        </w:rPr>
        <w:br/>
      </w:r>
      <w:r w:rsidRPr="007D5D3F">
        <w:rPr>
          <w:rFonts w:asciiTheme="minorBidi" w:hAnsiTheme="minorBidi" w:cstheme="minorBidi"/>
          <w:color w:val="000000" w:themeColor="text1"/>
          <w:spacing w:val="-4"/>
          <w:lang w:val="en-GB"/>
        </w:rPr>
        <w:t xml:space="preserve">Note </w:t>
      </w:r>
      <w:r w:rsidR="00467D4A" w:rsidRPr="007D5D3F">
        <w:rPr>
          <w:rFonts w:asciiTheme="minorBidi" w:hAnsiTheme="minorBidi" w:cstheme="minorBidi"/>
          <w:color w:val="000000" w:themeColor="text1"/>
          <w:spacing w:val="-4"/>
          <w:lang w:val="en-GB"/>
        </w:rPr>
        <w:t>2</w:t>
      </w:r>
      <w:r w:rsidR="008B6772" w:rsidRPr="007D5D3F">
        <w:rPr>
          <w:rFonts w:asciiTheme="minorBidi" w:hAnsiTheme="minorBidi" w:cstheme="minorBidi"/>
          <w:color w:val="000000" w:themeColor="text1"/>
          <w:spacing w:val="-4"/>
          <w:lang w:val="en-GB"/>
        </w:rPr>
        <w:t>2</w:t>
      </w:r>
      <w:r w:rsidR="00823064" w:rsidRPr="007D5D3F">
        <w:rPr>
          <w:rFonts w:asciiTheme="minorBidi" w:hAnsiTheme="minorBidi" w:cstheme="minorBidi"/>
          <w:color w:val="000000" w:themeColor="text1"/>
          <w:spacing w:val="-4"/>
          <w:lang w:val="en-GB"/>
        </w:rPr>
        <w:t>.</w:t>
      </w:r>
      <w:r w:rsidR="00467D4A" w:rsidRPr="007D5D3F">
        <w:rPr>
          <w:rFonts w:asciiTheme="minorBidi" w:hAnsiTheme="minorBidi" w:cstheme="minorBidi"/>
          <w:color w:val="000000" w:themeColor="text1"/>
          <w:spacing w:val="-4"/>
          <w:lang w:val="en-GB"/>
        </w:rPr>
        <w:t>1</w:t>
      </w:r>
      <w:r w:rsidR="006A4799" w:rsidRPr="007D5D3F">
        <w:rPr>
          <w:rFonts w:asciiTheme="minorBidi" w:hAnsiTheme="minorBidi" w:cstheme="minorBidi"/>
          <w:color w:val="000000" w:themeColor="text1"/>
          <w:spacing w:val="-4"/>
          <w:lang w:val="en-GB"/>
        </w:rPr>
        <w:t>.</w:t>
      </w:r>
      <w:r w:rsidR="009D67D4" w:rsidRPr="007D5D3F">
        <w:rPr>
          <w:rFonts w:asciiTheme="minorBidi" w:hAnsiTheme="minorBidi" w:cstheme="minorBidi"/>
          <w:color w:val="000000" w:themeColor="text1"/>
          <w:spacing w:val="-6"/>
          <w:sz w:val="20"/>
          <w:szCs w:val="20"/>
          <w:lang w:val="en-GB"/>
        </w:rPr>
        <w:br w:type="page"/>
      </w:r>
    </w:p>
    <w:p w14:paraId="0AEA1837" w14:textId="77777777" w:rsidR="008B6E6B" w:rsidRPr="007D5D3F" w:rsidRDefault="008B6E6B" w:rsidP="00823064">
      <w:pPr>
        <w:jc w:val="thaiDistribute"/>
        <w:rPr>
          <w:rFonts w:asciiTheme="minorBidi" w:hAnsiTheme="minorBidi" w:cstheme="minorBidi"/>
          <w:color w:val="000000" w:themeColor="text1"/>
          <w:spacing w:val="-6"/>
          <w:cs/>
          <w:lang w:val="en-GB"/>
        </w:rPr>
      </w:pPr>
    </w:p>
    <w:tbl>
      <w:tblPr>
        <w:tblW w:w="4884" w:type="pct"/>
        <w:tblInd w:w="108" w:type="dxa"/>
        <w:tblLook w:val="04A0" w:firstRow="1" w:lastRow="0" w:firstColumn="1" w:lastColumn="0" w:noHBand="0" w:noVBand="1"/>
      </w:tblPr>
      <w:tblGrid>
        <w:gridCol w:w="9451"/>
      </w:tblGrid>
      <w:tr w:rsidR="00C31BEA" w:rsidRPr="007D5D3F" w14:paraId="18F74D9B" w14:textId="77777777" w:rsidTr="00C31BEA">
        <w:trPr>
          <w:trHeight w:val="386"/>
        </w:trPr>
        <w:tc>
          <w:tcPr>
            <w:tcW w:w="5000" w:type="pct"/>
            <w:vAlign w:val="center"/>
          </w:tcPr>
          <w:p w14:paraId="5633B6C3" w14:textId="7657D323" w:rsidR="00E041F7" w:rsidRPr="007D5D3F" w:rsidRDefault="00467D4A" w:rsidP="00FE0822">
            <w:pPr>
              <w:ind w:left="432" w:hanging="542"/>
              <w:rPr>
                <w:rFonts w:asciiTheme="minorBidi" w:eastAsia="Arial Unicode MS" w:hAnsiTheme="minorBidi" w:cstheme="minorBidi"/>
                <w:i/>
                <w:iCs/>
                <w:color w:val="000000" w:themeColor="text1"/>
                <w:lang w:val="en-US"/>
              </w:rPr>
            </w:pPr>
            <w:r w:rsidRPr="007D5D3F">
              <w:rPr>
                <w:rFonts w:asciiTheme="minorBidi" w:eastAsia="Arial Unicode MS" w:hAnsiTheme="minorBidi" w:cstheme="minorBidi"/>
                <w:b/>
                <w:bCs/>
                <w:color w:val="000000" w:themeColor="text1"/>
                <w:lang w:val="en-GB"/>
              </w:rPr>
              <w:t>1</w:t>
            </w:r>
            <w:r w:rsidR="0EE2B37A" w:rsidRPr="007D5D3F">
              <w:rPr>
                <w:rFonts w:asciiTheme="minorBidi" w:eastAsia="Arial Unicode MS" w:hAnsiTheme="minorBidi" w:cstheme="minorBidi"/>
                <w:b/>
                <w:bCs/>
                <w:color w:val="000000" w:themeColor="text1"/>
                <w:lang w:val="en-GB"/>
              </w:rPr>
              <w:t>5</w:t>
            </w:r>
            <w:r w:rsidR="00E041F7" w:rsidRPr="007D5D3F">
              <w:rPr>
                <w:rFonts w:asciiTheme="minorBidi" w:eastAsia="Arial Unicode MS" w:hAnsiTheme="minorBidi" w:cstheme="minorBidi"/>
                <w:color w:val="000000" w:themeColor="text1"/>
                <w:cs/>
              </w:rPr>
              <w:tab/>
            </w:r>
            <w:r w:rsidR="00E041F7" w:rsidRPr="007D5D3F">
              <w:rPr>
                <w:rFonts w:asciiTheme="minorBidi" w:eastAsia="Arial Unicode MS" w:hAnsiTheme="minorBidi" w:cstheme="minorBidi"/>
                <w:b/>
                <w:bCs/>
                <w:color w:val="000000" w:themeColor="text1"/>
                <w:lang w:val="en-GB"/>
              </w:rPr>
              <w:t>Right-of-use assets</w:t>
            </w:r>
          </w:p>
        </w:tc>
      </w:tr>
    </w:tbl>
    <w:p w14:paraId="6268E2F6" w14:textId="77777777" w:rsidR="00E041F7" w:rsidRPr="007D5D3F" w:rsidRDefault="00E041F7" w:rsidP="00D9587E">
      <w:pPr>
        <w:rPr>
          <w:rFonts w:asciiTheme="minorBidi" w:hAnsiTheme="minorBidi" w:cstheme="minorBidi"/>
          <w:color w:val="000000" w:themeColor="text1"/>
          <w:cs/>
        </w:rPr>
      </w:pPr>
    </w:p>
    <w:p w14:paraId="6CD7E549" w14:textId="5408E671" w:rsidR="00E041F7" w:rsidRPr="007D5D3F" w:rsidRDefault="00E041F7" w:rsidP="00D9587E">
      <w:pPr>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The movements of right-of-use assets for</w:t>
      </w:r>
      <w:r w:rsidR="00A55C4B" w:rsidRPr="007D5D3F">
        <w:rPr>
          <w:rFonts w:asciiTheme="minorBidi" w:hAnsiTheme="minorBidi" w:cstheme="minorBidi"/>
          <w:color w:val="000000" w:themeColor="text1"/>
          <w:lang w:val="en-GB"/>
        </w:rPr>
        <w:t xml:space="preserve"> the</w:t>
      </w:r>
      <w:r w:rsidRPr="007D5D3F">
        <w:rPr>
          <w:rFonts w:asciiTheme="minorBidi" w:hAnsiTheme="minorBidi" w:cstheme="minorBidi"/>
          <w:color w:val="000000" w:themeColor="text1"/>
          <w:lang w:val="en-GB"/>
        </w:rPr>
        <w:t xml:space="preserve"> </w:t>
      </w:r>
      <w:r w:rsidR="00C31BEA" w:rsidRPr="007D5D3F">
        <w:rPr>
          <w:rFonts w:asciiTheme="minorBidi" w:hAnsiTheme="minorBidi" w:cstheme="minorBidi"/>
          <w:color w:val="000000" w:themeColor="text1"/>
          <w:lang w:val="en-GB"/>
        </w:rPr>
        <w:t xml:space="preserve">nine-month period ended 30 September </w:t>
      </w:r>
      <w:r w:rsidR="007C0CB5" w:rsidRPr="007D5D3F">
        <w:rPr>
          <w:rFonts w:asciiTheme="minorBidi" w:hAnsiTheme="minorBidi" w:cstheme="minorBidi"/>
          <w:color w:val="000000" w:themeColor="text1"/>
          <w:lang w:val="en-GB"/>
        </w:rPr>
        <w:t>2025</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are as follows:</w:t>
      </w:r>
    </w:p>
    <w:p w14:paraId="31840D45" w14:textId="77777777" w:rsidR="00E041F7" w:rsidRPr="007D5D3F" w:rsidRDefault="00E041F7" w:rsidP="00D9587E">
      <w:pPr>
        <w:rPr>
          <w:rFonts w:asciiTheme="minorBidi" w:hAnsiTheme="minorBidi" w:cstheme="minorBidi"/>
          <w:color w:val="000000" w:themeColor="text1"/>
          <w:cs/>
        </w:rPr>
      </w:pPr>
    </w:p>
    <w:tbl>
      <w:tblPr>
        <w:tblW w:w="9527" w:type="dxa"/>
        <w:tblLayout w:type="fixed"/>
        <w:tblCellMar>
          <w:left w:w="85" w:type="dxa"/>
          <w:right w:w="85" w:type="dxa"/>
        </w:tblCellMar>
        <w:tblLook w:val="0000" w:firstRow="0" w:lastRow="0" w:firstColumn="0" w:lastColumn="0" w:noHBand="0" w:noVBand="0"/>
      </w:tblPr>
      <w:tblGrid>
        <w:gridCol w:w="4054"/>
        <w:gridCol w:w="1368"/>
        <w:gridCol w:w="1368"/>
        <w:gridCol w:w="1368"/>
        <w:gridCol w:w="1369"/>
      </w:tblGrid>
      <w:tr w:rsidR="00F638EB" w:rsidRPr="007D5D3F" w14:paraId="0C2FA8DA" w14:textId="77777777" w:rsidTr="00C31BEA">
        <w:trPr>
          <w:cantSplit/>
        </w:trPr>
        <w:tc>
          <w:tcPr>
            <w:tcW w:w="4054" w:type="dxa"/>
            <w:vAlign w:val="bottom"/>
          </w:tcPr>
          <w:p w14:paraId="31FDCB56" w14:textId="77777777" w:rsidR="00E041F7" w:rsidRPr="007D5D3F" w:rsidRDefault="00E041F7" w:rsidP="00C31BEA">
            <w:pPr>
              <w:ind w:left="18"/>
              <w:jc w:val="right"/>
              <w:rPr>
                <w:rFonts w:asciiTheme="minorBidi" w:hAnsiTheme="minorBidi" w:cstheme="minorBidi"/>
                <w:b/>
                <w:bCs/>
                <w:color w:val="000000" w:themeColor="text1"/>
                <w:cs/>
                <w:lang w:val="en-GB"/>
              </w:rPr>
            </w:pPr>
          </w:p>
        </w:tc>
        <w:tc>
          <w:tcPr>
            <w:tcW w:w="2736" w:type="dxa"/>
            <w:gridSpan w:val="2"/>
            <w:tcBorders>
              <w:bottom w:val="single" w:sz="4" w:space="0" w:color="auto"/>
            </w:tcBorders>
            <w:vAlign w:val="bottom"/>
          </w:tcPr>
          <w:p w14:paraId="706E6FB7"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w:t>
            </w:r>
          </w:p>
          <w:p w14:paraId="57C0B8A3"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financial information</w:t>
            </w:r>
          </w:p>
        </w:tc>
        <w:tc>
          <w:tcPr>
            <w:tcW w:w="2737" w:type="dxa"/>
            <w:gridSpan w:val="2"/>
            <w:tcBorders>
              <w:bottom w:val="single" w:sz="4" w:space="0" w:color="auto"/>
            </w:tcBorders>
            <w:vAlign w:val="bottom"/>
          </w:tcPr>
          <w:p w14:paraId="17783A7B"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Separate</w:t>
            </w:r>
          </w:p>
          <w:p w14:paraId="7A683E6C"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financial information</w:t>
            </w:r>
          </w:p>
        </w:tc>
      </w:tr>
      <w:tr w:rsidR="00F638EB" w:rsidRPr="007D5D3F" w14:paraId="25DEE925" w14:textId="77777777" w:rsidTr="00C31BEA">
        <w:trPr>
          <w:cantSplit/>
        </w:trPr>
        <w:tc>
          <w:tcPr>
            <w:tcW w:w="4054" w:type="dxa"/>
            <w:vAlign w:val="bottom"/>
          </w:tcPr>
          <w:p w14:paraId="1B6D712A" w14:textId="77777777" w:rsidR="00E041F7" w:rsidRPr="007D5D3F" w:rsidRDefault="00E041F7" w:rsidP="00C31BEA">
            <w:pPr>
              <w:ind w:left="18"/>
              <w:jc w:val="both"/>
              <w:rPr>
                <w:rFonts w:asciiTheme="minorBidi" w:hAnsiTheme="minorBidi" w:cstheme="minorBidi"/>
                <w:color w:val="000000" w:themeColor="text1"/>
                <w:cs/>
              </w:rPr>
            </w:pPr>
          </w:p>
        </w:tc>
        <w:tc>
          <w:tcPr>
            <w:tcW w:w="1368" w:type="dxa"/>
            <w:tcBorders>
              <w:bottom w:val="single" w:sz="4" w:space="0" w:color="auto"/>
            </w:tcBorders>
            <w:vAlign w:val="bottom"/>
          </w:tcPr>
          <w:p w14:paraId="509B140D" w14:textId="77777777" w:rsidR="00E041F7" w:rsidRPr="007D5D3F" w:rsidRDefault="00E041F7" w:rsidP="00D9587E">
            <w:pPr>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cs/>
              </w:rPr>
              <w:t>Unit: Million US Dollar</w:t>
            </w:r>
          </w:p>
        </w:tc>
        <w:tc>
          <w:tcPr>
            <w:tcW w:w="1368" w:type="dxa"/>
            <w:tcBorders>
              <w:bottom w:val="single" w:sz="4" w:space="0" w:color="auto"/>
            </w:tcBorders>
            <w:vAlign w:val="bottom"/>
          </w:tcPr>
          <w:p w14:paraId="685D0E9D" w14:textId="77777777" w:rsidR="00E041F7" w:rsidRPr="007D5D3F" w:rsidRDefault="00E041F7" w:rsidP="00D9587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cs/>
              </w:rPr>
              <w:t>Unit: Million Baht</w:t>
            </w:r>
          </w:p>
        </w:tc>
        <w:tc>
          <w:tcPr>
            <w:tcW w:w="1368" w:type="dxa"/>
            <w:tcBorders>
              <w:bottom w:val="single" w:sz="4" w:space="0" w:color="auto"/>
            </w:tcBorders>
            <w:vAlign w:val="bottom"/>
          </w:tcPr>
          <w:p w14:paraId="55067959" w14:textId="77777777" w:rsidR="00E041F7" w:rsidRPr="007D5D3F" w:rsidRDefault="00E041F7" w:rsidP="00D9587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cs/>
              </w:rPr>
              <w:t>Unit: Million US Dollar</w:t>
            </w:r>
          </w:p>
        </w:tc>
        <w:tc>
          <w:tcPr>
            <w:tcW w:w="1369" w:type="dxa"/>
            <w:tcBorders>
              <w:bottom w:val="single" w:sz="4" w:space="0" w:color="auto"/>
            </w:tcBorders>
            <w:vAlign w:val="bottom"/>
          </w:tcPr>
          <w:p w14:paraId="746A1CC7" w14:textId="77777777" w:rsidR="00E041F7" w:rsidRPr="007D5D3F" w:rsidRDefault="00E041F7" w:rsidP="00D9587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cs/>
              </w:rPr>
              <w:t>Unit: Million Baht</w:t>
            </w:r>
          </w:p>
        </w:tc>
      </w:tr>
      <w:tr w:rsidR="00F638EB" w:rsidRPr="007D5D3F" w14:paraId="0AA74CDA" w14:textId="77777777" w:rsidTr="00C31BEA">
        <w:trPr>
          <w:cantSplit/>
        </w:trPr>
        <w:tc>
          <w:tcPr>
            <w:tcW w:w="4054" w:type="dxa"/>
            <w:vAlign w:val="bottom"/>
          </w:tcPr>
          <w:p w14:paraId="73A2E4D0" w14:textId="77777777" w:rsidR="00E041F7" w:rsidRPr="007D5D3F" w:rsidRDefault="00E041F7" w:rsidP="00C31BEA">
            <w:pPr>
              <w:ind w:left="18"/>
              <w:jc w:val="both"/>
              <w:rPr>
                <w:rFonts w:asciiTheme="minorBidi" w:hAnsiTheme="minorBidi" w:cstheme="minorBidi"/>
                <w:color w:val="000000" w:themeColor="text1"/>
                <w:sz w:val="10"/>
                <w:szCs w:val="10"/>
                <w:cs/>
              </w:rPr>
            </w:pPr>
          </w:p>
        </w:tc>
        <w:tc>
          <w:tcPr>
            <w:tcW w:w="1368" w:type="dxa"/>
            <w:tcBorders>
              <w:top w:val="single" w:sz="4" w:space="0" w:color="auto"/>
            </w:tcBorders>
            <w:vAlign w:val="bottom"/>
          </w:tcPr>
          <w:p w14:paraId="4B30FE7E" w14:textId="77777777" w:rsidR="00E041F7" w:rsidRPr="007D5D3F" w:rsidRDefault="00E041F7" w:rsidP="00D9587E">
            <w:pPr>
              <w:ind w:right="-72"/>
              <w:jc w:val="right"/>
              <w:rPr>
                <w:rFonts w:asciiTheme="minorBidi" w:hAnsiTheme="minorBidi" w:cstheme="minorBidi"/>
                <w:color w:val="000000" w:themeColor="text1"/>
                <w:sz w:val="10"/>
                <w:szCs w:val="10"/>
                <w:cs/>
              </w:rPr>
            </w:pPr>
          </w:p>
        </w:tc>
        <w:tc>
          <w:tcPr>
            <w:tcW w:w="1368" w:type="dxa"/>
            <w:tcBorders>
              <w:top w:val="single" w:sz="4" w:space="0" w:color="auto"/>
            </w:tcBorders>
            <w:vAlign w:val="bottom"/>
          </w:tcPr>
          <w:p w14:paraId="319FF639" w14:textId="77777777" w:rsidR="00E041F7" w:rsidRPr="007D5D3F" w:rsidRDefault="00E041F7" w:rsidP="00D9587E">
            <w:pPr>
              <w:ind w:right="-72"/>
              <w:jc w:val="right"/>
              <w:rPr>
                <w:rFonts w:asciiTheme="minorBidi" w:hAnsiTheme="minorBidi" w:cstheme="minorBidi"/>
                <w:color w:val="000000" w:themeColor="text1"/>
                <w:sz w:val="10"/>
                <w:szCs w:val="10"/>
                <w:lang w:val="en-US"/>
              </w:rPr>
            </w:pPr>
          </w:p>
        </w:tc>
        <w:tc>
          <w:tcPr>
            <w:tcW w:w="1368" w:type="dxa"/>
            <w:tcBorders>
              <w:top w:val="single" w:sz="4" w:space="0" w:color="auto"/>
            </w:tcBorders>
            <w:vAlign w:val="bottom"/>
          </w:tcPr>
          <w:p w14:paraId="60B5C95D" w14:textId="77777777" w:rsidR="00E041F7" w:rsidRPr="007D5D3F" w:rsidRDefault="00E041F7" w:rsidP="00D9587E">
            <w:pPr>
              <w:ind w:right="-72"/>
              <w:jc w:val="right"/>
              <w:rPr>
                <w:rFonts w:asciiTheme="minorBidi" w:hAnsiTheme="minorBidi" w:cstheme="minorBidi"/>
                <w:color w:val="000000" w:themeColor="text1"/>
                <w:sz w:val="10"/>
                <w:szCs w:val="10"/>
                <w:cs/>
              </w:rPr>
            </w:pPr>
          </w:p>
        </w:tc>
        <w:tc>
          <w:tcPr>
            <w:tcW w:w="1369" w:type="dxa"/>
            <w:tcBorders>
              <w:top w:val="single" w:sz="4" w:space="0" w:color="auto"/>
            </w:tcBorders>
            <w:vAlign w:val="bottom"/>
          </w:tcPr>
          <w:p w14:paraId="38FADAC3" w14:textId="77777777" w:rsidR="00E041F7" w:rsidRPr="007D5D3F" w:rsidRDefault="00E041F7" w:rsidP="00D9587E">
            <w:pPr>
              <w:ind w:right="-72"/>
              <w:jc w:val="right"/>
              <w:rPr>
                <w:rFonts w:asciiTheme="minorBidi" w:hAnsiTheme="minorBidi" w:cstheme="minorBidi"/>
                <w:color w:val="000000" w:themeColor="text1"/>
                <w:sz w:val="10"/>
                <w:szCs w:val="10"/>
                <w:cs/>
              </w:rPr>
            </w:pPr>
          </w:p>
        </w:tc>
      </w:tr>
      <w:tr w:rsidR="00F638EB" w:rsidRPr="007D5D3F" w14:paraId="5C31EE12" w14:textId="77777777" w:rsidTr="00C31BEA">
        <w:trPr>
          <w:cantSplit/>
        </w:trPr>
        <w:tc>
          <w:tcPr>
            <w:tcW w:w="4054" w:type="dxa"/>
            <w:vAlign w:val="bottom"/>
          </w:tcPr>
          <w:p w14:paraId="4F3BEAC9" w14:textId="532DEDBE" w:rsidR="00F30325" w:rsidRPr="007D5D3F" w:rsidRDefault="00F30325" w:rsidP="00C31BEA">
            <w:pPr>
              <w:ind w:left="18"/>
              <w:jc w:val="both"/>
              <w:rPr>
                <w:rFonts w:asciiTheme="minorBidi" w:hAnsiTheme="minorBidi" w:cstheme="minorBidi"/>
                <w:color w:val="000000" w:themeColor="text1"/>
                <w:cs/>
              </w:rPr>
            </w:pPr>
            <w:r w:rsidRPr="007D5D3F">
              <w:rPr>
                <w:rFonts w:asciiTheme="minorBidi" w:hAnsiTheme="minorBidi" w:cstheme="minorBidi"/>
                <w:color w:val="000000" w:themeColor="text1"/>
                <w:cs/>
              </w:rPr>
              <w:t xml:space="preserve">Opening </w:t>
            </w:r>
            <w:r w:rsidRPr="007D5D3F">
              <w:rPr>
                <w:rFonts w:asciiTheme="minorBidi" w:hAnsiTheme="minorBidi" w:cstheme="minorBidi"/>
                <w:color w:val="000000" w:themeColor="text1"/>
                <w:lang w:val="nl-NL"/>
              </w:rPr>
              <w:t xml:space="preserve">net </w:t>
            </w:r>
            <w:r w:rsidRPr="007D5D3F">
              <w:rPr>
                <w:rFonts w:asciiTheme="minorBidi" w:hAnsiTheme="minorBidi" w:cstheme="minorBidi"/>
                <w:color w:val="000000" w:themeColor="text1"/>
                <w:cs/>
              </w:rPr>
              <w:t>book value, net</w:t>
            </w:r>
          </w:p>
        </w:tc>
        <w:tc>
          <w:tcPr>
            <w:tcW w:w="1368" w:type="dxa"/>
            <w:vAlign w:val="center"/>
          </w:tcPr>
          <w:p w14:paraId="48AB0593" w14:textId="4575168A" w:rsidR="00F30325" w:rsidRPr="007D5D3F" w:rsidRDefault="00D37EE0" w:rsidP="00F30325">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892</w:t>
            </w:r>
          </w:p>
        </w:tc>
        <w:tc>
          <w:tcPr>
            <w:tcW w:w="1368" w:type="dxa"/>
            <w:vAlign w:val="center"/>
          </w:tcPr>
          <w:p w14:paraId="6401A919" w14:textId="7045BEA8" w:rsidR="00F30325" w:rsidRPr="007D5D3F" w:rsidRDefault="00D37EE0" w:rsidP="00F30325">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30,307</w:t>
            </w:r>
          </w:p>
        </w:tc>
        <w:tc>
          <w:tcPr>
            <w:tcW w:w="1368" w:type="dxa"/>
            <w:vAlign w:val="center"/>
          </w:tcPr>
          <w:p w14:paraId="2EC115F9" w14:textId="437F0BD2" w:rsidR="00F30325" w:rsidRPr="007D5D3F" w:rsidRDefault="00D37EE0" w:rsidP="00F30325">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116</w:t>
            </w:r>
          </w:p>
        </w:tc>
        <w:tc>
          <w:tcPr>
            <w:tcW w:w="1369" w:type="dxa"/>
            <w:vAlign w:val="center"/>
          </w:tcPr>
          <w:p w14:paraId="4074CEE5" w14:textId="6FB59151" w:rsidR="00F30325" w:rsidRPr="007D5D3F" w:rsidRDefault="00D37EE0" w:rsidP="00F30325">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3,953</w:t>
            </w:r>
          </w:p>
        </w:tc>
      </w:tr>
      <w:tr w:rsidR="00F638EB" w:rsidRPr="007D5D3F" w14:paraId="51A2B762" w14:textId="77777777" w:rsidTr="00C31BEA">
        <w:trPr>
          <w:cantSplit/>
        </w:trPr>
        <w:tc>
          <w:tcPr>
            <w:tcW w:w="4054" w:type="dxa"/>
            <w:vAlign w:val="bottom"/>
          </w:tcPr>
          <w:p w14:paraId="0287224D" w14:textId="77777777" w:rsidR="00F31F37" w:rsidRPr="007D5D3F" w:rsidRDefault="00F31F37" w:rsidP="00C31BEA">
            <w:pPr>
              <w:ind w:left="18"/>
              <w:jc w:val="both"/>
              <w:rPr>
                <w:rFonts w:asciiTheme="minorBidi" w:hAnsiTheme="minorBidi" w:cstheme="minorBidi"/>
                <w:color w:val="000000" w:themeColor="text1"/>
                <w:cs/>
              </w:rPr>
            </w:pPr>
            <w:r w:rsidRPr="007D5D3F">
              <w:rPr>
                <w:rFonts w:asciiTheme="minorBidi" w:hAnsiTheme="minorBidi" w:cstheme="minorBidi"/>
                <w:color w:val="000000" w:themeColor="text1"/>
                <w:cs/>
              </w:rPr>
              <w:t>Additions</w:t>
            </w:r>
          </w:p>
        </w:tc>
        <w:tc>
          <w:tcPr>
            <w:tcW w:w="1368" w:type="dxa"/>
            <w:vAlign w:val="center"/>
          </w:tcPr>
          <w:p w14:paraId="153B9DD2" w14:textId="77B80773" w:rsidR="00F31F37" w:rsidRPr="007D5D3F" w:rsidRDefault="007630E8" w:rsidP="00F31F37">
            <w:pPr>
              <w:ind w:right="-72"/>
              <w:jc w:val="right"/>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481</w:t>
            </w:r>
          </w:p>
        </w:tc>
        <w:tc>
          <w:tcPr>
            <w:tcW w:w="1368" w:type="dxa"/>
            <w:vAlign w:val="center"/>
          </w:tcPr>
          <w:p w14:paraId="2B223D76" w14:textId="103EAB82" w:rsidR="00F31F37" w:rsidRPr="007D5D3F" w:rsidRDefault="007630E8" w:rsidP="00F31F37">
            <w:pPr>
              <w:ind w:right="-72"/>
              <w:jc w:val="right"/>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15,905</w:t>
            </w:r>
          </w:p>
        </w:tc>
        <w:tc>
          <w:tcPr>
            <w:tcW w:w="1368" w:type="dxa"/>
            <w:vAlign w:val="center"/>
          </w:tcPr>
          <w:p w14:paraId="5B9C9CE0" w14:textId="53B9F028" w:rsidR="00F31F37" w:rsidRPr="007D5D3F" w:rsidRDefault="007630E8"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4</w:t>
            </w:r>
          </w:p>
        </w:tc>
        <w:tc>
          <w:tcPr>
            <w:tcW w:w="1369" w:type="dxa"/>
            <w:vAlign w:val="center"/>
          </w:tcPr>
          <w:p w14:paraId="223B2261" w14:textId="4479D2C6" w:rsidR="00F31F37" w:rsidRPr="007D5D3F" w:rsidRDefault="007630E8"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118</w:t>
            </w:r>
          </w:p>
        </w:tc>
      </w:tr>
      <w:tr w:rsidR="00F638EB" w:rsidRPr="007D5D3F" w14:paraId="323286C5" w14:textId="77777777" w:rsidTr="00C31BEA">
        <w:trPr>
          <w:cantSplit/>
        </w:trPr>
        <w:tc>
          <w:tcPr>
            <w:tcW w:w="4054" w:type="dxa"/>
            <w:vAlign w:val="bottom"/>
          </w:tcPr>
          <w:p w14:paraId="6BEC06BC" w14:textId="507665D6" w:rsidR="00F31F37" w:rsidRPr="007D5D3F" w:rsidRDefault="00F31F37" w:rsidP="00C31BEA">
            <w:pPr>
              <w:ind w:left="18"/>
              <w:jc w:val="both"/>
              <w:rPr>
                <w:rFonts w:asciiTheme="minorBidi" w:hAnsiTheme="minorBidi" w:cstheme="minorBidi"/>
                <w:color w:val="000000" w:themeColor="text1"/>
                <w:lang w:val="en-US"/>
              </w:rPr>
            </w:pPr>
            <w:r w:rsidRPr="007D5D3F">
              <w:rPr>
                <w:rFonts w:asciiTheme="minorBidi" w:hAnsiTheme="minorBidi" w:cstheme="minorBidi"/>
                <w:color w:val="000000" w:themeColor="text1"/>
                <w:cs/>
              </w:rPr>
              <w:t>Decreases</w:t>
            </w:r>
          </w:p>
        </w:tc>
        <w:tc>
          <w:tcPr>
            <w:tcW w:w="1368" w:type="dxa"/>
            <w:vAlign w:val="center"/>
          </w:tcPr>
          <w:p w14:paraId="58CB4C90" w14:textId="7231F788" w:rsidR="00F31F37" w:rsidRPr="007D5D3F" w:rsidRDefault="007630E8"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(21)</w:t>
            </w:r>
          </w:p>
        </w:tc>
        <w:tc>
          <w:tcPr>
            <w:tcW w:w="1368" w:type="dxa"/>
            <w:vAlign w:val="center"/>
          </w:tcPr>
          <w:p w14:paraId="0A450A4E" w14:textId="21FD47B8" w:rsidR="00F31F37" w:rsidRPr="007D5D3F" w:rsidRDefault="007630E8"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w:t>
            </w:r>
            <w:r w:rsidR="00CF0375" w:rsidRPr="007D5D3F">
              <w:rPr>
                <w:rFonts w:asciiTheme="minorBidi" w:eastAsia="Arial Unicode MS" w:hAnsiTheme="minorBidi" w:cstheme="minorBidi"/>
                <w:color w:val="000000" w:themeColor="text1"/>
                <w:lang w:val="en-GB"/>
              </w:rPr>
              <w:t>697)</w:t>
            </w:r>
          </w:p>
        </w:tc>
        <w:tc>
          <w:tcPr>
            <w:tcW w:w="1368" w:type="dxa"/>
            <w:vAlign w:val="center"/>
          </w:tcPr>
          <w:p w14:paraId="15A90B96" w14:textId="18C35FDB" w:rsidR="00F31F37" w:rsidRPr="007D5D3F" w:rsidRDefault="00CF0375"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w:t>
            </w:r>
          </w:p>
        </w:tc>
        <w:tc>
          <w:tcPr>
            <w:tcW w:w="1369" w:type="dxa"/>
            <w:vAlign w:val="center"/>
          </w:tcPr>
          <w:p w14:paraId="112E2448" w14:textId="038C6076" w:rsidR="00F31F37" w:rsidRPr="007D5D3F" w:rsidRDefault="00CF0375" w:rsidP="00F31F37">
            <w:pPr>
              <w:ind w:right="-72"/>
              <w:jc w:val="right"/>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(15)</w:t>
            </w:r>
          </w:p>
        </w:tc>
      </w:tr>
      <w:tr w:rsidR="00F638EB" w:rsidRPr="007D5D3F" w14:paraId="60327B0A" w14:textId="77777777" w:rsidTr="00C31BEA">
        <w:trPr>
          <w:cantSplit/>
        </w:trPr>
        <w:tc>
          <w:tcPr>
            <w:tcW w:w="4054" w:type="dxa"/>
            <w:vAlign w:val="bottom"/>
          </w:tcPr>
          <w:p w14:paraId="39FB85E4" w14:textId="7715B68E" w:rsidR="00F31F37" w:rsidRPr="007D5D3F" w:rsidRDefault="00F31F37" w:rsidP="00C31BEA">
            <w:pPr>
              <w:ind w:left="18"/>
              <w:jc w:val="both"/>
              <w:rPr>
                <w:rFonts w:asciiTheme="minorBidi" w:hAnsiTheme="minorBidi" w:cstheme="minorBidi"/>
                <w:color w:val="000000" w:themeColor="text1"/>
                <w:cs/>
              </w:rPr>
            </w:pPr>
            <w:r w:rsidRPr="007D5D3F">
              <w:rPr>
                <w:rFonts w:asciiTheme="minorBidi" w:hAnsiTheme="minorBidi" w:cstheme="minorBidi"/>
                <w:color w:val="000000" w:themeColor="text1"/>
                <w:lang w:val="en-US"/>
              </w:rPr>
              <w:t>Agreement m</w:t>
            </w:r>
            <w:r w:rsidRPr="007D5D3F">
              <w:rPr>
                <w:rFonts w:asciiTheme="minorBidi" w:hAnsiTheme="minorBidi" w:cstheme="minorBidi"/>
                <w:color w:val="000000" w:themeColor="text1"/>
                <w:cs/>
              </w:rPr>
              <w:t>odification</w:t>
            </w:r>
          </w:p>
        </w:tc>
        <w:tc>
          <w:tcPr>
            <w:tcW w:w="1368" w:type="dxa"/>
            <w:vAlign w:val="center"/>
          </w:tcPr>
          <w:p w14:paraId="014C555F" w14:textId="3B5D4CAF" w:rsidR="00F31F37" w:rsidRPr="007D5D3F" w:rsidRDefault="00CF0375"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1</w:t>
            </w:r>
          </w:p>
        </w:tc>
        <w:tc>
          <w:tcPr>
            <w:tcW w:w="1368" w:type="dxa"/>
            <w:vAlign w:val="center"/>
          </w:tcPr>
          <w:p w14:paraId="6873D34F" w14:textId="66DCF99C" w:rsidR="00F31F37" w:rsidRPr="007D5D3F" w:rsidRDefault="00CF0375"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42</w:t>
            </w:r>
          </w:p>
        </w:tc>
        <w:tc>
          <w:tcPr>
            <w:tcW w:w="1368" w:type="dxa"/>
            <w:vAlign w:val="center"/>
          </w:tcPr>
          <w:p w14:paraId="3E7E6793" w14:textId="4660D161" w:rsidR="00F31F37" w:rsidRPr="007D5D3F" w:rsidRDefault="00CF0375"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w:t>
            </w:r>
          </w:p>
        </w:tc>
        <w:tc>
          <w:tcPr>
            <w:tcW w:w="1369" w:type="dxa"/>
            <w:vAlign w:val="center"/>
          </w:tcPr>
          <w:p w14:paraId="12584A99" w14:textId="7FCD4DB0" w:rsidR="00F31F37" w:rsidRPr="007D5D3F" w:rsidRDefault="00CF0375" w:rsidP="00F31F37">
            <w:pPr>
              <w:ind w:right="-72"/>
              <w:jc w:val="right"/>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(3)</w:t>
            </w:r>
          </w:p>
        </w:tc>
      </w:tr>
      <w:tr w:rsidR="00F638EB" w:rsidRPr="007D5D3F" w14:paraId="345CB42F" w14:textId="77777777" w:rsidTr="00C31BEA">
        <w:trPr>
          <w:cantSplit/>
        </w:trPr>
        <w:tc>
          <w:tcPr>
            <w:tcW w:w="4054" w:type="dxa"/>
            <w:vAlign w:val="bottom"/>
          </w:tcPr>
          <w:p w14:paraId="0BA715F6" w14:textId="77777777" w:rsidR="00F31F37" w:rsidRPr="007D5D3F" w:rsidRDefault="00F31F37" w:rsidP="00C31BEA">
            <w:pPr>
              <w:ind w:left="18"/>
              <w:jc w:val="both"/>
              <w:rPr>
                <w:rFonts w:asciiTheme="minorBidi" w:hAnsiTheme="minorBidi" w:cstheme="minorBidi"/>
                <w:color w:val="000000" w:themeColor="text1"/>
                <w:cs/>
              </w:rPr>
            </w:pPr>
            <w:r w:rsidRPr="007D5D3F">
              <w:rPr>
                <w:rFonts w:asciiTheme="minorBidi" w:hAnsiTheme="minorBidi" w:cstheme="minorBidi"/>
                <w:color w:val="000000" w:themeColor="text1"/>
                <w:lang w:val="en-GB"/>
              </w:rPr>
              <w:t>Amortisation</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charged for</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the</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GB"/>
              </w:rPr>
              <w:t>period</w:t>
            </w:r>
          </w:p>
        </w:tc>
        <w:tc>
          <w:tcPr>
            <w:tcW w:w="1368" w:type="dxa"/>
            <w:vAlign w:val="center"/>
          </w:tcPr>
          <w:p w14:paraId="2402445A" w14:textId="49DC9241" w:rsidR="00F31F37" w:rsidRPr="007D5D3F" w:rsidRDefault="00723DC6" w:rsidP="00F31F37">
            <w:pPr>
              <w:ind w:right="-72"/>
              <w:jc w:val="right"/>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(323)</w:t>
            </w:r>
          </w:p>
        </w:tc>
        <w:tc>
          <w:tcPr>
            <w:tcW w:w="1368" w:type="dxa"/>
            <w:vAlign w:val="center"/>
          </w:tcPr>
          <w:p w14:paraId="0604FD33" w14:textId="634D0CA7" w:rsidR="00F31F37" w:rsidRPr="007D5D3F" w:rsidRDefault="00723DC6"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(10,688)</w:t>
            </w:r>
          </w:p>
        </w:tc>
        <w:tc>
          <w:tcPr>
            <w:tcW w:w="1368" w:type="dxa"/>
            <w:vAlign w:val="center"/>
          </w:tcPr>
          <w:p w14:paraId="08725277" w14:textId="0F933BE1" w:rsidR="00F31F37" w:rsidRPr="007D5D3F" w:rsidRDefault="00723DC6" w:rsidP="00F31F37">
            <w:pPr>
              <w:ind w:right="-72"/>
              <w:jc w:val="right"/>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(37)</w:t>
            </w:r>
          </w:p>
        </w:tc>
        <w:tc>
          <w:tcPr>
            <w:tcW w:w="1369" w:type="dxa"/>
            <w:vAlign w:val="center"/>
          </w:tcPr>
          <w:p w14:paraId="24D256E7" w14:textId="2F8E120B" w:rsidR="00F31F37" w:rsidRPr="007D5D3F" w:rsidRDefault="00723DC6"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(1,218)</w:t>
            </w:r>
          </w:p>
        </w:tc>
      </w:tr>
      <w:tr w:rsidR="00F638EB" w:rsidRPr="007D5D3F" w14:paraId="09AA64C4" w14:textId="77777777" w:rsidTr="00C31BEA">
        <w:trPr>
          <w:cantSplit/>
        </w:trPr>
        <w:tc>
          <w:tcPr>
            <w:tcW w:w="4054" w:type="dxa"/>
            <w:vAlign w:val="bottom"/>
          </w:tcPr>
          <w:p w14:paraId="637947DD" w14:textId="77777777" w:rsidR="00F31F37" w:rsidRPr="007D5D3F" w:rsidRDefault="00F31F37" w:rsidP="00C31BEA">
            <w:pPr>
              <w:ind w:left="18"/>
              <w:jc w:val="both"/>
              <w:rPr>
                <w:rFonts w:asciiTheme="minorBidi" w:hAnsiTheme="minorBidi" w:cstheme="minorBidi"/>
                <w:color w:val="000000" w:themeColor="text1"/>
                <w:cs/>
              </w:rPr>
            </w:pPr>
            <w:r w:rsidRPr="007D5D3F">
              <w:rPr>
                <w:rFonts w:asciiTheme="minorBidi" w:hAnsiTheme="minorBidi" w:cstheme="minorBidi"/>
                <w:color w:val="000000" w:themeColor="text1"/>
                <w:cs/>
              </w:rPr>
              <w:t>Currency translation differences</w:t>
            </w:r>
          </w:p>
        </w:tc>
        <w:tc>
          <w:tcPr>
            <w:tcW w:w="1368" w:type="dxa"/>
            <w:tcBorders>
              <w:bottom w:val="single" w:sz="4" w:space="0" w:color="auto"/>
            </w:tcBorders>
            <w:vAlign w:val="bottom"/>
          </w:tcPr>
          <w:p w14:paraId="3EC6CC7E" w14:textId="3FDE4202" w:rsidR="00F31F37" w:rsidRPr="007D5D3F" w:rsidRDefault="00723DC6"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w:t>
            </w:r>
          </w:p>
        </w:tc>
        <w:tc>
          <w:tcPr>
            <w:tcW w:w="1368" w:type="dxa"/>
            <w:tcBorders>
              <w:bottom w:val="single" w:sz="4" w:space="0" w:color="auto"/>
            </w:tcBorders>
            <w:vAlign w:val="bottom"/>
          </w:tcPr>
          <w:p w14:paraId="6B9FC421" w14:textId="45887083" w:rsidR="00F31F37" w:rsidRPr="007D5D3F" w:rsidRDefault="00721AF1"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(1,608)</w:t>
            </w:r>
          </w:p>
        </w:tc>
        <w:tc>
          <w:tcPr>
            <w:tcW w:w="1368" w:type="dxa"/>
            <w:tcBorders>
              <w:bottom w:val="single" w:sz="4" w:space="0" w:color="auto"/>
            </w:tcBorders>
            <w:vAlign w:val="bottom"/>
          </w:tcPr>
          <w:p w14:paraId="6B341554" w14:textId="0D6A759C" w:rsidR="00F31F37" w:rsidRPr="007D5D3F" w:rsidRDefault="00721AF1"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w:t>
            </w:r>
          </w:p>
        </w:tc>
        <w:tc>
          <w:tcPr>
            <w:tcW w:w="1369" w:type="dxa"/>
            <w:tcBorders>
              <w:bottom w:val="single" w:sz="4" w:space="0" w:color="auto"/>
            </w:tcBorders>
            <w:vAlign w:val="bottom"/>
          </w:tcPr>
          <w:p w14:paraId="482334B8" w14:textId="26684511" w:rsidR="00F31F37" w:rsidRPr="007D5D3F" w:rsidRDefault="00721AF1" w:rsidP="00F31F37">
            <w:pPr>
              <w:ind w:right="-72"/>
              <w:jc w:val="right"/>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(170)</w:t>
            </w:r>
          </w:p>
        </w:tc>
      </w:tr>
      <w:tr w:rsidR="00F638EB" w:rsidRPr="007D5D3F" w14:paraId="04CBEBFF" w14:textId="77777777" w:rsidTr="00C31BEA">
        <w:trPr>
          <w:cantSplit/>
        </w:trPr>
        <w:tc>
          <w:tcPr>
            <w:tcW w:w="4054" w:type="dxa"/>
            <w:vAlign w:val="bottom"/>
          </w:tcPr>
          <w:p w14:paraId="26B7D43B" w14:textId="54ADF8D9" w:rsidR="00F31F37" w:rsidRPr="007D5D3F" w:rsidRDefault="00F31F37" w:rsidP="00C31BEA">
            <w:pPr>
              <w:ind w:left="18"/>
              <w:jc w:val="both"/>
              <w:rPr>
                <w:rFonts w:asciiTheme="minorBidi" w:hAnsiTheme="minorBidi" w:cstheme="minorBidi"/>
                <w:color w:val="000000" w:themeColor="text1"/>
                <w:cs/>
              </w:rPr>
            </w:pPr>
            <w:r w:rsidRPr="007D5D3F">
              <w:rPr>
                <w:rFonts w:asciiTheme="minorBidi" w:hAnsiTheme="minorBidi" w:cstheme="minorBidi"/>
                <w:color w:val="000000" w:themeColor="text1"/>
                <w:cs/>
              </w:rPr>
              <w:t xml:space="preserve">Closing </w:t>
            </w:r>
            <w:r w:rsidRPr="007D5D3F">
              <w:rPr>
                <w:rFonts w:asciiTheme="minorBidi" w:hAnsiTheme="minorBidi" w:cstheme="minorBidi"/>
                <w:color w:val="000000" w:themeColor="text1"/>
                <w:lang w:val="en-US"/>
              </w:rPr>
              <w:t xml:space="preserve">net </w:t>
            </w:r>
            <w:r w:rsidRPr="007D5D3F">
              <w:rPr>
                <w:rFonts w:asciiTheme="minorBidi" w:hAnsiTheme="minorBidi" w:cstheme="minorBidi"/>
                <w:color w:val="000000" w:themeColor="text1"/>
                <w:cs/>
              </w:rPr>
              <w:t>book value, net</w:t>
            </w:r>
          </w:p>
        </w:tc>
        <w:tc>
          <w:tcPr>
            <w:tcW w:w="1368" w:type="dxa"/>
            <w:tcBorders>
              <w:top w:val="single" w:sz="4" w:space="0" w:color="auto"/>
              <w:bottom w:val="single" w:sz="4" w:space="0" w:color="auto"/>
            </w:tcBorders>
            <w:vAlign w:val="center"/>
          </w:tcPr>
          <w:p w14:paraId="75559C2B" w14:textId="0FEFE6FC" w:rsidR="00F31F37" w:rsidRPr="007D5D3F" w:rsidRDefault="00721AF1"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1,030</w:t>
            </w:r>
          </w:p>
        </w:tc>
        <w:tc>
          <w:tcPr>
            <w:tcW w:w="1368" w:type="dxa"/>
            <w:tcBorders>
              <w:top w:val="single" w:sz="4" w:space="0" w:color="auto"/>
              <w:bottom w:val="single" w:sz="4" w:space="0" w:color="auto"/>
            </w:tcBorders>
            <w:vAlign w:val="center"/>
          </w:tcPr>
          <w:p w14:paraId="70551B6C" w14:textId="1123E8C5" w:rsidR="00F31F37" w:rsidRPr="007D5D3F" w:rsidRDefault="00721AF1"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33,261</w:t>
            </w:r>
          </w:p>
        </w:tc>
        <w:tc>
          <w:tcPr>
            <w:tcW w:w="1368" w:type="dxa"/>
            <w:tcBorders>
              <w:top w:val="single" w:sz="4" w:space="0" w:color="auto"/>
              <w:bottom w:val="single" w:sz="4" w:space="0" w:color="auto"/>
            </w:tcBorders>
            <w:vAlign w:val="center"/>
          </w:tcPr>
          <w:p w14:paraId="0C09FD8B" w14:textId="11C61576" w:rsidR="00F31F37" w:rsidRPr="007D5D3F" w:rsidRDefault="00721AF1"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83</w:t>
            </w:r>
          </w:p>
        </w:tc>
        <w:tc>
          <w:tcPr>
            <w:tcW w:w="1369" w:type="dxa"/>
            <w:tcBorders>
              <w:top w:val="single" w:sz="4" w:space="0" w:color="auto"/>
              <w:bottom w:val="single" w:sz="4" w:space="0" w:color="auto"/>
            </w:tcBorders>
            <w:vAlign w:val="center"/>
          </w:tcPr>
          <w:p w14:paraId="765061FC" w14:textId="3A38DA87" w:rsidR="00F31F37" w:rsidRPr="007D5D3F" w:rsidRDefault="00721AF1" w:rsidP="00F31F37">
            <w:pPr>
              <w:ind w:right="-72"/>
              <w:jc w:val="right"/>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2,665</w:t>
            </w:r>
          </w:p>
        </w:tc>
      </w:tr>
    </w:tbl>
    <w:p w14:paraId="2120CB9F" w14:textId="201CC136" w:rsidR="6BEBFBA4" w:rsidRPr="007D5D3F" w:rsidRDefault="6BEBFBA4" w:rsidP="6BEBFBA4">
      <w:pPr>
        <w:rPr>
          <w:rFonts w:asciiTheme="minorBidi" w:hAnsiTheme="minorBidi" w:cstheme="minorBidi"/>
          <w:color w:val="000000" w:themeColor="text1"/>
          <w:lang w:val="en-US"/>
        </w:rPr>
      </w:pPr>
    </w:p>
    <w:tbl>
      <w:tblPr>
        <w:tblW w:w="9498" w:type="dxa"/>
        <w:tblInd w:w="144" w:type="dxa"/>
        <w:tblLayout w:type="fixed"/>
        <w:tblLook w:val="04A0" w:firstRow="1" w:lastRow="0" w:firstColumn="1" w:lastColumn="0" w:noHBand="0" w:noVBand="1"/>
      </w:tblPr>
      <w:tblGrid>
        <w:gridCol w:w="9498"/>
      </w:tblGrid>
      <w:tr w:rsidR="00C31BEA" w:rsidRPr="007D5D3F" w14:paraId="694370CC" w14:textId="77777777" w:rsidTr="00C31BEA">
        <w:trPr>
          <w:trHeight w:val="386"/>
        </w:trPr>
        <w:tc>
          <w:tcPr>
            <w:tcW w:w="9498" w:type="dxa"/>
            <w:vAlign w:val="center"/>
          </w:tcPr>
          <w:p w14:paraId="3DF13322" w14:textId="2B68D0D8" w:rsidR="00E01B81" w:rsidRPr="007D5D3F" w:rsidRDefault="00467D4A" w:rsidP="00FE0822">
            <w:pPr>
              <w:tabs>
                <w:tab w:val="left" w:pos="5647"/>
              </w:tabs>
              <w:ind w:left="432" w:hanging="542"/>
              <w:rPr>
                <w:rFonts w:asciiTheme="minorBidi" w:eastAsia="Arial Unicode MS" w:hAnsiTheme="minorBidi" w:cstheme="minorBidi"/>
                <w:i/>
                <w:iCs/>
                <w:color w:val="000000" w:themeColor="text1"/>
                <w:lang w:val="en-US"/>
              </w:rPr>
            </w:pPr>
            <w:r w:rsidRPr="007D5D3F">
              <w:rPr>
                <w:rFonts w:asciiTheme="minorBidi" w:eastAsia="Arial Unicode MS" w:hAnsiTheme="minorBidi" w:cstheme="minorBidi"/>
                <w:b/>
                <w:bCs/>
                <w:color w:val="000000" w:themeColor="text1"/>
                <w:lang w:val="en-GB"/>
              </w:rPr>
              <w:t>1</w:t>
            </w:r>
            <w:r w:rsidR="5E6A2177" w:rsidRPr="007D5D3F">
              <w:rPr>
                <w:rFonts w:asciiTheme="minorBidi" w:eastAsia="Arial Unicode MS" w:hAnsiTheme="minorBidi" w:cstheme="minorBidi"/>
                <w:b/>
                <w:bCs/>
                <w:color w:val="000000" w:themeColor="text1"/>
                <w:lang w:val="en-GB"/>
              </w:rPr>
              <w:t>6</w:t>
            </w:r>
            <w:r w:rsidR="00E01B81" w:rsidRPr="007D5D3F">
              <w:rPr>
                <w:rFonts w:asciiTheme="minorBidi" w:eastAsia="Arial Unicode MS" w:hAnsiTheme="minorBidi" w:cstheme="minorBidi"/>
                <w:color w:val="000000" w:themeColor="text1"/>
                <w:cs/>
              </w:rPr>
              <w:tab/>
            </w:r>
            <w:r w:rsidR="00E01B81" w:rsidRPr="007D5D3F">
              <w:rPr>
                <w:rFonts w:asciiTheme="minorBidi" w:eastAsia="Arial Unicode MS" w:hAnsiTheme="minorBidi" w:cstheme="minorBidi"/>
                <w:b/>
                <w:bCs/>
                <w:color w:val="000000" w:themeColor="text1"/>
                <w:lang w:val="en-GB"/>
              </w:rPr>
              <w:t>Exploration and evaluation assets</w:t>
            </w:r>
          </w:p>
        </w:tc>
      </w:tr>
    </w:tbl>
    <w:p w14:paraId="3DAB1B1E" w14:textId="77777777" w:rsidR="00E01B81" w:rsidRPr="007D5D3F" w:rsidRDefault="00E01B81" w:rsidP="00F1704C">
      <w:pPr>
        <w:rPr>
          <w:rFonts w:asciiTheme="minorBidi" w:hAnsiTheme="minorBidi" w:cstheme="minorBidi"/>
          <w:color w:val="000000" w:themeColor="text1"/>
          <w:lang w:val="en-GB"/>
        </w:rPr>
      </w:pPr>
    </w:p>
    <w:p w14:paraId="111DC1A4" w14:textId="205FCDB5" w:rsidR="00E041F7" w:rsidRPr="007D5D3F" w:rsidRDefault="00E041F7" w:rsidP="00F77F4C">
      <w:pPr>
        <w:jc w:val="both"/>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The movements of exploration and evaluation assets for</w:t>
      </w:r>
      <w:r w:rsidR="00A55C4B" w:rsidRPr="007D5D3F">
        <w:rPr>
          <w:rFonts w:asciiTheme="minorBidi" w:hAnsiTheme="minorBidi" w:cstheme="minorBidi"/>
          <w:color w:val="000000" w:themeColor="text1"/>
          <w:lang w:val="en-GB"/>
        </w:rPr>
        <w:t xml:space="preserve"> the</w:t>
      </w:r>
      <w:r w:rsidRPr="007D5D3F">
        <w:rPr>
          <w:rFonts w:asciiTheme="minorBidi" w:hAnsiTheme="minorBidi" w:cstheme="minorBidi"/>
          <w:color w:val="000000" w:themeColor="text1"/>
          <w:lang w:val="en-GB"/>
        </w:rPr>
        <w:t xml:space="preserve"> </w:t>
      </w:r>
      <w:r w:rsidR="00C31BEA" w:rsidRPr="007D5D3F">
        <w:rPr>
          <w:rFonts w:asciiTheme="minorBidi" w:hAnsiTheme="minorBidi" w:cstheme="minorBidi"/>
          <w:color w:val="000000" w:themeColor="text1"/>
          <w:lang w:val="en-GB"/>
        </w:rPr>
        <w:t xml:space="preserve">nine-month period ended 30 September </w:t>
      </w:r>
      <w:r w:rsidR="007C0CB5" w:rsidRPr="007D5D3F">
        <w:rPr>
          <w:rFonts w:asciiTheme="minorBidi" w:hAnsiTheme="minorBidi" w:cstheme="minorBidi"/>
          <w:color w:val="000000" w:themeColor="text1"/>
          <w:lang w:val="en-GB"/>
        </w:rPr>
        <w:t>2025</w:t>
      </w:r>
      <w:r w:rsidRPr="007D5D3F">
        <w:rPr>
          <w:rFonts w:asciiTheme="minorBidi" w:hAnsiTheme="minorBidi" w:cstheme="minorBidi"/>
          <w:color w:val="000000" w:themeColor="text1"/>
          <w:cs/>
          <w:lang w:val="en-GB"/>
        </w:rPr>
        <w:t xml:space="preserve"> </w:t>
      </w:r>
      <w:r w:rsidRPr="007D5D3F">
        <w:rPr>
          <w:rFonts w:asciiTheme="minorBidi" w:hAnsiTheme="minorBidi" w:cstheme="minorBidi"/>
          <w:color w:val="000000" w:themeColor="text1"/>
          <w:lang w:val="en-GB"/>
        </w:rPr>
        <w:t>are as follows:</w:t>
      </w:r>
    </w:p>
    <w:p w14:paraId="1EDF0B21" w14:textId="77777777" w:rsidR="00232C82" w:rsidRPr="007D5D3F" w:rsidRDefault="00232C82" w:rsidP="6D18DF88">
      <w:pPr>
        <w:jc w:val="both"/>
        <w:rPr>
          <w:rFonts w:asciiTheme="minorBidi" w:hAnsiTheme="minorBidi" w:cstheme="minorBidi"/>
          <w:color w:val="000000" w:themeColor="text1"/>
          <w:lang w:val="en-US"/>
        </w:rPr>
      </w:pPr>
    </w:p>
    <w:tbl>
      <w:tblPr>
        <w:tblW w:w="4944" w:type="pct"/>
        <w:tblCellMar>
          <w:left w:w="85" w:type="dxa"/>
          <w:right w:w="85" w:type="dxa"/>
        </w:tblCellMar>
        <w:tblLook w:val="0000" w:firstRow="0" w:lastRow="0" w:firstColumn="0" w:lastColumn="0" w:noHBand="0" w:noVBand="0"/>
      </w:tblPr>
      <w:tblGrid>
        <w:gridCol w:w="6745"/>
        <w:gridCol w:w="1390"/>
        <w:gridCol w:w="1386"/>
      </w:tblGrid>
      <w:tr w:rsidR="00F638EB" w:rsidRPr="007D5D3F" w14:paraId="3587E723" w14:textId="77777777" w:rsidTr="00C31BEA">
        <w:trPr>
          <w:cantSplit/>
        </w:trPr>
        <w:tc>
          <w:tcPr>
            <w:tcW w:w="3542" w:type="pct"/>
            <w:vAlign w:val="bottom"/>
          </w:tcPr>
          <w:p w14:paraId="3D9A5AEA" w14:textId="77777777" w:rsidR="00E041F7" w:rsidRPr="007D5D3F" w:rsidRDefault="00E041F7" w:rsidP="00C31BEA">
            <w:pPr>
              <w:ind w:left="36"/>
              <w:rPr>
                <w:rFonts w:asciiTheme="minorBidi" w:hAnsiTheme="minorBidi" w:cstheme="minorBidi"/>
                <w:b/>
                <w:bCs/>
                <w:color w:val="000000" w:themeColor="text1"/>
                <w:cs/>
              </w:rPr>
            </w:pPr>
          </w:p>
        </w:tc>
        <w:tc>
          <w:tcPr>
            <w:tcW w:w="1458" w:type="pct"/>
            <w:gridSpan w:val="2"/>
            <w:tcBorders>
              <w:bottom w:val="single" w:sz="4" w:space="0" w:color="auto"/>
            </w:tcBorders>
            <w:vAlign w:val="bottom"/>
          </w:tcPr>
          <w:p w14:paraId="659E8E89"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 xml:space="preserve">Consolidated </w:t>
            </w:r>
          </w:p>
          <w:p w14:paraId="0ECEFB35" w14:textId="77777777" w:rsidR="00E041F7" w:rsidRPr="007D5D3F" w:rsidRDefault="00E041F7"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financial information</w:t>
            </w:r>
          </w:p>
        </w:tc>
      </w:tr>
      <w:tr w:rsidR="00F638EB" w:rsidRPr="007D5D3F" w14:paraId="0C024BF0" w14:textId="77777777" w:rsidTr="003C6485">
        <w:trPr>
          <w:cantSplit/>
        </w:trPr>
        <w:tc>
          <w:tcPr>
            <w:tcW w:w="3542" w:type="pct"/>
            <w:vAlign w:val="bottom"/>
          </w:tcPr>
          <w:p w14:paraId="39BAFD1C" w14:textId="77777777" w:rsidR="00E041F7" w:rsidRPr="007D5D3F" w:rsidRDefault="00E041F7" w:rsidP="00C31BEA">
            <w:pPr>
              <w:ind w:left="36"/>
              <w:rPr>
                <w:rFonts w:asciiTheme="minorBidi" w:hAnsiTheme="minorBidi" w:cstheme="minorBidi"/>
                <w:b/>
                <w:bCs/>
                <w:color w:val="000000" w:themeColor="text1"/>
                <w:cs/>
              </w:rPr>
            </w:pPr>
          </w:p>
        </w:tc>
        <w:tc>
          <w:tcPr>
            <w:tcW w:w="730" w:type="pct"/>
            <w:tcBorders>
              <w:bottom w:val="single" w:sz="4" w:space="0" w:color="auto"/>
            </w:tcBorders>
            <w:vAlign w:val="bottom"/>
          </w:tcPr>
          <w:p w14:paraId="558CFB61" w14:textId="5B15D7D6" w:rsidR="00E041F7" w:rsidRPr="007D5D3F" w:rsidRDefault="00E041F7" w:rsidP="00D9587E">
            <w:pPr>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cs/>
              </w:rPr>
              <w:t xml:space="preserve">Unit: Million </w:t>
            </w:r>
            <w:r w:rsidR="00E207CC" w:rsidRPr="007D5D3F">
              <w:rPr>
                <w:rFonts w:asciiTheme="minorBidi" w:hAnsiTheme="minorBidi" w:cstheme="minorBidi"/>
                <w:b/>
                <w:bCs/>
                <w:color w:val="000000" w:themeColor="text1"/>
                <w:cs/>
              </w:rPr>
              <w:br/>
            </w:r>
            <w:r w:rsidRPr="007D5D3F">
              <w:rPr>
                <w:rFonts w:asciiTheme="minorBidi" w:hAnsiTheme="minorBidi" w:cstheme="minorBidi"/>
                <w:b/>
                <w:bCs/>
                <w:color w:val="000000" w:themeColor="text1"/>
                <w:cs/>
              </w:rPr>
              <w:t>US Dollar</w:t>
            </w:r>
          </w:p>
        </w:tc>
        <w:tc>
          <w:tcPr>
            <w:tcW w:w="728" w:type="pct"/>
            <w:tcBorders>
              <w:bottom w:val="single" w:sz="4" w:space="0" w:color="auto"/>
            </w:tcBorders>
            <w:vAlign w:val="bottom"/>
          </w:tcPr>
          <w:p w14:paraId="1C949AC5" w14:textId="77777777" w:rsidR="00E041F7" w:rsidRPr="007D5D3F" w:rsidRDefault="00E041F7" w:rsidP="00D9587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cs/>
              </w:rPr>
              <w:t>Unit: Million Baht</w:t>
            </w:r>
          </w:p>
        </w:tc>
      </w:tr>
      <w:tr w:rsidR="000C350D" w:rsidRPr="007D5D3F" w14:paraId="1A1C32AC" w14:textId="77777777" w:rsidTr="003C6485">
        <w:trPr>
          <w:cantSplit/>
        </w:trPr>
        <w:tc>
          <w:tcPr>
            <w:tcW w:w="3542" w:type="pct"/>
            <w:vAlign w:val="bottom"/>
          </w:tcPr>
          <w:p w14:paraId="4F27FDE5" w14:textId="77777777" w:rsidR="000C350D" w:rsidRPr="007D5D3F" w:rsidRDefault="000C350D" w:rsidP="00C31BEA">
            <w:pPr>
              <w:ind w:left="36"/>
              <w:rPr>
                <w:rFonts w:asciiTheme="minorBidi" w:hAnsiTheme="minorBidi" w:cstheme="minorBidi"/>
                <w:b/>
                <w:bCs/>
                <w:color w:val="000000" w:themeColor="text1"/>
                <w:sz w:val="12"/>
                <w:szCs w:val="12"/>
                <w:cs/>
              </w:rPr>
            </w:pPr>
          </w:p>
        </w:tc>
        <w:tc>
          <w:tcPr>
            <w:tcW w:w="730" w:type="pct"/>
            <w:vMerge w:val="restart"/>
            <w:tcBorders>
              <w:top w:val="single" w:sz="4" w:space="0" w:color="auto"/>
            </w:tcBorders>
            <w:vAlign w:val="bottom"/>
          </w:tcPr>
          <w:p w14:paraId="4C440D83" w14:textId="24F16C76" w:rsidR="000C350D" w:rsidRPr="007D5D3F" w:rsidRDefault="00E96350" w:rsidP="00D9587E">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2,659</w:t>
            </w:r>
          </w:p>
        </w:tc>
        <w:tc>
          <w:tcPr>
            <w:tcW w:w="728" w:type="pct"/>
            <w:vMerge w:val="restart"/>
            <w:tcBorders>
              <w:top w:val="single" w:sz="4" w:space="0" w:color="auto"/>
            </w:tcBorders>
            <w:vAlign w:val="bottom"/>
          </w:tcPr>
          <w:p w14:paraId="69C733D4" w14:textId="386C9564" w:rsidR="000C350D" w:rsidRPr="007D5D3F" w:rsidRDefault="00DD4A2A" w:rsidP="00D9587E">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90,384</w:t>
            </w:r>
          </w:p>
        </w:tc>
      </w:tr>
      <w:tr w:rsidR="000C350D" w:rsidRPr="003B624B" w14:paraId="1C7E0157" w14:textId="77777777" w:rsidTr="0090629F">
        <w:trPr>
          <w:cantSplit/>
        </w:trPr>
        <w:tc>
          <w:tcPr>
            <w:tcW w:w="3542" w:type="pct"/>
            <w:vAlign w:val="bottom"/>
          </w:tcPr>
          <w:p w14:paraId="24DC56E4" w14:textId="5B507309" w:rsidR="000C350D" w:rsidRPr="007D5D3F" w:rsidRDefault="000C350D" w:rsidP="000C350D">
            <w:pPr>
              <w:ind w:left="36"/>
              <w:rPr>
                <w:rFonts w:asciiTheme="minorBidi" w:hAnsiTheme="minorBidi" w:cstheme="minorBidi"/>
                <w:color w:val="000000" w:themeColor="text1"/>
                <w:cs/>
                <w:lang w:val="en-GB"/>
              </w:rPr>
            </w:pPr>
            <w:r w:rsidRPr="007D5D3F">
              <w:rPr>
                <w:rFonts w:asciiTheme="minorBidi" w:hAnsiTheme="minorBidi" w:cstheme="minorBidi"/>
                <w:color w:val="000000" w:themeColor="text1"/>
                <w:cs/>
              </w:rPr>
              <w:t xml:space="preserve">Opening </w:t>
            </w:r>
            <w:r w:rsidRPr="007D5D3F">
              <w:rPr>
                <w:rFonts w:asciiTheme="minorBidi" w:hAnsiTheme="minorBidi" w:cstheme="minorBidi"/>
                <w:color w:val="000000" w:themeColor="text1"/>
                <w:lang w:val="nl-NL"/>
              </w:rPr>
              <w:t xml:space="preserve">net </w:t>
            </w:r>
            <w:r w:rsidRPr="007D5D3F">
              <w:rPr>
                <w:rFonts w:asciiTheme="minorBidi" w:hAnsiTheme="minorBidi" w:cstheme="minorBidi"/>
                <w:color w:val="000000" w:themeColor="text1"/>
                <w:cs/>
              </w:rPr>
              <w:t>book value, net</w:t>
            </w:r>
          </w:p>
        </w:tc>
        <w:tc>
          <w:tcPr>
            <w:tcW w:w="730" w:type="pct"/>
            <w:vMerge/>
            <w:vAlign w:val="bottom"/>
          </w:tcPr>
          <w:p w14:paraId="33FE20F3" w14:textId="77777777" w:rsidR="000C350D" w:rsidRPr="007D5D3F" w:rsidRDefault="000C350D" w:rsidP="00D9587E">
            <w:pPr>
              <w:ind w:right="-72"/>
              <w:jc w:val="right"/>
              <w:rPr>
                <w:rFonts w:asciiTheme="minorBidi" w:hAnsiTheme="minorBidi" w:cstheme="minorBidi"/>
                <w:b/>
                <w:bCs/>
                <w:color w:val="000000" w:themeColor="text1"/>
                <w:sz w:val="12"/>
                <w:szCs w:val="12"/>
                <w:cs/>
              </w:rPr>
            </w:pPr>
          </w:p>
        </w:tc>
        <w:tc>
          <w:tcPr>
            <w:tcW w:w="728" w:type="pct"/>
            <w:vMerge/>
            <w:vAlign w:val="bottom"/>
          </w:tcPr>
          <w:p w14:paraId="3742E5FE" w14:textId="77777777" w:rsidR="000C350D" w:rsidRPr="007D5D3F" w:rsidRDefault="000C350D" w:rsidP="00D9587E">
            <w:pPr>
              <w:ind w:right="-72"/>
              <w:jc w:val="right"/>
              <w:rPr>
                <w:rFonts w:asciiTheme="minorBidi" w:hAnsiTheme="minorBidi" w:cstheme="minorBidi"/>
                <w:b/>
                <w:bCs/>
                <w:color w:val="000000" w:themeColor="text1"/>
                <w:sz w:val="12"/>
                <w:szCs w:val="12"/>
                <w:cs/>
              </w:rPr>
            </w:pPr>
          </w:p>
        </w:tc>
      </w:tr>
      <w:tr w:rsidR="003C6485" w:rsidRPr="007D5D3F" w14:paraId="788C6E27" w14:textId="77777777" w:rsidTr="003C6485">
        <w:trPr>
          <w:cantSplit/>
        </w:trPr>
        <w:tc>
          <w:tcPr>
            <w:tcW w:w="3542" w:type="pct"/>
            <w:vAlign w:val="bottom"/>
          </w:tcPr>
          <w:p w14:paraId="7C4B892A" w14:textId="61CDED12" w:rsidR="003C6485" w:rsidRPr="007D5D3F" w:rsidRDefault="003C6485" w:rsidP="00C31BEA">
            <w:pPr>
              <w:ind w:left="36"/>
              <w:rPr>
                <w:rFonts w:asciiTheme="minorBidi" w:hAnsiTheme="minorBidi" w:cstheme="minorBidi"/>
                <w:color w:val="000000" w:themeColor="text1"/>
                <w:cs/>
              </w:rPr>
            </w:pPr>
            <w:r w:rsidRPr="007D5D3F">
              <w:rPr>
                <w:rFonts w:asciiTheme="minorBidi" w:hAnsiTheme="minorBidi" w:cstheme="minorBidi"/>
                <w:color w:val="000000" w:themeColor="text1"/>
                <w:lang w:val="en-US"/>
              </w:rPr>
              <w:t>Business acquisition</w:t>
            </w:r>
            <w:r w:rsidR="00FC2AEC" w:rsidRPr="007D5D3F">
              <w:rPr>
                <w:rFonts w:asciiTheme="minorBidi" w:hAnsiTheme="minorBidi" w:cstheme="minorBidi"/>
                <w:color w:val="000000" w:themeColor="text1"/>
                <w:lang w:val="en-US"/>
              </w:rPr>
              <w:t xml:space="preserve"> </w:t>
            </w:r>
            <w:r w:rsidR="00FC2AEC" w:rsidRPr="007D5D3F">
              <w:rPr>
                <w:rFonts w:asciiTheme="minorBidi" w:hAnsiTheme="minorBidi" w:cstheme="minorBidi"/>
                <w:color w:val="000000" w:themeColor="text1"/>
                <w:lang w:val="en-GB"/>
              </w:rPr>
              <w:t>(Note 2)</w:t>
            </w:r>
          </w:p>
        </w:tc>
        <w:tc>
          <w:tcPr>
            <w:tcW w:w="730" w:type="pct"/>
          </w:tcPr>
          <w:p w14:paraId="78DA115B" w14:textId="3D6EBCE9" w:rsidR="003C6485" w:rsidRPr="007D5D3F" w:rsidRDefault="003C6485" w:rsidP="003C6485">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157</w:t>
            </w:r>
          </w:p>
        </w:tc>
        <w:tc>
          <w:tcPr>
            <w:tcW w:w="728" w:type="pct"/>
          </w:tcPr>
          <w:p w14:paraId="60D8CF0F" w14:textId="2C3BA374" w:rsidR="003C6485" w:rsidRPr="007D5D3F" w:rsidRDefault="003C6485"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5,055</w:t>
            </w:r>
          </w:p>
        </w:tc>
      </w:tr>
      <w:tr w:rsidR="00F638EB" w:rsidRPr="007D5D3F" w14:paraId="0E3C3F51" w14:textId="77777777" w:rsidTr="003C6485">
        <w:trPr>
          <w:cantSplit/>
        </w:trPr>
        <w:tc>
          <w:tcPr>
            <w:tcW w:w="3542" w:type="pct"/>
            <w:vAlign w:val="bottom"/>
          </w:tcPr>
          <w:p w14:paraId="545B5BE5" w14:textId="77777777" w:rsidR="00F31F37" w:rsidRPr="007D5D3F" w:rsidRDefault="00F31F37" w:rsidP="00C31BEA">
            <w:pPr>
              <w:ind w:left="36"/>
              <w:rPr>
                <w:rFonts w:asciiTheme="minorBidi" w:hAnsiTheme="minorBidi" w:cstheme="minorBidi"/>
                <w:color w:val="000000" w:themeColor="text1"/>
                <w:cs/>
              </w:rPr>
            </w:pPr>
            <w:r w:rsidRPr="007D5D3F">
              <w:rPr>
                <w:rFonts w:asciiTheme="minorBidi" w:hAnsiTheme="minorBidi" w:cstheme="minorBidi"/>
                <w:color w:val="000000" w:themeColor="text1"/>
                <w:cs/>
              </w:rPr>
              <w:t>Additions</w:t>
            </w:r>
          </w:p>
        </w:tc>
        <w:tc>
          <w:tcPr>
            <w:tcW w:w="730" w:type="pct"/>
            <w:vAlign w:val="center"/>
          </w:tcPr>
          <w:p w14:paraId="4FE140C6" w14:textId="4B79F784" w:rsidR="00F31F37" w:rsidRPr="007D5D3F" w:rsidRDefault="00C10D28"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65</w:t>
            </w:r>
          </w:p>
        </w:tc>
        <w:tc>
          <w:tcPr>
            <w:tcW w:w="728" w:type="pct"/>
            <w:vAlign w:val="center"/>
          </w:tcPr>
          <w:p w14:paraId="0F7ECAF1" w14:textId="7C268281" w:rsidR="00F31F37" w:rsidRPr="007D5D3F" w:rsidRDefault="003B628B"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2,154</w:t>
            </w:r>
          </w:p>
        </w:tc>
      </w:tr>
      <w:tr w:rsidR="00F638EB" w:rsidRPr="007D5D3F" w14:paraId="624C0184" w14:textId="77777777" w:rsidTr="003C6485">
        <w:trPr>
          <w:cantSplit/>
        </w:trPr>
        <w:tc>
          <w:tcPr>
            <w:tcW w:w="3542" w:type="pct"/>
            <w:vAlign w:val="bottom"/>
          </w:tcPr>
          <w:p w14:paraId="3E505CDD" w14:textId="60082C22" w:rsidR="00F31F37" w:rsidRPr="007D5D3F" w:rsidRDefault="00F31F37" w:rsidP="00C31BEA">
            <w:pPr>
              <w:ind w:left="36"/>
              <w:rPr>
                <w:rFonts w:asciiTheme="minorBidi" w:hAnsiTheme="minorBidi" w:cstheme="minorBidi"/>
                <w:color w:val="000000" w:themeColor="text1"/>
                <w:cs/>
              </w:rPr>
            </w:pPr>
            <w:r w:rsidRPr="007D5D3F">
              <w:rPr>
                <w:rFonts w:asciiTheme="minorBidi" w:hAnsiTheme="minorBidi" w:cstheme="minorBidi"/>
                <w:color w:val="000000" w:themeColor="text1"/>
                <w:cs/>
              </w:rPr>
              <w:t>Decreases</w:t>
            </w:r>
          </w:p>
        </w:tc>
        <w:tc>
          <w:tcPr>
            <w:tcW w:w="730" w:type="pct"/>
            <w:vAlign w:val="center"/>
          </w:tcPr>
          <w:p w14:paraId="2C075212" w14:textId="36F61039" w:rsidR="00F31F37" w:rsidRPr="007D5D3F" w:rsidRDefault="003B628B"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(37)</w:t>
            </w:r>
          </w:p>
        </w:tc>
        <w:tc>
          <w:tcPr>
            <w:tcW w:w="728" w:type="pct"/>
            <w:vAlign w:val="center"/>
          </w:tcPr>
          <w:p w14:paraId="2FE43EDA" w14:textId="6A54C907" w:rsidR="00F31F37" w:rsidRPr="007D5D3F" w:rsidRDefault="003B628B"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(1,239)</w:t>
            </w:r>
          </w:p>
        </w:tc>
      </w:tr>
      <w:tr w:rsidR="00F638EB" w:rsidRPr="007D5D3F" w14:paraId="52BD1630" w14:textId="77777777" w:rsidTr="003C6485">
        <w:trPr>
          <w:cantSplit/>
        </w:trPr>
        <w:tc>
          <w:tcPr>
            <w:tcW w:w="3542" w:type="pct"/>
            <w:vAlign w:val="bottom"/>
          </w:tcPr>
          <w:p w14:paraId="56D3BBBE" w14:textId="0D11E87B" w:rsidR="00F31F37" w:rsidRPr="007D5D3F" w:rsidRDefault="00F31F37" w:rsidP="00C31BEA">
            <w:pPr>
              <w:ind w:left="36"/>
              <w:rPr>
                <w:rFonts w:asciiTheme="minorBidi" w:hAnsiTheme="minorBidi" w:cstheme="minorBidi"/>
                <w:color w:val="000000" w:themeColor="text1"/>
                <w:cs/>
              </w:rPr>
            </w:pPr>
            <w:r w:rsidRPr="007D5D3F">
              <w:rPr>
                <w:rFonts w:asciiTheme="minorBidi" w:hAnsiTheme="minorBidi" w:cstheme="minorBidi"/>
                <w:color w:val="000000" w:themeColor="text1"/>
                <w:lang w:val="en-GB"/>
              </w:rPr>
              <w:t>Reclassification to property, plant and equipment</w:t>
            </w:r>
          </w:p>
        </w:tc>
        <w:tc>
          <w:tcPr>
            <w:tcW w:w="730" w:type="pct"/>
            <w:vAlign w:val="center"/>
          </w:tcPr>
          <w:p w14:paraId="13D65ECA" w14:textId="6EF4CF19" w:rsidR="00F31F37" w:rsidRPr="007D5D3F" w:rsidRDefault="003B628B"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(172)</w:t>
            </w:r>
          </w:p>
        </w:tc>
        <w:tc>
          <w:tcPr>
            <w:tcW w:w="728" w:type="pct"/>
            <w:vAlign w:val="center"/>
          </w:tcPr>
          <w:p w14:paraId="21FF1B0A" w14:textId="72886468" w:rsidR="00F31F37" w:rsidRPr="007D5D3F" w:rsidRDefault="003B628B"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(5,683)</w:t>
            </w:r>
          </w:p>
        </w:tc>
      </w:tr>
      <w:tr w:rsidR="00F638EB" w:rsidRPr="007D5D3F" w14:paraId="5EE6FAAB" w14:textId="77777777" w:rsidTr="003C6485">
        <w:trPr>
          <w:cantSplit/>
        </w:trPr>
        <w:tc>
          <w:tcPr>
            <w:tcW w:w="3542" w:type="pct"/>
            <w:vAlign w:val="bottom"/>
          </w:tcPr>
          <w:p w14:paraId="17D53325" w14:textId="32910F05" w:rsidR="00F31F37" w:rsidRPr="007D5D3F" w:rsidRDefault="00F31F37" w:rsidP="00C31BEA">
            <w:pPr>
              <w:ind w:left="36"/>
              <w:rPr>
                <w:rFonts w:asciiTheme="minorBidi" w:hAnsiTheme="minorBidi" w:cstheme="minorBidi"/>
                <w:color w:val="000000" w:themeColor="text1"/>
                <w:cs/>
              </w:rPr>
            </w:pPr>
            <w:r w:rsidRPr="007D5D3F">
              <w:rPr>
                <w:rFonts w:asciiTheme="minorBidi" w:hAnsiTheme="minorBidi" w:cstheme="minorBidi"/>
                <w:color w:val="000000" w:themeColor="text1"/>
                <w:cs/>
              </w:rPr>
              <w:t>Currency translation differences</w:t>
            </w:r>
          </w:p>
        </w:tc>
        <w:tc>
          <w:tcPr>
            <w:tcW w:w="730" w:type="pct"/>
            <w:tcBorders>
              <w:bottom w:val="single" w:sz="4" w:space="0" w:color="auto"/>
            </w:tcBorders>
            <w:vAlign w:val="center"/>
          </w:tcPr>
          <w:p w14:paraId="6917CD42" w14:textId="6AF71C29" w:rsidR="00F31F37" w:rsidRPr="007D5D3F" w:rsidRDefault="004600FF"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w:t>
            </w:r>
          </w:p>
        </w:tc>
        <w:tc>
          <w:tcPr>
            <w:tcW w:w="728" w:type="pct"/>
            <w:tcBorders>
              <w:bottom w:val="single" w:sz="4" w:space="0" w:color="auto"/>
            </w:tcBorders>
            <w:vAlign w:val="center"/>
          </w:tcPr>
          <w:p w14:paraId="512A4D5E" w14:textId="63FFB70A" w:rsidR="00F31F37" w:rsidRPr="007D5D3F" w:rsidRDefault="003B628B"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(4,375)</w:t>
            </w:r>
          </w:p>
        </w:tc>
      </w:tr>
      <w:tr w:rsidR="00F638EB" w:rsidRPr="007D5D3F" w14:paraId="66FE6F9B" w14:textId="77777777" w:rsidTr="003C6485">
        <w:trPr>
          <w:cantSplit/>
        </w:trPr>
        <w:tc>
          <w:tcPr>
            <w:tcW w:w="3542" w:type="pct"/>
            <w:vAlign w:val="bottom"/>
          </w:tcPr>
          <w:p w14:paraId="23772126" w14:textId="243B565A" w:rsidR="00F31F37" w:rsidRPr="007D5D3F" w:rsidRDefault="00F31F37" w:rsidP="00C31BEA">
            <w:pPr>
              <w:ind w:left="36"/>
              <w:rPr>
                <w:rFonts w:asciiTheme="minorBidi" w:hAnsiTheme="minorBidi" w:cstheme="minorBidi"/>
                <w:color w:val="000000" w:themeColor="text1"/>
                <w:cs/>
                <w:lang w:val="en-GB"/>
              </w:rPr>
            </w:pPr>
            <w:r w:rsidRPr="007D5D3F">
              <w:rPr>
                <w:rFonts w:asciiTheme="minorBidi" w:hAnsiTheme="minorBidi" w:cstheme="minorBidi"/>
                <w:color w:val="000000" w:themeColor="text1"/>
                <w:cs/>
              </w:rPr>
              <w:t xml:space="preserve">Closing </w:t>
            </w:r>
            <w:r w:rsidRPr="007D5D3F">
              <w:rPr>
                <w:rFonts w:asciiTheme="minorBidi" w:hAnsiTheme="minorBidi" w:cstheme="minorBidi"/>
                <w:color w:val="000000" w:themeColor="text1"/>
                <w:lang w:val="en-US"/>
              </w:rPr>
              <w:t xml:space="preserve">net </w:t>
            </w:r>
            <w:r w:rsidRPr="007D5D3F">
              <w:rPr>
                <w:rFonts w:asciiTheme="minorBidi" w:hAnsiTheme="minorBidi" w:cstheme="minorBidi"/>
                <w:color w:val="000000" w:themeColor="text1"/>
                <w:cs/>
              </w:rPr>
              <w:t>book value, net</w:t>
            </w:r>
          </w:p>
        </w:tc>
        <w:tc>
          <w:tcPr>
            <w:tcW w:w="730" w:type="pct"/>
            <w:tcBorders>
              <w:top w:val="single" w:sz="4" w:space="0" w:color="auto"/>
              <w:bottom w:val="single" w:sz="4" w:space="0" w:color="auto"/>
            </w:tcBorders>
            <w:vAlign w:val="center"/>
          </w:tcPr>
          <w:p w14:paraId="2C3F7D8E" w14:textId="52401889" w:rsidR="00F31F37" w:rsidRPr="007D5D3F" w:rsidRDefault="003B628B" w:rsidP="00F31F37">
            <w:pPr>
              <w:ind w:right="-72"/>
              <w:jc w:val="right"/>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2,672</w:t>
            </w:r>
          </w:p>
        </w:tc>
        <w:tc>
          <w:tcPr>
            <w:tcW w:w="728" w:type="pct"/>
            <w:tcBorders>
              <w:top w:val="single" w:sz="4" w:space="0" w:color="auto"/>
              <w:bottom w:val="single" w:sz="4" w:space="0" w:color="auto"/>
            </w:tcBorders>
            <w:vAlign w:val="center"/>
          </w:tcPr>
          <w:p w14:paraId="1AC086C2" w14:textId="0EE60FEA" w:rsidR="00F31F37" w:rsidRPr="007D5D3F" w:rsidRDefault="003B628B"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86,296</w:t>
            </w:r>
          </w:p>
        </w:tc>
      </w:tr>
    </w:tbl>
    <w:p w14:paraId="50874AD8" w14:textId="5BF9142F" w:rsidR="009D67D4" w:rsidRPr="007D5D3F" w:rsidRDefault="009D67D4" w:rsidP="00F77F4C">
      <w:pPr>
        <w:jc w:val="both"/>
        <w:rPr>
          <w:rFonts w:asciiTheme="minorBidi" w:hAnsiTheme="minorBidi" w:cstheme="minorBidi"/>
          <w:color w:val="000000" w:themeColor="text1"/>
          <w:sz w:val="16"/>
          <w:szCs w:val="16"/>
          <w:lang w:val="en-GB"/>
        </w:rPr>
      </w:pPr>
      <w:r w:rsidRPr="007D5D3F">
        <w:rPr>
          <w:rFonts w:asciiTheme="minorBidi" w:hAnsiTheme="minorBidi" w:cstheme="minorBidi"/>
          <w:color w:val="000000" w:themeColor="text1"/>
          <w:sz w:val="16"/>
          <w:szCs w:val="16"/>
          <w:lang w:val="en-GB"/>
        </w:rPr>
        <w:br w:type="page"/>
      </w:r>
    </w:p>
    <w:p w14:paraId="7D882371" w14:textId="77777777" w:rsidR="00743D7C" w:rsidRPr="007D5D3F" w:rsidRDefault="00743D7C" w:rsidP="00F77F4C">
      <w:pPr>
        <w:jc w:val="both"/>
        <w:rPr>
          <w:rFonts w:asciiTheme="minorBidi" w:hAnsiTheme="minorBidi" w:cstheme="minorBidi"/>
          <w:color w:val="000000" w:themeColor="text1"/>
          <w:lang w:val="en-GB"/>
        </w:rPr>
      </w:pPr>
    </w:p>
    <w:tbl>
      <w:tblPr>
        <w:tblW w:w="9498" w:type="dxa"/>
        <w:tblInd w:w="108" w:type="dxa"/>
        <w:tblLook w:val="04A0" w:firstRow="1" w:lastRow="0" w:firstColumn="1" w:lastColumn="0" w:noHBand="0" w:noVBand="1"/>
      </w:tblPr>
      <w:tblGrid>
        <w:gridCol w:w="9498"/>
      </w:tblGrid>
      <w:tr w:rsidR="00C31BEA" w:rsidRPr="007D5D3F" w14:paraId="43F3121E" w14:textId="77777777" w:rsidTr="00C31BEA">
        <w:trPr>
          <w:trHeight w:val="386"/>
        </w:trPr>
        <w:tc>
          <w:tcPr>
            <w:tcW w:w="9498" w:type="dxa"/>
            <w:vAlign w:val="center"/>
          </w:tcPr>
          <w:p w14:paraId="70C15552" w14:textId="3270E588" w:rsidR="00E041F7" w:rsidRPr="007D5D3F" w:rsidRDefault="00467D4A" w:rsidP="00FE0822">
            <w:pPr>
              <w:tabs>
                <w:tab w:val="left" w:pos="5647"/>
              </w:tabs>
              <w:ind w:left="432" w:hanging="542"/>
              <w:rPr>
                <w:rFonts w:asciiTheme="minorBidi" w:eastAsia="Arial Unicode MS" w:hAnsiTheme="minorBidi" w:cstheme="minorBidi"/>
                <w:i/>
                <w:iCs/>
                <w:color w:val="000000" w:themeColor="text1"/>
                <w:lang w:val="en-GB"/>
              </w:rPr>
            </w:pPr>
            <w:r w:rsidRPr="007D5D3F">
              <w:rPr>
                <w:rFonts w:asciiTheme="minorBidi" w:eastAsia="Arial Unicode MS" w:hAnsiTheme="minorBidi" w:cstheme="minorBidi"/>
                <w:b/>
                <w:bCs/>
                <w:color w:val="000000" w:themeColor="text1"/>
                <w:lang w:val="en-GB"/>
              </w:rPr>
              <w:t>1</w:t>
            </w:r>
            <w:r w:rsidR="00F31F37" w:rsidRPr="007D5D3F">
              <w:rPr>
                <w:rFonts w:asciiTheme="minorBidi" w:eastAsia="Arial Unicode MS" w:hAnsiTheme="minorBidi" w:cstheme="minorBidi"/>
                <w:b/>
                <w:bCs/>
                <w:color w:val="000000" w:themeColor="text1"/>
                <w:lang w:val="en-GB"/>
              </w:rPr>
              <w:t>7</w:t>
            </w:r>
            <w:r w:rsidR="00E041F7" w:rsidRPr="007D5D3F">
              <w:rPr>
                <w:rFonts w:asciiTheme="minorBidi" w:eastAsia="Arial Unicode MS" w:hAnsiTheme="minorBidi" w:cstheme="minorBidi"/>
                <w:b/>
                <w:bCs/>
                <w:color w:val="000000" w:themeColor="text1"/>
                <w:cs/>
                <w:lang w:val="en-GB"/>
              </w:rPr>
              <w:tab/>
            </w:r>
            <w:r w:rsidR="00483B49" w:rsidRPr="007D5D3F">
              <w:rPr>
                <w:rFonts w:asciiTheme="minorBidi" w:eastAsia="Arial Unicode MS" w:hAnsiTheme="minorBidi" w:cstheme="minorBidi"/>
                <w:b/>
                <w:bCs/>
                <w:color w:val="000000" w:themeColor="text1"/>
                <w:lang w:val="en-US"/>
              </w:rPr>
              <w:t>D</w:t>
            </w:r>
            <w:proofErr w:type="spellStart"/>
            <w:r w:rsidR="00E041F7" w:rsidRPr="007D5D3F">
              <w:rPr>
                <w:rFonts w:asciiTheme="minorBidi" w:eastAsia="Arial Unicode MS" w:hAnsiTheme="minorBidi" w:cstheme="minorBidi"/>
                <w:b/>
                <w:bCs/>
                <w:color w:val="000000" w:themeColor="text1"/>
                <w:lang w:val="en-GB"/>
              </w:rPr>
              <w:t>ebentures</w:t>
            </w:r>
            <w:proofErr w:type="spellEnd"/>
            <w:r w:rsidR="00E041F7" w:rsidRPr="007D5D3F">
              <w:rPr>
                <w:rFonts w:asciiTheme="minorBidi" w:eastAsia="Arial Unicode MS" w:hAnsiTheme="minorBidi" w:cstheme="minorBidi"/>
                <w:b/>
                <w:bCs/>
                <w:color w:val="000000" w:themeColor="text1"/>
                <w:lang w:val="en-GB"/>
              </w:rPr>
              <w:t xml:space="preserve"> and lease liabilities</w:t>
            </w:r>
          </w:p>
        </w:tc>
      </w:tr>
    </w:tbl>
    <w:p w14:paraId="5F0ACEF4" w14:textId="77777777" w:rsidR="00E041F7" w:rsidRPr="007D5D3F" w:rsidRDefault="00E041F7" w:rsidP="00F77F4C">
      <w:pPr>
        <w:jc w:val="both"/>
        <w:rPr>
          <w:rFonts w:asciiTheme="minorBidi" w:hAnsiTheme="minorBidi" w:cstheme="minorBidi"/>
          <w:color w:val="000000" w:themeColor="text1"/>
          <w:lang w:val="en-GB"/>
        </w:rPr>
      </w:pPr>
    </w:p>
    <w:p w14:paraId="3CB26079" w14:textId="1CE01AB0" w:rsidR="00E041F7" w:rsidRPr="007D5D3F" w:rsidRDefault="00483B49" w:rsidP="00D9587E">
      <w:pPr>
        <w:rPr>
          <w:rFonts w:asciiTheme="minorBidi" w:hAnsiTheme="minorBidi" w:cstheme="minorBidi"/>
          <w:color w:val="000000" w:themeColor="text1"/>
          <w:lang w:val="en-GB" w:eastAsia="en-GB"/>
        </w:rPr>
      </w:pPr>
      <w:r w:rsidRPr="007D5D3F">
        <w:rPr>
          <w:rFonts w:asciiTheme="minorBidi" w:hAnsiTheme="minorBidi" w:cstheme="minorBidi"/>
          <w:color w:val="000000" w:themeColor="text1"/>
          <w:lang w:val="en-GB"/>
        </w:rPr>
        <w:t>D</w:t>
      </w:r>
      <w:r w:rsidR="00E041F7" w:rsidRPr="007D5D3F">
        <w:rPr>
          <w:rFonts w:asciiTheme="minorBidi" w:hAnsiTheme="minorBidi" w:cstheme="minorBidi"/>
          <w:color w:val="000000" w:themeColor="text1"/>
          <w:lang w:val="en-GB"/>
        </w:rPr>
        <w:t>ebentures and lease liabilities comprised:</w:t>
      </w:r>
    </w:p>
    <w:p w14:paraId="222BE923" w14:textId="77777777" w:rsidR="00E041F7" w:rsidRPr="007D5D3F" w:rsidRDefault="00E041F7" w:rsidP="00F77F4C">
      <w:pPr>
        <w:jc w:val="both"/>
        <w:rPr>
          <w:rFonts w:asciiTheme="minorBidi" w:hAnsiTheme="minorBidi" w:cstheme="minorBidi"/>
          <w:color w:val="000000" w:themeColor="text1"/>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638EB" w:rsidRPr="007D5D3F" w14:paraId="48F3AAAD" w14:textId="77777777" w:rsidTr="00C31BEA">
        <w:tc>
          <w:tcPr>
            <w:tcW w:w="3690" w:type="dxa"/>
          </w:tcPr>
          <w:p w14:paraId="099B9BC4" w14:textId="77777777" w:rsidR="00E041F7" w:rsidRPr="007D5D3F" w:rsidRDefault="00E041F7" w:rsidP="00D5259D">
            <w:pPr>
              <w:ind w:left="-86"/>
              <w:jc w:val="thaiDistribute"/>
              <w:rPr>
                <w:rFonts w:asciiTheme="minorBidi" w:hAnsiTheme="minorBidi" w:cstheme="minorBidi"/>
                <w:color w:val="000000" w:themeColor="text1"/>
                <w:cs/>
                <w:lang w:val="en-GB"/>
              </w:rPr>
            </w:pPr>
          </w:p>
        </w:tc>
        <w:tc>
          <w:tcPr>
            <w:tcW w:w="5760" w:type="dxa"/>
            <w:gridSpan w:val="4"/>
            <w:tcBorders>
              <w:bottom w:val="single" w:sz="4" w:space="0" w:color="auto"/>
            </w:tcBorders>
            <w:vAlign w:val="bottom"/>
          </w:tcPr>
          <w:p w14:paraId="31B35C96" w14:textId="77777777" w:rsidR="00E041F7" w:rsidRPr="007D5D3F" w:rsidRDefault="00E041F7" w:rsidP="00D9587E">
            <w:pPr>
              <w:ind w:right="-72"/>
              <w:jc w:val="right"/>
              <w:rPr>
                <w:rFonts w:asciiTheme="minorBidi" w:hAnsiTheme="minorBidi" w:cstheme="minorBidi"/>
                <w:b/>
                <w:bCs/>
                <w:color w:val="000000" w:themeColor="text1"/>
                <w:cs/>
                <w:lang w:val="en-US"/>
              </w:rPr>
            </w:pPr>
            <w:r w:rsidRPr="007D5D3F">
              <w:rPr>
                <w:rFonts w:asciiTheme="minorBidi" w:hAnsiTheme="minorBidi" w:cstheme="minorBidi"/>
                <w:b/>
                <w:bCs/>
                <w:color w:val="000000" w:themeColor="text1"/>
                <w:cs/>
              </w:rPr>
              <w:t>Consolidated financial information</w:t>
            </w:r>
          </w:p>
        </w:tc>
      </w:tr>
      <w:tr w:rsidR="00F638EB" w:rsidRPr="007D5D3F" w14:paraId="73436573" w14:textId="77777777" w:rsidTr="00C31BEA">
        <w:tc>
          <w:tcPr>
            <w:tcW w:w="3690" w:type="dxa"/>
          </w:tcPr>
          <w:p w14:paraId="46E793ED" w14:textId="77777777" w:rsidR="00E041F7" w:rsidRPr="007D5D3F" w:rsidRDefault="00E041F7" w:rsidP="00D5259D">
            <w:pPr>
              <w:ind w:left="-86"/>
              <w:jc w:val="thaiDistribute"/>
              <w:rPr>
                <w:rFonts w:asciiTheme="minorBidi" w:hAnsiTheme="minorBidi" w:cstheme="minorBidi"/>
                <w:color w:val="000000" w:themeColor="text1"/>
                <w:cs/>
              </w:rPr>
            </w:pPr>
          </w:p>
        </w:tc>
        <w:tc>
          <w:tcPr>
            <w:tcW w:w="2880" w:type="dxa"/>
            <w:gridSpan w:val="2"/>
            <w:tcBorders>
              <w:top w:val="single" w:sz="4" w:space="0" w:color="auto"/>
              <w:bottom w:val="single" w:sz="4" w:space="0" w:color="auto"/>
            </w:tcBorders>
            <w:vAlign w:val="bottom"/>
          </w:tcPr>
          <w:p w14:paraId="3D22C636" w14:textId="77777777" w:rsidR="00E041F7" w:rsidRPr="007D5D3F" w:rsidRDefault="00E041F7" w:rsidP="00D9587E">
            <w:pPr>
              <w:ind w:right="-72"/>
              <w:jc w:val="right"/>
              <w:rPr>
                <w:rFonts w:asciiTheme="minorBidi" w:hAnsiTheme="minorBidi" w:cstheme="minorBidi"/>
                <w:b/>
                <w:bCs/>
                <w:color w:val="000000" w:themeColor="text1"/>
                <w:lang w:val="en-GB"/>
              </w:rPr>
            </w:pPr>
            <w:r w:rsidRPr="007D5D3F">
              <w:rPr>
                <w:rFonts w:asciiTheme="minorBidi" w:hAnsiTheme="minorBidi" w:cstheme="minorBidi"/>
                <w:b/>
                <w:bCs/>
                <w:color w:val="000000" w:themeColor="text1"/>
                <w:cs/>
              </w:rPr>
              <w:t>Unit: Million US Dollar</w:t>
            </w:r>
          </w:p>
        </w:tc>
        <w:tc>
          <w:tcPr>
            <w:tcW w:w="2880" w:type="dxa"/>
            <w:gridSpan w:val="2"/>
            <w:tcBorders>
              <w:top w:val="single" w:sz="4" w:space="0" w:color="auto"/>
              <w:bottom w:val="single" w:sz="4" w:space="0" w:color="auto"/>
            </w:tcBorders>
            <w:vAlign w:val="bottom"/>
          </w:tcPr>
          <w:p w14:paraId="7A1ADAA8" w14:textId="77777777" w:rsidR="00E041F7" w:rsidRPr="007D5D3F" w:rsidRDefault="00E041F7" w:rsidP="00D9587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cs/>
              </w:rPr>
              <w:t>Unit: Million Baht</w:t>
            </w:r>
          </w:p>
        </w:tc>
      </w:tr>
      <w:tr w:rsidR="00C31BEA" w:rsidRPr="007D5D3F" w14:paraId="69F78781" w14:textId="77777777" w:rsidTr="00C31BEA">
        <w:tc>
          <w:tcPr>
            <w:tcW w:w="3690" w:type="dxa"/>
            <w:vAlign w:val="center"/>
          </w:tcPr>
          <w:p w14:paraId="7B97E7E2" w14:textId="77777777" w:rsidR="00C31BEA" w:rsidRPr="007D5D3F" w:rsidRDefault="00C31BEA" w:rsidP="00C31BEA">
            <w:pPr>
              <w:ind w:left="-86"/>
              <w:jc w:val="thaiDistribute"/>
              <w:rPr>
                <w:rFonts w:asciiTheme="minorBidi" w:hAnsiTheme="minorBidi" w:cstheme="minorBidi"/>
                <w:color w:val="000000" w:themeColor="text1"/>
                <w:cs/>
              </w:rPr>
            </w:pPr>
          </w:p>
        </w:tc>
        <w:tc>
          <w:tcPr>
            <w:tcW w:w="1440" w:type="dxa"/>
            <w:tcBorders>
              <w:top w:val="single" w:sz="4" w:space="0" w:color="auto"/>
              <w:bottom w:val="single" w:sz="4" w:space="0" w:color="auto"/>
            </w:tcBorders>
            <w:vAlign w:val="bottom"/>
          </w:tcPr>
          <w:p w14:paraId="0DA7B3BA" w14:textId="065F8D2F" w:rsidR="00C31BEA" w:rsidRPr="007D5D3F" w:rsidRDefault="00C31BEA" w:rsidP="00C31BEA">
            <w:pPr>
              <w:ind w:left="-104" w:right="-72"/>
              <w:jc w:val="right"/>
              <w:rPr>
                <w:rFonts w:asciiTheme="minorBidi" w:hAnsiTheme="minorBidi" w:cstheme="minorBidi"/>
                <w:b/>
                <w:bCs/>
                <w:color w:val="000000" w:themeColor="text1"/>
                <w:lang w:val="en-GB"/>
              </w:rPr>
            </w:pPr>
            <w:r w:rsidRPr="007D5D3F">
              <w:rPr>
                <w:rFonts w:asciiTheme="minorBidi" w:hAnsiTheme="minorBidi" w:cstheme="minorBidi"/>
                <w:b/>
                <w:bCs/>
                <w:color w:val="000000" w:themeColor="text1"/>
                <w:lang w:val="en-GB"/>
              </w:rPr>
              <w:t>30 September</w:t>
            </w:r>
          </w:p>
          <w:p w14:paraId="75A6AC53" w14:textId="0F4B6F88" w:rsidR="00C31BEA" w:rsidRPr="007D5D3F" w:rsidRDefault="00C31BEA" w:rsidP="00C31BEA">
            <w:pPr>
              <w:ind w:right="-72"/>
              <w:jc w:val="right"/>
              <w:rPr>
                <w:rFonts w:asciiTheme="minorBidi" w:hAnsiTheme="minorBidi" w:cstheme="minorBidi"/>
                <w:b/>
                <w:bCs/>
                <w:color w:val="000000" w:themeColor="text1"/>
                <w:lang w:val="en-GB"/>
              </w:rPr>
            </w:pPr>
            <w:r w:rsidRPr="007D5D3F">
              <w:rPr>
                <w:rFonts w:asciiTheme="minorBidi" w:hAnsiTheme="minorBidi" w:cstheme="minorBidi"/>
                <w:b/>
                <w:bCs/>
                <w:color w:val="000000" w:themeColor="text1"/>
                <w:lang w:val="en-GB"/>
              </w:rPr>
              <w:t>2025</w:t>
            </w:r>
          </w:p>
        </w:tc>
        <w:tc>
          <w:tcPr>
            <w:tcW w:w="1440" w:type="dxa"/>
            <w:tcBorders>
              <w:top w:val="single" w:sz="4" w:space="0" w:color="auto"/>
              <w:bottom w:val="single" w:sz="4" w:space="0" w:color="auto"/>
            </w:tcBorders>
            <w:vAlign w:val="bottom"/>
          </w:tcPr>
          <w:p w14:paraId="162DF07B" w14:textId="5D707922" w:rsidR="00C31BEA" w:rsidRPr="007D5D3F" w:rsidRDefault="00C31BEA" w:rsidP="00C31BEA">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lang w:val="en-GB"/>
              </w:rPr>
              <w:t>31 December</w:t>
            </w:r>
            <w:r w:rsidRPr="007D5D3F">
              <w:rPr>
                <w:rFonts w:asciiTheme="minorBidi" w:hAnsiTheme="minorBidi" w:cstheme="minorBidi"/>
                <w:b/>
                <w:bCs/>
                <w:color w:val="000000" w:themeColor="text1"/>
                <w:lang w:val="en-US"/>
              </w:rPr>
              <w:t xml:space="preserve"> </w:t>
            </w:r>
            <w:r w:rsidRPr="007D5D3F">
              <w:rPr>
                <w:rFonts w:asciiTheme="minorBidi" w:hAnsiTheme="minorBidi" w:cstheme="minorBidi"/>
                <w:b/>
                <w:bCs/>
                <w:color w:val="000000" w:themeColor="text1"/>
                <w:lang w:val="en-GB"/>
              </w:rPr>
              <w:t>2024</w:t>
            </w:r>
          </w:p>
        </w:tc>
        <w:tc>
          <w:tcPr>
            <w:tcW w:w="1440" w:type="dxa"/>
            <w:tcBorders>
              <w:top w:val="single" w:sz="4" w:space="0" w:color="auto"/>
              <w:bottom w:val="single" w:sz="4" w:space="0" w:color="auto"/>
            </w:tcBorders>
            <w:vAlign w:val="bottom"/>
          </w:tcPr>
          <w:p w14:paraId="6BA22FFC" w14:textId="77777777" w:rsidR="00C31BEA" w:rsidRPr="007D5D3F" w:rsidRDefault="00C31BEA" w:rsidP="00C31BEA">
            <w:pPr>
              <w:ind w:left="-104" w:right="-72"/>
              <w:jc w:val="right"/>
              <w:rPr>
                <w:rFonts w:asciiTheme="minorBidi" w:hAnsiTheme="minorBidi" w:cstheme="minorBidi"/>
                <w:b/>
                <w:bCs/>
                <w:color w:val="000000" w:themeColor="text1"/>
                <w:lang w:val="en-GB"/>
              </w:rPr>
            </w:pPr>
            <w:r w:rsidRPr="007D5D3F">
              <w:rPr>
                <w:rFonts w:asciiTheme="minorBidi" w:hAnsiTheme="minorBidi" w:cstheme="minorBidi"/>
                <w:b/>
                <w:bCs/>
                <w:color w:val="000000" w:themeColor="text1"/>
                <w:lang w:val="en-GB"/>
              </w:rPr>
              <w:t>30 September</w:t>
            </w:r>
          </w:p>
          <w:p w14:paraId="776DCF0C" w14:textId="4817BC01" w:rsidR="00C31BEA" w:rsidRPr="007D5D3F" w:rsidRDefault="00C31BEA" w:rsidP="00C31BEA">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lang w:val="en-GB"/>
              </w:rPr>
              <w:t>2025</w:t>
            </w:r>
          </w:p>
        </w:tc>
        <w:tc>
          <w:tcPr>
            <w:tcW w:w="1440" w:type="dxa"/>
            <w:tcBorders>
              <w:top w:val="single" w:sz="4" w:space="0" w:color="auto"/>
              <w:bottom w:val="single" w:sz="4" w:space="0" w:color="auto"/>
            </w:tcBorders>
            <w:vAlign w:val="bottom"/>
          </w:tcPr>
          <w:p w14:paraId="4AAD0076" w14:textId="4C2B464E" w:rsidR="00C31BEA" w:rsidRPr="007D5D3F" w:rsidRDefault="00C31BEA" w:rsidP="00C31BEA">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 December</w:t>
            </w:r>
            <w:r w:rsidRPr="007D5D3F">
              <w:rPr>
                <w:rFonts w:asciiTheme="minorBidi" w:hAnsiTheme="minorBidi" w:cstheme="minorBidi"/>
                <w:b/>
                <w:bCs/>
                <w:color w:val="000000" w:themeColor="text1"/>
                <w:lang w:val="en-US"/>
              </w:rPr>
              <w:t xml:space="preserve"> </w:t>
            </w:r>
            <w:r w:rsidRPr="007D5D3F">
              <w:rPr>
                <w:rFonts w:asciiTheme="minorBidi" w:hAnsiTheme="minorBidi" w:cstheme="minorBidi"/>
                <w:b/>
                <w:bCs/>
                <w:color w:val="000000" w:themeColor="text1"/>
                <w:lang w:val="en-GB"/>
              </w:rPr>
              <w:t>2024</w:t>
            </w:r>
          </w:p>
        </w:tc>
      </w:tr>
      <w:tr w:rsidR="00F638EB" w:rsidRPr="007D5D3F" w14:paraId="34CF6F73" w14:textId="77777777" w:rsidTr="00C31BEA">
        <w:tc>
          <w:tcPr>
            <w:tcW w:w="3690" w:type="dxa"/>
            <w:vAlign w:val="bottom"/>
          </w:tcPr>
          <w:p w14:paraId="58165B7E" w14:textId="5626CD1F" w:rsidR="009206BD" w:rsidRPr="007D5D3F" w:rsidRDefault="009206BD" w:rsidP="009206BD">
            <w:pPr>
              <w:ind w:left="-86"/>
              <w:rPr>
                <w:rFonts w:asciiTheme="minorBidi" w:hAnsiTheme="minorBidi" w:cstheme="minorBidi"/>
                <w:b/>
                <w:bCs/>
                <w:color w:val="000000" w:themeColor="text1"/>
                <w:lang w:val="en-US"/>
              </w:rPr>
            </w:pPr>
            <w:r w:rsidRPr="007D5D3F">
              <w:rPr>
                <w:rFonts w:asciiTheme="minorBidi" w:hAnsiTheme="minorBidi" w:cstheme="minorBidi"/>
                <w:b/>
                <w:bCs/>
                <w:color w:val="000000" w:themeColor="text1"/>
                <w:spacing w:val="-4"/>
                <w:lang w:val="en-US"/>
              </w:rPr>
              <w:t>Current portion</w:t>
            </w:r>
          </w:p>
        </w:tc>
        <w:tc>
          <w:tcPr>
            <w:tcW w:w="1440" w:type="dxa"/>
            <w:tcBorders>
              <w:top w:val="single" w:sz="4" w:space="0" w:color="auto"/>
            </w:tcBorders>
            <w:vAlign w:val="bottom"/>
          </w:tcPr>
          <w:p w14:paraId="6CC0E5BC" w14:textId="77777777" w:rsidR="009206BD" w:rsidRPr="007D5D3F" w:rsidRDefault="009206BD" w:rsidP="009206BD">
            <w:pPr>
              <w:ind w:right="-72"/>
              <w:jc w:val="right"/>
              <w:rPr>
                <w:rFonts w:asciiTheme="minorBidi" w:hAnsiTheme="minorBidi" w:cstheme="minorBidi"/>
                <w:color w:val="000000" w:themeColor="text1"/>
                <w:lang w:val="en-US"/>
              </w:rPr>
            </w:pPr>
          </w:p>
        </w:tc>
        <w:tc>
          <w:tcPr>
            <w:tcW w:w="1440" w:type="dxa"/>
            <w:tcBorders>
              <w:top w:val="single" w:sz="4" w:space="0" w:color="auto"/>
            </w:tcBorders>
            <w:vAlign w:val="bottom"/>
          </w:tcPr>
          <w:p w14:paraId="3F3A4BE4" w14:textId="77777777" w:rsidR="009206BD" w:rsidRPr="007D5D3F" w:rsidRDefault="009206BD" w:rsidP="009206BD">
            <w:pPr>
              <w:ind w:right="-72"/>
              <w:jc w:val="right"/>
              <w:rPr>
                <w:rFonts w:asciiTheme="minorBidi" w:hAnsiTheme="minorBidi" w:cstheme="minorBidi"/>
                <w:color w:val="000000" w:themeColor="text1"/>
                <w:cs/>
                <w:lang w:val="en-US"/>
              </w:rPr>
            </w:pPr>
          </w:p>
        </w:tc>
        <w:tc>
          <w:tcPr>
            <w:tcW w:w="1440" w:type="dxa"/>
            <w:tcBorders>
              <w:top w:val="single" w:sz="4" w:space="0" w:color="auto"/>
            </w:tcBorders>
            <w:vAlign w:val="bottom"/>
          </w:tcPr>
          <w:p w14:paraId="3A7E4790" w14:textId="77777777" w:rsidR="009206BD" w:rsidRPr="007D5D3F" w:rsidRDefault="009206BD" w:rsidP="009206BD">
            <w:pPr>
              <w:ind w:right="-72"/>
              <w:jc w:val="right"/>
              <w:rPr>
                <w:rFonts w:asciiTheme="minorBidi" w:hAnsiTheme="minorBidi" w:cstheme="minorBidi"/>
                <w:color w:val="000000" w:themeColor="text1"/>
                <w:cs/>
                <w:lang w:val="en-US"/>
              </w:rPr>
            </w:pPr>
          </w:p>
        </w:tc>
        <w:tc>
          <w:tcPr>
            <w:tcW w:w="1440" w:type="dxa"/>
            <w:tcBorders>
              <w:top w:val="single" w:sz="4" w:space="0" w:color="auto"/>
            </w:tcBorders>
            <w:vAlign w:val="bottom"/>
          </w:tcPr>
          <w:p w14:paraId="198C4212" w14:textId="77777777" w:rsidR="009206BD" w:rsidRPr="007D5D3F" w:rsidRDefault="009206BD" w:rsidP="009206BD">
            <w:pPr>
              <w:ind w:right="-72"/>
              <w:jc w:val="right"/>
              <w:rPr>
                <w:rFonts w:asciiTheme="minorBidi" w:hAnsiTheme="minorBidi" w:cstheme="minorBidi"/>
                <w:color w:val="000000" w:themeColor="text1"/>
                <w:cs/>
                <w:lang w:val="en-GB"/>
              </w:rPr>
            </w:pPr>
          </w:p>
        </w:tc>
      </w:tr>
      <w:tr w:rsidR="00F638EB" w:rsidRPr="007D5D3F" w14:paraId="74FC6E5B" w14:textId="77777777" w:rsidTr="00C31BEA">
        <w:tc>
          <w:tcPr>
            <w:tcW w:w="3690" w:type="dxa"/>
            <w:vAlign w:val="bottom"/>
          </w:tcPr>
          <w:p w14:paraId="530DF83B" w14:textId="2E8F7ED6" w:rsidR="00C87458" w:rsidRPr="007D5D3F" w:rsidRDefault="00C87458" w:rsidP="009206BD">
            <w:pPr>
              <w:ind w:left="-86"/>
              <w:rPr>
                <w:rFonts w:asciiTheme="minorBidi" w:hAnsiTheme="minorBidi" w:cstheme="minorBidi"/>
                <w:b/>
                <w:bCs/>
                <w:color w:val="000000" w:themeColor="text1"/>
                <w:spacing w:val="-4"/>
                <w:lang w:val="en-US"/>
              </w:rPr>
            </w:pPr>
            <w:r w:rsidRPr="007D5D3F">
              <w:rPr>
                <w:rFonts w:asciiTheme="minorBidi" w:hAnsiTheme="minorBidi" w:cstheme="minorBidi"/>
                <w:color w:val="000000" w:themeColor="text1"/>
                <w:spacing w:val="-4"/>
                <w:lang w:val="en-US"/>
              </w:rPr>
              <w:t>Current portion of debentures</w:t>
            </w:r>
          </w:p>
        </w:tc>
        <w:tc>
          <w:tcPr>
            <w:tcW w:w="1440" w:type="dxa"/>
            <w:vAlign w:val="bottom"/>
          </w:tcPr>
          <w:p w14:paraId="59F8DBDB" w14:textId="4E3E6CC3" w:rsidR="00C87458" w:rsidRPr="007D5D3F" w:rsidRDefault="005D4AEE" w:rsidP="009206BD">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47</w:t>
            </w:r>
          </w:p>
        </w:tc>
        <w:tc>
          <w:tcPr>
            <w:tcW w:w="1440" w:type="dxa"/>
            <w:vAlign w:val="bottom"/>
          </w:tcPr>
          <w:p w14:paraId="3B173408" w14:textId="13C09371" w:rsidR="00C87458" w:rsidRPr="007D5D3F" w:rsidRDefault="00B53A5D" w:rsidP="009206BD">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w:t>
            </w:r>
          </w:p>
        </w:tc>
        <w:tc>
          <w:tcPr>
            <w:tcW w:w="1440" w:type="dxa"/>
            <w:vAlign w:val="bottom"/>
          </w:tcPr>
          <w:p w14:paraId="0433D7B9" w14:textId="1B9453D9" w:rsidR="00C87458" w:rsidRPr="007D5D3F" w:rsidRDefault="005D4AEE" w:rsidP="009206BD">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GB"/>
              </w:rPr>
              <w:t>1,499</w:t>
            </w:r>
          </w:p>
        </w:tc>
        <w:tc>
          <w:tcPr>
            <w:tcW w:w="1440" w:type="dxa"/>
            <w:vAlign w:val="bottom"/>
          </w:tcPr>
          <w:p w14:paraId="53E78C41" w14:textId="5DE50D6C" w:rsidR="00C87458" w:rsidRPr="007D5D3F" w:rsidRDefault="00B53A5D" w:rsidP="009206BD">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w:t>
            </w:r>
          </w:p>
        </w:tc>
      </w:tr>
      <w:tr w:rsidR="00F638EB" w:rsidRPr="007D5D3F" w14:paraId="7A72E04D" w14:textId="77777777" w:rsidTr="00C31BEA">
        <w:tc>
          <w:tcPr>
            <w:tcW w:w="3690" w:type="dxa"/>
            <w:vAlign w:val="bottom"/>
          </w:tcPr>
          <w:p w14:paraId="5A2F197D" w14:textId="47A27D45" w:rsidR="00F31F37" w:rsidRPr="007D5D3F" w:rsidRDefault="00F31F37" w:rsidP="00F31F37">
            <w:pPr>
              <w:ind w:left="-86"/>
              <w:rPr>
                <w:rFonts w:asciiTheme="minorBidi" w:hAnsiTheme="minorBidi" w:cstheme="minorBidi"/>
                <w:color w:val="000000" w:themeColor="text1"/>
                <w:cs/>
                <w:lang w:val="en-GB"/>
              </w:rPr>
            </w:pPr>
            <w:r w:rsidRPr="007D5D3F">
              <w:rPr>
                <w:rFonts w:asciiTheme="minorBidi" w:hAnsiTheme="minorBidi" w:cstheme="minorBidi"/>
                <w:color w:val="000000" w:themeColor="text1"/>
                <w:spacing w:val="-4"/>
                <w:lang w:val="en-US"/>
              </w:rPr>
              <w:t>Current portion of lease liabilities</w:t>
            </w:r>
          </w:p>
        </w:tc>
        <w:tc>
          <w:tcPr>
            <w:tcW w:w="1440" w:type="dxa"/>
            <w:tcBorders>
              <w:bottom w:val="single" w:sz="4" w:space="0" w:color="auto"/>
            </w:tcBorders>
            <w:vAlign w:val="center"/>
          </w:tcPr>
          <w:p w14:paraId="5BF1C572" w14:textId="3A1D722E" w:rsidR="00F31F37" w:rsidRPr="007D5D3F" w:rsidRDefault="005D4AEE" w:rsidP="00F31F37">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418</w:t>
            </w:r>
          </w:p>
        </w:tc>
        <w:tc>
          <w:tcPr>
            <w:tcW w:w="1440" w:type="dxa"/>
            <w:tcBorders>
              <w:bottom w:val="single" w:sz="4" w:space="0" w:color="auto"/>
            </w:tcBorders>
            <w:vAlign w:val="center"/>
          </w:tcPr>
          <w:p w14:paraId="14DC9F70" w14:textId="59591DFF" w:rsidR="00F31F37" w:rsidRPr="007D5D3F" w:rsidRDefault="00F31F37" w:rsidP="00F31F37">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390</w:t>
            </w:r>
          </w:p>
        </w:tc>
        <w:tc>
          <w:tcPr>
            <w:tcW w:w="1440" w:type="dxa"/>
            <w:tcBorders>
              <w:bottom w:val="single" w:sz="4" w:space="0" w:color="auto"/>
            </w:tcBorders>
            <w:vAlign w:val="center"/>
          </w:tcPr>
          <w:p w14:paraId="6EDD4874" w14:textId="684788EE" w:rsidR="00F31F37" w:rsidRPr="007D5D3F" w:rsidRDefault="005D4AEE" w:rsidP="00F31F37">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GB"/>
              </w:rPr>
              <w:t>13,511</w:t>
            </w:r>
          </w:p>
        </w:tc>
        <w:tc>
          <w:tcPr>
            <w:tcW w:w="1440" w:type="dxa"/>
            <w:tcBorders>
              <w:bottom w:val="single" w:sz="4" w:space="0" w:color="auto"/>
            </w:tcBorders>
            <w:vAlign w:val="center"/>
          </w:tcPr>
          <w:p w14:paraId="159E7172" w14:textId="612BDBE0" w:rsidR="00F31F37" w:rsidRPr="007D5D3F" w:rsidRDefault="00F31F37" w:rsidP="00F31F37">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13,254</w:t>
            </w:r>
          </w:p>
        </w:tc>
      </w:tr>
      <w:tr w:rsidR="00F638EB" w:rsidRPr="007D5D3F" w14:paraId="174D93A8" w14:textId="77777777" w:rsidTr="00C31BEA">
        <w:tc>
          <w:tcPr>
            <w:tcW w:w="3690" w:type="dxa"/>
            <w:vAlign w:val="bottom"/>
          </w:tcPr>
          <w:p w14:paraId="55E8A643" w14:textId="77777777" w:rsidR="00F31F37" w:rsidRPr="007D5D3F" w:rsidRDefault="00F31F37" w:rsidP="00F31F37">
            <w:pPr>
              <w:ind w:left="-86"/>
              <w:rPr>
                <w:rFonts w:asciiTheme="minorBidi" w:hAnsiTheme="minorBidi" w:cstheme="minorBidi"/>
                <w:color w:val="000000" w:themeColor="text1"/>
                <w:sz w:val="20"/>
                <w:szCs w:val="20"/>
                <w:lang w:val="en-US"/>
              </w:rPr>
            </w:pPr>
          </w:p>
        </w:tc>
        <w:tc>
          <w:tcPr>
            <w:tcW w:w="1440" w:type="dxa"/>
            <w:tcBorders>
              <w:top w:val="single" w:sz="4" w:space="0" w:color="auto"/>
              <w:bottom w:val="single" w:sz="4" w:space="0" w:color="auto"/>
            </w:tcBorders>
            <w:vAlign w:val="center"/>
          </w:tcPr>
          <w:p w14:paraId="593F3686" w14:textId="1E7065C4" w:rsidR="00F31F37" w:rsidRPr="007D5D3F" w:rsidRDefault="005D4AEE" w:rsidP="00F31F37">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GB"/>
              </w:rPr>
              <w:t>465</w:t>
            </w:r>
          </w:p>
        </w:tc>
        <w:tc>
          <w:tcPr>
            <w:tcW w:w="1440" w:type="dxa"/>
            <w:tcBorders>
              <w:top w:val="single" w:sz="4" w:space="0" w:color="auto"/>
              <w:bottom w:val="single" w:sz="4" w:space="0" w:color="auto"/>
            </w:tcBorders>
            <w:vAlign w:val="center"/>
          </w:tcPr>
          <w:p w14:paraId="691B98E1" w14:textId="74A00E9A" w:rsidR="00F31F37" w:rsidRPr="007D5D3F" w:rsidRDefault="00F31F37" w:rsidP="00F31F37">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390</w:t>
            </w:r>
          </w:p>
        </w:tc>
        <w:tc>
          <w:tcPr>
            <w:tcW w:w="1440" w:type="dxa"/>
            <w:tcBorders>
              <w:top w:val="single" w:sz="4" w:space="0" w:color="auto"/>
              <w:bottom w:val="single" w:sz="4" w:space="0" w:color="auto"/>
            </w:tcBorders>
            <w:vAlign w:val="center"/>
          </w:tcPr>
          <w:p w14:paraId="62C4E6A6" w14:textId="06FAD206" w:rsidR="00F31F37" w:rsidRPr="007D5D3F" w:rsidRDefault="000B7A71" w:rsidP="00F31F37">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GB"/>
              </w:rPr>
              <w:t>15,010</w:t>
            </w:r>
          </w:p>
        </w:tc>
        <w:tc>
          <w:tcPr>
            <w:tcW w:w="1440" w:type="dxa"/>
            <w:tcBorders>
              <w:top w:val="single" w:sz="4" w:space="0" w:color="auto"/>
              <w:bottom w:val="single" w:sz="4" w:space="0" w:color="auto"/>
            </w:tcBorders>
            <w:vAlign w:val="center"/>
          </w:tcPr>
          <w:p w14:paraId="36D15243" w14:textId="182CB8D1" w:rsidR="00F31F37" w:rsidRPr="007D5D3F" w:rsidRDefault="00F31F37" w:rsidP="00F31F37">
            <w:pPr>
              <w:ind w:right="-72"/>
              <w:jc w:val="right"/>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lang w:val="en-US"/>
              </w:rPr>
              <w:t>13,254</w:t>
            </w:r>
          </w:p>
        </w:tc>
      </w:tr>
      <w:tr w:rsidR="00F638EB" w:rsidRPr="007D5D3F" w14:paraId="192C585A" w14:textId="77777777" w:rsidTr="00C31BEA">
        <w:tc>
          <w:tcPr>
            <w:tcW w:w="3690" w:type="dxa"/>
            <w:vAlign w:val="bottom"/>
          </w:tcPr>
          <w:p w14:paraId="2413EB87" w14:textId="68A2DF3B" w:rsidR="00F31F37" w:rsidRPr="007D5D3F" w:rsidRDefault="00F31F37" w:rsidP="00F31F37">
            <w:pPr>
              <w:ind w:left="-86"/>
              <w:rPr>
                <w:rFonts w:asciiTheme="minorBidi" w:hAnsiTheme="minorBidi" w:cstheme="minorBidi"/>
                <w:color w:val="000000" w:themeColor="text1"/>
                <w:lang w:val="en-US"/>
              </w:rPr>
            </w:pPr>
            <w:r w:rsidRPr="007D5D3F">
              <w:rPr>
                <w:rFonts w:asciiTheme="minorBidi" w:hAnsiTheme="minorBidi" w:cstheme="minorBidi"/>
                <w:b/>
                <w:bCs/>
                <w:color w:val="000000" w:themeColor="text1"/>
                <w:lang w:val="en-GB"/>
              </w:rPr>
              <w:t>Non-current portion</w:t>
            </w:r>
          </w:p>
        </w:tc>
        <w:tc>
          <w:tcPr>
            <w:tcW w:w="1440" w:type="dxa"/>
            <w:tcBorders>
              <w:top w:val="single" w:sz="4" w:space="0" w:color="auto"/>
            </w:tcBorders>
            <w:vAlign w:val="center"/>
          </w:tcPr>
          <w:p w14:paraId="2B3F4FC5" w14:textId="4B5AD4DE" w:rsidR="00F31F37" w:rsidRPr="007D5D3F" w:rsidRDefault="00F31F37" w:rsidP="00F31F37">
            <w:pPr>
              <w:ind w:right="-72"/>
              <w:jc w:val="right"/>
              <w:rPr>
                <w:rFonts w:asciiTheme="minorBidi" w:hAnsiTheme="minorBidi" w:cstheme="minorBidi"/>
                <w:color w:val="000000" w:themeColor="text1"/>
                <w:lang w:val="en-US"/>
              </w:rPr>
            </w:pPr>
          </w:p>
        </w:tc>
        <w:tc>
          <w:tcPr>
            <w:tcW w:w="1440" w:type="dxa"/>
            <w:tcBorders>
              <w:top w:val="single" w:sz="4" w:space="0" w:color="auto"/>
            </w:tcBorders>
            <w:vAlign w:val="center"/>
          </w:tcPr>
          <w:p w14:paraId="36E3F51C" w14:textId="76A51AD7" w:rsidR="00F31F37" w:rsidRPr="007D5D3F" w:rsidRDefault="00F31F37" w:rsidP="00F31F37">
            <w:pPr>
              <w:ind w:right="-72"/>
              <w:jc w:val="right"/>
              <w:rPr>
                <w:rFonts w:asciiTheme="minorBidi" w:hAnsiTheme="minorBidi" w:cstheme="minorBidi"/>
                <w:color w:val="000000" w:themeColor="text1"/>
                <w:lang w:val="en-US"/>
              </w:rPr>
            </w:pPr>
          </w:p>
        </w:tc>
        <w:tc>
          <w:tcPr>
            <w:tcW w:w="1440" w:type="dxa"/>
            <w:tcBorders>
              <w:top w:val="single" w:sz="4" w:space="0" w:color="auto"/>
            </w:tcBorders>
            <w:vAlign w:val="center"/>
          </w:tcPr>
          <w:p w14:paraId="623F0405" w14:textId="3703B446" w:rsidR="00F31F37" w:rsidRPr="007D5D3F" w:rsidRDefault="00F31F37" w:rsidP="00F31F37">
            <w:pPr>
              <w:ind w:right="-72"/>
              <w:jc w:val="right"/>
              <w:rPr>
                <w:rFonts w:asciiTheme="minorBidi" w:hAnsiTheme="minorBidi" w:cstheme="minorBidi"/>
                <w:color w:val="000000" w:themeColor="text1"/>
                <w:lang w:val="en-US"/>
              </w:rPr>
            </w:pPr>
          </w:p>
        </w:tc>
        <w:tc>
          <w:tcPr>
            <w:tcW w:w="1440" w:type="dxa"/>
            <w:tcBorders>
              <w:top w:val="single" w:sz="4" w:space="0" w:color="auto"/>
            </w:tcBorders>
            <w:vAlign w:val="bottom"/>
          </w:tcPr>
          <w:p w14:paraId="268A0D48" w14:textId="2427B92C" w:rsidR="00F31F37" w:rsidRPr="007D5D3F" w:rsidRDefault="00F31F37" w:rsidP="00F31F37">
            <w:pPr>
              <w:ind w:right="-72"/>
              <w:jc w:val="right"/>
              <w:rPr>
                <w:rFonts w:asciiTheme="minorBidi" w:hAnsiTheme="minorBidi" w:cstheme="minorBidi"/>
                <w:color w:val="000000" w:themeColor="text1"/>
                <w:lang w:val="en-US"/>
              </w:rPr>
            </w:pPr>
          </w:p>
        </w:tc>
      </w:tr>
      <w:tr w:rsidR="00F638EB" w:rsidRPr="007D5D3F" w14:paraId="635A5978" w14:textId="77777777" w:rsidTr="00C31BEA">
        <w:tc>
          <w:tcPr>
            <w:tcW w:w="3690" w:type="dxa"/>
            <w:vAlign w:val="bottom"/>
          </w:tcPr>
          <w:p w14:paraId="55463C53" w14:textId="100FF21D" w:rsidR="00F31F37" w:rsidRPr="007D5D3F" w:rsidRDefault="00F31F37" w:rsidP="00F31F37">
            <w:pPr>
              <w:ind w:left="-86"/>
              <w:rPr>
                <w:rFonts w:asciiTheme="minorBidi" w:hAnsiTheme="minorBidi" w:cstheme="minorBidi"/>
                <w:color w:val="000000" w:themeColor="text1"/>
                <w:cs/>
                <w:lang w:val="en-GB"/>
              </w:rPr>
            </w:pPr>
            <w:r w:rsidRPr="007D5D3F">
              <w:rPr>
                <w:rFonts w:asciiTheme="minorBidi" w:hAnsiTheme="minorBidi" w:cstheme="minorBidi"/>
                <w:color w:val="000000" w:themeColor="text1"/>
                <w:cs/>
              </w:rPr>
              <w:t>Debentures</w:t>
            </w:r>
          </w:p>
        </w:tc>
        <w:tc>
          <w:tcPr>
            <w:tcW w:w="1440" w:type="dxa"/>
            <w:vAlign w:val="center"/>
          </w:tcPr>
          <w:p w14:paraId="02852EDF" w14:textId="69AD920E" w:rsidR="00F31F37" w:rsidRPr="007D5D3F" w:rsidRDefault="000B7A71" w:rsidP="00F31F37">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GB"/>
              </w:rPr>
              <w:t>2,799</w:t>
            </w:r>
          </w:p>
        </w:tc>
        <w:tc>
          <w:tcPr>
            <w:tcW w:w="1440" w:type="dxa"/>
            <w:vAlign w:val="center"/>
          </w:tcPr>
          <w:p w14:paraId="7362AB01" w14:textId="116C1B9A" w:rsidR="00F31F37" w:rsidRPr="007D5D3F" w:rsidRDefault="00F31F37" w:rsidP="00F31F37">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2,795</w:t>
            </w:r>
          </w:p>
        </w:tc>
        <w:tc>
          <w:tcPr>
            <w:tcW w:w="1440" w:type="dxa"/>
            <w:vAlign w:val="center"/>
          </w:tcPr>
          <w:p w14:paraId="2B4733E2" w14:textId="413AF372" w:rsidR="00F31F37" w:rsidRPr="007D5D3F" w:rsidRDefault="000B7A71" w:rsidP="00F31F37">
            <w:pPr>
              <w:tabs>
                <w:tab w:val="decimal" w:pos="9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90,419</w:t>
            </w:r>
          </w:p>
        </w:tc>
        <w:tc>
          <w:tcPr>
            <w:tcW w:w="1440" w:type="dxa"/>
            <w:vAlign w:val="center"/>
          </w:tcPr>
          <w:p w14:paraId="026E7A66" w14:textId="5B9BFF5E" w:rsidR="00F31F37" w:rsidRPr="007D5D3F" w:rsidRDefault="00F31F37" w:rsidP="00F31F37">
            <w:pPr>
              <w:tabs>
                <w:tab w:val="decimal" w:pos="9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95,009</w:t>
            </w:r>
          </w:p>
        </w:tc>
      </w:tr>
      <w:tr w:rsidR="00F638EB" w:rsidRPr="007D5D3F" w14:paraId="10D31070" w14:textId="77777777" w:rsidTr="00C31BEA">
        <w:tc>
          <w:tcPr>
            <w:tcW w:w="3690" w:type="dxa"/>
            <w:vAlign w:val="bottom"/>
          </w:tcPr>
          <w:p w14:paraId="1C273634" w14:textId="7CDDA07A" w:rsidR="00F31F37" w:rsidRPr="007D5D3F" w:rsidRDefault="00F31F37" w:rsidP="00F31F37">
            <w:pPr>
              <w:ind w:left="-86"/>
              <w:rPr>
                <w:rFonts w:asciiTheme="minorBidi" w:hAnsiTheme="minorBidi" w:cstheme="minorBidi"/>
                <w:b/>
                <w:bCs/>
                <w:color w:val="000000" w:themeColor="text1"/>
                <w:cs/>
                <w:lang w:val="en-GB"/>
              </w:rPr>
            </w:pPr>
            <w:r w:rsidRPr="007D5D3F">
              <w:rPr>
                <w:rFonts w:asciiTheme="minorBidi" w:hAnsiTheme="minorBidi" w:cstheme="minorBidi"/>
                <w:color w:val="000000" w:themeColor="text1"/>
                <w:cs/>
              </w:rPr>
              <w:t>Lease liabilities</w:t>
            </w:r>
          </w:p>
        </w:tc>
        <w:tc>
          <w:tcPr>
            <w:tcW w:w="1440" w:type="dxa"/>
            <w:tcBorders>
              <w:bottom w:val="single" w:sz="4" w:space="0" w:color="auto"/>
            </w:tcBorders>
            <w:vAlign w:val="center"/>
          </w:tcPr>
          <w:p w14:paraId="275718B2" w14:textId="05473B9B" w:rsidR="00F31F37" w:rsidRPr="007D5D3F" w:rsidRDefault="000B7A71" w:rsidP="00F31F37">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712</w:t>
            </w:r>
          </w:p>
        </w:tc>
        <w:tc>
          <w:tcPr>
            <w:tcW w:w="1440" w:type="dxa"/>
            <w:tcBorders>
              <w:bottom w:val="single" w:sz="4" w:space="0" w:color="auto"/>
            </w:tcBorders>
            <w:vAlign w:val="center"/>
          </w:tcPr>
          <w:p w14:paraId="535B3A28" w14:textId="167C5F70" w:rsidR="00F31F37" w:rsidRPr="007D5D3F" w:rsidRDefault="00F31F37" w:rsidP="00F31F37">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576</w:t>
            </w:r>
          </w:p>
        </w:tc>
        <w:tc>
          <w:tcPr>
            <w:tcW w:w="1440" w:type="dxa"/>
            <w:tcBorders>
              <w:bottom w:val="single" w:sz="4" w:space="0" w:color="auto"/>
            </w:tcBorders>
            <w:vAlign w:val="center"/>
          </w:tcPr>
          <w:p w14:paraId="6DD2F409" w14:textId="1C635A62" w:rsidR="00F31F37" w:rsidRPr="007D5D3F" w:rsidRDefault="000B7A71" w:rsidP="00F31F37">
            <w:pPr>
              <w:tabs>
                <w:tab w:val="decimal" w:pos="9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22,985</w:t>
            </w:r>
          </w:p>
        </w:tc>
        <w:tc>
          <w:tcPr>
            <w:tcW w:w="1440" w:type="dxa"/>
            <w:tcBorders>
              <w:bottom w:val="single" w:sz="4" w:space="0" w:color="auto"/>
            </w:tcBorders>
            <w:vAlign w:val="center"/>
          </w:tcPr>
          <w:p w14:paraId="50E8DF80" w14:textId="3365E566" w:rsidR="00F31F37" w:rsidRPr="007D5D3F" w:rsidRDefault="00F31F37" w:rsidP="00F31F37">
            <w:pPr>
              <w:tabs>
                <w:tab w:val="decimal" w:pos="9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19,572</w:t>
            </w:r>
          </w:p>
        </w:tc>
      </w:tr>
      <w:tr w:rsidR="00F638EB" w:rsidRPr="007D5D3F" w14:paraId="7B89E3ED" w14:textId="77777777" w:rsidTr="00C31BEA">
        <w:tc>
          <w:tcPr>
            <w:tcW w:w="3690" w:type="dxa"/>
            <w:vAlign w:val="bottom"/>
          </w:tcPr>
          <w:p w14:paraId="6669E363" w14:textId="0519E549" w:rsidR="00F31F37" w:rsidRPr="007D5D3F" w:rsidRDefault="00F31F37" w:rsidP="00F31F37">
            <w:pPr>
              <w:ind w:left="-86"/>
              <w:jc w:val="thaiDistribute"/>
              <w:rPr>
                <w:rFonts w:asciiTheme="minorBidi" w:hAnsiTheme="minorBidi" w:cstheme="minorBidi"/>
                <w:color w:val="000000" w:themeColor="text1"/>
                <w:cs/>
                <w:lang w:val="en-GB"/>
              </w:rPr>
            </w:pPr>
          </w:p>
        </w:tc>
        <w:tc>
          <w:tcPr>
            <w:tcW w:w="1440" w:type="dxa"/>
            <w:tcBorders>
              <w:top w:val="single" w:sz="4" w:space="0" w:color="auto"/>
              <w:bottom w:val="single" w:sz="4" w:space="0" w:color="auto"/>
            </w:tcBorders>
            <w:vAlign w:val="center"/>
          </w:tcPr>
          <w:p w14:paraId="07453844" w14:textId="61AF0A32" w:rsidR="00F31F37" w:rsidRPr="007D5D3F" w:rsidRDefault="000B7A71" w:rsidP="00F31F37">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GB"/>
              </w:rPr>
              <w:t>3,511</w:t>
            </w:r>
          </w:p>
        </w:tc>
        <w:tc>
          <w:tcPr>
            <w:tcW w:w="1440" w:type="dxa"/>
            <w:tcBorders>
              <w:top w:val="single" w:sz="4" w:space="0" w:color="auto"/>
              <w:bottom w:val="single" w:sz="4" w:space="0" w:color="auto"/>
            </w:tcBorders>
            <w:vAlign w:val="center"/>
          </w:tcPr>
          <w:p w14:paraId="058C4061" w14:textId="09BEF0B7" w:rsidR="00F31F37" w:rsidRPr="007D5D3F" w:rsidRDefault="00F31F37" w:rsidP="00F31F37">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3,371</w:t>
            </w:r>
          </w:p>
        </w:tc>
        <w:tc>
          <w:tcPr>
            <w:tcW w:w="1440" w:type="dxa"/>
            <w:tcBorders>
              <w:top w:val="single" w:sz="4" w:space="0" w:color="auto"/>
              <w:bottom w:val="single" w:sz="4" w:space="0" w:color="auto"/>
            </w:tcBorders>
            <w:vAlign w:val="center"/>
          </w:tcPr>
          <w:p w14:paraId="708E7B23" w14:textId="3F895F8A" w:rsidR="00F31F37" w:rsidRPr="007D5D3F" w:rsidRDefault="000B7A71" w:rsidP="00F31F37">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GB"/>
              </w:rPr>
              <w:t>113,404</w:t>
            </w:r>
          </w:p>
        </w:tc>
        <w:tc>
          <w:tcPr>
            <w:tcW w:w="1440" w:type="dxa"/>
            <w:tcBorders>
              <w:top w:val="single" w:sz="4" w:space="0" w:color="auto"/>
              <w:bottom w:val="single" w:sz="4" w:space="0" w:color="auto"/>
            </w:tcBorders>
            <w:vAlign w:val="center"/>
          </w:tcPr>
          <w:p w14:paraId="2516ECDF" w14:textId="0EAA2103" w:rsidR="00F31F37" w:rsidRPr="007D5D3F" w:rsidRDefault="00F31F37"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114,581</w:t>
            </w:r>
          </w:p>
        </w:tc>
      </w:tr>
      <w:tr w:rsidR="00F638EB" w:rsidRPr="007D5D3F" w14:paraId="116A6B7E" w14:textId="77777777" w:rsidTr="00C31BEA">
        <w:tc>
          <w:tcPr>
            <w:tcW w:w="3690" w:type="dxa"/>
            <w:vAlign w:val="bottom"/>
          </w:tcPr>
          <w:p w14:paraId="0322B410" w14:textId="64DA2A79" w:rsidR="00F31F37" w:rsidRPr="007D5D3F" w:rsidRDefault="00F31F37" w:rsidP="00F31F37">
            <w:pPr>
              <w:ind w:left="-86"/>
              <w:jc w:val="thaiDistribute"/>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lang w:val="en-US"/>
              </w:rPr>
              <w:t>Total</w:t>
            </w:r>
            <w:r w:rsidRPr="007D5D3F">
              <w:rPr>
                <w:rFonts w:asciiTheme="minorBidi" w:hAnsiTheme="minorBidi" w:cstheme="minorBidi"/>
                <w:color w:val="000000" w:themeColor="text1"/>
                <w:cs/>
              </w:rPr>
              <w:t xml:space="preserve"> d</w:t>
            </w:r>
            <w:proofErr w:type="spellStart"/>
            <w:r w:rsidRPr="007D5D3F">
              <w:rPr>
                <w:rFonts w:asciiTheme="minorBidi" w:hAnsiTheme="minorBidi" w:cstheme="minorBidi"/>
                <w:color w:val="000000" w:themeColor="text1"/>
                <w:lang w:val="en-US"/>
              </w:rPr>
              <w:t>ebentures</w:t>
            </w:r>
            <w:proofErr w:type="spellEnd"/>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US"/>
              </w:rPr>
              <w:t>and</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US"/>
              </w:rPr>
              <w:t>lease</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US"/>
              </w:rPr>
              <w:t>liabilities</w:t>
            </w:r>
          </w:p>
        </w:tc>
        <w:tc>
          <w:tcPr>
            <w:tcW w:w="1440" w:type="dxa"/>
            <w:tcBorders>
              <w:top w:val="single" w:sz="4" w:space="0" w:color="auto"/>
              <w:bottom w:val="single" w:sz="4" w:space="0" w:color="auto"/>
            </w:tcBorders>
            <w:vAlign w:val="center"/>
          </w:tcPr>
          <w:p w14:paraId="65628A79" w14:textId="56E6229A" w:rsidR="00F31F37" w:rsidRPr="007D5D3F" w:rsidRDefault="000B7A71" w:rsidP="00F31F37">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GB"/>
              </w:rPr>
              <w:t>3,976</w:t>
            </w:r>
          </w:p>
        </w:tc>
        <w:tc>
          <w:tcPr>
            <w:tcW w:w="1440" w:type="dxa"/>
            <w:tcBorders>
              <w:top w:val="single" w:sz="4" w:space="0" w:color="auto"/>
              <w:bottom w:val="single" w:sz="4" w:space="0" w:color="auto"/>
            </w:tcBorders>
            <w:vAlign w:val="center"/>
          </w:tcPr>
          <w:p w14:paraId="10673ACD" w14:textId="70DA6594" w:rsidR="00F31F37" w:rsidRPr="007D5D3F" w:rsidRDefault="00F31F37" w:rsidP="00F31F37">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3,761</w:t>
            </w:r>
          </w:p>
        </w:tc>
        <w:tc>
          <w:tcPr>
            <w:tcW w:w="1440" w:type="dxa"/>
            <w:tcBorders>
              <w:top w:val="single" w:sz="4" w:space="0" w:color="auto"/>
              <w:bottom w:val="single" w:sz="4" w:space="0" w:color="auto"/>
            </w:tcBorders>
            <w:vAlign w:val="center"/>
          </w:tcPr>
          <w:p w14:paraId="634771BC" w14:textId="1826A7B9" w:rsidR="00F31F37" w:rsidRPr="007D5D3F" w:rsidRDefault="000B7A71" w:rsidP="00F31F37">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GB"/>
              </w:rPr>
              <w:t>128,414</w:t>
            </w:r>
          </w:p>
        </w:tc>
        <w:tc>
          <w:tcPr>
            <w:tcW w:w="1440" w:type="dxa"/>
            <w:tcBorders>
              <w:top w:val="single" w:sz="4" w:space="0" w:color="auto"/>
              <w:bottom w:val="single" w:sz="4" w:space="0" w:color="auto"/>
            </w:tcBorders>
            <w:vAlign w:val="center"/>
          </w:tcPr>
          <w:p w14:paraId="46E31A07" w14:textId="28D0D36D" w:rsidR="00F31F37" w:rsidRPr="007D5D3F" w:rsidRDefault="00F31F37" w:rsidP="00F31F37">
            <w:pPr>
              <w:ind w:right="-72"/>
              <w:jc w:val="right"/>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lang w:val="en-GB"/>
              </w:rPr>
              <w:t>127,835</w:t>
            </w:r>
          </w:p>
        </w:tc>
      </w:tr>
    </w:tbl>
    <w:p w14:paraId="6ADFEF46" w14:textId="77777777" w:rsidR="00E041F7" w:rsidRPr="007D5D3F" w:rsidRDefault="00E041F7" w:rsidP="00D9587E">
      <w:pPr>
        <w:rPr>
          <w:rFonts w:asciiTheme="minorBidi" w:hAnsiTheme="minorBidi" w:cstheme="minorBidi"/>
          <w:color w:val="000000" w:themeColor="text1"/>
          <w:lang w:val="en-GB" w:eastAsia="en-GB"/>
        </w:rPr>
      </w:pPr>
    </w:p>
    <w:tbl>
      <w:tblPr>
        <w:tblW w:w="9450" w:type="dxa"/>
        <w:tblInd w:w="126" w:type="dxa"/>
        <w:tblLayout w:type="fixed"/>
        <w:tblLook w:val="0000" w:firstRow="0" w:lastRow="0" w:firstColumn="0" w:lastColumn="0" w:noHBand="0" w:noVBand="0"/>
      </w:tblPr>
      <w:tblGrid>
        <w:gridCol w:w="3690"/>
        <w:gridCol w:w="1440"/>
        <w:gridCol w:w="1440"/>
        <w:gridCol w:w="1440"/>
        <w:gridCol w:w="1440"/>
      </w:tblGrid>
      <w:tr w:rsidR="00F638EB" w:rsidRPr="007D5D3F" w14:paraId="632D0A7B" w14:textId="77777777" w:rsidTr="00C31BEA">
        <w:tc>
          <w:tcPr>
            <w:tcW w:w="3690" w:type="dxa"/>
          </w:tcPr>
          <w:p w14:paraId="30A236ED" w14:textId="77777777" w:rsidR="004C2978" w:rsidRPr="007D5D3F" w:rsidRDefault="004C2978" w:rsidP="00D5259D">
            <w:pPr>
              <w:ind w:left="-86"/>
              <w:jc w:val="thaiDistribute"/>
              <w:rPr>
                <w:rFonts w:asciiTheme="minorBidi" w:hAnsiTheme="minorBidi" w:cstheme="minorBidi"/>
                <w:color w:val="000000" w:themeColor="text1"/>
                <w:cs/>
                <w:lang w:val="en-GB"/>
              </w:rPr>
            </w:pPr>
          </w:p>
        </w:tc>
        <w:tc>
          <w:tcPr>
            <w:tcW w:w="5760" w:type="dxa"/>
            <w:gridSpan w:val="4"/>
            <w:tcBorders>
              <w:bottom w:val="single" w:sz="4" w:space="0" w:color="auto"/>
            </w:tcBorders>
            <w:vAlign w:val="bottom"/>
          </w:tcPr>
          <w:p w14:paraId="5A21F125" w14:textId="38A28321" w:rsidR="004C2978" w:rsidRPr="007D5D3F" w:rsidRDefault="004C2978" w:rsidP="00D9587E">
            <w:pPr>
              <w:ind w:right="-72"/>
              <w:jc w:val="right"/>
              <w:rPr>
                <w:rFonts w:asciiTheme="minorBidi" w:hAnsiTheme="minorBidi" w:cstheme="minorBidi"/>
                <w:b/>
                <w:bCs/>
                <w:color w:val="000000" w:themeColor="text1"/>
                <w:cs/>
                <w:lang w:val="en-US"/>
              </w:rPr>
            </w:pPr>
            <w:r w:rsidRPr="007D5D3F">
              <w:rPr>
                <w:rFonts w:asciiTheme="minorBidi" w:hAnsiTheme="minorBidi" w:cstheme="minorBidi"/>
                <w:b/>
                <w:bCs/>
                <w:color w:val="000000" w:themeColor="text1"/>
                <w:cs/>
              </w:rPr>
              <w:t>Separate financial information</w:t>
            </w:r>
          </w:p>
        </w:tc>
      </w:tr>
      <w:tr w:rsidR="00F638EB" w:rsidRPr="007D5D3F" w14:paraId="3770CFAA" w14:textId="77777777" w:rsidTr="00C31BEA">
        <w:tc>
          <w:tcPr>
            <w:tcW w:w="3690" w:type="dxa"/>
          </w:tcPr>
          <w:p w14:paraId="51F7FC0E" w14:textId="77777777" w:rsidR="004C2978" w:rsidRPr="007D5D3F" w:rsidRDefault="004C2978" w:rsidP="00D5259D">
            <w:pPr>
              <w:ind w:left="-86"/>
              <w:jc w:val="thaiDistribute"/>
              <w:rPr>
                <w:rFonts w:asciiTheme="minorBidi" w:hAnsiTheme="minorBidi" w:cstheme="minorBidi"/>
                <w:color w:val="000000" w:themeColor="text1"/>
                <w:cs/>
              </w:rPr>
            </w:pPr>
          </w:p>
        </w:tc>
        <w:tc>
          <w:tcPr>
            <w:tcW w:w="2880" w:type="dxa"/>
            <w:gridSpan w:val="2"/>
            <w:tcBorders>
              <w:top w:val="single" w:sz="4" w:space="0" w:color="auto"/>
              <w:bottom w:val="single" w:sz="4" w:space="0" w:color="auto"/>
            </w:tcBorders>
            <w:vAlign w:val="bottom"/>
          </w:tcPr>
          <w:p w14:paraId="318D8A17" w14:textId="1B62A6D2" w:rsidR="004C2978" w:rsidRPr="007D5D3F" w:rsidRDefault="004C2978" w:rsidP="00D9587E">
            <w:pPr>
              <w:ind w:right="-72"/>
              <w:jc w:val="right"/>
              <w:rPr>
                <w:rFonts w:asciiTheme="minorBidi" w:hAnsiTheme="minorBidi" w:cstheme="minorBidi"/>
                <w:b/>
                <w:bCs/>
                <w:color w:val="000000" w:themeColor="text1"/>
                <w:lang w:val="en-GB"/>
              </w:rPr>
            </w:pPr>
            <w:r w:rsidRPr="007D5D3F">
              <w:rPr>
                <w:rFonts w:asciiTheme="minorBidi" w:hAnsiTheme="minorBidi" w:cstheme="minorBidi"/>
                <w:b/>
                <w:bCs/>
                <w:color w:val="000000" w:themeColor="text1"/>
                <w:cs/>
              </w:rPr>
              <w:t>Unit: Million US Dollar</w:t>
            </w:r>
          </w:p>
        </w:tc>
        <w:tc>
          <w:tcPr>
            <w:tcW w:w="2880" w:type="dxa"/>
            <w:gridSpan w:val="2"/>
            <w:tcBorders>
              <w:top w:val="single" w:sz="4" w:space="0" w:color="auto"/>
              <w:bottom w:val="single" w:sz="4" w:space="0" w:color="auto"/>
            </w:tcBorders>
            <w:vAlign w:val="bottom"/>
          </w:tcPr>
          <w:p w14:paraId="1DF76881" w14:textId="32A6968A" w:rsidR="004C2978" w:rsidRPr="007D5D3F" w:rsidRDefault="004C2978" w:rsidP="00D9587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cs/>
              </w:rPr>
              <w:t>Unit: Million Baht</w:t>
            </w:r>
          </w:p>
        </w:tc>
      </w:tr>
      <w:tr w:rsidR="00C31BEA" w:rsidRPr="007D5D3F" w14:paraId="17C21F09" w14:textId="77777777" w:rsidTr="00C31BEA">
        <w:tc>
          <w:tcPr>
            <w:tcW w:w="3690" w:type="dxa"/>
            <w:vAlign w:val="center"/>
          </w:tcPr>
          <w:p w14:paraId="7DDB8C70" w14:textId="77777777" w:rsidR="00C31BEA" w:rsidRPr="007D5D3F" w:rsidRDefault="00C31BEA" w:rsidP="00C31BEA">
            <w:pPr>
              <w:ind w:left="-86"/>
              <w:jc w:val="thaiDistribute"/>
              <w:rPr>
                <w:rFonts w:asciiTheme="minorBidi" w:hAnsiTheme="minorBidi" w:cstheme="minorBidi"/>
                <w:color w:val="000000" w:themeColor="text1"/>
                <w:cs/>
              </w:rPr>
            </w:pPr>
          </w:p>
        </w:tc>
        <w:tc>
          <w:tcPr>
            <w:tcW w:w="1440" w:type="dxa"/>
            <w:tcBorders>
              <w:top w:val="single" w:sz="4" w:space="0" w:color="auto"/>
              <w:bottom w:val="single" w:sz="4" w:space="0" w:color="auto"/>
            </w:tcBorders>
            <w:vAlign w:val="bottom"/>
          </w:tcPr>
          <w:p w14:paraId="1194A6B8" w14:textId="77777777" w:rsidR="00C31BEA" w:rsidRPr="007D5D3F" w:rsidRDefault="00C31BEA" w:rsidP="00C31BEA">
            <w:pPr>
              <w:ind w:left="-104" w:right="-72"/>
              <w:jc w:val="right"/>
              <w:rPr>
                <w:rFonts w:asciiTheme="minorBidi" w:hAnsiTheme="minorBidi" w:cstheme="minorBidi"/>
                <w:b/>
                <w:bCs/>
                <w:color w:val="000000" w:themeColor="text1"/>
                <w:lang w:val="en-GB"/>
              </w:rPr>
            </w:pPr>
            <w:r w:rsidRPr="007D5D3F">
              <w:rPr>
                <w:rFonts w:asciiTheme="minorBidi" w:hAnsiTheme="minorBidi" w:cstheme="minorBidi"/>
                <w:b/>
                <w:bCs/>
                <w:color w:val="000000" w:themeColor="text1"/>
                <w:lang w:val="en-GB"/>
              </w:rPr>
              <w:t>30 September</w:t>
            </w:r>
          </w:p>
          <w:p w14:paraId="3C2B737A" w14:textId="0ECC924D" w:rsidR="00C31BEA" w:rsidRPr="007D5D3F" w:rsidRDefault="00C31BEA" w:rsidP="00C31BEA">
            <w:pPr>
              <w:ind w:right="-72"/>
              <w:jc w:val="right"/>
              <w:rPr>
                <w:rFonts w:asciiTheme="minorBidi" w:hAnsiTheme="minorBidi" w:cstheme="minorBidi"/>
                <w:b/>
                <w:bCs/>
                <w:color w:val="000000" w:themeColor="text1"/>
                <w:lang w:val="en-GB"/>
              </w:rPr>
            </w:pPr>
            <w:r w:rsidRPr="007D5D3F">
              <w:rPr>
                <w:rFonts w:asciiTheme="minorBidi" w:hAnsiTheme="minorBidi" w:cstheme="minorBidi"/>
                <w:b/>
                <w:bCs/>
                <w:color w:val="000000" w:themeColor="text1"/>
                <w:lang w:val="en-GB"/>
              </w:rPr>
              <w:t>2025</w:t>
            </w:r>
          </w:p>
        </w:tc>
        <w:tc>
          <w:tcPr>
            <w:tcW w:w="1440" w:type="dxa"/>
            <w:tcBorders>
              <w:top w:val="single" w:sz="4" w:space="0" w:color="auto"/>
              <w:bottom w:val="single" w:sz="4" w:space="0" w:color="auto"/>
            </w:tcBorders>
            <w:vAlign w:val="bottom"/>
          </w:tcPr>
          <w:p w14:paraId="69F9D467" w14:textId="1FB66036" w:rsidR="00C31BEA" w:rsidRPr="007D5D3F" w:rsidRDefault="00C31BEA" w:rsidP="00C31BEA">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lang w:val="en-GB"/>
              </w:rPr>
              <w:t>31 December</w:t>
            </w:r>
            <w:r w:rsidRPr="007D5D3F">
              <w:rPr>
                <w:rFonts w:asciiTheme="minorBidi" w:hAnsiTheme="minorBidi" w:cstheme="minorBidi"/>
                <w:b/>
                <w:bCs/>
                <w:color w:val="000000" w:themeColor="text1"/>
                <w:lang w:val="en-US"/>
              </w:rPr>
              <w:t xml:space="preserve"> </w:t>
            </w:r>
            <w:r w:rsidRPr="007D5D3F">
              <w:rPr>
                <w:rFonts w:asciiTheme="minorBidi" w:hAnsiTheme="minorBidi" w:cstheme="minorBidi"/>
                <w:b/>
                <w:bCs/>
                <w:color w:val="000000" w:themeColor="text1"/>
                <w:lang w:val="en-GB"/>
              </w:rPr>
              <w:t>2024</w:t>
            </w:r>
          </w:p>
        </w:tc>
        <w:tc>
          <w:tcPr>
            <w:tcW w:w="1440" w:type="dxa"/>
            <w:tcBorders>
              <w:top w:val="single" w:sz="4" w:space="0" w:color="auto"/>
              <w:bottom w:val="single" w:sz="4" w:space="0" w:color="auto"/>
            </w:tcBorders>
            <w:vAlign w:val="bottom"/>
          </w:tcPr>
          <w:p w14:paraId="354FACAE" w14:textId="77777777" w:rsidR="00C31BEA" w:rsidRPr="007D5D3F" w:rsidRDefault="00C31BEA" w:rsidP="00C31BEA">
            <w:pPr>
              <w:ind w:left="-104" w:right="-72"/>
              <w:jc w:val="right"/>
              <w:rPr>
                <w:rFonts w:asciiTheme="minorBidi" w:hAnsiTheme="minorBidi" w:cstheme="minorBidi"/>
                <w:b/>
                <w:bCs/>
                <w:color w:val="000000" w:themeColor="text1"/>
                <w:lang w:val="en-GB"/>
              </w:rPr>
            </w:pPr>
            <w:r w:rsidRPr="007D5D3F">
              <w:rPr>
                <w:rFonts w:asciiTheme="minorBidi" w:hAnsiTheme="minorBidi" w:cstheme="minorBidi"/>
                <w:b/>
                <w:bCs/>
                <w:color w:val="000000" w:themeColor="text1"/>
                <w:lang w:val="en-GB"/>
              </w:rPr>
              <w:t>30 September</w:t>
            </w:r>
          </w:p>
          <w:p w14:paraId="7C964F59" w14:textId="4CA06E72" w:rsidR="00C31BEA" w:rsidRPr="007D5D3F" w:rsidRDefault="00C31BEA" w:rsidP="00C31BEA">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lang w:val="en-GB"/>
              </w:rPr>
              <w:t>2025</w:t>
            </w:r>
          </w:p>
        </w:tc>
        <w:tc>
          <w:tcPr>
            <w:tcW w:w="1440" w:type="dxa"/>
            <w:tcBorders>
              <w:top w:val="single" w:sz="4" w:space="0" w:color="auto"/>
              <w:bottom w:val="single" w:sz="4" w:space="0" w:color="auto"/>
            </w:tcBorders>
            <w:vAlign w:val="bottom"/>
          </w:tcPr>
          <w:p w14:paraId="2D6F093C" w14:textId="12D66936" w:rsidR="00C31BEA" w:rsidRPr="007D5D3F" w:rsidRDefault="00C31BEA" w:rsidP="00C31BEA">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31 December</w:t>
            </w:r>
            <w:r w:rsidRPr="007D5D3F">
              <w:rPr>
                <w:rFonts w:asciiTheme="minorBidi" w:hAnsiTheme="minorBidi" w:cstheme="minorBidi"/>
                <w:b/>
                <w:bCs/>
                <w:color w:val="000000" w:themeColor="text1"/>
                <w:lang w:val="en-US"/>
              </w:rPr>
              <w:t xml:space="preserve"> </w:t>
            </w:r>
            <w:r w:rsidRPr="007D5D3F">
              <w:rPr>
                <w:rFonts w:asciiTheme="minorBidi" w:hAnsiTheme="minorBidi" w:cstheme="minorBidi"/>
                <w:b/>
                <w:bCs/>
                <w:color w:val="000000" w:themeColor="text1"/>
                <w:lang w:val="en-GB"/>
              </w:rPr>
              <w:t>2024</w:t>
            </w:r>
          </w:p>
        </w:tc>
      </w:tr>
      <w:tr w:rsidR="00F638EB" w:rsidRPr="007D5D3F" w14:paraId="5C53491B" w14:textId="77777777" w:rsidTr="00C31BEA">
        <w:tc>
          <w:tcPr>
            <w:tcW w:w="3690" w:type="dxa"/>
            <w:vAlign w:val="bottom"/>
          </w:tcPr>
          <w:p w14:paraId="0D2D66C0" w14:textId="0632807C" w:rsidR="009206BD" w:rsidRPr="007D5D3F" w:rsidRDefault="009206BD" w:rsidP="009206BD">
            <w:pPr>
              <w:ind w:left="-86"/>
              <w:rPr>
                <w:rFonts w:asciiTheme="minorBidi" w:hAnsiTheme="minorBidi" w:cstheme="minorBidi"/>
                <w:b/>
                <w:bCs/>
                <w:color w:val="000000" w:themeColor="text1"/>
                <w:lang w:val="en-US"/>
              </w:rPr>
            </w:pPr>
            <w:r w:rsidRPr="007D5D3F">
              <w:rPr>
                <w:rFonts w:asciiTheme="minorBidi" w:hAnsiTheme="minorBidi" w:cstheme="minorBidi"/>
                <w:b/>
                <w:bCs/>
                <w:color w:val="000000" w:themeColor="text1"/>
                <w:spacing w:val="-4"/>
                <w:lang w:val="en-US"/>
              </w:rPr>
              <w:t>Current portion</w:t>
            </w:r>
          </w:p>
        </w:tc>
        <w:tc>
          <w:tcPr>
            <w:tcW w:w="1440" w:type="dxa"/>
            <w:tcBorders>
              <w:top w:val="single" w:sz="4" w:space="0" w:color="auto"/>
            </w:tcBorders>
            <w:vAlign w:val="bottom"/>
          </w:tcPr>
          <w:p w14:paraId="21CB9C5C" w14:textId="77777777" w:rsidR="009206BD" w:rsidRPr="007D5D3F" w:rsidRDefault="009206BD" w:rsidP="009206BD">
            <w:pPr>
              <w:ind w:right="-72"/>
              <w:jc w:val="right"/>
              <w:rPr>
                <w:rFonts w:asciiTheme="minorBidi" w:hAnsiTheme="minorBidi" w:cstheme="minorBidi"/>
                <w:color w:val="000000" w:themeColor="text1"/>
                <w:lang w:val="en-GB"/>
              </w:rPr>
            </w:pPr>
          </w:p>
        </w:tc>
        <w:tc>
          <w:tcPr>
            <w:tcW w:w="1440" w:type="dxa"/>
            <w:tcBorders>
              <w:top w:val="single" w:sz="4" w:space="0" w:color="auto"/>
            </w:tcBorders>
            <w:vAlign w:val="bottom"/>
          </w:tcPr>
          <w:p w14:paraId="1B3A2946" w14:textId="77777777" w:rsidR="009206BD" w:rsidRPr="007D5D3F" w:rsidRDefault="009206BD" w:rsidP="009206BD">
            <w:pPr>
              <w:ind w:right="-72"/>
              <w:jc w:val="right"/>
              <w:rPr>
                <w:rFonts w:asciiTheme="minorBidi" w:hAnsiTheme="minorBidi" w:cstheme="minorBidi"/>
                <w:color w:val="000000" w:themeColor="text1"/>
                <w:cs/>
                <w:lang w:val="en-GB"/>
              </w:rPr>
            </w:pPr>
          </w:p>
        </w:tc>
        <w:tc>
          <w:tcPr>
            <w:tcW w:w="1440" w:type="dxa"/>
            <w:tcBorders>
              <w:top w:val="single" w:sz="4" w:space="0" w:color="auto"/>
            </w:tcBorders>
            <w:vAlign w:val="bottom"/>
          </w:tcPr>
          <w:p w14:paraId="214E3095" w14:textId="77777777" w:rsidR="009206BD" w:rsidRPr="007D5D3F" w:rsidRDefault="009206BD" w:rsidP="009206BD">
            <w:pPr>
              <w:ind w:right="-72"/>
              <w:jc w:val="right"/>
              <w:rPr>
                <w:rFonts w:asciiTheme="minorBidi" w:hAnsiTheme="minorBidi" w:cstheme="minorBidi"/>
                <w:color w:val="000000" w:themeColor="text1"/>
                <w:cs/>
                <w:lang w:val="en-US"/>
              </w:rPr>
            </w:pPr>
          </w:p>
        </w:tc>
        <w:tc>
          <w:tcPr>
            <w:tcW w:w="1440" w:type="dxa"/>
            <w:tcBorders>
              <w:top w:val="single" w:sz="4" w:space="0" w:color="auto"/>
            </w:tcBorders>
            <w:vAlign w:val="bottom"/>
          </w:tcPr>
          <w:p w14:paraId="4FAA88EA" w14:textId="77777777" w:rsidR="009206BD" w:rsidRPr="007D5D3F" w:rsidRDefault="009206BD" w:rsidP="009206BD">
            <w:pPr>
              <w:ind w:right="-72"/>
              <w:jc w:val="right"/>
              <w:rPr>
                <w:rFonts w:asciiTheme="minorBidi" w:hAnsiTheme="minorBidi" w:cstheme="minorBidi"/>
                <w:color w:val="000000" w:themeColor="text1"/>
                <w:cs/>
                <w:lang w:val="en-GB"/>
              </w:rPr>
            </w:pPr>
          </w:p>
        </w:tc>
      </w:tr>
      <w:tr w:rsidR="00F638EB" w:rsidRPr="007D5D3F" w14:paraId="17EAD7CB" w14:textId="77777777" w:rsidTr="00C31BEA">
        <w:tc>
          <w:tcPr>
            <w:tcW w:w="3690" w:type="dxa"/>
            <w:vAlign w:val="bottom"/>
          </w:tcPr>
          <w:p w14:paraId="02287152" w14:textId="423D43DD" w:rsidR="00F31F37" w:rsidRPr="007D5D3F" w:rsidRDefault="00F31F37" w:rsidP="00F31F37">
            <w:pPr>
              <w:ind w:left="-86"/>
              <w:rPr>
                <w:rFonts w:asciiTheme="minorBidi" w:hAnsiTheme="minorBidi" w:cstheme="minorBidi"/>
                <w:color w:val="000000" w:themeColor="text1"/>
                <w:lang w:val="en-US"/>
              </w:rPr>
            </w:pPr>
            <w:r w:rsidRPr="007D5D3F">
              <w:rPr>
                <w:rFonts w:asciiTheme="minorBidi" w:hAnsiTheme="minorBidi" w:cstheme="minorBidi"/>
                <w:color w:val="000000" w:themeColor="text1"/>
                <w:spacing w:val="-4"/>
                <w:lang w:val="en-US"/>
              </w:rPr>
              <w:t xml:space="preserve">Current portion of lease liabilities </w:t>
            </w:r>
          </w:p>
        </w:tc>
        <w:tc>
          <w:tcPr>
            <w:tcW w:w="1440" w:type="dxa"/>
            <w:tcBorders>
              <w:bottom w:val="single" w:sz="4" w:space="0" w:color="auto"/>
            </w:tcBorders>
            <w:vAlign w:val="bottom"/>
          </w:tcPr>
          <w:p w14:paraId="64900877" w14:textId="4B95E5CF" w:rsidR="00F31F37" w:rsidRPr="007D5D3F" w:rsidRDefault="000B7A71" w:rsidP="00F31F37">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59</w:t>
            </w:r>
          </w:p>
        </w:tc>
        <w:tc>
          <w:tcPr>
            <w:tcW w:w="1440" w:type="dxa"/>
            <w:tcBorders>
              <w:bottom w:val="single" w:sz="4" w:space="0" w:color="auto"/>
            </w:tcBorders>
            <w:vAlign w:val="bottom"/>
          </w:tcPr>
          <w:p w14:paraId="04A1A77C" w14:textId="13F22551" w:rsidR="00F31F37" w:rsidRPr="007D5D3F" w:rsidRDefault="00F31F37" w:rsidP="00F31F37">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54</w:t>
            </w:r>
          </w:p>
        </w:tc>
        <w:tc>
          <w:tcPr>
            <w:tcW w:w="1440" w:type="dxa"/>
            <w:tcBorders>
              <w:bottom w:val="single" w:sz="4" w:space="0" w:color="auto"/>
            </w:tcBorders>
            <w:vAlign w:val="bottom"/>
          </w:tcPr>
          <w:p w14:paraId="48A2F9E4" w14:textId="6491149C" w:rsidR="00F31F37" w:rsidRPr="007D5D3F" w:rsidRDefault="000B7A71" w:rsidP="00F31F37">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GB"/>
              </w:rPr>
              <w:t>1,897</w:t>
            </w:r>
          </w:p>
        </w:tc>
        <w:tc>
          <w:tcPr>
            <w:tcW w:w="1440" w:type="dxa"/>
            <w:tcBorders>
              <w:bottom w:val="single" w:sz="4" w:space="0" w:color="auto"/>
            </w:tcBorders>
            <w:vAlign w:val="bottom"/>
          </w:tcPr>
          <w:p w14:paraId="2F59825C" w14:textId="38DD8D97" w:rsidR="00F31F37" w:rsidRPr="007D5D3F" w:rsidRDefault="00F31F37" w:rsidP="00F31F37">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1,840</w:t>
            </w:r>
          </w:p>
        </w:tc>
      </w:tr>
      <w:tr w:rsidR="00F638EB" w:rsidRPr="007D5D3F" w14:paraId="1E030765" w14:textId="77777777" w:rsidTr="00C31BEA">
        <w:tc>
          <w:tcPr>
            <w:tcW w:w="3690" w:type="dxa"/>
            <w:vAlign w:val="bottom"/>
          </w:tcPr>
          <w:p w14:paraId="3698B3DE" w14:textId="77777777" w:rsidR="00F31F37" w:rsidRPr="007D5D3F" w:rsidRDefault="00F31F37" w:rsidP="00F31F37">
            <w:pPr>
              <w:ind w:left="-86"/>
              <w:rPr>
                <w:rFonts w:asciiTheme="minorBidi" w:hAnsiTheme="minorBidi" w:cstheme="minorBidi"/>
                <w:color w:val="000000" w:themeColor="text1"/>
                <w:sz w:val="20"/>
                <w:szCs w:val="20"/>
                <w:lang w:val="en-US"/>
              </w:rPr>
            </w:pPr>
          </w:p>
        </w:tc>
        <w:tc>
          <w:tcPr>
            <w:tcW w:w="1440" w:type="dxa"/>
            <w:tcBorders>
              <w:top w:val="single" w:sz="4" w:space="0" w:color="auto"/>
              <w:bottom w:val="single" w:sz="4" w:space="0" w:color="auto"/>
            </w:tcBorders>
            <w:vAlign w:val="center"/>
          </w:tcPr>
          <w:p w14:paraId="1B3918D4" w14:textId="4F61FC31" w:rsidR="00F31F37" w:rsidRPr="007D5D3F" w:rsidRDefault="000B7A71" w:rsidP="00F31F37">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59</w:t>
            </w:r>
          </w:p>
        </w:tc>
        <w:tc>
          <w:tcPr>
            <w:tcW w:w="1440" w:type="dxa"/>
            <w:tcBorders>
              <w:top w:val="single" w:sz="4" w:space="0" w:color="auto"/>
              <w:bottom w:val="single" w:sz="4" w:space="0" w:color="auto"/>
            </w:tcBorders>
            <w:vAlign w:val="center"/>
          </w:tcPr>
          <w:p w14:paraId="787A33EF" w14:textId="61F9F02E" w:rsidR="00F31F37" w:rsidRPr="007D5D3F" w:rsidRDefault="00F31F37" w:rsidP="00F31F37">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54</w:t>
            </w:r>
          </w:p>
        </w:tc>
        <w:tc>
          <w:tcPr>
            <w:tcW w:w="1440" w:type="dxa"/>
            <w:tcBorders>
              <w:top w:val="single" w:sz="4" w:space="0" w:color="auto"/>
              <w:bottom w:val="single" w:sz="4" w:space="0" w:color="auto"/>
            </w:tcBorders>
            <w:vAlign w:val="center"/>
          </w:tcPr>
          <w:p w14:paraId="03275D80" w14:textId="0A56685E" w:rsidR="00F31F37" w:rsidRPr="007D5D3F" w:rsidRDefault="000B7A71" w:rsidP="00F31F37">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GB"/>
              </w:rPr>
              <w:t>1,897</w:t>
            </w:r>
          </w:p>
        </w:tc>
        <w:tc>
          <w:tcPr>
            <w:tcW w:w="1440" w:type="dxa"/>
            <w:tcBorders>
              <w:top w:val="single" w:sz="4" w:space="0" w:color="auto"/>
              <w:bottom w:val="single" w:sz="4" w:space="0" w:color="auto"/>
            </w:tcBorders>
            <w:vAlign w:val="center"/>
          </w:tcPr>
          <w:p w14:paraId="183AACC7" w14:textId="17770BA5" w:rsidR="00F31F37" w:rsidRPr="007D5D3F" w:rsidRDefault="00F31F37" w:rsidP="00F31F37">
            <w:pPr>
              <w:ind w:right="-72"/>
              <w:jc w:val="right"/>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lang w:val="en-US"/>
              </w:rPr>
              <w:t>1,840</w:t>
            </w:r>
          </w:p>
        </w:tc>
      </w:tr>
      <w:tr w:rsidR="00F638EB" w:rsidRPr="007D5D3F" w14:paraId="02B3B268" w14:textId="77777777" w:rsidTr="00C31BEA">
        <w:tc>
          <w:tcPr>
            <w:tcW w:w="3690" w:type="dxa"/>
            <w:vAlign w:val="bottom"/>
          </w:tcPr>
          <w:p w14:paraId="27654E74" w14:textId="24BEC849" w:rsidR="00F31F37" w:rsidRPr="007D5D3F" w:rsidRDefault="00F31F37" w:rsidP="00F31F37">
            <w:pPr>
              <w:ind w:left="-86"/>
              <w:rPr>
                <w:rFonts w:asciiTheme="minorBidi" w:hAnsiTheme="minorBidi" w:cstheme="minorBidi"/>
                <w:color w:val="000000" w:themeColor="text1"/>
                <w:cs/>
                <w:lang w:val="en-GB"/>
              </w:rPr>
            </w:pPr>
            <w:r w:rsidRPr="007D5D3F">
              <w:rPr>
                <w:rFonts w:asciiTheme="minorBidi" w:hAnsiTheme="minorBidi" w:cstheme="minorBidi"/>
                <w:b/>
                <w:bCs/>
                <w:color w:val="000000" w:themeColor="text1"/>
                <w:lang w:val="en-GB"/>
              </w:rPr>
              <w:t>Non-current portion</w:t>
            </w:r>
          </w:p>
        </w:tc>
        <w:tc>
          <w:tcPr>
            <w:tcW w:w="1440" w:type="dxa"/>
            <w:tcBorders>
              <w:top w:val="single" w:sz="4" w:space="0" w:color="auto"/>
            </w:tcBorders>
            <w:vAlign w:val="center"/>
          </w:tcPr>
          <w:p w14:paraId="747F8B75" w14:textId="46164E2B" w:rsidR="00F31F37" w:rsidRPr="007D5D3F" w:rsidRDefault="00F31F37" w:rsidP="00F31F37">
            <w:pPr>
              <w:ind w:right="-72"/>
              <w:jc w:val="right"/>
              <w:rPr>
                <w:rFonts w:asciiTheme="minorBidi" w:hAnsiTheme="minorBidi" w:cstheme="minorBidi"/>
                <w:color w:val="000000" w:themeColor="text1"/>
                <w:cs/>
                <w:lang w:val="en-US"/>
              </w:rPr>
            </w:pPr>
          </w:p>
        </w:tc>
        <w:tc>
          <w:tcPr>
            <w:tcW w:w="1440" w:type="dxa"/>
            <w:tcBorders>
              <w:top w:val="single" w:sz="4" w:space="0" w:color="auto"/>
            </w:tcBorders>
            <w:vAlign w:val="center"/>
          </w:tcPr>
          <w:p w14:paraId="5C16071B" w14:textId="60C1A38E" w:rsidR="00F31F37" w:rsidRPr="007D5D3F" w:rsidRDefault="00F31F37" w:rsidP="00F31F37">
            <w:pPr>
              <w:ind w:right="-72"/>
              <w:jc w:val="right"/>
              <w:rPr>
                <w:rFonts w:asciiTheme="minorBidi" w:hAnsiTheme="minorBidi" w:cstheme="minorBidi"/>
                <w:color w:val="000000" w:themeColor="text1"/>
                <w:cs/>
                <w:lang w:val="en-US"/>
              </w:rPr>
            </w:pPr>
          </w:p>
        </w:tc>
        <w:tc>
          <w:tcPr>
            <w:tcW w:w="1440" w:type="dxa"/>
            <w:tcBorders>
              <w:top w:val="single" w:sz="4" w:space="0" w:color="auto"/>
            </w:tcBorders>
            <w:vAlign w:val="center"/>
          </w:tcPr>
          <w:p w14:paraId="541B7D89" w14:textId="7FAC79EA" w:rsidR="00F31F37" w:rsidRPr="007D5D3F" w:rsidRDefault="00F31F37" w:rsidP="00F31F37">
            <w:pPr>
              <w:ind w:right="-72"/>
              <w:jc w:val="right"/>
              <w:rPr>
                <w:rFonts w:asciiTheme="minorBidi" w:hAnsiTheme="minorBidi" w:cstheme="minorBidi"/>
                <w:color w:val="000000" w:themeColor="text1"/>
                <w:cs/>
                <w:lang w:val="en-US"/>
              </w:rPr>
            </w:pPr>
          </w:p>
        </w:tc>
        <w:tc>
          <w:tcPr>
            <w:tcW w:w="1440" w:type="dxa"/>
            <w:tcBorders>
              <w:top w:val="single" w:sz="4" w:space="0" w:color="auto"/>
            </w:tcBorders>
            <w:vAlign w:val="bottom"/>
          </w:tcPr>
          <w:p w14:paraId="3DABCBBC" w14:textId="16CE0577" w:rsidR="00F31F37" w:rsidRPr="007D5D3F" w:rsidRDefault="00F31F37" w:rsidP="00F31F37">
            <w:pPr>
              <w:ind w:right="-72"/>
              <w:jc w:val="right"/>
              <w:rPr>
                <w:rFonts w:asciiTheme="minorBidi" w:hAnsiTheme="minorBidi" w:cstheme="minorBidi"/>
                <w:color w:val="000000" w:themeColor="text1"/>
                <w:cs/>
                <w:lang w:val="en-GB"/>
              </w:rPr>
            </w:pPr>
          </w:p>
        </w:tc>
      </w:tr>
      <w:tr w:rsidR="00F638EB" w:rsidRPr="007D5D3F" w14:paraId="10FD404D" w14:textId="77777777" w:rsidTr="00C31BEA">
        <w:tc>
          <w:tcPr>
            <w:tcW w:w="3690" w:type="dxa"/>
            <w:vAlign w:val="bottom"/>
          </w:tcPr>
          <w:p w14:paraId="42D001B8" w14:textId="39BA083D" w:rsidR="00F31F37" w:rsidRPr="007D5D3F" w:rsidRDefault="00F31F37" w:rsidP="00F31F37">
            <w:pPr>
              <w:ind w:left="-86"/>
              <w:rPr>
                <w:rFonts w:asciiTheme="minorBidi" w:hAnsiTheme="minorBidi" w:cstheme="minorBidi"/>
                <w:color w:val="000000" w:themeColor="text1"/>
                <w:lang w:val="en-US"/>
              </w:rPr>
            </w:pPr>
            <w:r w:rsidRPr="007D5D3F">
              <w:rPr>
                <w:rFonts w:asciiTheme="minorBidi" w:hAnsiTheme="minorBidi" w:cstheme="minorBidi"/>
                <w:color w:val="000000" w:themeColor="text1"/>
                <w:cs/>
              </w:rPr>
              <w:t>Debentures</w:t>
            </w:r>
          </w:p>
        </w:tc>
        <w:tc>
          <w:tcPr>
            <w:tcW w:w="1440" w:type="dxa"/>
            <w:vAlign w:val="center"/>
          </w:tcPr>
          <w:p w14:paraId="40DEC3B1" w14:textId="713EB098" w:rsidR="00F31F37" w:rsidRPr="007D5D3F" w:rsidRDefault="000B7A71" w:rsidP="00F31F37">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539</w:t>
            </w:r>
          </w:p>
        </w:tc>
        <w:tc>
          <w:tcPr>
            <w:tcW w:w="1440" w:type="dxa"/>
            <w:vAlign w:val="center"/>
          </w:tcPr>
          <w:p w14:paraId="3D063198" w14:textId="3BD43F6F" w:rsidR="00F31F37" w:rsidRPr="007D5D3F" w:rsidRDefault="00F31F37" w:rsidP="00F31F37">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512</w:t>
            </w:r>
          </w:p>
        </w:tc>
        <w:tc>
          <w:tcPr>
            <w:tcW w:w="1440" w:type="dxa"/>
            <w:vAlign w:val="center"/>
          </w:tcPr>
          <w:p w14:paraId="31A97B52" w14:textId="7D2711A2" w:rsidR="00F31F37" w:rsidRPr="007D5D3F" w:rsidRDefault="0063323D" w:rsidP="00F31F37">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17,394</w:t>
            </w:r>
          </w:p>
        </w:tc>
        <w:tc>
          <w:tcPr>
            <w:tcW w:w="1440" w:type="dxa"/>
            <w:vAlign w:val="center"/>
          </w:tcPr>
          <w:p w14:paraId="4DECD03B" w14:textId="1447BDEF" w:rsidR="00F31F37" w:rsidRPr="007D5D3F" w:rsidRDefault="00F31F37" w:rsidP="00F31F37">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17,392</w:t>
            </w:r>
          </w:p>
        </w:tc>
      </w:tr>
      <w:tr w:rsidR="00F638EB" w:rsidRPr="007D5D3F" w14:paraId="0AED45D2" w14:textId="77777777" w:rsidTr="00C31BEA">
        <w:tc>
          <w:tcPr>
            <w:tcW w:w="3690" w:type="dxa"/>
            <w:vAlign w:val="bottom"/>
          </w:tcPr>
          <w:p w14:paraId="5E988DC8" w14:textId="250EEF55" w:rsidR="00F31F37" w:rsidRPr="007D5D3F" w:rsidRDefault="00F31F37" w:rsidP="00F31F37">
            <w:pPr>
              <w:ind w:left="-86"/>
              <w:rPr>
                <w:rFonts w:asciiTheme="minorBidi" w:hAnsiTheme="minorBidi" w:cstheme="minorBidi"/>
                <w:color w:val="000000" w:themeColor="text1"/>
                <w:cs/>
                <w:lang w:val="en-GB"/>
              </w:rPr>
            </w:pPr>
            <w:r w:rsidRPr="007D5D3F">
              <w:rPr>
                <w:rFonts w:asciiTheme="minorBidi" w:hAnsiTheme="minorBidi" w:cstheme="minorBidi"/>
                <w:color w:val="000000" w:themeColor="text1"/>
                <w:cs/>
              </w:rPr>
              <w:t>Lease liabilities</w:t>
            </w:r>
          </w:p>
        </w:tc>
        <w:tc>
          <w:tcPr>
            <w:tcW w:w="1440" w:type="dxa"/>
            <w:tcBorders>
              <w:bottom w:val="single" w:sz="4" w:space="0" w:color="auto"/>
            </w:tcBorders>
            <w:vAlign w:val="center"/>
          </w:tcPr>
          <w:p w14:paraId="1D841A42" w14:textId="5AF383CA" w:rsidR="00F31F37" w:rsidRPr="007D5D3F" w:rsidRDefault="0063323D" w:rsidP="00F31F37">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GB"/>
              </w:rPr>
              <w:t>40</w:t>
            </w:r>
          </w:p>
        </w:tc>
        <w:tc>
          <w:tcPr>
            <w:tcW w:w="1440" w:type="dxa"/>
            <w:tcBorders>
              <w:bottom w:val="single" w:sz="4" w:space="0" w:color="auto"/>
            </w:tcBorders>
            <w:vAlign w:val="center"/>
          </w:tcPr>
          <w:p w14:paraId="6FF01F54" w14:textId="30241DAC" w:rsidR="00F31F37" w:rsidRPr="007D5D3F" w:rsidRDefault="00F31F37" w:rsidP="00F31F37">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75</w:t>
            </w:r>
          </w:p>
        </w:tc>
        <w:tc>
          <w:tcPr>
            <w:tcW w:w="1440" w:type="dxa"/>
            <w:tcBorders>
              <w:bottom w:val="single" w:sz="4" w:space="0" w:color="auto"/>
            </w:tcBorders>
            <w:vAlign w:val="center"/>
          </w:tcPr>
          <w:p w14:paraId="69EED30C" w14:textId="286E0D6D" w:rsidR="00F31F37" w:rsidRPr="007D5D3F" w:rsidRDefault="0063323D" w:rsidP="00F31F37">
            <w:pPr>
              <w:tabs>
                <w:tab w:val="decimal" w:pos="9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1,297</w:t>
            </w:r>
          </w:p>
        </w:tc>
        <w:tc>
          <w:tcPr>
            <w:tcW w:w="1440" w:type="dxa"/>
            <w:tcBorders>
              <w:bottom w:val="single" w:sz="4" w:space="0" w:color="auto"/>
            </w:tcBorders>
            <w:vAlign w:val="center"/>
          </w:tcPr>
          <w:p w14:paraId="0A23652E" w14:textId="57B09AC5" w:rsidR="00F31F37" w:rsidRPr="007D5D3F" w:rsidRDefault="00F31F37" w:rsidP="00F31F37">
            <w:pPr>
              <w:tabs>
                <w:tab w:val="decimal" w:pos="9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2,533</w:t>
            </w:r>
          </w:p>
        </w:tc>
      </w:tr>
      <w:tr w:rsidR="00F638EB" w:rsidRPr="007D5D3F" w14:paraId="2BC626BA" w14:textId="77777777" w:rsidTr="00C31BEA">
        <w:tc>
          <w:tcPr>
            <w:tcW w:w="3690" w:type="dxa"/>
            <w:vAlign w:val="bottom"/>
          </w:tcPr>
          <w:p w14:paraId="4B9C2DEE" w14:textId="3BF80C35" w:rsidR="00F31F37" w:rsidRPr="007D5D3F" w:rsidRDefault="00F31F37" w:rsidP="00F31F37">
            <w:pPr>
              <w:ind w:left="-86"/>
              <w:rPr>
                <w:rFonts w:asciiTheme="minorBidi" w:hAnsiTheme="minorBidi" w:cstheme="minorBidi"/>
                <w:b/>
                <w:bCs/>
                <w:color w:val="000000" w:themeColor="text1"/>
                <w:cs/>
                <w:lang w:val="en-GB"/>
              </w:rPr>
            </w:pPr>
          </w:p>
        </w:tc>
        <w:tc>
          <w:tcPr>
            <w:tcW w:w="1440" w:type="dxa"/>
            <w:tcBorders>
              <w:top w:val="single" w:sz="4" w:space="0" w:color="auto"/>
              <w:bottom w:val="single" w:sz="4" w:space="0" w:color="auto"/>
            </w:tcBorders>
            <w:vAlign w:val="center"/>
          </w:tcPr>
          <w:p w14:paraId="419AD67B" w14:textId="68C7C711" w:rsidR="00F31F37" w:rsidRPr="007D5D3F" w:rsidRDefault="0063323D" w:rsidP="00F31F37">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GB"/>
              </w:rPr>
              <w:t>579</w:t>
            </w:r>
          </w:p>
        </w:tc>
        <w:tc>
          <w:tcPr>
            <w:tcW w:w="1440" w:type="dxa"/>
            <w:tcBorders>
              <w:top w:val="single" w:sz="4" w:space="0" w:color="auto"/>
              <w:bottom w:val="single" w:sz="4" w:space="0" w:color="auto"/>
            </w:tcBorders>
            <w:vAlign w:val="center"/>
          </w:tcPr>
          <w:p w14:paraId="6C231069" w14:textId="15CF8F8D" w:rsidR="00F31F37" w:rsidRPr="007D5D3F" w:rsidRDefault="00F31F37" w:rsidP="00F31F37">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587</w:t>
            </w:r>
          </w:p>
        </w:tc>
        <w:tc>
          <w:tcPr>
            <w:tcW w:w="1440" w:type="dxa"/>
            <w:tcBorders>
              <w:top w:val="single" w:sz="4" w:space="0" w:color="auto"/>
              <w:bottom w:val="single" w:sz="4" w:space="0" w:color="auto"/>
            </w:tcBorders>
            <w:vAlign w:val="center"/>
          </w:tcPr>
          <w:p w14:paraId="18398349" w14:textId="10E7FF43" w:rsidR="00F31F37" w:rsidRPr="007D5D3F" w:rsidRDefault="0063323D" w:rsidP="00F31F37">
            <w:pPr>
              <w:tabs>
                <w:tab w:val="decimal" w:pos="9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18,691</w:t>
            </w:r>
          </w:p>
        </w:tc>
        <w:tc>
          <w:tcPr>
            <w:tcW w:w="1440" w:type="dxa"/>
            <w:tcBorders>
              <w:top w:val="single" w:sz="4" w:space="0" w:color="auto"/>
              <w:bottom w:val="single" w:sz="4" w:space="0" w:color="auto"/>
            </w:tcBorders>
            <w:vAlign w:val="center"/>
          </w:tcPr>
          <w:p w14:paraId="716E33CD" w14:textId="2165AD74" w:rsidR="00F31F37" w:rsidRPr="007D5D3F" w:rsidRDefault="00F31F37" w:rsidP="00F31F37">
            <w:pPr>
              <w:tabs>
                <w:tab w:val="decimal" w:pos="97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19,925</w:t>
            </w:r>
          </w:p>
        </w:tc>
      </w:tr>
      <w:tr w:rsidR="00F638EB" w:rsidRPr="007D5D3F" w14:paraId="67C3994D" w14:textId="77777777" w:rsidTr="00C31BEA">
        <w:tc>
          <w:tcPr>
            <w:tcW w:w="3690" w:type="dxa"/>
            <w:vAlign w:val="bottom"/>
          </w:tcPr>
          <w:p w14:paraId="57EA1C8C" w14:textId="0FDE3933" w:rsidR="00F31F37" w:rsidRPr="007D5D3F" w:rsidRDefault="00F31F37" w:rsidP="00F31F37">
            <w:pPr>
              <w:ind w:left="-86"/>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lang w:val="en-US"/>
              </w:rPr>
              <w:t>Total</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US"/>
              </w:rPr>
              <w:t>debentures</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US"/>
              </w:rPr>
              <w:t>and</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US"/>
              </w:rPr>
              <w:t>lease</w:t>
            </w:r>
            <w:r w:rsidRPr="007D5D3F">
              <w:rPr>
                <w:rFonts w:asciiTheme="minorBidi" w:hAnsiTheme="minorBidi" w:cstheme="minorBidi"/>
                <w:color w:val="000000" w:themeColor="text1"/>
                <w:cs/>
              </w:rPr>
              <w:t xml:space="preserve"> </w:t>
            </w:r>
            <w:r w:rsidRPr="007D5D3F">
              <w:rPr>
                <w:rFonts w:asciiTheme="minorBidi" w:hAnsiTheme="minorBidi" w:cstheme="minorBidi"/>
                <w:color w:val="000000" w:themeColor="text1"/>
                <w:lang w:val="en-US"/>
              </w:rPr>
              <w:t>liabilities</w:t>
            </w:r>
          </w:p>
        </w:tc>
        <w:tc>
          <w:tcPr>
            <w:tcW w:w="1440" w:type="dxa"/>
            <w:tcBorders>
              <w:top w:val="single" w:sz="4" w:space="0" w:color="auto"/>
              <w:bottom w:val="single" w:sz="4" w:space="0" w:color="auto"/>
            </w:tcBorders>
            <w:vAlign w:val="center"/>
          </w:tcPr>
          <w:p w14:paraId="4B560D96" w14:textId="58EA8884" w:rsidR="00F31F37" w:rsidRPr="007D5D3F" w:rsidRDefault="0063323D" w:rsidP="00F31F37">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lang w:val="en-GB"/>
              </w:rPr>
              <w:t>638</w:t>
            </w:r>
          </w:p>
        </w:tc>
        <w:tc>
          <w:tcPr>
            <w:tcW w:w="1440" w:type="dxa"/>
            <w:tcBorders>
              <w:top w:val="single" w:sz="4" w:space="0" w:color="auto"/>
              <w:bottom w:val="single" w:sz="4" w:space="0" w:color="auto"/>
            </w:tcBorders>
            <w:vAlign w:val="center"/>
          </w:tcPr>
          <w:p w14:paraId="3F540E75" w14:textId="07888F30" w:rsidR="00F31F37" w:rsidRPr="007D5D3F" w:rsidRDefault="00F31F37" w:rsidP="00F31F37">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641</w:t>
            </w:r>
          </w:p>
        </w:tc>
        <w:tc>
          <w:tcPr>
            <w:tcW w:w="1440" w:type="dxa"/>
            <w:tcBorders>
              <w:top w:val="single" w:sz="4" w:space="0" w:color="auto"/>
              <w:bottom w:val="single" w:sz="4" w:space="0" w:color="auto"/>
            </w:tcBorders>
            <w:vAlign w:val="center"/>
          </w:tcPr>
          <w:p w14:paraId="16BB659D" w14:textId="6CAA6DDD" w:rsidR="00F31F37" w:rsidRPr="007D5D3F" w:rsidRDefault="0063323D" w:rsidP="00F31F37">
            <w:pPr>
              <w:tabs>
                <w:tab w:val="decimal" w:pos="972"/>
              </w:tabs>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20,588</w:t>
            </w:r>
          </w:p>
        </w:tc>
        <w:tc>
          <w:tcPr>
            <w:tcW w:w="1440" w:type="dxa"/>
            <w:tcBorders>
              <w:top w:val="single" w:sz="4" w:space="0" w:color="auto"/>
              <w:bottom w:val="single" w:sz="4" w:space="0" w:color="auto"/>
            </w:tcBorders>
            <w:vAlign w:val="center"/>
          </w:tcPr>
          <w:p w14:paraId="2E35F9F9" w14:textId="6774338F" w:rsidR="00F31F37" w:rsidRPr="007D5D3F" w:rsidRDefault="00F31F37" w:rsidP="00F31F37">
            <w:pPr>
              <w:tabs>
                <w:tab w:val="decimal" w:pos="972"/>
              </w:tabs>
              <w:ind w:right="-72"/>
              <w:jc w:val="right"/>
              <w:rPr>
                <w:rFonts w:asciiTheme="minorBidi" w:hAnsiTheme="minorBidi" w:cstheme="minorBidi"/>
                <w:color w:val="000000" w:themeColor="text1"/>
                <w:sz w:val="20"/>
                <w:szCs w:val="20"/>
                <w:lang w:val="en-GB"/>
              </w:rPr>
            </w:pPr>
            <w:r w:rsidRPr="007D5D3F">
              <w:rPr>
                <w:rFonts w:asciiTheme="minorBidi" w:hAnsiTheme="minorBidi" w:cstheme="minorBidi"/>
                <w:color w:val="000000" w:themeColor="text1"/>
                <w:lang w:val="en-GB"/>
              </w:rPr>
              <w:t>21,765</w:t>
            </w:r>
          </w:p>
        </w:tc>
      </w:tr>
    </w:tbl>
    <w:p w14:paraId="67D3FE1C" w14:textId="12733CA9" w:rsidR="009D67D4" w:rsidRPr="007D5D3F" w:rsidRDefault="009D67D4" w:rsidP="00D9587E">
      <w:pPr>
        <w:rPr>
          <w:rFonts w:asciiTheme="minorBidi" w:hAnsiTheme="minorBidi" w:cstheme="minorBidi"/>
          <w:b/>
          <w:bCs/>
          <w:color w:val="000000" w:themeColor="text1"/>
          <w:lang w:val="en-GB" w:eastAsia="en-GB"/>
        </w:rPr>
      </w:pPr>
      <w:r w:rsidRPr="007D5D3F">
        <w:rPr>
          <w:rFonts w:asciiTheme="minorBidi" w:hAnsiTheme="minorBidi" w:cstheme="minorBidi"/>
          <w:b/>
          <w:bCs/>
          <w:color w:val="000000" w:themeColor="text1"/>
          <w:lang w:val="en-GB" w:eastAsia="en-GB"/>
        </w:rPr>
        <w:br w:type="page"/>
      </w:r>
    </w:p>
    <w:p w14:paraId="69EAD950" w14:textId="77777777" w:rsidR="00743D7C" w:rsidRPr="007D5D3F" w:rsidRDefault="00743D7C" w:rsidP="00D9587E">
      <w:pPr>
        <w:rPr>
          <w:rFonts w:asciiTheme="minorBidi" w:hAnsiTheme="minorBidi" w:cstheme="minorBidi"/>
          <w:b/>
          <w:bCs/>
          <w:color w:val="000000" w:themeColor="text1"/>
          <w:cs/>
          <w:lang w:val="en-GB" w:eastAsia="en-GB"/>
        </w:rPr>
      </w:pPr>
    </w:p>
    <w:p w14:paraId="38C7D56F" w14:textId="77066728" w:rsidR="007962A6" w:rsidRPr="007D5D3F" w:rsidRDefault="007962A6" w:rsidP="007962A6">
      <w:pPr>
        <w:ind w:left="540" w:hanging="540"/>
        <w:jc w:val="thaiDistribute"/>
        <w:rPr>
          <w:rFonts w:asciiTheme="minorBidi" w:hAnsiTheme="minorBidi" w:cstheme="minorBidi"/>
          <w:b/>
          <w:bCs/>
          <w:color w:val="000000" w:themeColor="text1"/>
          <w:lang w:val="en-GB" w:eastAsia="en-GB"/>
        </w:rPr>
      </w:pPr>
      <w:r w:rsidRPr="007D5D3F">
        <w:rPr>
          <w:rFonts w:asciiTheme="minorBidi" w:hAnsiTheme="minorBidi" w:cstheme="minorBidi"/>
          <w:b/>
          <w:bCs/>
          <w:color w:val="000000" w:themeColor="text1"/>
          <w:lang w:val="en-GB" w:eastAsia="en-GB"/>
        </w:rPr>
        <w:t>a)</w:t>
      </w:r>
      <w:r w:rsidRPr="007D5D3F">
        <w:rPr>
          <w:rFonts w:asciiTheme="minorBidi" w:hAnsiTheme="minorBidi" w:cstheme="minorBidi"/>
          <w:b/>
          <w:bCs/>
          <w:color w:val="000000" w:themeColor="text1"/>
          <w:lang w:val="en-GB" w:eastAsia="en-GB"/>
        </w:rPr>
        <w:tab/>
        <w:t xml:space="preserve">Debentures </w:t>
      </w:r>
    </w:p>
    <w:p w14:paraId="35A00F60" w14:textId="77777777" w:rsidR="00E041F7" w:rsidRPr="007D5D3F" w:rsidRDefault="00E041F7" w:rsidP="00D9587E">
      <w:pPr>
        <w:ind w:left="540"/>
        <w:jc w:val="thaiDistribute"/>
        <w:rPr>
          <w:rFonts w:asciiTheme="minorBidi" w:hAnsiTheme="minorBidi" w:cstheme="minorBidi"/>
          <w:color w:val="000000" w:themeColor="text1"/>
          <w:sz w:val="20"/>
          <w:szCs w:val="20"/>
          <w:lang w:val="en-GB" w:eastAsia="en-GB"/>
        </w:rPr>
      </w:pPr>
    </w:p>
    <w:p w14:paraId="587AA419" w14:textId="28765007" w:rsidR="00E041F7" w:rsidRPr="007D5D3F" w:rsidRDefault="00E041F7" w:rsidP="009D67D4">
      <w:pPr>
        <w:tabs>
          <w:tab w:val="left" w:pos="1560"/>
        </w:tabs>
        <w:ind w:left="540"/>
        <w:jc w:val="thaiDistribute"/>
        <w:rPr>
          <w:rFonts w:asciiTheme="minorBidi" w:hAnsiTheme="minorBidi" w:cstheme="minorBidi"/>
          <w:color w:val="000000" w:themeColor="text1"/>
          <w:lang w:val="en-GB" w:eastAsia="en-GB"/>
        </w:rPr>
      </w:pPr>
      <w:r w:rsidRPr="007D5D3F">
        <w:rPr>
          <w:rFonts w:asciiTheme="minorBidi" w:hAnsiTheme="minorBidi" w:cstheme="minorBidi"/>
          <w:color w:val="000000" w:themeColor="text1"/>
          <w:lang w:val="en-GB" w:eastAsia="en-GB"/>
        </w:rPr>
        <w:t xml:space="preserve">The movements of debentures for the </w:t>
      </w:r>
      <w:r w:rsidR="00977144" w:rsidRPr="007D5D3F">
        <w:rPr>
          <w:rFonts w:asciiTheme="minorBidi" w:hAnsiTheme="minorBidi" w:cstheme="minorBidi"/>
          <w:color w:val="000000" w:themeColor="text1"/>
          <w:lang w:val="en-GB" w:eastAsia="en-GB"/>
        </w:rPr>
        <w:t>nine-month period ended 30 September</w:t>
      </w:r>
      <w:r w:rsidRPr="007D5D3F">
        <w:rPr>
          <w:rFonts w:asciiTheme="minorBidi" w:hAnsiTheme="minorBidi" w:cstheme="minorBidi"/>
          <w:color w:val="000000" w:themeColor="text1"/>
          <w:lang w:val="en-GB" w:eastAsia="en-GB"/>
        </w:rPr>
        <w:t xml:space="preserve"> </w:t>
      </w:r>
      <w:r w:rsidR="007C0CB5" w:rsidRPr="007D5D3F">
        <w:rPr>
          <w:rFonts w:asciiTheme="minorBidi" w:hAnsiTheme="minorBidi" w:cstheme="minorBidi"/>
          <w:color w:val="000000" w:themeColor="text1"/>
          <w:lang w:val="en-GB" w:eastAsia="en-GB"/>
        </w:rPr>
        <w:t>2025</w:t>
      </w:r>
      <w:r w:rsidRPr="007D5D3F">
        <w:rPr>
          <w:rFonts w:asciiTheme="minorBidi" w:hAnsiTheme="minorBidi" w:cstheme="minorBidi"/>
          <w:color w:val="000000" w:themeColor="text1"/>
          <w:lang w:val="en-GB" w:eastAsia="en-GB"/>
        </w:rPr>
        <w:t xml:space="preserve"> are as follows:</w:t>
      </w:r>
    </w:p>
    <w:p w14:paraId="25141189" w14:textId="77777777" w:rsidR="000C3318" w:rsidRPr="007D5D3F" w:rsidRDefault="000C3318" w:rsidP="009D67D4">
      <w:pPr>
        <w:tabs>
          <w:tab w:val="left" w:pos="1560"/>
        </w:tabs>
        <w:ind w:left="540"/>
        <w:jc w:val="thaiDistribute"/>
        <w:rPr>
          <w:rFonts w:asciiTheme="minorBidi" w:hAnsiTheme="minorBidi" w:cstheme="minorBidi"/>
          <w:color w:val="000000" w:themeColor="text1"/>
          <w:sz w:val="20"/>
          <w:szCs w:val="20"/>
          <w:lang w:val="en-GB" w:eastAsia="en-GB"/>
        </w:rPr>
      </w:pPr>
    </w:p>
    <w:tbl>
      <w:tblPr>
        <w:tblW w:w="9360" w:type="dxa"/>
        <w:tblInd w:w="85" w:type="dxa"/>
        <w:tblLayout w:type="fixed"/>
        <w:tblCellMar>
          <w:left w:w="85" w:type="dxa"/>
          <w:right w:w="85" w:type="dxa"/>
        </w:tblCellMar>
        <w:tblLook w:val="0000" w:firstRow="0" w:lastRow="0" w:firstColumn="0" w:lastColumn="0" w:noHBand="0" w:noVBand="0"/>
      </w:tblPr>
      <w:tblGrid>
        <w:gridCol w:w="3888"/>
        <w:gridCol w:w="1368"/>
        <w:gridCol w:w="1368"/>
        <w:gridCol w:w="1368"/>
        <w:gridCol w:w="1368"/>
      </w:tblGrid>
      <w:tr w:rsidR="00F638EB" w:rsidRPr="007D5D3F" w14:paraId="3ACFCBC5" w14:textId="77777777" w:rsidTr="00FE0822">
        <w:trPr>
          <w:cantSplit/>
          <w:trHeight w:val="170"/>
        </w:trPr>
        <w:tc>
          <w:tcPr>
            <w:tcW w:w="3888" w:type="dxa"/>
            <w:vAlign w:val="bottom"/>
          </w:tcPr>
          <w:p w14:paraId="6CAEA004" w14:textId="77777777" w:rsidR="000C3318" w:rsidRPr="007D5D3F" w:rsidRDefault="000C3318" w:rsidP="00845BBB">
            <w:pPr>
              <w:ind w:left="364"/>
              <w:rPr>
                <w:rFonts w:asciiTheme="minorBidi" w:hAnsiTheme="minorBidi" w:cstheme="minorBidi"/>
                <w:b/>
                <w:bCs/>
                <w:color w:val="000000" w:themeColor="text1"/>
                <w:cs/>
              </w:rPr>
            </w:pPr>
          </w:p>
        </w:tc>
        <w:tc>
          <w:tcPr>
            <w:tcW w:w="2736" w:type="dxa"/>
            <w:gridSpan w:val="2"/>
            <w:tcBorders>
              <w:bottom w:val="single" w:sz="4" w:space="0" w:color="auto"/>
            </w:tcBorders>
          </w:tcPr>
          <w:p w14:paraId="023DAA26" w14:textId="77777777" w:rsidR="000C3318" w:rsidRPr="007D5D3F" w:rsidRDefault="000C3318"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 xml:space="preserve">Consolidated </w:t>
            </w:r>
          </w:p>
          <w:p w14:paraId="12B52E7A" w14:textId="77777777" w:rsidR="000C3318" w:rsidRPr="007D5D3F" w:rsidRDefault="000C3318"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financial information</w:t>
            </w:r>
          </w:p>
        </w:tc>
        <w:tc>
          <w:tcPr>
            <w:tcW w:w="2736" w:type="dxa"/>
            <w:gridSpan w:val="2"/>
            <w:tcBorders>
              <w:bottom w:val="single" w:sz="4" w:space="0" w:color="auto"/>
            </w:tcBorders>
          </w:tcPr>
          <w:p w14:paraId="4BC4BA6A" w14:textId="77777777" w:rsidR="000C3318" w:rsidRPr="007D5D3F" w:rsidRDefault="000C3318"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 xml:space="preserve">Separate </w:t>
            </w:r>
          </w:p>
          <w:p w14:paraId="553058E9" w14:textId="77777777" w:rsidR="000C3318" w:rsidRPr="007D5D3F" w:rsidRDefault="000C3318" w:rsidP="00845BBB">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financial information</w:t>
            </w:r>
          </w:p>
        </w:tc>
      </w:tr>
      <w:tr w:rsidR="00F638EB" w:rsidRPr="007D5D3F" w14:paraId="04365005" w14:textId="77777777" w:rsidTr="007C0CB5">
        <w:trPr>
          <w:cantSplit/>
          <w:trHeight w:val="170"/>
        </w:trPr>
        <w:tc>
          <w:tcPr>
            <w:tcW w:w="3888" w:type="dxa"/>
            <w:vAlign w:val="bottom"/>
          </w:tcPr>
          <w:p w14:paraId="50C91856" w14:textId="77777777" w:rsidR="000C3318" w:rsidRPr="007D5D3F" w:rsidRDefault="000C3318" w:rsidP="00845BBB">
            <w:pPr>
              <w:ind w:left="364"/>
              <w:rPr>
                <w:rFonts w:asciiTheme="minorBidi" w:hAnsiTheme="minorBidi" w:cstheme="minorBidi"/>
                <w:b/>
                <w:bCs/>
                <w:color w:val="000000" w:themeColor="text1"/>
                <w:cs/>
              </w:rPr>
            </w:pPr>
          </w:p>
        </w:tc>
        <w:tc>
          <w:tcPr>
            <w:tcW w:w="1368" w:type="dxa"/>
            <w:tcBorders>
              <w:bottom w:val="single" w:sz="4" w:space="0" w:color="auto"/>
            </w:tcBorders>
            <w:vAlign w:val="bottom"/>
          </w:tcPr>
          <w:p w14:paraId="4DB777EE" w14:textId="77777777" w:rsidR="000C3318" w:rsidRPr="007D5D3F" w:rsidRDefault="000C3318" w:rsidP="00845BBB">
            <w:pPr>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cs/>
              </w:rPr>
              <w:t>Unit: Million US Dollar</w:t>
            </w:r>
          </w:p>
        </w:tc>
        <w:tc>
          <w:tcPr>
            <w:tcW w:w="1368" w:type="dxa"/>
            <w:tcBorders>
              <w:bottom w:val="single" w:sz="4" w:space="0" w:color="auto"/>
            </w:tcBorders>
            <w:vAlign w:val="bottom"/>
          </w:tcPr>
          <w:p w14:paraId="1280B364" w14:textId="77777777" w:rsidR="000C3318" w:rsidRPr="007D5D3F" w:rsidRDefault="000C3318" w:rsidP="00845BBB">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cs/>
              </w:rPr>
              <w:t>Unit: Million Baht</w:t>
            </w:r>
          </w:p>
        </w:tc>
        <w:tc>
          <w:tcPr>
            <w:tcW w:w="1368" w:type="dxa"/>
            <w:tcBorders>
              <w:bottom w:val="single" w:sz="4" w:space="0" w:color="auto"/>
            </w:tcBorders>
            <w:vAlign w:val="bottom"/>
          </w:tcPr>
          <w:p w14:paraId="6E6EB334" w14:textId="77777777" w:rsidR="000C3318" w:rsidRPr="007D5D3F" w:rsidRDefault="000C3318" w:rsidP="00845BBB">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cs/>
              </w:rPr>
              <w:t>Unit: Million US Dollar</w:t>
            </w:r>
          </w:p>
        </w:tc>
        <w:tc>
          <w:tcPr>
            <w:tcW w:w="1368" w:type="dxa"/>
            <w:tcBorders>
              <w:bottom w:val="single" w:sz="4" w:space="0" w:color="auto"/>
            </w:tcBorders>
            <w:vAlign w:val="bottom"/>
          </w:tcPr>
          <w:p w14:paraId="27DDD4B8" w14:textId="77777777" w:rsidR="000C3318" w:rsidRPr="007D5D3F" w:rsidRDefault="000C3318" w:rsidP="00845BBB">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cs/>
              </w:rPr>
              <w:t>Unit: Million Baht</w:t>
            </w:r>
          </w:p>
        </w:tc>
      </w:tr>
      <w:tr w:rsidR="00F638EB" w:rsidRPr="007D5D3F" w14:paraId="3045F5FE" w14:textId="77777777" w:rsidTr="007C0CB5">
        <w:trPr>
          <w:cantSplit/>
          <w:trHeight w:val="170"/>
        </w:trPr>
        <w:tc>
          <w:tcPr>
            <w:tcW w:w="3888" w:type="dxa"/>
            <w:vAlign w:val="center"/>
          </w:tcPr>
          <w:p w14:paraId="32A873A2" w14:textId="77777777" w:rsidR="000C3318" w:rsidRPr="007D5D3F" w:rsidRDefault="000C3318" w:rsidP="00845BBB">
            <w:pPr>
              <w:ind w:left="364"/>
              <w:rPr>
                <w:rFonts w:asciiTheme="minorBidi" w:hAnsiTheme="minorBidi" w:cstheme="minorBidi"/>
                <w:color w:val="000000" w:themeColor="text1"/>
                <w:sz w:val="12"/>
                <w:szCs w:val="12"/>
                <w:cs/>
                <w:lang w:val="en-US"/>
              </w:rPr>
            </w:pPr>
          </w:p>
        </w:tc>
        <w:tc>
          <w:tcPr>
            <w:tcW w:w="1368" w:type="dxa"/>
            <w:tcBorders>
              <w:top w:val="single" w:sz="4" w:space="0" w:color="auto"/>
            </w:tcBorders>
            <w:vAlign w:val="center"/>
          </w:tcPr>
          <w:p w14:paraId="0368E0F3" w14:textId="77777777" w:rsidR="000C3318" w:rsidRPr="007D5D3F" w:rsidRDefault="000C3318" w:rsidP="00845BBB">
            <w:pPr>
              <w:ind w:right="-72"/>
              <w:jc w:val="right"/>
              <w:rPr>
                <w:rFonts w:asciiTheme="minorBidi" w:hAnsiTheme="minorBidi" w:cstheme="minorBidi"/>
                <w:color w:val="000000" w:themeColor="text1"/>
                <w:sz w:val="12"/>
                <w:szCs w:val="12"/>
                <w:lang w:val="en-US"/>
              </w:rPr>
            </w:pPr>
          </w:p>
        </w:tc>
        <w:tc>
          <w:tcPr>
            <w:tcW w:w="1368" w:type="dxa"/>
            <w:tcBorders>
              <w:top w:val="single" w:sz="4" w:space="0" w:color="auto"/>
            </w:tcBorders>
            <w:vAlign w:val="center"/>
          </w:tcPr>
          <w:p w14:paraId="698A8E9C" w14:textId="77777777" w:rsidR="000C3318" w:rsidRPr="007D5D3F" w:rsidRDefault="000C3318" w:rsidP="00845BBB">
            <w:pPr>
              <w:ind w:right="-72"/>
              <w:jc w:val="right"/>
              <w:rPr>
                <w:rFonts w:asciiTheme="minorBidi" w:hAnsiTheme="minorBidi" w:cstheme="minorBidi"/>
                <w:color w:val="000000" w:themeColor="text1"/>
                <w:sz w:val="12"/>
                <w:szCs w:val="12"/>
                <w:lang w:val="en-US"/>
              </w:rPr>
            </w:pPr>
          </w:p>
        </w:tc>
        <w:tc>
          <w:tcPr>
            <w:tcW w:w="1368" w:type="dxa"/>
            <w:tcBorders>
              <w:top w:val="single" w:sz="4" w:space="0" w:color="auto"/>
            </w:tcBorders>
            <w:vAlign w:val="center"/>
          </w:tcPr>
          <w:p w14:paraId="038DE9B1" w14:textId="77777777" w:rsidR="000C3318" w:rsidRPr="007D5D3F" w:rsidRDefault="000C3318" w:rsidP="00845BBB">
            <w:pPr>
              <w:ind w:right="-72"/>
              <w:jc w:val="right"/>
              <w:rPr>
                <w:rFonts w:asciiTheme="minorBidi" w:hAnsiTheme="minorBidi" w:cstheme="minorBidi"/>
                <w:color w:val="000000" w:themeColor="text1"/>
                <w:sz w:val="12"/>
                <w:szCs w:val="12"/>
                <w:lang w:val="en-US"/>
              </w:rPr>
            </w:pPr>
          </w:p>
        </w:tc>
        <w:tc>
          <w:tcPr>
            <w:tcW w:w="1368" w:type="dxa"/>
            <w:tcBorders>
              <w:top w:val="single" w:sz="4" w:space="0" w:color="auto"/>
            </w:tcBorders>
            <w:vAlign w:val="center"/>
          </w:tcPr>
          <w:p w14:paraId="764AD7CE" w14:textId="77777777" w:rsidR="000C3318" w:rsidRPr="007D5D3F" w:rsidRDefault="000C3318" w:rsidP="00845BBB">
            <w:pPr>
              <w:ind w:right="-72"/>
              <w:jc w:val="right"/>
              <w:rPr>
                <w:rFonts w:asciiTheme="minorBidi" w:hAnsiTheme="minorBidi" w:cstheme="minorBidi"/>
                <w:color w:val="000000" w:themeColor="text1"/>
                <w:sz w:val="12"/>
                <w:szCs w:val="12"/>
                <w:lang w:val="en-US"/>
              </w:rPr>
            </w:pPr>
          </w:p>
        </w:tc>
      </w:tr>
      <w:tr w:rsidR="00F638EB" w:rsidRPr="007D5D3F" w14:paraId="6F084DC9" w14:textId="77777777" w:rsidTr="007C0CB5">
        <w:trPr>
          <w:cantSplit/>
          <w:trHeight w:val="170"/>
        </w:trPr>
        <w:tc>
          <w:tcPr>
            <w:tcW w:w="3888" w:type="dxa"/>
            <w:vAlign w:val="center"/>
          </w:tcPr>
          <w:p w14:paraId="06FAEA5E" w14:textId="77777777" w:rsidR="00F30325" w:rsidRPr="007D5D3F" w:rsidRDefault="00F30325" w:rsidP="00F30325">
            <w:pPr>
              <w:ind w:left="364"/>
              <w:rPr>
                <w:rFonts w:asciiTheme="minorBidi" w:hAnsiTheme="minorBidi" w:cstheme="minorBidi"/>
                <w:color w:val="000000" w:themeColor="text1"/>
                <w:cs/>
              </w:rPr>
            </w:pPr>
            <w:r w:rsidRPr="007D5D3F">
              <w:rPr>
                <w:rFonts w:asciiTheme="minorBidi" w:hAnsiTheme="minorBidi" w:cstheme="minorBidi"/>
                <w:color w:val="000000" w:themeColor="text1"/>
                <w:cs/>
              </w:rPr>
              <w:t xml:space="preserve">Opening </w:t>
            </w:r>
            <w:r w:rsidRPr="007D5D3F">
              <w:rPr>
                <w:rFonts w:asciiTheme="minorBidi" w:hAnsiTheme="minorBidi" w:cstheme="minorBidi"/>
                <w:color w:val="000000" w:themeColor="text1"/>
                <w:lang w:val="en-US"/>
              </w:rPr>
              <w:t>balance</w:t>
            </w:r>
          </w:p>
        </w:tc>
        <w:tc>
          <w:tcPr>
            <w:tcW w:w="1368" w:type="dxa"/>
            <w:vAlign w:val="bottom"/>
          </w:tcPr>
          <w:p w14:paraId="62FDCA80" w14:textId="6FA3AB49" w:rsidR="00F30325" w:rsidRPr="007D5D3F" w:rsidRDefault="00D37EE0" w:rsidP="00F30325">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2,795</w:t>
            </w:r>
          </w:p>
        </w:tc>
        <w:tc>
          <w:tcPr>
            <w:tcW w:w="1368" w:type="dxa"/>
            <w:vAlign w:val="bottom"/>
          </w:tcPr>
          <w:p w14:paraId="3D4E6CBD" w14:textId="4AA1D2CC" w:rsidR="00F30325" w:rsidRPr="007D5D3F" w:rsidRDefault="00D37EE0" w:rsidP="00F30325">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95,009</w:t>
            </w:r>
          </w:p>
        </w:tc>
        <w:tc>
          <w:tcPr>
            <w:tcW w:w="1368" w:type="dxa"/>
            <w:vAlign w:val="bottom"/>
          </w:tcPr>
          <w:p w14:paraId="04AE5925" w14:textId="50FCF741" w:rsidR="00F30325" w:rsidRPr="007D5D3F" w:rsidRDefault="00D37EE0" w:rsidP="00F30325">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512</w:t>
            </w:r>
          </w:p>
        </w:tc>
        <w:tc>
          <w:tcPr>
            <w:tcW w:w="1368" w:type="dxa"/>
            <w:vAlign w:val="bottom"/>
          </w:tcPr>
          <w:p w14:paraId="2F9E82AF" w14:textId="112613D5" w:rsidR="00F30325" w:rsidRPr="007D5D3F" w:rsidRDefault="00D37EE0" w:rsidP="00F30325">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17,392</w:t>
            </w:r>
          </w:p>
        </w:tc>
      </w:tr>
      <w:tr w:rsidR="00F638EB" w:rsidRPr="007D5D3F" w14:paraId="46E71C54" w14:textId="77777777" w:rsidTr="00977144">
        <w:trPr>
          <w:cantSplit/>
          <w:trHeight w:val="87"/>
        </w:trPr>
        <w:tc>
          <w:tcPr>
            <w:tcW w:w="3888" w:type="dxa"/>
            <w:vAlign w:val="center"/>
          </w:tcPr>
          <w:p w14:paraId="7EBBF8B8" w14:textId="77777777" w:rsidR="00F30325" w:rsidRPr="007D5D3F" w:rsidRDefault="00F30325" w:rsidP="00F30325">
            <w:pPr>
              <w:ind w:left="364"/>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Non-cash movement:</w:t>
            </w:r>
          </w:p>
        </w:tc>
        <w:tc>
          <w:tcPr>
            <w:tcW w:w="1368" w:type="dxa"/>
            <w:vAlign w:val="bottom"/>
          </w:tcPr>
          <w:p w14:paraId="0C41A009" w14:textId="77777777" w:rsidR="00F30325" w:rsidRPr="007D5D3F" w:rsidRDefault="00F30325" w:rsidP="00F30325">
            <w:pPr>
              <w:ind w:right="-72"/>
              <w:jc w:val="right"/>
              <w:rPr>
                <w:rFonts w:asciiTheme="minorBidi" w:hAnsiTheme="minorBidi" w:cstheme="minorBidi"/>
                <w:color w:val="000000" w:themeColor="text1"/>
                <w:lang w:val="en-US"/>
              </w:rPr>
            </w:pPr>
          </w:p>
        </w:tc>
        <w:tc>
          <w:tcPr>
            <w:tcW w:w="1368" w:type="dxa"/>
            <w:vAlign w:val="bottom"/>
          </w:tcPr>
          <w:p w14:paraId="4CA5300B" w14:textId="77777777" w:rsidR="00F30325" w:rsidRPr="007D5D3F" w:rsidRDefault="00F30325" w:rsidP="00F30325">
            <w:pPr>
              <w:ind w:right="-72"/>
              <w:jc w:val="right"/>
              <w:rPr>
                <w:rFonts w:asciiTheme="minorBidi" w:hAnsiTheme="minorBidi" w:cstheme="minorBidi"/>
                <w:color w:val="000000" w:themeColor="text1"/>
                <w:lang w:val="en-US"/>
              </w:rPr>
            </w:pPr>
          </w:p>
        </w:tc>
        <w:tc>
          <w:tcPr>
            <w:tcW w:w="1368" w:type="dxa"/>
            <w:vAlign w:val="bottom"/>
          </w:tcPr>
          <w:p w14:paraId="7830E75D" w14:textId="77777777" w:rsidR="00F30325" w:rsidRPr="007D5D3F" w:rsidRDefault="00F30325" w:rsidP="00F30325">
            <w:pPr>
              <w:ind w:right="-72"/>
              <w:jc w:val="right"/>
              <w:rPr>
                <w:rFonts w:asciiTheme="minorBidi" w:hAnsiTheme="minorBidi" w:cstheme="minorBidi"/>
                <w:color w:val="000000" w:themeColor="text1"/>
                <w:lang w:val="en-US"/>
              </w:rPr>
            </w:pPr>
          </w:p>
        </w:tc>
        <w:tc>
          <w:tcPr>
            <w:tcW w:w="1368" w:type="dxa"/>
            <w:vAlign w:val="bottom"/>
          </w:tcPr>
          <w:p w14:paraId="0728E508" w14:textId="77777777" w:rsidR="00F30325" w:rsidRPr="007D5D3F" w:rsidRDefault="00F30325" w:rsidP="00F30325">
            <w:pPr>
              <w:ind w:right="-72"/>
              <w:jc w:val="right"/>
              <w:rPr>
                <w:rFonts w:asciiTheme="minorBidi" w:hAnsiTheme="minorBidi" w:cstheme="minorBidi"/>
                <w:color w:val="000000" w:themeColor="text1"/>
                <w:lang w:val="en-US"/>
              </w:rPr>
            </w:pPr>
          </w:p>
        </w:tc>
      </w:tr>
      <w:tr w:rsidR="00F638EB" w:rsidRPr="007D5D3F" w14:paraId="54AA5AE2" w14:textId="77777777">
        <w:trPr>
          <w:cantSplit/>
          <w:trHeight w:val="170"/>
        </w:trPr>
        <w:tc>
          <w:tcPr>
            <w:tcW w:w="3888" w:type="dxa"/>
            <w:vAlign w:val="center"/>
          </w:tcPr>
          <w:p w14:paraId="2B3693BD" w14:textId="77777777" w:rsidR="00F31F37" w:rsidRPr="007D5D3F" w:rsidRDefault="00F31F37" w:rsidP="00F31F37">
            <w:pPr>
              <w:ind w:left="364"/>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 xml:space="preserve">    </w:t>
            </w:r>
            <w:proofErr w:type="spellStart"/>
            <w:r w:rsidRPr="007D5D3F">
              <w:rPr>
                <w:rFonts w:asciiTheme="minorBidi" w:hAnsiTheme="minorBidi" w:cstheme="minorBidi"/>
                <w:color w:val="000000" w:themeColor="text1"/>
                <w:lang w:val="en-US"/>
              </w:rPr>
              <w:t>Amortisation</w:t>
            </w:r>
            <w:proofErr w:type="spellEnd"/>
            <w:r w:rsidRPr="007D5D3F">
              <w:rPr>
                <w:rFonts w:asciiTheme="minorBidi" w:hAnsiTheme="minorBidi" w:cstheme="minorBidi"/>
                <w:color w:val="000000" w:themeColor="text1"/>
                <w:lang w:val="en-US"/>
              </w:rPr>
              <w:t xml:space="preserve"> of deferred</w:t>
            </w:r>
            <w:r w:rsidRPr="007D5D3F">
              <w:rPr>
                <w:rFonts w:asciiTheme="minorBidi" w:hAnsiTheme="minorBidi" w:cstheme="minorBidi"/>
                <w:color w:val="000000" w:themeColor="text1"/>
                <w:cs/>
                <w:lang w:val="en-US"/>
              </w:rPr>
              <w:t xml:space="preserve"> </w:t>
            </w:r>
            <w:r w:rsidRPr="007D5D3F">
              <w:rPr>
                <w:rFonts w:asciiTheme="minorBidi" w:hAnsiTheme="minorBidi" w:cstheme="minorBidi"/>
                <w:color w:val="000000" w:themeColor="text1"/>
                <w:lang w:val="en-US"/>
              </w:rPr>
              <w:t>finance cost</w:t>
            </w:r>
          </w:p>
        </w:tc>
        <w:tc>
          <w:tcPr>
            <w:tcW w:w="1368" w:type="dxa"/>
            <w:vAlign w:val="bottom"/>
          </w:tcPr>
          <w:p w14:paraId="67CE8F9A" w14:textId="4456977F" w:rsidR="00F31F37" w:rsidRPr="007D5D3F" w:rsidRDefault="001D5494"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3</w:t>
            </w:r>
          </w:p>
        </w:tc>
        <w:tc>
          <w:tcPr>
            <w:tcW w:w="1368" w:type="dxa"/>
            <w:vAlign w:val="bottom"/>
          </w:tcPr>
          <w:p w14:paraId="7A67EDE5" w14:textId="75B08712" w:rsidR="00F31F37" w:rsidRPr="007D5D3F" w:rsidRDefault="001D5494" w:rsidP="00F31F37">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99</w:t>
            </w:r>
          </w:p>
        </w:tc>
        <w:tc>
          <w:tcPr>
            <w:tcW w:w="1368" w:type="dxa"/>
            <w:vAlign w:val="bottom"/>
          </w:tcPr>
          <w:p w14:paraId="001E5A10" w14:textId="09F0A3FD" w:rsidR="00F31F37" w:rsidRPr="007D5D3F" w:rsidRDefault="001D5494"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c>
          <w:tcPr>
            <w:tcW w:w="1368" w:type="dxa"/>
            <w:vAlign w:val="bottom"/>
          </w:tcPr>
          <w:p w14:paraId="2771D2A2" w14:textId="6C919F10" w:rsidR="00F31F37" w:rsidRPr="007D5D3F" w:rsidRDefault="001D5494"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3</w:t>
            </w:r>
          </w:p>
        </w:tc>
      </w:tr>
      <w:tr w:rsidR="00F638EB" w:rsidRPr="007D5D3F" w14:paraId="3BB410FA" w14:textId="77777777">
        <w:trPr>
          <w:cantSplit/>
          <w:trHeight w:val="170"/>
        </w:trPr>
        <w:tc>
          <w:tcPr>
            <w:tcW w:w="3888" w:type="dxa"/>
            <w:vAlign w:val="center"/>
          </w:tcPr>
          <w:p w14:paraId="266D63A6" w14:textId="77777777" w:rsidR="00B54EDE" w:rsidRPr="007D5D3F" w:rsidRDefault="00B54EDE" w:rsidP="00B54EDE">
            <w:pPr>
              <w:tabs>
                <w:tab w:val="left" w:pos="482"/>
              </w:tabs>
              <w:ind w:left="364"/>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Foreign exchange differences</w:t>
            </w:r>
          </w:p>
        </w:tc>
        <w:tc>
          <w:tcPr>
            <w:tcW w:w="1368" w:type="dxa"/>
            <w:vAlign w:val="bottom"/>
          </w:tcPr>
          <w:p w14:paraId="4D949F16" w14:textId="5579D0D0" w:rsidR="00B54EDE" w:rsidRPr="007D5D3F" w:rsidRDefault="001D5494" w:rsidP="00B54EDE">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4</w:t>
            </w:r>
            <w:r w:rsidR="005C39F2" w:rsidRPr="007D5D3F">
              <w:rPr>
                <w:rFonts w:asciiTheme="minorBidi" w:hAnsiTheme="minorBidi" w:cstheme="minorBidi"/>
                <w:color w:val="000000" w:themeColor="text1"/>
                <w:lang w:val="en-GB"/>
              </w:rPr>
              <w:t>8</w:t>
            </w:r>
          </w:p>
        </w:tc>
        <w:tc>
          <w:tcPr>
            <w:tcW w:w="1368" w:type="dxa"/>
            <w:vAlign w:val="bottom"/>
          </w:tcPr>
          <w:p w14:paraId="59A7E948" w14:textId="0C2B08D4" w:rsidR="00B54EDE" w:rsidRPr="007D5D3F" w:rsidRDefault="001D5494" w:rsidP="00B54EDE">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1,57</w:t>
            </w:r>
            <w:r w:rsidR="00BD3460" w:rsidRPr="007D5D3F">
              <w:rPr>
                <w:rFonts w:asciiTheme="minorBidi" w:hAnsiTheme="minorBidi" w:cstheme="minorBidi"/>
                <w:color w:val="000000" w:themeColor="text1"/>
                <w:lang w:val="en-GB"/>
              </w:rPr>
              <w:t>1</w:t>
            </w:r>
          </w:p>
        </w:tc>
        <w:tc>
          <w:tcPr>
            <w:tcW w:w="1368" w:type="dxa"/>
            <w:vAlign w:val="bottom"/>
          </w:tcPr>
          <w:p w14:paraId="19AD4447" w14:textId="1281123C" w:rsidR="00B54EDE" w:rsidRPr="007D5D3F" w:rsidRDefault="001D5494" w:rsidP="00B54EDE">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27</w:t>
            </w:r>
          </w:p>
        </w:tc>
        <w:tc>
          <w:tcPr>
            <w:tcW w:w="1368" w:type="dxa"/>
            <w:vAlign w:val="bottom"/>
          </w:tcPr>
          <w:p w14:paraId="27211875" w14:textId="7CDA63BB" w:rsidR="00B54EDE" w:rsidRPr="007D5D3F" w:rsidRDefault="001D5494" w:rsidP="00B54EDE">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885</w:t>
            </w:r>
          </w:p>
        </w:tc>
      </w:tr>
      <w:tr w:rsidR="00F638EB" w:rsidRPr="007D5D3F" w14:paraId="0C6D0747" w14:textId="77777777" w:rsidTr="00C87458">
        <w:trPr>
          <w:cantSplit/>
          <w:trHeight w:val="170"/>
        </w:trPr>
        <w:tc>
          <w:tcPr>
            <w:tcW w:w="3888" w:type="dxa"/>
            <w:vAlign w:val="center"/>
          </w:tcPr>
          <w:p w14:paraId="05FC23CF" w14:textId="77777777" w:rsidR="00F31F37" w:rsidRPr="007D5D3F" w:rsidRDefault="00F31F37" w:rsidP="00F31F37">
            <w:pPr>
              <w:ind w:left="364"/>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Currency translation differences</w:t>
            </w:r>
          </w:p>
        </w:tc>
        <w:tc>
          <w:tcPr>
            <w:tcW w:w="1368" w:type="dxa"/>
            <w:tcBorders>
              <w:bottom w:val="single" w:sz="4" w:space="0" w:color="auto"/>
            </w:tcBorders>
            <w:vAlign w:val="bottom"/>
          </w:tcPr>
          <w:p w14:paraId="34F67FA3" w14:textId="09D863B5" w:rsidR="00F31F37" w:rsidRPr="007D5D3F" w:rsidRDefault="001D5494"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c>
          <w:tcPr>
            <w:tcW w:w="1368" w:type="dxa"/>
            <w:tcBorders>
              <w:bottom w:val="single" w:sz="4" w:space="0" w:color="auto"/>
            </w:tcBorders>
            <w:vAlign w:val="bottom"/>
          </w:tcPr>
          <w:p w14:paraId="6F8B55F8" w14:textId="2409E90D" w:rsidR="00F31F37" w:rsidRPr="007D5D3F" w:rsidRDefault="001D5494"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(4,761)</w:t>
            </w:r>
          </w:p>
        </w:tc>
        <w:tc>
          <w:tcPr>
            <w:tcW w:w="1368" w:type="dxa"/>
            <w:tcBorders>
              <w:bottom w:val="single" w:sz="4" w:space="0" w:color="auto"/>
            </w:tcBorders>
            <w:vAlign w:val="bottom"/>
          </w:tcPr>
          <w:p w14:paraId="4F6E0F6B" w14:textId="7CA54D41" w:rsidR="00F31F37" w:rsidRPr="007D5D3F" w:rsidRDefault="001D5494"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c>
          <w:tcPr>
            <w:tcW w:w="1368" w:type="dxa"/>
            <w:tcBorders>
              <w:bottom w:val="single" w:sz="4" w:space="0" w:color="auto"/>
            </w:tcBorders>
            <w:vAlign w:val="bottom"/>
          </w:tcPr>
          <w:p w14:paraId="4C524D51" w14:textId="717BFCC9" w:rsidR="00F31F37" w:rsidRPr="007D5D3F" w:rsidRDefault="001D5494"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(886)</w:t>
            </w:r>
          </w:p>
        </w:tc>
      </w:tr>
      <w:tr w:rsidR="00F638EB" w:rsidRPr="007D5D3F" w14:paraId="53FA864B" w14:textId="77777777" w:rsidTr="00C87458">
        <w:trPr>
          <w:cantSplit/>
          <w:trHeight w:val="170"/>
        </w:trPr>
        <w:tc>
          <w:tcPr>
            <w:tcW w:w="3888" w:type="dxa"/>
            <w:vAlign w:val="center"/>
          </w:tcPr>
          <w:p w14:paraId="3FDB2E8F" w14:textId="77777777" w:rsidR="00C87458" w:rsidRPr="007D5D3F" w:rsidRDefault="00C87458" w:rsidP="00F31F37">
            <w:pPr>
              <w:ind w:left="364"/>
              <w:rPr>
                <w:rFonts w:asciiTheme="minorBidi" w:hAnsiTheme="minorBidi" w:cstheme="minorBidi"/>
                <w:color w:val="000000" w:themeColor="text1"/>
                <w:lang w:val="en-US"/>
              </w:rPr>
            </w:pPr>
          </w:p>
        </w:tc>
        <w:tc>
          <w:tcPr>
            <w:tcW w:w="1368" w:type="dxa"/>
            <w:tcBorders>
              <w:top w:val="single" w:sz="4" w:space="0" w:color="auto"/>
            </w:tcBorders>
            <w:vAlign w:val="bottom"/>
          </w:tcPr>
          <w:p w14:paraId="56960B20" w14:textId="4A1CDB07" w:rsidR="00C87458" w:rsidRPr="007D5D3F" w:rsidRDefault="004C01AB"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2,846</w:t>
            </w:r>
          </w:p>
        </w:tc>
        <w:tc>
          <w:tcPr>
            <w:tcW w:w="1368" w:type="dxa"/>
            <w:tcBorders>
              <w:top w:val="single" w:sz="4" w:space="0" w:color="auto"/>
            </w:tcBorders>
            <w:vAlign w:val="bottom"/>
          </w:tcPr>
          <w:p w14:paraId="5535A909" w14:textId="5D10F032" w:rsidR="00C87458" w:rsidRPr="007D5D3F" w:rsidRDefault="004C01AB"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91,918</w:t>
            </w:r>
          </w:p>
        </w:tc>
        <w:tc>
          <w:tcPr>
            <w:tcW w:w="1368" w:type="dxa"/>
            <w:tcBorders>
              <w:top w:val="single" w:sz="4" w:space="0" w:color="auto"/>
            </w:tcBorders>
            <w:vAlign w:val="bottom"/>
          </w:tcPr>
          <w:p w14:paraId="06A29304" w14:textId="3E839D63" w:rsidR="00C87458" w:rsidRPr="007D5D3F" w:rsidRDefault="004C01AB"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539</w:t>
            </w:r>
          </w:p>
        </w:tc>
        <w:tc>
          <w:tcPr>
            <w:tcW w:w="1368" w:type="dxa"/>
            <w:tcBorders>
              <w:top w:val="single" w:sz="4" w:space="0" w:color="auto"/>
            </w:tcBorders>
            <w:vAlign w:val="bottom"/>
          </w:tcPr>
          <w:p w14:paraId="25EEC4A4" w14:textId="0C200D4A" w:rsidR="00C87458" w:rsidRPr="007D5D3F" w:rsidRDefault="004C01AB"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17,394</w:t>
            </w:r>
          </w:p>
        </w:tc>
      </w:tr>
      <w:tr w:rsidR="00F638EB" w:rsidRPr="007D5D3F" w14:paraId="43A648FA" w14:textId="77777777" w:rsidTr="00C87458">
        <w:trPr>
          <w:cantSplit/>
          <w:trHeight w:val="170"/>
        </w:trPr>
        <w:tc>
          <w:tcPr>
            <w:tcW w:w="3888" w:type="dxa"/>
            <w:vAlign w:val="center"/>
          </w:tcPr>
          <w:p w14:paraId="4F5519D4" w14:textId="6B5707EB" w:rsidR="00C87458" w:rsidRPr="007D5D3F" w:rsidRDefault="00C87458" w:rsidP="00F31F37">
            <w:pPr>
              <w:ind w:left="364"/>
              <w:rPr>
                <w:rFonts w:asciiTheme="minorBidi" w:hAnsiTheme="minorBidi" w:cstheme="minorBidi"/>
                <w:color w:val="000000" w:themeColor="text1"/>
                <w:lang w:val="en-US"/>
              </w:rPr>
            </w:pPr>
            <w:r w:rsidRPr="007D5D3F">
              <w:rPr>
                <w:rFonts w:asciiTheme="minorBidi" w:hAnsiTheme="minorBidi" w:cstheme="minorBidi"/>
                <w:color w:val="000000" w:themeColor="text1"/>
                <w:u w:val="single"/>
                <w:lang w:val="en-US"/>
              </w:rPr>
              <w:t>Less</w:t>
            </w:r>
            <w:r w:rsidRPr="007D5D3F">
              <w:rPr>
                <w:rFonts w:asciiTheme="minorBidi" w:hAnsiTheme="minorBidi" w:cstheme="minorBidi"/>
                <w:color w:val="000000" w:themeColor="text1"/>
                <w:lang w:val="en-US"/>
              </w:rPr>
              <w:t xml:space="preserve"> </w:t>
            </w:r>
            <w:r w:rsidRPr="007D5D3F">
              <w:rPr>
                <w:rFonts w:asciiTheme="minorBidi" w:hAnsiTheme="minorBidi" w:cstheme="minorBidi"/>
                <w:color w:val="000000" w:themeColor="text1"/>
                <w:lang w:val="en-GB"/>
              </w:rPr>
              <w:t xml:space="preserve">Current portion of </w:t>
            </w:r>
            <w:r w:rsidRPr="007D5D3F">
              <w:rPr>
                <w:rFonts w:asciiTheme="minorBidi" w:hAnsiTheme="minorBidi" w:cstheme="minorBidi"/>
                <w:color w:val="000000" w:themeColor="text1"/>
                <w:spacing w:val="-4"/>
                <w:lang w:val="en-US"/>
              </w:rPr>
              <w:t>debentures</w:t>
            </w:r>
          </w:p>
        </w:tc>
        <w:tc>
          <w:tcPr>
            <w:tcW w:w="1368" w:type="dxa"/>
            <w:tcBorders>
              <w:bottom w:val="single" w:sz="4" w:space="0" w:color="auto"/>
            </w:tcBorders>
            <w:vAlign w:val="bottom"/>
          </w:tcPr>
          <w:p w14:paraId="0ECCA792" w14:textId="66330816" w:rsidR="00C87458" w:rsidRPr="007D5D3F" w:rsidRDefault="004C01AB"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(47)</w:t>
            </w:r>
          </w:p>
        </w:tc>
        <w:tc>
          <w:tcPr>
            <w:tcW w:w="1368" w:type="dxa"/>
            <w:tcBorders>
              <w:bottom w:val="single" w:sz="4" w:space="0" w:color="auto"/>
            </w:tcBorders>
            <w:vAlign w:val="bottom"/>
          </w:tcPr>
          <w:p w14:paraId="5C453F70" w14:textId="238D9ADC" w:rsidR="00C87458" w:rsidRPr="007D5D3F" w:rsidRDefault="004C01AB"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(1,499)</w:t>
            </w:r>
          </w:p>
        </w:tc>
        <w:tc>
          <w:tcPr>
            <w:tcW w:w="1368" w:type="dxa"/>
            <w:tcBorders>
              <w:bottom w:val="single" w:sz="4" w:space="0" w:color="auto"/>
            </w:tcBorders>
            <w:vAlign w:val="bottom"/>
          </w:tcPr>
          <w:p w14:paraId="679F9CC1" w14:textId="0AEB556A" w:rsidR="00C87458" w:rsidRPr="007D5D3F" w:rsidRDefault="004C01AB"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c>
          <w:tcPr>
            <w:tcW w:w="1368" w:type="dxa"/>
            <w:tcBorders>
              <w:bottom w:val="single" w:sz="4" w:space="0" w:color="auto"/>
            </w:tcBorders>
            <w:vAlign w:val="bottom"/>
          </w:tcPr>
          <w:p w14:paraId="714D759F" w14:textId="77B4FDCE" w:rsidR="00C87458" w:rsidRPr="007D5D3F" w:rsidRDefault="004C01AB"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r>
      <w:tr w:rsidR="00F638EB" w:rsidRPr="007D5D3F" w14:paraId="65100392" w14:textId="77777777">
        <w:trPr>
          <w:cantSplit/>
          <w:trHeight w:val="60"/>
        </w:trPr>
        <w:tc>
          <w:tcPr>
            <w:tcW w:w="3888" w:type="dxa"/>
            <w:vAlign w:val="center"/>
          </w:tcPr>
          <w:p w14:paraId="13C5B288" w14:textId="626F364C" w:rsidR="00F31F37" w:rsidRPr="007D5D3F" w:rsidRDefault="00F31F37" w:rsidP="00F31F37">
            <w:pPr>
              <w:ind w:left="364"/>
              <w:rPr>
                <w:rFonts w:asciiTheme="minorBidi" w:hAnsiTheme="minorBidi" w:cstheme="minorBidi"/>
                <w:color w:val="000000" w:themeColor="text1"/>
                <w:cs/>
                <w:lang w:val="en-US"/>
              </w:rPr>
            </w:pPr>
            <w:r w:rsidRPr="007D5D3F">
              <w:rPr>
                <w:rFonts w:asciiTheme="minorBidi" w:hAnsiTheme="minorBidi" w:cstheme="minorBidi"/>
                <w:color w:val="000000" w:themeColor="text1"/>
                <w:cs/>
              </w:rPr>
              <w:t xml:space="preserve">Closing </w:t>
            </w:r>
            <w:r w:rsidRPr="007D5D3F">
              <w:rPr>
                <w:rFonts w:asciiTheme="minorBidi" w:hAnsiTheme="minorBidi" w:cstheme="minorBidi"/>
                <w:color w:val="000000" w:themeColor="text1"/>
                <w:lang w:val="en-US"/>
              </w:rPr>
              <w:t>balance</w:t>
            </w:r>
            <w:r w:rsidR="00E67125" w:rsidRPr="007D5D3F">
              <w:rPr>
                <w:rFonts w:asciiTheme="minorBidi" w:hAnsiTheme="minorBidi" w:cstheme="minorBidi"/>
                <w:color w:val="000000" w:themeColor="text1"/>
                <w:lang w:val="en-US"/>
              </w:rPr>
              <w:t>, net</w:t>
            </w:r>
          </w:p>
        </w:tc>
        <w:tc>
          <w:tcPr>
            <w:tcW w:w="1368" w:type="dxa"/>
            <w:tcBorders>
              <w:top w:val="single" w:sz="4" w:space="0" w:color="auto"/>
              <w:bottom w:val="single" w:sz="4" w:space="0" w:color="auto"/>
            </w:tcBorders>
            <w:vAlign w:val="bottom"/>
          </w:tcPr>
          <w:p w14:paraId="225EC94D" w14:textId="62BD8742" w:rsidR="00F31F37" w:rsidRPr="007D5D3F" w:rsidRDefault="004C01AB"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2,799</w:t>
            </w:r>
          </w:p>
        </w:tc>
        <w:tc>
          <w:tcPr>
            <w:tcW w:w="1368" w:type="dxa"/>
            <w:tcBorders>
              <w:top w:val="single" w:sz="4" w:space="0" w:color="auto"/>
              <w:bottom w:val="single" w:sz="4" w:space="0" w:color="auto"/>
            </w:tcBorders>
            <w:vAlign w:val="center"/>
          </w:tcPr>
          <w:p w14:paraId="295D43CC" w14:textId="00011340" w:rsidR="00F31F37" w:rsidRPr="007D5D3F" w:rsidRDefault="004C01AB"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90,419</w:t>
            </w:r>
          </w:p>
        </w:tc>
        <w:tc>
          <w:tcPr>
            <w:tcW w:w="1368" w:type="dxa"/>
            <w:tcBorders>
              <w:top w:val="single" w:sz="4" w:space="0" w:color="auto"/>
              <w:bottom w:val="single" w:sz="4" w:space="0" w:color="auto"/>
            </w:tcBorders>
            <w:vAlign w:val="bottom"/>
          </w:tcPr>
          <w:p w14:paraId="79FEC51E" w14:textId="5255F73D" w:rsidR="00F31F37" w:rsidRPr="007D5D3F" w:rsidRDefault="004C01AB"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539</w:t>
            </w:r>
          </w:p>
        </w:tc>
        <w:tc>
          <w:tcPr>
            <w:tcW w:w="1368" w:type="dxa"/>
            <w:tcBorders>
              <w:top w:val="single" w:sz="4" w:space="0" w:color="auto"/>
              <w:bottom w:val="single" w:sz="4" w:space="0" w:color="auto"/>
            </w:tcBorders>
            <w:vAlign w:val="bottom"/>
          </w:tcPr>
          <w:p w14:paraId="3DDD1233" w14:textId="0062FD6A" w:rsidR="00F31F37" w:rsidRPr="007D5D3F" w:rsidRDefault="004C01AB"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17,394</w:t>
            </w:r>
          </w:p>
        </w:tc>
      </w:tr>
    </w:tbl>
    <w:p w14:paraId="1126FCDB" w14:textId="77777777" w:rsidR="001B0B3F" w:rsidRPr="007D5D3F" w:rsidRDefault="001B0B3F" w:rsidP="00185A47">
      <w:pPr>
        <w:rPr>
          <w:rFonts w:asciiTheme="minorBidi" w:hAnsiTheme="minorBidi" w:cstheme="minorBidi"/>
          <w:color w:val="000000" w:themeColor="text1"/>
          <w:sz w:val="20"/>
          <w:szCs w:val="20"/>
          <w:lang w:val="en-US" w:eastAsia="en-GB"/>
        </w:rPr>
      </w:pPr>
    </w:p>
    <w:p w14:paraId="40147D2D" w14:textId="6D1307C7" w:rsidR="00C87458" w:rsidRPr="007D5D3F" w:rsidRDefault="00C87458">
      <w:pPr>
        <w:rPr>
          <w:rFonts w:asciiTheme="minorBidi" w:hAnsiTheme="minorBidi" w:cstheme="minorBidi"/>
          <w:b/>
          <w:bCs/>
          <w:color w:val="000000" w:themeColor="text1"/>
          <w:lang w:val="en-GB" w:eastAsia="en-GB"/>
        </w:rPr>
      </w:pPr>
    </w:p>
    <w:p w14:paraId="3CA55217" w14:textId="2D4B1320" w:rsidR="00C87458" w:rsidRPr="007D5D3F" w:rsidRDefault="00C87458">
      <w:pPr>
        <w:rPr>
          <w:rFonts w:asciiTheme="minorBidi" w:hAnsiTheme="minorBidi" w:cstheme="minorBidi"/>
          <w:b/>
          <w:bCs/>
          <w:color w:val="000000" w:themeColor="text1"/>
          <w:lang w:val="en-GB" w:eastAsia="en-GB"/>
        </w:rPr>
      </w:pPr>
      <w:r w:rsidRPr="007D5D3F">
        <w:rPr>
          <w:rFonts w:asciiTheme="minorBidi" w:hAnsiTheme="minorBidi" w:cstheme="minorBidi"/>
          <w:b/>
          <w:bCs/>
          <w:color w:val="000000" w:themeColor="text1"/>
          <w:lang w:val="en-GB" w:eastAsia="en-GB"/>
        </w:rPr>
        <w:br w:type="page"/>
      </w:r>
    </w:p>
    <w:p w14:paraId="34297324" w14:textId="77777777" w:rsidR="00C87458" w:rsidRPr="007D5D3F" w:rsidRDefault="00C87458">
      <w:pPr>
        <w:rPr>
          <w:rFonts w:asciiTheme="minorBidi" w:hAnsiTheme="minorBidi" w:cstheme="minorBidi"/>
          <w:b/>
          <w:bCs/>
          <w:color w:val="000000" w:themeColor="text1"/>
          <w:lang w:val="en-GB" w:eastAsia="en-GB"/>
        </w:rPr>
      </w:pPr>
    </w:p>
    <w:p w14:paraId="555CCA66" w14:textId="082CF736" w:rsidR="00E041F7" w:rsidRPr="007D5D3F" w:rsidRDefault="00EB1B1D" w:rsidP="00D9587E">
      <w:pPr>
        <w:ind w:left="540" w:hanging="540"/>
        <w:jc w:val="thaiDistribute"/>
        <w:rPr>
          <w:rFonts w:asciiTheme="minorBidi" w:hAnsiTheme="minorBidi" w:cstheme="minorBidi"/>
          <w:b/>
          <w:bCs/>
          <w:color w:val="000000" w:themeColor="text1"/>
          <w:cs/>
          <w:lang w:val="en-GB" w:eastAsia="en-GB"/>
        </w:rPr>
      </w:pPr>
      <w:r w:rsidRPr="007D5D3F">
        <w:rPr>
          <w:rFonts w:asciiTheme="minorBidi" w:hAnsiTheme="minorBidi" w:cstheme="minorBidi"/>
          <w:b/>
          <w:bCs/>
          <w:color w:val="000000" w:themeColor="text1"/>
          <w:lang w:val="en-GB" w:eastAsia="en-GB"/>
        </w:rPr>
        <w:t>b</w:t>
      </w:r>
      <w:r w:rsidR="00E041F7" w:rsidRPr="007D5D3F">
        <w:rPr>
          <w:rFonts w:asciiTheme="minorBidi" w:hAnsiTheme="minorBidi" w:cstheme="minorBidi"/>
          <w:b/>
          <w:bCs/>
          <w:color w:val="000000" w:themeColor="text1"/>
          <w:lang w:val="en-GB" w:eastAsia="en-GB"/>
        </w:rPr>
        <w:t>)</w:t>
      </w:r>
      <w:r w:rsidR="00E041F7" w:rsidRPr="007D5D3F">
        <w:rPr>
          <w:rFonts w:asciiTheme="minorBidi" w:hAnsiTheme="minorBidi" w:cstheme="minorBidi"/>
          <w:b/>
          <w:bCs/>
          <w:color w:val="000000" w:themeColor="text1"/>
          <w:lang w:val="en-GB" w:eastAsia="en-GB"/>
        </w:rPr>
        <w:tab/>
        <w:t xml:space="preserve">Lease liabilities </w:t>
      </w:r>
    </w:p>
    <w:p w14:paraId="63CD7B3A" w14:textId="77777777" w:rsidR="00E041F7" w:rsidRPr="007D5D3F" w:rsidRDefault="00E041F7" w:rsidP="00D9587E">
      <w:pPr>
        <w:ind w:left="540"/>
        <w:jc w:val="thaiDistribute"/>
        <w:rPr>
          <w:rFonts w:asciiTheme="minorBidi" w:hAnsiTheme="minorBidi" w:cstheme="minorBidi"/>
          <w:b/>
          <w:bCs/>
          <w:color w:val="000000" w:themeColor="text1"/>
          <w:sz w:val="20"/>
          <w:szCs w:val="20"/>
          <w:lang w:val="en-GB"/>
        </w:rPr>
      </w:pPr>
    </w:p>
    <w:p w14:paraId="5CFD478B" w14:textId="05AFC431" w:rsidR="00E041F7" w:rsidRPr="007D5D3F" w:rsidRDefault="00E041F7" w:rsidP="00D9587E">
      <w:pPr>
        <w:tabs>
          <w:tab w:val="left" w:pos="1560"/>
        </w:tabs>
        <w:ind w:left="540"/>
        <w:jc w:val="thaiDistribute"/>
        <w:rPr>
          <w:rFonts w:asciiTheme="minorBidi" w:hAnsiTheme="minorBidi" w:cstheme="minorBidi"/>
          <w:color w:val="000000" w:themeColor="text1"/>
          <w:lang w:val="en-GB" w:eastAsia="en-GB"/>
        </w:rPr>
      </w:pPr>
      <w:r w:rsidRPr="007D5D3F">
        <w:rPr>
          <w:rFonts w:asciiTheme="minorBidi" w:hAnsiTheme="minorBidi" w:cstheme="minorBidi"/>
          <w:color w:val="000000" w:themeColor="text1"/>
          <w:lang w:val="en-GB" w:eastAsia="en-GB"/>
        </w:rPr>
        <w:t>The movements of</w:t>
      </w:r>
      <w:r w:rsidRPr="007D5D3F">
        <w:rPr>
          <w:rFonts w:asciiTheme="minorBidi" w:hAnsiTheme="minorBidi" w:cstheme="minorBidi"/>
          <w:color w:val="000000" w:themeColor="text1"/>
          <w:lang w:val="en-GB"/>
        </w:rPr>
        <w:t xml:space="preserve"> </w:t>
      </w:r>
      <w:r w:rsidRPr="007D5D3F">
        <w:rPr>
          <w:rFonts w:asciiTheme="minorBidi" w:hAnsiTheme="minorBidi" w:cstheme="minorBidi"/>
          <w:color w:val="000000" w:themeColor="text1"/>
          <w:lang w:val="en-GB" w:eastAsia="en-GB"/>
        </w:rPr>
        <w:t xml:space="preserve">lease liabilities for the </w:t>
      </w:r>
      <w:r w:rsidR="00977144" w:rsidRPr="007D5D3F">
        <w:rPr>
          <w:rFonts w:asciiTheme="minorBidi" w:hAnsiTheme="minorBidi" w:cstheme="minorBidi"/>
          <w:color w:val="000000" w:themeColor="text1"/>
          <w:lang w:val="en-GB" w:eastAsia="en-GB"/>
        </w:rPr>
        <w:t>nine-month period ended 30 September</w:t>
      </w:r>
      <w:r w:rsidRPr="007D5D3F">
        <w:rPr>
          <w:rFonts w:asciiTheme="minorBidi" w:hAnsiTheme="minorBidi" w:cstheme="minorBidi"/>
          <w:color w:val="000000" w:themeColor="text1"/>
          <w:lang w:val="en-GB" w:eastAsia="en-GB"/>
        </w:rPr>
        <w:t xml:space="preserve"> </w:t>
      </w:r>
      <w:r w:rsidR="007C0CB5" w:rsidRPr="007D5D3F">
        <w:rPr>
          <w:rFonts w:asciiTheme="minorBidi" w:hAnsiTheme="minorBidi" w:cstheme="minorBidi"/>
          <w:color w:val="000000" w:themeColor="text1"/>
          <w:lang w:val="en-GB" w:eastAsia="en-GB"/>
        </w:rPr>
        <w:t>2025</w:t>
      </w:r>
      <w:r w:rsidRPr="007D5D3F">
        <w:rPr>
          <w:rFonts w:asciiTheme="minorBidi" w:hAnsiTheme="minorBidi" w:cstheme="minorBidi"/>
          <w:color w:val="000000" w:themeColor="text1"/>
          <w:cs/>
          <w:lang w:val="en-GB" w:eastAsia="en-GB"/>
        </w:rPr>
        <w:t xml:space="preserve"> </w:t>
      </w:r>
      <w:r w:rsidRPr="007D5D3F">
        <w:rPr>
          <w:rFonts w:asciiTheme="minorBidi" w:hAnsiTheme="minorBidi" w:cstheme="minorBidi"/>
          <w:color w:val="000000" w:themeColor="text1"/>
          <w:lang w:val="en-GB" w:eastAsia="en-GB"/>
        </w:rPr>
        <w:t>are as follows:</w:t>
      </w:r>
    </w:p>
    <w:p w14:paraId="7DC56DF6" w14:textId="1A1884E2" w:rsidR="00011B56" w:rsidRPr="007D5D3F" w:rsidRDefault="00011B56" w:rsidP="00D9587E">
      <w:pPr>
        <w:tabs>
          <w:tab w:val="left" w:pos="1560"/>
        </w:tabs>
        <w:ind w:left="540"/>
        <w:jc w:val="thaiDistribute"/>
        <w:rPr>
          <w:rFonts w:asciiTheme="minorBidi" w:hAnsiTheme="minorBidi" w:cstheme="minorBidi"/>
          <w:color w:val="000000" w:themeColor="text1"/>
          <w:sz w:val="20"/>
          <w:szCs w:val="20"/>
          <w:lang w:val="en-GB" w:eastAsia="en-GB"/>
        </w:rPr>
      </w:pPr>
    </w:p>
    <w:tbl>
      <w:tblPr>
        <w:tblW w:w="9461" w:type="dxa"/>
        <w:tblLayout w:type="fixed"/>
        <w:tblCellMar>
          <w:left w:w="85" w:type="dxa"/>
          <w:right w:w="85" w:type="dxa"/>
        </w:tblCellMar>
        <w:tblLook w:val="0000" w:firstRow="0" w:lastRow="0" w:firstColumn="0" w:lastColumn="0" w:noHBand="0" w:noVBand="0"/>
      </w:tblPr>
      <w:tblGrid>
        <w:gridCol w:w="3989"/>
        <w:gridCol w:w="1368"/>
        <w:gridCol w:w="1368"/>
        <w:gridCol w:w="1368"/>
        <w:gridCol w:w="1368"/>
      </w:tblGrid>
      <w:tr w:rsidR="00F638EB" w:rsidRPr="007D5D3F" w14:paraId="2FB0CA35" w14:textId="77777777" w:rsidTr="00FE0822">
        <w:trPr>
          <w:cantSplit/>
          <w:trHeight w:val="170"/>
        </w:trPr>
        <w:tc>
          <w:tcPr>
            <w:tcW w:w="3989" w:type="dxa"/>
            <w:vAlign w:val="bottom"/>
          </w:tcPr>
          <w:p w14:paraId="7A10305D" w14:textId="77777777" w:rsidR="00011B56" w:rsidRPr="007D5D3F" w:rsidRDefault="00011B56" w:rsidP="00977144">
            <w:pPr>
              <w:ind w:left="540"/>
              <w:rPr>
                <w:rFonts w:asciiTheme="minorBidi" w:hAnsiTheme="minorBidi" w:cstheme="minorBidi"/>
                <w:b/>
                <w:bCs/>
                <w:color w:val="000000" w:themeColor="text1"/>
                <w:cs/>
              </w:rPr>
            </w:pPr>
          </w:p>
        </w:tc>
        <w:tc>
          <w:tcPr>
            <w:tcW w:w="2736" w:type="dxa"/>
            <w:gridSpan w:val="2"/>
            <w:tcBorders>
              <w:bottom w:val="single" w:sz="4" w:space="0" w:color="auto"/>
            </w:tcBorders>
          </w:tcPr>
          <w:p w14:paraId="5BC3527D" w14:textId="77777777" w:rsidR="00011B56" w:rsidRPr="007D5D3F" w:rsidRDefault="00011B56"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w:t>
            </w:r>
          </w:p>
          <w:p w14:paraId="09DB29DB" w14:textId="6F407F64" w:rsidR="00011B56" w:rsidRPr="007D5D3F" w:rsidRDefault="00011B56"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financial information</w:t>
            </w:r>
          </w:p>
        </w:tc>
        <w:tc>
          <w:tcPr>
            <w:tcW w:w="2736" w:type="dxa"/>
            <w:gridSpan w:val="2"/>
            <w:tcBorders>
              <w:bottom w:val="single" w:sz="4" w:space="0" w:color="auto"/>
            </w:tcBorders>
          </w:tcPr>
          <w:p w14:paraId="18641472" w14:textId="77777777" w:rsidR="00011B56" w:rsidRPr="007D5D3F" w:rsidRDefault="00011B56"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Separate</w:t>
            </w:r>
          </w:p>
          <w:p w14:paraId="5DF589B5" w14:textId="5271094B" w:rsidR="00011B56" w:rsidRPr="007D5D3F" w:rsidRDefault="00011B56" w:rsidP="00D9587E">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financial information</w:t>
            </w:r>
          </w:p>
        </w:tc>
      </w:tr>
      <w:tr w:rsidR="00F638EB" w:rsidRPr="007D5D3F" w14:paraId="19797D08" w14:textId="77777777" w:rsidTr="007C0CB5">
        <w:trPr>
          <w:cantSplit/>
          <w:trHeight w:val="170"/>
        </w:trPr>
        <w:tc>
          <w:tcPr>
            <w:tcW w:w="3989" w:type="dxa"/>
            <w:vAlign w:val="bottom"/>
          </w:tcPr>
          <w:p w14:paraId="2C4A2AD9" w14:textId="77777777" w:rsidR="00011B56" w:rsidRPr="007D5D3F" w:rsidRDefault="00011B56" w:rsidP="00977144">
            <w:pPr>
              <w:ind w:left="540"/>
              <w:rPr>
                <w:rFonts w:asciiTheme="minorBidi" w:hAnsiTheme="minorBidi" w:cstheme="minorBidi"/>
                <w:b/>
                <w:bCs/>
                <w:color w:val="000000" w:themeColor="text1"/>
                <w:cs/>
              </w:rPr>
            </w:pPr>
          </w:p>
        </w:tc>
        <w:tc>
          <w:tcPr>
            <w:tcW w:w="1368" w:type="dxa"/>
            <w:tcBorders>
              <w:bottom w:val="single" w:sz="4" w:space="0" w:color="auto"/>
            </w:tcBorders>
            <w:vAlign w:val="bottom"/>
          </w:tcPr>
          <w:p w14:paraId="345A8745" w14:textId="4ED85396" w:rsidR="00011B56" w:rsidRPr="007D5D3F" w:rsidRDefault="00011B56" w:rsidP="00D9587E">
            <w:pPr>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lang w:val="en-US"/>
              </w:rPr>
              <w:t xml:space="preserve">Unit: Million </w:t>
            </w:r>
            <w:r w:rsidR="00AA0F49" w:rsidRPr="007D5D3F">
              <w:rPr>
                <w:rFonts w:asciiTheme="minorBidi" w:hAnsiTheme="minorBidi" w:cstheme="minorBidi"/>
                <w:b/>
                <w:bCs/>
                <w:color w:val="000000" w:themeColor="text1"/>
                <w:lang w:val="en-US"/>
              </w:rPr>
              <w:br/>
            </w:r>
            <w:r w:rsidRPr="007D5D3F">
              <w:rPr>
                <w:rFonts w:asciiTheme="minorBidi" w:hAnsiTheme="minorBidi" w:cstheme="minorBidi"/>
                <w:b/>
                <w:bCs/>
                <w:color w:val="000000" w:themeColor="text1"/>
                <w:lang w:val="en-US"/>
              </w:rPr>
              <w:t>US Dollar</w:t>
            </w:r>
          </w:p>
        </w:tc>
        <w:tc>
          <w:tcPr>
            <w:tcW w:w="1368" w:type="dxa"/>
            <w:tcBorders>
              <w:bottom w:val="single" w:sz="4" w:space="0" w:color="auto"/>
            </w:tcBorders>
            <w:vAlign w:val="bottom"/>
          </w:tcPr>
          <w:p w14:paraId="10044400" w14:textId="6C042523" w:rsidR="00011B56" w:rsidRPr="007D5D3F" w:rsidRDefault="00011B56" w:rsidP="00D9587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lang w:val="en-US"/>
              </w:rPr>
              <w:t>Unit: Million Baht</w:t>
            </w:r>
          </w:p>
        </w:tc>
        <w:tc>
          <w:tcPr>
            <w:tcW w:w="1368" w:type="dxa"/>
            <w:tcBorders>
              <w:bottom w:val="single" w:sz="4" w:space="0" w:color="auto"/>
            </w:tcBorders>
            <w:vAlign w:val="bottom"/>
          </w:tcPr>
          <w:p w14:paraId="0EB176FD" w14:textId="76119251" w:rsidR="00011B56" w:rsidRPr="007D5D3F" w:rsidRDefault="00011B56" w:rsidP="00D9587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lang w:val="en-US"/>
              </w:rPr>
              <w:t>Unit: Million US Dollar</w:t>
            </w:r>
          </w:p>
        </w:tc>
        <w:tc>
          <w:tcPr>
            <w:tcW w:w="1368" w:type="dxa"/>
            <w:tcBorders>
              <w:bottom w:val="single" w:sz="4" w:space="0" w:color="auto"/>
            </w:tcBorders>
            <w:vAlign w:val="bottom"/>
          </w:tcPr>
          <w:p w14:paraId="492E8A39" w14:textId="1B272F21" w:rsidR="00011B56" w:rsidRPr="007D5D3F" w:rsidRDefault="00011B56" w:rsidP="00D9587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lang w:val="en-US"/>
              </w:rPr>
              <w:t>Unit: Million Baht</w:t>
            </w:r>
          </w:p>
        </w:tc>
      </w:tr>
      <w:tr w:rsidR="00F638EB" w:rsidRPr="007D5D3F" w14:paraId="3BBA0231" w14:textId="77777777" w:rsidTr="007C0CB5">
        <w:trPr>
          <w:cantSplit/>
          <w:trHeight w:val="170"/>
        </w:trPr>
        <w:tc>
          <w:tcPr>
            <w:tcW w:w="3989" w:type="dxa"/>
            <w:vAlign w:val="center"/>
          </w:tcPr>
          <w:p w14:paraId="64BE6AF4" w14:textId="77777777" w:rsidR="00011B56" w:rsidRPr="007D5D3F" w:rsidRDefault="00011B56" w:rsidP="00977144">
            <w:pPr>
              <w:ind w:left="540"/>
              <w:rPr>
                <w:rFonts w:asciiTheme="minorBidi" w:hAnsiTheme="minorBidi" w:cstheme="minorBidi"/>
                <w:color w:val="000000" w:themeColor="text1"/>
                <w:sz w:val="12"/>
                <w:szCs w:val="12"/>
                <w:cs/>
                <w:lang w:val="en-US"/>
              </w:rPr>
            </w:pPr>
          </w:p>
        </w:tc>
        <w:tc>
          <w:tcPr>
            <w:tcW w:w="1368" w:type="dxa"/>
            <w:tcBorders>
              <w:top w:val="single" w:sz="4" w:space="0" w:color="auto"/>
            </w:tcBorders>
            <w:vAlign w:val="center"/>
          </w:tcPr>
          <w:p w14:paraId="781A04AE" w14:textId="77777777" w:rsidR="00011B56" w:rsidRPr="007D5D3F" w:rsidRDefault="00011B56" w:rsidP="00D9587E">
            <w:pPr>
              <w:ind w:right="-72"/>
              <w:jc w:val="right"/>
              <w:rPr>
                <w:rFonts w:asciiTheme="minorBidi" w:hAnsiTheme="minorBidi" w:cstheme="minorBidi"/>
                <w:color w:val="000000" w:themeColor="text1"/>
                <w:sz w:val="12"/>
                <w:szCs w:val="12"/>
                <w:lang w:val="en-US"/>
              </w:rPr>
            </w:pPr>
          </w:p>
        </w:tc>
        <w:tc>
          <w:tcPr>
            <w:tcW w:w="1368" w:type="dxa"/>
            <w:tcBorders>
              <w:top w:val="single" w:sz="4" w:space="0" w:color="auto"/>
            </w:tcBorders>
            <w:vAlign w:val="center"/>
          </w:tcPr>
          <w:p w14:paraId="19327296" w14:textId="77777777" w:rsidR="00011B56" w:rsidRPr="007D5D3F" w:rsidRDefault="00011B56" w:rsidP="00D9587E">
            <w:pPr>
              <w:ind w:right="-72"/>
              <w:jc w:val="right"/>
              <w:rPr>
                <w:rFonts w:asciiTheme="minorBidi" w:hAnsiTheme="minorBidi" w:cstheme="minorBidi"/>
                <w:color w:val="000000" w:themeColor="text1"/>
                <w:sz w:val="12"/>
                <w:szCs w:val="12"/>
                <w:lang w:val="en-US"/>
              </w:rPr>
            </w:pPr>
          </w:p>
        </w:tc>
        <w:tc>
          <w:tcPr>
            <w:tcW w:w="1368" w:type="dxa"/>
            <w:tcBorders>
              <w:top w:val="single" w:sz="4" w:space="0" w:color="auto"/>
            </w:tcBorders>
            <w:vAlign w:val="center"/>
          </w:tcPr>
          <w:p w14:paraId="3F62A335" w14:textId="77777777" w:rsidR="00011B56" w:rsidRPr="007D5D3F" w:rsidRDefault="00011B56" w:rsidP="00D9587E">
            <w:pPr>
              <w:ind w:right="-72"/>
              <w:jc w:val="right"/>
              <w:rPr>
                <w:rFonts w:asciiTheme="minorBidi" w:hAnsiTheme="minorBidi" w:cstheme="minorBidi"/>
                <w:color w:val="000000" w:themeColor="text1"/>
                <w:sz w:val="12"/>
                <w:szCs w:val="12"/>
                <w:lang w:val="en-US"/>
              </w:rPr>
            </w:pPr>
          </w:p>
        </w:tc>
        <w:tc>
          <w:tcPr>
            <w:tcW w:w="1368" w:type="dxa"/>
            <w:tcBorders>
              <w:top w:val="single" w:sz="4" w:space="0" w:color="auto"/>
            </w:tcBorders>
            <w:vAlign w:val="center"/>
          </w:tcPr>
          <w:p w14:paraId="461C035E" w14:textId="77777777" w:rsidR="00011B56" w:rsidRPr="007D5D3F" w:rsidRDefault="00011B56" w:rsidP="00D9587E">
            <w:pPr>
              <w:ind w:right="-72"/>
              <w:jc w:val="right"/>
              <w:rPr>
                <w:rFonts w:asciiTheme="minorBidi" w:hAnsiTheme="minorBidi" w:cstheme="minorBidi"/>
                <w:color w:val="000000" w:themeColor="text1"/>
                <w:sz w:val="12"/>
                <w:szCs w:val="12"/>
                <w:lang w:val="en-US"/>
              </w:rPr>
            </w:pPr>
          </w:p>
        </w:tc>
      </w:tr>
      <w:tr w:rsidR="00435584" w:rsidRPr="007D5D3F" w14:paraId="1EEC3D12" w14:textId="77777777">
        <w:trPr>
          <w:cantSplit/>
          <w:trHeight w:val="170"/>
        </w:trPr>
        <w:tc>
          <w:tcPr>
            <w:tcW w:w="3989" w:type="dxa"/>
            <w:vAlign w:val="bottom"/>
          </w:tcPr>
          <w:p w14:paraId="69F2F1DB" w14:textId="63957C35" w:rsidR="00435584" w:rsidRPr="007D5D3F" w:rsidRDefault="00435584" w:rsidP="00435584">
            <w:pPr>
              <w:ind w:left="540"/>
              <w:rPr>
                <w:rFonts w:asciiTheme="minorBidi" w:hAnsiTheme="minorBidi" w:cstheme="minorBidi"/>
                <w:color w:val="000000" w:themeColor="text1"/>
                <w:cs/>
              </w:rPr>
            </w:pPr>
            <w:r w:rsidRPr="007D5D3F">
              <w:rPr>
                <w:rFonts w:asciiTheme="minorBidi" w:hAnsiTheme="minorBidi" w:cstheme="minorBidi"/>
                <w:color w:val="000000" w:themeColor="text1"/>
                <w:cs/>
              </w:rPr>
              <w:t xml:space="preserve">Opening </w:t>
            </w:r>
            <w:r w:rsidRPr="007D5D3F">
              <w:rPr>
                <w:rFonts w:asciiTheme="minorBidi" w:hAnsiTheme="minorBidi" w:cstheme="minorBidi"/>
                <w:color w:val="000000" w:themeColor="text1"/>
                <w:lang w:val="en-US"/>
              </w:rPr>
              <w:t>balance</w:t>
            </w:r>
          </w:p>
        </w:tc>
        <w:tc>
          <w:tcPr>
            <w:tcW w:w="1368" w:type="dxa"/>
          </w:tcPr>
          <w:p w14:paraId="28355985" w14:textId="17A5773F" w:rsidR="00435584" w:rsidRPr="007D5D3F" w:rsidRDefault="00435584" w:rsidP="00435584">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cs/>
              </w:rPr>
              <w:t>966</w:t>
            </w:r>
          </w:p>
        </w:tc>
        <w:tc>
          <w:tcPr>
            <w:tcW w:w="1368" w:type="dxa"/>
          </w:tcPr>
          <w:p w14:paraId="21B7F991" w14:textId="4099298F" w:rsidR="00435584" w:rsidRPr="007D5D3F" w:rsidRDefault="00435584" w:rsidP="00435584">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cs/>
              </w:rPr>
              <w:t>32,826</w:t>
            </w:r>
          </w:p>
        </w:tc>
        <w:tc>
          <w:tcPr>
            <w:tcW w:w="1368" w:type="dxa"/>
          </w:tcPr>
          <w:p w14:paraId="29EDF6A2" w14:textId="6DA3EA97" w:rsidR="00435584" w:rsidRPr="007D5D3F" w:rsidRDefault="00435584" w:rsidP="00435584">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cs/>
              </w:rPr>
              <w:t>129</w:t>
            </w:r>
          </w:p>
        </w:tc>
        <w:tc>
          <w:tcPr>
            <w:tcW w:w="1368" w:type="dxa"/>
          </w:tcPr>
          <w:p w14:paraId="291B7F38" w14:textId="6DB4E6B7" w:rsidR="00435584" w:rsidRPr="007D5D3F" w:rsidRDefault="00435584" w:rsidP="00435584">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cs/>
              </w:rPr>
              <w:t>4,373</w:t>
            </w:r>
          </w:p>
        </w:tc>
      </w:tr>
      <w:tr w:rsidR="00435584" w:rsidRPr="007D5D3F" w14:paraId="50C4BF2B" w14:textId="77777777">
        <w:trPr>
          <w:cantSplit/>
          <w:trHeight w:val="170"/>
        </w:trPr>
        <w:tc>
          <w:tcPr>
            <w:tcW w:w="3989" w:type="dxa"/>
            <w:vAlign w:val="bottom"/>
          </w:tcPr>
          <w:p w14:paraId="67EF9814" w14:textId="5463FA9F" w:rsidR="00435584" w:rsidRPr="007D5D3F" w:rsidRDefault="00435584" w:rsidP="00435584">
            <w:pPr>
              <w:ind w:left="540"/>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Cash flows:</w:t>
            </w:r>
          </w:p>
        </w:tc>
        <w:tc>
          <w:tcPr>
            <w:tcW w:w="1368" w:type="dxa"/>
          </w:tcPr>
          <w:p w14:paraId="6DAA2E79" w14:textId="69B40726" w:rsidR="00435584" w:rsidRPr="007D5D3F" w:rsidRDefault="00435584" w:rsidP="00435584">
            <w:pPr>
              <w:ind w:right="-72"/>
              <w:jc w:val="right"/>
              <w:rPr>
                <w:rFonts w:asciiTheme="minorBidi" w:hAnsiTheme="minorBidi" w:cstheme="minorBidi"/>
                <w:color w:val="000000" w:themeColor="text1"/>
                <w:lang w:val="en-US"/>
              </w:rPr>
            </w:pPr>
          </w:p>
        </w:tc>
        <w:tc>
          <w:tcPr>
            <w:tcW w:w="1368" w:type="dxa"/>
          </w:tcPr>
          <w:p w14:paraId="34C5D7C9" w14:textId="77777777" w:rsidR="00435584" w:rsidRPr="007D5D3F" w:rsidRDefault="00435584" w:rsidP="00435584">
            <w:pPr>
              <w:ind w:right="-72"/>
              <w:jc w:val="right"/>
              <w:rPr>
                <w:rFonts w:asciiTheme="minorBidi" w:hAnsiTheme="minorBidi" w:cstheme="minorBidi"/>
                <w:color w:val="000000" w:themeColor="text1"/>
                <w:lang w:val="en-US"/>
              </w:rPr>
            </w:pPr>
          </w:p>
        </w:tc>
        <w:tc>
          <w:tcPr>
            <w:tcW w:w="1368" w:type="dxa"/>
          </w:tcPr>
          <w:p w14:paraId="24F40F5D" w14:textId="77777777" w:rsidR="00435584" w:rsidRPr="007D5D3F" w:rsidRDefault="00435584" w:rsidP="00435584">
            <w:pPr>
              <w:ind w:right="-72"/>
              <w:jc w:val="right"/>
              <w:rPr>
                <w:rFonts w:asciiTheme="minorBidi" w:hAnsiTheme="minorBidi" w:cstheme="minorBidi"/>
                <w:color w:val="000000" w:themeColor="text1"/>
                <w:lang w:val="en-US"/>
              </w:rPr>
            </w:pPr>
          </w:p>
        </w:tc>
        <w:tc>
          <w:tcPr>
            <w:tcW w:w="1368" w:type="dxa"/>
          </w:tcPr>
          <w:p w14:paraId="41FE385A" w14:textId="77777777" w:rsidR="00435584" w:rsidRPr="007D5D3F" w:rsidRDefault="00435584" w:rsidP="00435584">
            <w:pPr>
              <w:ind w:right="-72"/>
              <w:jc w:val="right"/>
              <w:rPr>
                <w:rFonts w:asciiTheme="minorBidi" w:hAnsiTheme="minorBidi" w:cstheme="minorBidi"/>
                <w:color w:val="000000" w:themeColor="text1"/>
                <w:lang w:val="en-US"/>
              </w:rPr>
            </w:pPr>
          </w:p>
        </w:tc>
      </w:tr>
      <w:tr w:rsidR="00435584" w:rsidRPr="007D5D3F" w14:paraId="490F1A7D" w14:textId="77777777">
        <w:trPr>
          <w:cantSplit/>
          <w:trHeight w:val="170"/>
        </w:trPr>
        <w:tc>
          <w:tcPr>
            <w:tcW w:w="3989" w:type="dxa"/>
            <w:vAlign w:val="bottom"/>
          </w:tcPr>
          <w:p w14:paraId="624B5D19" w14:textId="1A92836D" w:rsidR="00435584" w:rsidRPr="007D5D3F" w:rsidRDefault="00435584" w:rsidP="00435584">
            <w:pPr>
              <w:ind w:left="540"/>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 xml:space="preserve">   Repayment of lease liabilities</w:t>
            </w:r>
          </w:p>
        </w:tc>
        <w:tc>
          <w:tcPr>
            <w:tcW w:w="1368" w:type="dxa"/>
          </w:tcPr>
          <w:p w14:paraId="003F7C74" w14:textId="5003E853"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(327)</w:t>
            </w:r>
          </w:p>
        </w:tc>
        <w:tc>
          <w:tcPr>
            <w:tcW w:w="1368" w:type="dxa"/>
          </w:tcPr>
          <w:p w14:paraId="1E9615A1" w14:textId="40F49D15"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(10,832)</w:t>
            </w:r>
          </w:p>
        </w:tc>
        <w:tc>
          <w:tcPr>
            <w:tcW w:w="1368" w:type="dxa"/>
          </w:tcPr>
          <w:p w14:paraId="7EC890C3" w14:textId="033AFBCF"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(39)</w:t>
            </w:r>
          </w:p>
        </w:tc>
        <w:tc>
          <w:tcPr>
            <w:tcW w:w="1368" w:type="dxa"/>
          </w:tcPr>
          <w:p w14:paraId="6F6677CE" w14:textId="08DAEB20"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(1,269)</w:t>
            </w:r>
          </w:p>
        </w:tc>
      </w:tr>
      <w:tr w:rsidR="00435584" w:rsidRPr="007D5D3F" w14:paraId="01FD9302" w14:textId="77777777">
        <w:trPr>
          <w:cantSplit/>
          <w:trHeight w:val="170"/>
        </w:trPr>
        <w:tc>
          <w:tcPr>
            <w:tcW w:w="3989" w:type="dxa"/>
            <w:vAlign w:val="bottom"/>
          </w:tcPr>
          <w:p w14:paraId="72038357" w14:textId="512E9F16" w:rsidR="00435584" w:rsidRPr="007D5D3F" w:rsidRDefault="00435584" w:rsidP="00435584">
            <w:pPr>
              <w:ind w:left="540"/>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Non-cash movements:</w:t>
            </w:r>
          </w:p>
        </w:tc>
        <w:tc>
          <w:tcPr>
            <w:tcW w:w="1368" w:type="dxa"/>
          </w:tcPr>
          <w:p w14:paraId="0BD28E4E" w14:textId="77777777" w:rsidR="00435584" w:rsidRPr="007D5D3F" w:rsidRDefault="00435584" w:rsidP="00435584">
            <w:pPr>
              <w:ind w:right="-72"/>
              <w:jc w:val="right"/>
              <w:rPr>
                <w:rFonts w:asciiTheme="minorBidi" w:hAnsiTheme="minorBidi" w:cstheme="minorBidi"/>
                <w:color w:val="000000" w:themeColor="text1"/>
                <w:lang w:val="en-US"/>
              </w:rPr>
            </w:pPr>
          </w:p>
        </w:tc>
        <w:tc>
          <w:tcPr>
            <w:tcW w:w="1368" w:type="dxa"/>
          </w:tcPr>
          <w:p w14:paraId="27AA0DE5" w14:textId="77777777" w:rsidR="00435584" w:rsidRPr="007D5D3F" w:rsidRDefault="00435584" w:rsidP="00435584">
            <w:pPr>
              <w:ind w:right="-72"/>
              <w:jc w:val="right"/>
              <w:rPr>
                <w:rFonts w:asciiTheme="minorBidi" w:hAnsiTheme="minorBidi" w:cstheme="minorBidi"/>
                <w:color w:val="000000" w:themeColor="text1"/>
                <w:lang w:val="en-US"/>
              </w:rPr>
            </w:pPr>
          </w:p>
        </w:tc>
        <w:tc>
          <w:tcPr>
            <w:tcW w:w="1368" w:type="dxa"/>
          </w:tcPr>
          <w:p w14:paraId="41E3CF93" w14:textId="7470BC7F" w:rsidR="00435584" w:rsidRPr="007D5D3F" w:rsidRDefault="00435584" w:rsidP="00435584">
            <w:pPr>
              <w:ind w:right="-72"/>
              <w:jc w:val="right"/>
              <w:rPr>
                <w:rFonts w:asciiTheme="minorBidi" w:hAnsiTheme="minorBidi" w:cstheme="minorBidi"/>
                <w:color w:val="000000" w:themeColor="text1"/>
                <w:lang w:val="en-US"/>
              </w:rPr>
            </w:pPr>
          </w:p>
        </w:tc>
        <w:tc>
          <w:tcPr>
            <w:tcW w:w="1368" w:type="dxa"/>
          </w:tcPr>
          <w:p w14:paraId="5B9F1BE2" w14:textId="77777777" w:rsidR="00435584" w:rsidRPr="007D5D3F" w:rsidRDefault="00435584" w:rsidP="00435584">
            <w:pPr>
              <w:ind w:right="-72"/>
              <w:jc w:val="right"/>
              <w:rPr>
                <w:rFonts w:asciiTheme="minorBidi" w:hAnsiTheme="minorBidi" w:cstheme="minorBidi"/>
                <w:color w:val="000000" w:themeColor="text1"/>
                <w:lang w:val="en-US"/>
              </w:rPr>
            </w:pPr>
          </w:p>
        </w:tc>
      </w:tr>
      <w:tr w:rsidR="00435584" w:rsidRPr="007D5D3F" w14:paraId="762CE115" w14:textId="77777777">
        <w:trPr>
          <w:cantSplit/>
          <w:trHeight w:val="170"/>
        </w:trPr>
        <w:tc>
          <w:tcPr>
            <w:tcW w:w="3989" w:type="dxa"/>
            <w:vAlign w:val="bottom"/>
          </w:tcPr>
          <w:p w14:paraId="6BCCE47D" w14:textId="1FEF4651" w:rsidR="00435584" w:rsidRPr="007D5D3F" w:rsidRDefault="00435584" w:rsidP="00435584">
            <w:pPr>
              <w:ind w:left="540"/>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 xml:space="preserve">   Deferred finance cost</w:t>
            </w:r>
          </w:p>
        </w:tc>
        <w:tc>
          <w:tcPr>
            <w:tcW w:w="1368" w:type="dxa"/>
          </w:tcPr>
          <w:p w14:paraId="2E668619" w14:textId="517AE392"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42</w:t>
            </w:r>
          </w:p>
        </w:tc>
        <w:tc>
          <w:tcPr>
            <w:tcW w:w="1368" w:type="dxa"/>
          </w:tcPr>
          <w:p w14:paraId="2E333C22" w14:textId="72794AAB"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1,378</w:t>
            </w:r>
          </w:p>
        </w:tc>
        <w:tc>
          <w:tcPr>
            <w:tcW w:w="1368" w:type="dxa"/>
          </w:tcPr>
          <w:p w14:paraId="7E96B007" w14:textId="32326F98"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4</w:t>
            </w:r>
          </w:p>
        </w:tc>
        <w:tc>
          <w:tcPr>
            <w:tcW w:w="1368" w:type="dxa"/>
          </w:tcPr>
          <w:p w14:paraId="75EBE7EA" w14:textId="53EFDC3B"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121</w:t>
            </w:r>
          </w:p>
        </w:tc>
      </w:tr>
      <w:tr w:rsidR="00435584" w:rsidRPr="007D5D3F" w14:paraId="1A599704" w14:textId="77777777">
        <w:trPr>
          <w:cantSplit/>
          <w:trHeight w:val="170"/>
        </w:trPr>
        <w:tc>
          <w:tcPr>
            <w:tcW w:w="3989" w:type="dxa"/>
            <w:vAlign w:val="bottom"/>
          </w:tcPr>
          <w:p w14:paraId="127B9579" w14:textId="19B5FDB1" w:rsidR="00435584" w:rsidRPr="007D5D3F" w:rsidRDefault="00435584" w:rsidP="00435584">
            <w:pPr>
              <w:ind w:left="540"/>
              <w:rPr>
                <w:rFonts w:asciiTheme="minorBidi" w:hAnsiTheme="minorBidi" w:cstheme="minorBidi"/>
                <w:color w:val="000000" w:themeColor="text1"/>
                <w:cs/>
                <w:lang w:val="en-GB"/>
              </w:rPr>
            </w:pPr>
            <w:r w:rsidRPr="007D5D3F">
              <w:rPr>
                <w:rFonts w:asciiTheme="minorBidi" w:hAnsiTheme="minorBidi" w:cstheme="minorBidi"/>
                <w:color w:val="000000" w:themeColor="text1"/>
                <w:lang w:val="en-US"/>
              </w:rPr>
              <w:t xml:space="preserve">   Increase of lease liabilities</w:t>
            </w:r>
          </w:p>
        </w:tc>
        <w:tc>
          <w:tcPr>
            <w:tcW w:w="1368" w:type="dxa"/>
          </w:tcPr>
          <w:p w14:paraId="2A2201F9" w14:textId="33E09E3F"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446</w:t>
            </w:r>
          </w:p>
        </w:tc>
        <w:tc>
          <w:tcPr>
            <w:tcW w:w="1368" w:type="dxa"/>
          </w:tcPr>
          <w:p w14:paraId="75B27E14" w14:textId="4B23B66C"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14,764</w:t>
            </w:r>
          </w:p>
        </w:tc>
        <w:tc>
          <w:tcPr>
            <w:tcW w:w="1368" w:type="dxa"/>
          </w:tcPr>
          <w:p w14:paraId="5B9BB030" w14:textId="341A176A"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4</w:t>
            </w:r>
          </w:p>
        </w:tc>
        <w:tc>
          <w:tcPr>
            <w:tcW w:w="1368" w:type="dxa"/>
          </w:tcPr>
          <w:p w14:paraId="7EC30311" w14:textId="6801109A"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122</w:t>
            </w:r>
          </w:p>
        </w:tc>
      </w:tr>
      <w:tr w:rsidR="00435584" w:rsidRPr="007D5D3F" w14:paraId="4E8FD9B2" w14:textId="77777777">
        <w:trPr>
          <w:cantSplit/>
          <w:trHeight w:val="170"/>
        </w:trPr>
        <w:tc>
          <w:tcPr>
            <w:tcW w:w="3989" w:type="dxa"/>
            <w:vAlign w:val="bottom"/>
          </w:tcPr>
          <w:p w14:paraId="26E6B2BC" w14:textId="7382218A" w:rsidR="00435584" w:rsidRPr="007D5D3F" w:rsidRDefault="00FD09B6" w:rsidP="00435584">
            <w:pPr>
              <w:ind w:left="540"/>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 xml:space="preserve">   </w:t>
            </w:r>
            <w:r w:rsidR="00435584" w:rsidRPr="007D5D3F">
              <w:rPr>
                <w:rFonts w:asciiTheme="minorBidi" w:hAnsiTheme="minorBidi" w:cstheme="minorBidi"/>
                <w:color w:val="000000" w:themeColor="text1"/>
                <w:lang w:val="en-US"/>
              </w:rPr>
              <w:t>Decrease of lease liabilities</w:t>
            </w:r>
          </w:p>
        </w:tc>
        <w:tc>
          <w:tcPr>
            <w:tcW w:w="1368" w:type="dxa"/>
          </w:tcPr>
          <w:p w14:paraId="7B638F2A" w14:textId="0BE6CEA6"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(1)</w:t>
            </w:r>
          </w:p>
        </w:tc>
        <w:tc>
          <w:tcPr>
            <w:tcW w:w="1368" w:type="dxa"/>
          </w:tcPr>
          <w:p w14:paraId="3578394B" w14:textId="30925C98"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(18)</w:t>
            </w:r>
          </w:p>
        </w:tc>
        <w:tc>
          <w:tcPr>
            <w:tcW w:w="1368" w:type="dxa"/>
          </w:tcPr>
          <w:p w14:paraId="603AAF9C" w14:textId="79F70616"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(1)</w:t>
            </w:r>
          </w:p>
        </w:tc>
        <w:tc>
          <w:tcPr>
            <w:tcW w:w="1368" w:type="dxa"/>
          </w:tcPr>
          <w:p w14:paraId="466FEACF" w14:textId="14B17627"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(18)</w:t>
            </w:r>
          </w:p>
        </w:tc>
      </w:tr>
      <w:tr w:rsidR="00435584" w:rsidRPr="007D5D3F" w14:paraId="1C98E351" w14:textId="77777777">
        <w:trPr>
          <w:cantSplit/>
          <w:trHeight w:val="170"/>
        </w:trPr>
        <w:tc>
          <w:tcPr>
            <w:tcW w:w="3989" w:type="dxa"/>
            <w:vAlign w:val="bottom"/>
          </w:tcPr>
          <w:p w14:paraId="785D320F" w14:textId="60F6AD9F" w:rsidR="00435584" w:rsidRPr="007D5D3F" w:rsidRDefault="00435584" w:rsidP="00435584">
            <w:pPr>
              <w:tabs>
                <w:tab w:val="left" w:pos="482"/>
              </w:tabs>
              <w:ind w:left="540"/>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 xml:space="preserve">   Agreement m</w:t>
            </w:r>
            <w:r w:rsidRPr="007D5D3F">
              <w:rPr>
                <w:rFonts w:asciiTheme="minorBidi" w:hAnsiTheme="minorBidi" w:cstheme="minorBidi"/>
                <w:color w:val="000000" w:themeColor="text1"/>
                <w:cs/>
              </w:rPr>
              <w:t>odification</w:t>
            </w:r>
          </w:p>
        </w:tc>
        <w:tc>
          <w:tcPr>
            <w:tcW w:w="1368" w:type="dxa"/>
          </w:tcPr>
          <w:p w14:paraId="2A566695" w14:textId="770E68E4" w:rsidR="00435584" w:rsidRPr="007D5D3F" w:rsidRDefault="00435584" w:rsidP="00435584">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cs/>
              </w:rPr>
              <w:t>1</w:t>
            </w:r>
          </w:p>
        </w:tc>
        <w:tc>
          <w:tcPr>
            <w:tcW w:w="1368" w:type="dxa"/>
          </w:tcPr>
          <w:p w14:paraId="4FAA22CB" w14:textId="7EDAF1E7" w:rsidR="00435584" w:rsidRPr="007D5D3F" w:rsidRDefault="00435584" w:rsidP="00435584">
            <w:pPr>
              <w:ind w:right="-72"/>
              <w:jc w:val="right"/>
              <w:rPr>
                <w:rFonts w:asciiTheme="minorBidi" w:hAnsiTheme="minorBidi" w:cstheme="minorBidi"/>
                <w:color w:val="000000" w:themeColor="text1"/>
                <w:cs/>
                <w:lang w:val="en-US"/>
              </w:rPr>
            </w:pPr>
            <w:r w:rsidRPr="007D5D3F">
              <w:rPr>
                <w:rFonts w:asciiTheme="minorBidi" w:hAnsiTheme="minorBidi" w:cstheme="minorBidi"/>
                <w:color w:val="000000" w:themeColor="text1"/>
                <w:cs/>
              </w:rPr>
              <w:t>33</w:t>
            </w:r>
          </w:p>
        </w:tc>
        <w:tc>
          <w:tcPr>
            <w:tcW w:w="1368" w:type="dxa"/>
          </w:tcPr>
          <w:p w14:paraId="4D059638" w14:textId="307F2D85"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w:t>
            </w:r>
          </w:p>
        </w:tc>
        <w:tc>
          <w:tcPr>
            <w:tcW w:w="1368" w:type="dxa"/>
          </w:tcPr>
          <w:p w14:paraId="6A60BF54" w14:textId="1A0211DF"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(3)</w:t>
            </w:r>
          </w:p>
        </w:tc>
      </w:tr>
      <w:tr w:rsidR="00435584" w:rsidRPr="007D5D3F" w14:paraId="5D048888" w14:textId="77777777">
        <w:trPr>
          <w:cantSplit/>
          <w:trHeight w:val="170"/>
        </w:trPr>
        <w:tc>
          <w:tcPr>
            <w:tcW w:w="3989" w:type="dxa"/>
            <w:vAlign w:val="bottom"/>
          </w:tcPr>
          <w:p w14:paraId="3055602F" w14:textId="0DF6F4C5" w:rsidR="00435584" w:rsidRPr="007D5D3F" w:rsidRDefault="00435584" w:rsidP="00435584">
            <w:pPr>
              <w:ind w:left="540"/>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Foreign exchange differences</w:t>
            </w:r>
          </w:p>
        </w:tc>
        <w:tc>
          <w:tcPr>
            <w:tcW w:w="1368" w:type="dxa"/>
          </w:tcPr>
          <w:p w14:paraId="5657C909" w14:textId="5C746796"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3</w:t>
            </w:r>
          </w:p>
        </w:tc>
        <w:tc>
          <w:tcPr>
            <w:tcW w:w="1368" w:type="dxa"/>
          </w:tcPr>
          <w:p w14:paraId="00C82F92" w14:textId="78B6BB95"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107</w:t>
            </w:r>
          </w:p>
        </w:tc>
        <w:tc>
          <w:tcPr>
            <w:tcW w:w="1368" w:type="dxa"/>
          </w:tcPr>
          <w:p w14:paraId="1AD5AA97" w14:textId="15473805"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2</w:t>
            </w:r>
          </w:p>
        </w:tc>
        <w:tc>
          <w:tcPr>
            <w:tcW w:w="1368" w:type="dxa"/>
          </w:tcPr>
          <w:p w14:paraId="11FE1F54" w14:textId="683CD914"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61</w:t>
            </w:r>
          </w:p>
        </w:tc>
      </w:tr>
      <w:tr w:rsidR="00435584" w:rsidRPr="007D5D3F" w14:paraId="03C6EF8D" w14:textId="77777777">
        <w:trPr>
          <w:cantSplit/>
          <w:trHeight w:val="170"/>
        </w:trPr>
        <w:tc>
          <w:tcPr>
            <w:tcW w:w="3989" w:type="dxa"/>
            <w:vAlign w:val="bottom"/>
          </w:tcPr>
          <w:p w14:paraId="11F6B5A5" w14:textId="4A287777" w:rsidR="00435584" w:rsidRPr="007D5D3F" w:rsidRDefault="00435584" w:rsidP="00435584">
            <w:pPr>
              <w:ind w:left="540"/>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Currency translation differences</w:t>
            </w:r>
          </w:p>
        </w:tc>
        <w:tc>
          <w:tcPr>
            <w:tcW w:w="1368" w:type="dxa"/>
            <w:tcBorders>
              <w:bottom w:val="single" w:sz="4" w:space="0" w:color="auto"/>
            </w:tcBorders>
          </w:tcPr>
          <w:p w14:paraId="40A329D9" w14:textId="0160B620" w:rsidR="00435584" w:rsidRPr="007D5D3F" w:rsidRDefault="00435584" w:rsidP="00435584">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cs/>
              </w:rPr>
              <w:t>-</w:t>
            </w:r>
          </w:p>
        </w:tc>
        <w:tc>
          <w:tcPr>
            <w:tcW w:w="1368" w:type="dxa"/>
            <w:tcBorders>
              <w:bottom w:val="single" w:sz="4" w:space="0" w:color="auto"/>
            </w:tcBorders>
          </w:tcPr>
          <w:p w14:paraId="4E89386E" w14:textId="7637A5A4"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(1,762)</w:t>
            </w:r>
          </w:p>
        </w:tc>
        <w:tc>
          <w:tcPr>
            <w:tcW w:w="1368" w:type="dxa"/>
            <w:tcBorders>
              <w:bottom w:val="single" w:sz="4" w:space="0" w:color="auto"/>
            </w:tcBorders>
          </w:tcPr>
          <w:p w14:paraId="0146C28F" w14:textId="4FDA7160"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w:t>
            </w:r>
          </w:p>
        </w:tc>
        <w:tc>
          <w:tcPr>
            <w:tcW w:w="1368" w:type="dxa"/>
            <w:tcBorders>
              <w:bottom w:val="single" w:sz="4" w:space="0" w:color="auto"/>
            </w:tcBorders>
          </w:tcPr>
          <w:p w14:paraId="12A29F53" w14:textId="0A3C4B5E" w:rsidR="00435584" w:rsidRPr="007D5D3F" w:rsidRDefault="00435584" w:rsidP="0043558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(193)</w:t>
            </w:r>
          </w:p>
        </w:tc>
      </w:tr>
      <w:tr w:rsidR="00FE37F4" w:rsidRPr="007D5D3F" w14:paraId="3FF00B8D" w14:textId="77777777">
        <w:trPr>
          <w:cantSplit/>
          <w:trHeight w:val="170"/>
        </w:trPr>
        <w:tc>
          <w:tcPr>
            <w:tcW w:w="3989" w:type="dxa"/>
            <w:vAlign w:val="bottom"/>
          </w:tcPr>
          <w:p w14:paraId="1616D648" w14:textId="34FA6C9C" w:rsidR="00FE37F4" w:rsidRPr="007D5D3F" w:rsidRDefault="00FE37F4" w:rsidP="00FE37F4">
            <w:pPr>
              <w:ind w:left="540"/>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 xml:space="preserve">Lease </w:t>
            </w:r>
            <w:r w:rsidR="003D39DD" w:rsidRPr="007D5D3F">
              <w:rPr>
                <w:rFonts w:asciiTheme="minorBidi" w:hAnsiTheme="minorBidi" w:cstheme="minorBidi"/>
                <w:color w:val="000000" w:themeColor="text1"/>
                <w:lang w:val="en-US"/>
              </w:rPr>
              <w:t>l</w:t>
            </w:r>
            <w:r w:rsidRPr="007D5D3F">
              <w:rPr>
                <w:rFonts w:asciiTheme="minorBidi" w:hAnsiTheme="minorBidi" w:cstheme="minorBidi"/>
                <w:color w:val="000000" w:themeColor="text1"/>
                <w:lang w:val="en-US"/>
              </w:rPr>
              <w:t>iabilities</w:t>
            </w:r>
          </w:p>
        </w:tc>
        <w:tc>
          <w:tcPr>
            <w:tcW w:w="1368" w:type="dxa"/>
            <w:tcBorders>
              <w:top w:val="single" w:sz="4" w:space="0" w:color="auto"/>
            </w:tcBorders>
          </w:tcPr>
          <w:p w14:paraId="05273D96" w14:textId="32935533" w:rsidR="00FE37F4" w:rsidRPr="007D5D3F" w:rsidRDefault="00FE37F4" w:rsidP="00FE37F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1,130</w:t>
            </w:r>
          </w:p>
        </w:tc>
        <w:tc>
          <w:tcPr>
            <w:tcW w:w="1368" w:type="dxa"/>
            <w:tcBorders>
              <w:top w:val="single" w:sz="4" w:space="0" w:color="auto"/>
            </w:tcBorders>
          </w:tcPr>
          <w:p w14:paraId="4D724429" w14:textId="59384823" w:rsidR="00FE37F4" w:rsidRPr="007D5D3F" w:rsidRDefault="00FE37F4" w:rsidP="00FE37F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36,496</w:t>
            </w:r>
          </w:p>
        </w:tc>
        <w:tc>
          <w:tcPr>
            <w:tcW w:w="1368" w:type="dxa"/>
            <w:tcBorders>
              <w:top w:val="single" w:sz="4" w:space="0" w:color="auto"/>
            </w:tcBorders>
          </w:tcPr>
          <w:p w14:paraId="33ADBA3A" w14:textId="5F3452E9" w:rsidR="00FE37F4" w:rsidRPr="007D5D3F" w:rsidRDefault="00FE37F4" w:rsidP="00FE37F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99</w:t>
            </w:r>
          </w:p>
        </w:tc>
        <w:tc>
          <w:tcPr>
            <w:tcW w:w="1368" w:type="dxa"/>
            <w:tcBorders>
              <w:top w:val="single" w:sz="4" w:space="0" w:color="auto"/>
            </w:tcBorders>
          </w:tcPr>
          <w:p w14:paraId="2ACE1B0A" w14:textId="755D9992" w:rsidR="00FE37F4" w:rsidRPr="007D5D3F" w:rsidRDefault="00FE37F4" w:rsidP="00FE37F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3,194</w:t>
            </w:r>
          </w:p>
        </w:tc>
      </w:tr>
      <w:tr w:rsidR="00FE37F4" w:rsidRPr="007D5D3F" w14:paraId="10EA0054" w14:textId="77777777">
        <w:trPr>
          <w:cantSplit/>
          <w:trHeight w:val="170"/>
        </w:trPr>
        <w:tc>
          <w:tcPr>
            <w:tcW w:w="3989" w:type="dxa"/>
            <w:vAlign w:val="center"/>
          </w:tcPr>
          <w:p w14:paraId="19578524" w14:textId="045F8F51" w:rsidR="00FE37F4" w:rsidRPr="007D5D3F" w:rsidRDefault="00FE37F4" w:rsidP="00FE37F4">
            <w:pPr>
              <w:ind w:left="540"/>
              <w:rPr>
                <w:rFonts w:asciiTheme="minorBidi" w:hAnsiTheme="minorBidi" w:cstheme="minorBidi"/>
                <w:color w:val="000000" w:themeColor="text1"/>
                <w:cs/>
                <w:lang w:val="en-US"/>
              </w:rPr>
            </w:pPr>
            <w:r w:rsidRPr="007D5D3F">
              <w:rPr>
                <w:rFonts w:asciiTheme="minorBidi" w:hAnsiTheme="minorBidi" w:cstheme="minorBidi"/>
                <w:color w:val="000000" w:themeColor="text1"/>
                <w:u w:val="single"/>
                <w:lang w:val="en-US"/>
              </w:rPr>
              <w:t>Less</w:t>
            </w:r>
            <w:r w:rsidRPr="007D5D3F">
              <w:rPr>
                <w:rFonts w:asciiTheme="minorBidi" w:hAnsiTheme="minorBidi" w:cstheme="minorBidi"/>
                <w:color w:val="000000" w:themeColor="text1"/>
                <w:lang w:val="en-US"/>
              </w:rPr>
              <w:t xml:space="preserve"> </w:t>
            </w:r>
            <w:r w:rsidRPr="007D5D3F">
              <w:rPr>
                <w:rFonts w:asciiTheme="minorBidi" w:hAnsiTheme="minorBidi" w:cstheme="minorBidi"/>
                <w:color w:val="000000" w:themeColor="text1"/>
                <w:lang w:val="en-GB"/>
              </w:rPr>
              <w:t>Current portion of l</w:t>
            </w:r>
            <w:r w:rsidRPr="007D5D3F">
              <w:rPr>
                <w:rFonts w:asciiTheme="minorBidi" w:hAnsiTheme="minorBidi" w:cstheme="minorBidi"/>
                <w:color w:val="000000" w:themeColor="text1"/>
                <w:lang w:val="en-US"/>
              </w:rPr>
              <w:t>ease liabilities</w:t>
            </w:r>
          </w:p>
        </w:tc>
        <w:tc>
          <w:tcPr>
            <w:tcW w:w="1368" w:type="dxa"/>
            <w:tcBorders>
              <w:bottom w:val="single" w:sz="4" w:space="0" w:color="auto"/>
            </w:tcBorders>
          </w:tcPr>
          <w:p w14:paraId="4D9B8008" w14:textId="22D96995" w:rsidR="00FE37F4" w:rsidRPr="007D5D3F" w:rsidRDefault="00FE37F4" w:rsidP="00FE37F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(418)</w:t>
            </w:r>
          </w:p>
        </w:tc>
        <w:tc>
          <w:tcPr>
            <w:tcW w:w="1368" w:type="dxa"/>
            <w:tcBorders>
              <w:bottom w:val="single" w:sz="4" w:space="0" w:color="auto"/>
            </w:tcBorders>
          </w:tcPr>
          <w:p w14:paraId="618B9775" w14:textId="09B43034" w:rsidR="00FE37F4" w:rsidRPr="007D5D3F" w:rsidRDefault="00FE37F4" w:rsidP="00FE37F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(13,511)</w:t>
            </w:r>
          </w:p>
        </w:tc>
        <w:tc>
          <w:tcPr>
            <w:tcW w:w="1368" w:type="dxa"/>
            <w:tcBorders>
              <w:bottom w:val="single" w:sz="4" w:space="0" w:color="auto"/>
            </w:tcBorders>
          </w:tcPr>
          <w:p w14:paraId="433E5A91" w14:textId="60AA01C5" w:rsidR="00FE37F4" w:rsidRPr="007D5D3F" w:rsidRDefault="00FE37F4" w:rsidP="00FE37F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(59)</w:t>
            </w:r>
          </w:p>
        </w:tc>
        <w:tc>
          <w:tcPr>
            <w:tcW w:w="1368" w:type="dxa"/>
            <w:tcBorders>
              <w:bottom w:val="single" w:sz="4" w:space="0" w:color="auto"/>
            </w:tcBorders>
          </w:tcPr>
          <w:p w14:paraId="4A253834" w14:textId="7512DC52" w:rsidR="00FE37F4" w:rsidRPr="007D5D3F" w:rsidRDefault="00FE37F4" w:rsidP="00FE37F4">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cs/>
              </w:rPr>
              <w:t>(1,897)</w:t>
            </w:r>
          </w:p>
        </w:tc>
      </w:tr>
      <w:tr w:rsidR="00D34DAB" w:rsidRPr="007D5D3F" w14:paraId="21AECAE3" w14:textId="77777777" w:rsidTr="007C0CB5">
        <w:trPr>
          <w:cantSplit/>
          <w:trHeight w:val="60"/>
        </w:trPr>
        <w:tc>
          <w:tcPr>
            <w:tcW w:w="3989" w:type="dxa"/>
            <w:vAlign w:val="bottom"/>
          </w:tcPr>
          <w:p w14:paraId="01E09C47" w14:textId="544C5D6C" w:rsidR="00D34DAB" w:rsidRPr="007D5D3F" w:rsidRDefault="00D34DAB" w:rsidP="00D34DAB">
            <w:pPr>
              <w:ind w:left="540"/>
              <w:rPr>
                <w:rFonts w:asciiTheme="minorBidi" w:hAnsiTheme="minorBidi" w:cstheme="minorBidi"/>
                <w:color w:val="000000" w:themeColor="text1"/>
                <w:cs/>
                <w:lang w:val="en-US"/>
              </w:rPr>
            </w:pPr>
            <w:r w:rsidRPr="007D5D3F">
              <w:rPr>
                <w:rFonts w:asciiTheme="minorBidi" w:hAnsiTheme="minorBidi" w:cstheme="minorBidi"/>
                <w:color w:val="000000" w:themeColor="text1"/>
                <w:cs/>
              </w:rPr>
              <w:t>Closing balance, net</w:t>
            </w:r>
          </w:p>
        </w:tc>
        <w:tc>
          <w:tcPr>
            <w:tcW w:w="1368" w:type="dxa"/>
            <w:tcBorders>
              <w:top w:val="single" w:sz="4" w:space="0" w:color="auto"/>
              <w:bottom w:val="single" w:sz="4" w:space="0" w:color="auto"/>
            </w:tcBorders>
            <w:vAlign w:val="bottom"/>
          </w:tcPr>
          <w:p w14:paraId="20D7F36C" w14:textId="0DD47D0A" w:rsidR="00D34DAB" w:rsidRPr="007D5D3F" w:rsidRDefault="00D34DAB" w:rsidP="00D34DAB">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712</w:t>
            </w:r>
          </w:p>
        </w:tc>
        <w:tc>
          <w:tcPr>
            <w:tcW w:w="1368" w:type="dxa"/>
            <w:tcBorders>
              <w:top w:val="single" w:sz="4" w:space="0" w:color="auto"/>
              <w:bottom w:val="single" w:sz="4" w:space="0" w:color="auto"/>
            </w:tcBorders>
            <w:vAlign w:val="bottom"/>
          </w:tcPr>
          <w:p w14:paraId="17A24B19" w14:textId="2BCD9C69" w:rsidR="00D34DAB" w:rsidRPr="007D5D3F" w:rsidRDefault="00D34DAB" w:rsidP="00D34DAB">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22,985</w:t>
            </w:r>
          </w:p>
        </w:tc>
        <w:tc>
          <w:tcPr>
            <w:tcW w:w="1368" w:type="dxa"/>
            <w:tcBorders>
              <w:top w:val="single" w:sz="4" w:space="0" w:color="auto"/>
              <w:bottom w:val="single" w:sz="4" w:space="0" w:color="auto"/>
            </w:tcBorders>
            <w:vAlign w:val="bottom"/>
          </w:tcPr>
          <w:p w14:paraId="4827AA2D" w14:textId="09F62F54" w:rsidR="00D34DAB" w:rsidRPr="007D5D3F" w:rsidRDefault="00D34DAB" w:rsidP="00D34DAB">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40</w:t>
            </w:r>
          </w:p>
        </w:tc>
        <w:tc>
          <w:tcPr>
            <w:tcW w:w="1368" w:type="dxa"/>
            <w:tcBorders>
              <w:top w:val="single" w:sz="4" w:space="0" w:color="auto"/>
              <w:bottom w:val="single" w:sz="4" w:space="0" w:color="auto"/>
            </w:tcBorders>
            <w:vAlign w:val="bottom"/>
          </w:tcPr>
          <w:p w14:paraId="34B8695C" w14:textId="4482726C" w:rsidR="00D34DAB" w:rsidRPr="007D5D3F" w:rsidRDefault="00D34DAB" w:rsidP="00D34DAB">
            <w:pPr>
              <w:ind w:right="-72"/>
              <w:jc w:val="right"/>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1,297</w:t>
            </w:r>
          </w:p>
        </w:tc>
      </w:tr>
    </w:tbl>
    <w:p w14:paraId="6EE1B2A9" w14:textId="77777777" w:rsidR="00977144" w:rsidRPr="007D5D3F" w:rsidRDefault="00977144" w:rsidP="00EA4C57">
      <w:pPr>
        <w:tabs>
          <w:tab w:val="left" w:pos="1360"/>
        </w:tabs>
        <w:ind w:left="567"/>
        <w:jc w:val="both"/>
        <w:rPr>
          <w:rFonts w:asciiTheme="minorBidi" w:hAnsiTheme="minorBidi" w:cstheme="minorBidi"/>
          <w:color w:val="000000" w:themeColor="text1"/>
          <w:spacing w:val="-4"/>
          <w:lang w:val="en-GB" w:eastAsia="en-GB"/>
        </w:rPr>
      </w:pPr>
    </w:p>
    <w:p w14:paraId="107392FB" w14:textId="2894C8A2" w:rsidR="00E041F7" w:rsidRPr="007D5D3F" w:rsidRDefault="00E041F7" w:rsidP="00EA4C57">
      <w:pPr>
        <w:tabs>
          <w:tab w:val="left" w:pos="1360"/>
        </w:tabs>
        <w:ind w:left="567"/>
        <w:jc w:val="both"/>
        <w:rPr>
          <w:rFonts w:asciiTheme="minorBidi" w:hAnsiTheme="minorBidi" w:cstheme="minorBidi"/>
          <w:color w:val="000000" w:themeColor="text1"/>
          <w:spacing w:val="-4"/>
          <w:lang w:val="en-GB" w:eastAsia="en-GB"/>
        </w:rPr>
      </w:pPr>
      <w:r w:rsidRPr="007D5D3F">
        <w:rPr>
          <w:rFonts w:asciiTheme="minorBidi" w:hAnsiTheme="minorBidi" w:cstheme="minorBidi"/>
          <w:color w:val="000000" w:themeColor="text1"/>
          <w:spacing w:val="-4"/>
          <w:lang w:val="en-GB" w:eastAsia="en-GB"/>
        </w:rPr>
        <w:t xml:space="preserve">Related leases transaction recognised in the statement of income for the </w:t>
      </w:r>
      <w:r w:rsidR="00977144" w:rsidRPr="007D5D3F">
        <w:rPr>
          <w:rFonts w:asciiTheme="minorBidi" w:hAnsiTheme="minorBidi" w:cstheme="minorBidi"/>
          <w:color w:val="000000" w:themeColor="text1"/>
          <w:spacing w:val="-4"/>
          <w:lang w:val="en-GB" w:eastAsia="en-GB"/>
        </w:rPr>
        <w:t xml:space="preserve">nine-month period ended 30 September </w:t>
      </w:r>
      <w:r w:rsidR="007C0CB5" w:rsidRPr="007D5D3F">
        <w:rPr>
          <w:rFonts w:asciiTheme="minorBidi" w:hAnsiTheme="minorBidi" w:cstheme="minorBidi"/>
          <w:color w:val="000000" w:themeColor="text1"/>
          <w:spacing w:val="-4"/>
          <w:lang w:val="en-GB" w:eastAsia="en-GB"/>
        </w:rPr>
        <w:t>2025</w:t>
      </w:r>
      <w:r w:rsidRPr="007D5D3F">
        <w:rPr>
          <w:rFonts w:asciiTheme="minorBidi" w:hAnsiTheme="minorBidi" w:cstheme="minorBidi"/>
          <w:color w:val="000000" w:themeColor="text1"/>
          <w:spacing w:val="-4"/>
          <w:lang w:val="en-GB" w:eastAsia="en-GB"/>
        </w:rPr>
        <w:t xml:space="preserve"> are as follows:</w:t>
      </w:r>
    </w:p>
    <w:p w14:paraId="56784DAB" w14:textId="4D2C43C3" w:rsidR="00745FF4" w:rsidRPr="007D5D3F" w:rsidRDefault="00745FF4" w:rsidP="00D9587E">
      <w:pPr>
        <w:tabs>
          <w:tab w:val="left" w:pos="1360"/>
        </w:tabs>
        <w:ind w:left="567"/>
        <w:jc w:val="both"/>
        <w:rPr>
          <w:rFonts w:asciiTheme="minorBidi" w:hAnsiTheme="minorBidi" w:cstheme="minorBidi"/>
          <w:color w:val="000000" w:themeColor="text1"/>
          <w:sz w:val="20"/>
          <w:szCs w:val="20"/>
          <w:lang w:val="en-GB" w:eastAsia="en-GB"/>
        </w:rPr>
      </w:pPr>
    </w:p>
    <w:tbl>
      <w:tblPr>
        <w:tblW w:w="4759" w:type="pct"/>
        <w:tblInd w:w="369" w:type="dxa"/>
        <w:tblLayout w:type="fixed"/>
        <w:tblLook w:val="0000" w:firstRow="0" w:lastRow="0" w:firstColumn="0" w:lastColumn="0" w:noHBand="0" w:noVBand="0"/>
      </w:tblPr>
      <w:tblGrid>
        <w:gridCol w:w="3907"/>
        <w:gridCol w:w="1324"/>
        <w:gridCol w:w="1328"/>
        <w:gridCol w:w="1324"/>
        <w:gridCol w:w="1326"/>
      </w:tblGrid>
      <w:tr w:rsidR="00F638EB" w:rsidRPr="007D5D3F" w14:paraId="3DA36B2E" w14:textId="77777777" w:rsidTr="00977144">
        <w:trPr>
          <w:cantSplit/>
          <w:trHeight w:val="170"/>
        </w:trPr>
        <w:tc>
          <w:tcPr>
            <w:tcW w:w="2121" w:type="pct"/>
            <w:vAlign w:val="bottom"/>
          </w:tcPr>
          <w:p w14:paraId="1F47FD68" w14:textId="77777777" w:rsidR="00E041F7" w:rsidRPr="007D5D3F" w:rsidRDefault="00E041F7" w:rsidP="00977144">
            <w:pPr>
              <w:ind w:left="199"/>
              <w:rPr>
                <w:rFonts w:asciiTheme="minorBidi" w:hAnsiTheme="minorBidi" w:cstheme="minorBidi"/>
                <w:b/>
                <w:bCs/>
                <w:color w:val="000000" w:themeColor="text1"/>
                <w:spacing w:val="-4"/>
                <w:cs/>
              </w:rPr>
            </w:pPr>
          </w:p>
        </w:tc>
        <w:tc>
          <w:tcPr>
            <w:tcW w:w="1440" w:type="pct"/>
            <w:gridSpan w:val="2"/>
            <w:tcBorders>
              <w:bottom w:val="single" w:sz="4" w:space="0" w:color="auto"/>
            </w:tcBorders>
          </w:tcPr>
          <w:p w14:paraId="27D13BED" w14:textId="77777777" w:rsidR="00E041F7" w:rsidRPr="007D5D3F" w:rsidRDefault="00E041F7" w:rsidP="00D9587E">
            <w:pPr>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w:t>
            </w:r>
          </w:p>
          <w:p w14:paraId="20F4AEF8" w14:textId="77777777" w:rsidR="00E041F7" w:rsidRPr="007D5D3F" w:rsidRDefault="00E041F7" w:rsidP="00D9587E">
            <w:pPr>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financial information</w:t>
            </w:r>
          </w:p>
        </w:tc>
        <w:tc>
          <w:tcPr>
            <w:tcW w:w="1439" w:type="pct"/>
            <w:gridSpan w:val="2"/>
            <w:tcBorders>
              <w:bottom w:val="single" w:sz="4" w:space="0" w:color="auto"/>
            </w:tcBorders>
          </w:tcPr>
          <w:p w14:paraId="65E91896" w14:textId="77777777" w:rsidR="00E041F7" w:rsidRPr="007D5D3F" w:rsidRDefault="00E041F7" w:rsidP="00D9587E">
            <w:pPr>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Separate</w:t>
            </w:r>
          </w:p>
          <w:p w14:paraId="3A61310C" w14:textId="77777777" w:rsidR="00E041F7" w:rsidRPr="007D5D3F" w:rsidRDefault="00E041F7" w:rsidP="00D9587E">
            <w:pPr>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financial information</w:t>
            </w:r>
          </w:p>
        </w:tc>
      </w:tr>
      <w:tr w:rsidR="00F638EB" w:rsidRPr="007D5D3F" w14:paraId="0A3567B4" w14:textId="77777777" w:rsidTr="006D6FA3">
        <w:trPr>
          <w:cantSplit/>
          <w:trHeight w:val="170"/>
        </w:trPr>
        <w:tc>
          <w:tcPr>
            <w:tcW w:w="2121" w:type="pct"/>
            <w:vAlign w:val="bottom"/>
          </w:tcPr>
          <w:p w14:paraId="4153AB0A" w14:textId="77777777" w:rsidR="00E041F7" w:rsidRPr="007D5D3F" w:rsidRDefault="00E041F7" w:rsidP="00977144">
            <w:pPr>
              <w:ind w:left="199"/>
              <w:rPr>
                <w:rFonts w:asciiTheme="minorBidi" w:hAnsiTheme="minorBidi" w:cstheme="minorBidi"/>
                <w:b/>
                <w:bCs/>
                <w:color w:val="000000" w:themeColor="text1"/>
                <w:spacing w:val="-4"/>
                <w:cs/>
              </w:rPr>
            </w:pPr>
          </w:p>
        </w:tc>
        <w:tc>
          <w:tcPr>
            <w:tcW w:w="719" w:type="pct"/>
            <w:tcBorders>
              <w:bottom w:val="single" w:sz="4" w:space="0" w:color="auto"/>
            </w:tcBorders>
            <w:vAlign w:val="bottom"/>
          </w:tcPr>
          <w:p w14:paraId="41D5649E" w14:textId="09F6744D" w:rsidR="00E041F7" w:rsidRPr="007D5D3F" w:rsidRDefault="00E041F7" w:rsidP="00D9587E">
            <w:pPr>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lang w:val="en-US"/>
              </w:rPr>
              <w:t xml:space="preserve">Unit: Million </w:t>
            </w:r>
            <w:r w:rsidR="00AA0F49" w:rsidRPr="007D5D3F">
              <w:rPr>
                <w:rFonts w:asciiTheme="minorBidi" w:hAnsiTheme="minorBidi" w:cstheme="minorBidi"/>
                <w:b/>
                <w:bCs/>
                <w:color w:val="000000" w:themeColor="text1"/>
                <w:lang w:val="en-US"/>
              </w:rPr>
              <w:br/>
            </w:r>
            <w:r w:rsidRPr="007D5D3F">
              <w:rPr>
                <w:rFonts w:asciiTheme="minorBidi" w:hAnsiTheme="minorBidi" w:cstheme="minorBidi"/>
                <w:b/>
                <w:bCs/>
                <w:color w:val="000000" w:themeColor="text1"/>
                <w:lang w:val="en-US"/>
              </w:rPr>
              <w:t>US Dollar</w:t>
            </w:r>
          </w:p>
        </w:tc>
        <w:tc>
          <w:tcPr>
            <w:tcW w:w="721" w:type="pct"/>
            <w:tcBorders>
              <w:bottom w:val="single" w:sz="4" w:space="0" w:color="auto"/>
            </w:tcBorders>
            <w:vAlign w:val="bottom"/>
          </w:tcPr>
          <w:p w14:paraId="3281CDE7" w14:textId="27BFD9E9" w:rsidR="00E041F7" w:rsidRPr="007D5D3F" w:rsidRDefault="00E041F7" w:rsidP="00D9587E">
            <w:pPr>
              <w:ind w:right="-72"/>
              <w:jc w:val="right"/>
              <w:rPr>
                <w:rFonts w:asciiTheme="minorBidi" w:hAnsiTheme="minorBidi" w:cstheme="minorBidi"/>
                <w:b/>
                <w:bCs/>
                <w:color w:val="000000" w:themeColor="text1"/>
                <w:cs/>
                <w:lang w:val="en-US"/>
              </w:rPr>
            </w:pPr>
            <w:r w:rsidRPr="007D5D3F">
              <w:rPr>
                <w:rFonts w:asciiTheme="minorBidi" w:hAnsiTheme="minorBidi" w:cstheme="minorBidi"/>
                <w:b/>
                <w:bCs/>
                <w:color w:val="000000" w:themeColor="text1"/>
                <w:lang w:val="en-US"/>
              </w:rPr>
              <w:t>Unit:</w:t>
            </w:r>
            <w:r w:rsidR="00F53E53" w:rsidRPr="007D5D3F">
              <w:rPr>
                <w:rFonts w:asciiTheme="minorBidi" w:hAnsiTheme="minorBidi" w:cstheme="minorBidi"/>
                <w:b/>
                <w:bCs/>
                <w:color w:val="000000" w:themeColor="text1"/>
                <w:lang w:val="en-US"/>
              </w:rPr>
              <w:t xml:space="preserve"> M</w:t>
            </w:r>
            <w:r w:rsidRPr="007D5D3F">
              <w:rPr>
                <w:rFonts w:asciiTheme="minorBidi" w:hAnsiTheme="minorBidi" w:cstheme="minorBidi"/>
                <w:b/>
                <w:bCs/>
                <w:color w:val="000000" w:themeColor="text1"/>
                <w:lang w:val="en-US"/>
              </w:rPr>
              <w:t>illion Baht</w:t>
            </w:r>
          </w:p>
        </w:tc>
        <w:tc>
          <w:tcPr>
            <w:tcW w:w="719" w:type="pct"/>
            <w:tcBorders>
              <w:bottom w:val="single" w:sz="4" w:space="0" w:color="auto"/>
            </w:tcBorders>
            <w:vAlign w:val="bottom"/>
          </w:tcPr>
          <w:p w14:paraId="38C4DBDA" w14:textId="77777777" w:rsidR="00E041F7" w:rsidRPr="007D5D3F" w:rsidRDefault="00E041F7" w:rsidP="00D9587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lang w:val="en-US"/>
              </w:rPr>
              <w:t>Unit: Million US Dollar</w:t>
            </w:r>
          </w:p>
        </w:tc>
        <w:tc>
          <w:tcPr>
            <w:tcW w:w="720" w:type="pct"/>
            <w:tcBorders>
              <w:bottom w:val="single" w:sz="4" w:space="0" w:color="auto"/>
            </w:tcBorders>
            <w:vAlign w:val="bottom"/>
          </w:tcPr>
          <w:p w14:paraId="7333183A" w14:textId="77777777" w:rsidR="00E041F7" w:rsidRPr="007D5D3F" w:rsidRDefault="00E041F7" w:rsidP="00D9587E">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lang w:val="en-US"/>
              </w:rPr>
              <w:t>Unit: Million Baht</w:t>
            </w:r>
          </w:p>
        </w:tc>
      </w:tr>
      <w:tr w:rsidR="00F638EB" w:rsidRPr="007D5D3F" w14:paraId="0209F2A8" w14:textId="77777777" w:rsidTr="006D6FA3">
        <w:trPr>
          <w:cantSplit/>
          <w:trHeight w:val="70"/>
        </w:trPr>
        <w:tc>
          <w:tcPr>
            <w:tcW w:w="2121" w:type="pct"/>
            <w:vAlign w:val="center"/>
          </w:tcPr>
          <w:p w14:paraId="3DD816F8" w14:textId="77777777" w:rsidR="00E041F7" w:rsidRPr="007D5D3F" w:rsidRDefault="00E041F7" w:rsidP="00977144">
            <w:pPr>
              <w:ind w:left="199"/>
              <w:rPr>
                <w:rFonts w:asciiTheme="minorBidi" w:hAnsiTheme="minorBidi" w:cstheme="minorBidi"/>
                <w:color w:val="000000" w:themeColor="text1"/>
                <w:spacing w:val="-4"/>
                <w:cs/>
                <w:lang w:val="en-GB"/>
              </w:rPr>
            </w:pPr>
          </w:p>
        </w:tc>
        <w:tc>
          <w:tcPr>
            <w:tcW w:w="719" w:type="pct"/>
            <w:tcBorders>
              <w:top w:val="single" w:sz="4" w:space="0" w:color="auto"/>
            </w:tcBorders>
            <w:vAlign w:val="bottom"/>
          </w:tcPr>
          <w:p w14:paraId="25F5F2E0" w14:textId="77777777" w:rsidR="00E041F7" w:rsidRPr="007D5D3F" w:rsidRDefault="00E041F7" w:rsidP="00D9587E">
            <w:pPr>
              <w:ind w:right="-72"/>
              <w:jc w:val="right"/>
              <w:rPr>
                <w:rFonts w:asciiTheme="minorBidi" w:hAnsiTheme="minorBidi" w:cstheme="minorBidi"/>
                <w:color w:val="000000" w:themeColor="text1"/>
                <w:lang w:val="en-US"/>
              </w:rPr>
            </w:pPr>
          </w:p>
        </w:tc>
        <w:tc>
          <w:tcPr>
            <w:tcW w:w="721" w:type="pct"/>
            <w:tcBorders>
              <w:top w:val="single" w:sz="4" w:space="0" w:color="auto"/>
            </w:tcBorders>
            <w:vAlign w:val="bottom"/>
          </w:tcPr>
          <w:p w14:paraId="6773397D" w14:textId="77777777" w:rsidR="00E041F7" w:rsidRPr="007D5D3F" w:rsidRDefault="00E041F7" w:rsidP="00D9587E">
            <w:pPr>
              <w:ind w:right="-72"/>
              <w:jc w:val="right"/>
              <w:rPr>
                <w:rFonts w:asciiTheme="minorBidi" w:hAnsiTheme="minorBidi" w:cstheme="minorBidi"/>
                <w:color w:val="000000" w:themeColor="text1"/>
                <w:lang w:val="en-US"/>
              </w:rPr>
            </w:pPr>
          </w:p>
        </w:tc>
        <w:tc>
          <w:tcPr>
            <w:tcW w:w="719" w:type="pct"/>
            <w:tcBorders>
              <w:top w:val="single" w:sz="4" w:space="0" w:color="auto"/>
            </w:tcBorders>
            <w:vAlign w:val="bottom"/>
          </w:tcPr>
          <w:p w14:paraId="4A716081" w14:textId="77777777" w:rsidR="00E041F7" w:rsidRPr="007D5D3F" w:rsidRDefault="00E041F7" w:rsidP="00D9587E">
            <w:pPr>
              <w:ind w:right="-72"/>
              <w:jc w:val="right"/>
              <w:rPr>
                <w:rFonts w:asciiTheme="minorBidi" w:hAnsiTheme="minorBidi" w:cstheme="minorBidi"/>
                <w:color w:val="000000" w:themeColor="text1"/>
                <w:lang w:val="en-US"/>
              </w:rPr>
            </w:pPr>
          </w:p>
        </w:tc>
        <w:tc>
          <w:tcPr>
            <w:tcW w:w="720" w:type="pct"/>
            <w:tcBorders>
              <w:top w:val="single" w:sz="4" w:space="0" w:color="auto"/>
            </w:tcBorders>
            <w:vAlign w:val="bottom"/>
          </w:tcPr>
          <w:p w14:paraId="7A900482" w14:textId="77777777" w:rsidR="00E041F7" w:rsidRPr="007D5D3F" w:rsidRDefault="00E041F7" w:rsidP="00D9587E">
            <w:pPr>
              <w:ind w:right="-72"/>
              <w:jc w:val="right"/>
              <w:rPr>
                <w:rFonts w:asciiTheme="minorBidi" w:hAnsiTheme="minorBidi" w:cstheme="minorBidi"/>
                <w:color w:val="000000" w:themeColor="text1"/>
                <w:lang w:val="en-US"/>
              </w:rPr>
            </w:pPr>
          </w:p>
        </w:tc>
      </w:tr>
      <w:tr w:rsidR="006D6FA3" w:rsidRPr="007D5D3F" w14:paraId="2F47C4B1" w14:textId="77777777" w:rsidTr="006D6FA3">
        <w:trPr>
          <w:cantSplit/>
          <w:trHeight w:val="170"/>
        </w:trPr>
        <w:tc>
          <w:tcPr>
            <w:tcW w:w="2121" w:type="pct"/>
            <w:vAlign w:val="center"/>
          </w:tcPr>
          <w:p w14:paraId="52AEBB39" w14:textId="77777777" w:rsidR="006D6FA3" w:rsidRPr="007D5D3F" w:rsidRDefault="006D6FA3" w:rsidP="006D6FA3">
            <w:pPr>
              <w:ind w:left="199"/>
              <w:rPr>
                <w:rFonts w:asciiTheme="minorBidi" w:hAnsiTheme="minorBidi" w:cstheme="minorBidi"/>
                <w:color w:val="000000" w:themeColor="text1"/>
                <w:spacing w:val="-4"/>
                <w:lang w:val="en-US"/>
              </w:rPr>
            </w:pPr>
            <w:r w:rsidRPr="007D5D3F">
              <w:rPr>
                <w:rFonts w:asciiTheme="minorBidi" w:hAnsiTheme="minorBidi" w:cstheme="minorBidi"/>
                <w:color w:val="000000" w:themeColor="text1"/>
                <w:spacing w:val="-4"/>
                <w:lang w:val="en-GB"/>
              </w:rPr>
              <w:t>Expenses related to short-term lease</w:t>
            </w:r>
          </w:p>
        </w:tc>
        <w:tc>
          <w:tcPr>
            <w:tcW w:w="719" w:type="pct"/>
            <w:vAlign w:val="bottom"/>
          </w:tcPr>
          <w:p w14:paraId="14514949" w14:textId="7DAFAF3C" w:rsidR="006D6FA3" w:rsidRPr="007D5D3F" w:rsidRDefault="006D6FA3" w:rsidP="006D6FA3">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11</w:t>
            </w:r>
          </w:p>
        </w:tc>
        <w:tc>
          <w:tcPr>
            <w:tcW w:w="721" w:type="pct"/>
            <w:vAlign w:val="bottom"/>
          </w:tcPr>
          <w:p w14:paraId="0D753C41" w14:textId="57E2914C" w:rsidR="006D6FA3" w:rsidRPr="007D5D3F" w:rsidRDefault="006D6FA3" w:rsidP="006D6FA3">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380</w:t>
            </w:r>
          </w:p>
        </w:tc>
        <w:tc>
          <w:tcPr>
            <w:tcW w:w="719" w:type="pct"/>
            <w:vAlign w:val="bottom"/>
          </w:tcPr>
          <w:p w14:paraId="65954F12" w14:textId="29ECFE3B" w:rsidR="006D6FA3" w:rsidRPr="007D5D3F" w:rsidRDefault="006D6FA3" w:rsidP="006D6FA3">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w:t>
            </w:r>
          </w:p>
        </w:tc>
        <w:tc>
          <w:tcPr>
            <w:tcW w:w="720" w:type="pct"/>
            <w:vAlign w:val="bottom"/>
          </w:tcPr>
          <w:p w14:paraId="2C074DFE" w14:textId="03E1ED50" w:rsidR="006D6FA3" w:rsidRPr="007D5D3F" w:rsidRDefault="006D6FA3" w:rsidP="006D6FA3">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6</w:t>
            </w:r>
          </w:p>
        </w:tc>
      </w:tr>
      <w:tr w:rsidR="006D6FA3" w:rsidRPr="007D5D3F" w14:paraId="1CD45793" w14:textId="77777777" w:rsidTr="006D6FA3">
        <w:trPr>
          <w:cantSplit/>
          <w:trHeight w:val="170"/>
        </w:trPr>
        <w:tc>
          <w:tcPr>
            <w:tcW w:w="2121" w:type="pct"/>
            <w:vAlign w:val="center"/>
          </w:tcPr>
          <w:p w14:paraId="6F5195B6" w14:textId="77777777" w:rsidR="006D6FA3" w:rsidRPr="007D5D3F" w:rsidRDefault="006D6FA3" w:rsidP="006D6FA3">
            <w:pPr>
              <w:ind w:left="199"/>
              <w:rPr>
                <w:rFonts w:asciiTheme="minorBidi" w:hAnsiTheme="minorBidi" w:cstheme="minorBidi"/>
                <w:color w:val="000000" w:themeColor="text1"/>
                <w:spacing w:val="-4"/>
                <w:cs/>
                <w:lang w:val="en-US"/>
              </w:rPr>
            </w:pPr>
            <w:r w:rsidRPr="007D5D3F">
              <w:rPr>
                <w:rFonts w:asciiTheme="minorBidi" w:hAnsiTheme="minorBidi" w:cstheme="minorBidi"/>
                <w:color w:val="000000" w:themeColor="text1"/>
                <w:spacing w:val="-4"/>
                <w:lang w:val="en-US"/>
              </w:rPr>
              <w:t>Expense</w:t>
            </w:r>
            <w:r w:rsidRPr="007D5D3F">
              <w:rPr>
                <w:rFonts w:asciiTheme="minorBidi" w:hAnsiTheme="minorBidi" w:cstheme="minorBidi"/>
                <w:color w:val="000000" w:themeColor="text1"/>
                <w:spacing w:val="-4"/>
                <w:lang w:val="en-GB"/>
              </w:rPr>
              <w:t>s</w:t>
            </w:r>
            <w:r w:rsidRPr="007D5D3F">
              <w:rPr>
                <w:rFonts w:asciiTheme="minorBidi" w:hAnsiTheme="minorBidi" w:cstheme="minorBidi"/>
                <w:color w:val="000000" w:themeColor="text1"/>
                <w:spacing w:val="-4"/>
                <w:lang w:val="en-US"/>
              </w:rPr>
              <w:t xml:space="preserve"> related to low-value assets lease</w:t>
            </w:r>
          </w:p>
        </w:tc>
        <w:tc>
          <w:tcPr>
            <w:tcW w:w="719" w:type="pct"/>
            <w:vAlign w:val="bottom"/>
          </w:tcPr>
          <w:p w14:paraId="27E95809" w14:textId="0D59BB4E" w:rsidR="006D6FA3" w:rsidRPr="007D5D3F" w:rsidRDefault="006D6FA3" w:rsidP="006D6FA3">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3</w:t>
            </w:r>
          </w:p>
        </w:tc>
        <w:tc>
          <w:tcPr>
            <w:tcW w:w="721" w:type="pct"/>
            <w:vAlign w:val="bottom"/>
          </w:tcPr>
          <w:p w14:paraId="3DE320EB" w14:textId="46735D60" w:rsidR="006D6FA3" w:rsidRPr="007D5D3F" w:rsidRDefault="006D6FA3" w:rsidP="006D6FA3">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109</w:t>
            </w:r>
          </w:p>
        </w:tc>
        <w:tc>
          <w:tcPr>
            <w:tcW w:w="719" w:type="pct"/>
            <w:vAlign w:val="bottom"/>
          </w:tcPr>
          <w:p w14:paraId="4D72B46E" w14:textId="52D21500" w:rsidR="006D6FA3" w:rsidRPr="007D5D3F" w:rsidRDefault="006D6FA3" w:rsidP="006D6FA3">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2</w:t>
            </w:r>
          </w:p>
        </w:tc>
        <w:tc>
          <w:tcPr>
            <w:tcW w:w="720" w:type="pct"/>
            <w:vAlign w:val="bottom"/>
          </w:tcPr>
          <w:p w14:paraId="4480D0BA" w14:textId="607C74C5" w:rsidR="006D6FA3" w:rsidRPr="007D5D3F" w:rsidRDefault="006D6FA3" w:rsidP="006D6FA3">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72</w:t>
            </w:r>
          </w:p>
        </w:tc>
      </w:tr>
      <w:tr w:rsidR="006D6FA3" w:rsidRPr="007D5D3F" w14:paraId="6D37E67C" w14:textId="77777777" w:rsidTr="006D6FA3">
        <w:trPr>
          <w:cantSplit/>
          <w:trHeight w:val="80"/>
        </w:trPr>
        <w:tc>
          <w:tcPr>
            <w:tcW w:w="2121" w:type="pct"/>
            <w:vAlign w:val="center"/>
          </w:tcPr>
          <w:p w14:paraId="19305A60" w14:textId="77777777" w:rsidR="006D6FA3" w:rsidRPr="007D5D3F" w:rsidRDefault="006D6FA3" w:rsidP="006D6FA3">
            <w:pPr>
              <w:tabs>
                <w:tab w:val="left" w:pos="172"/>
              </w:tabs>
              <w:ind w:left="199"/>
              <w:rPr>
                <w:rFonts w:asciiTheme="minorBidi" w:hAnsiTheme="minorBidi" w:cstheme="minorBidi"/>
                <w:color w:val="000000" w:themeColor="text1"/>
                <w:spacing w:val="-4"/>
                <w:lang w:val="en-US"/>
              </w:rPr>
            </w:pPr>
            <w:r w:rsidRPr="007D5D3F">
              <w:rPr>
                <w:rFonts w:asciiTheme="minorBidi" w:hAnsiTheme="minorBidi" w:cstheme="minorBidi"/>
                <w:color w:val="000000" w:themeColor="text1"/>
                <w:spacing w:val="-4"/>
                <w:lang w:val="en-US"/>
              </w:rPr>
              <w:t xml:space="preserve">Expenses related to variable lease </w:t>
            </w:r>
          </w:p>
          <w:p w14:paraId="1C8EE8FA" w14:textId="2FF30C41" w:rsidR="006D6FA3" w:rsidRPr="007D5D3F" w:rsidRDefault="006D6FA3" w:rsidP="006D6FA3">
            <w:pPr>
              <w:tabs>
                <w:tab w:val="left" w:pos="172"/>
              </w:tabs>
              <w:ind w:left="199"/>
              <w:rPr>
                <w:rFonts w:asciiTheme="minorBidi" w:hAnsiTheme="minorBidi" w:cstheme="minorBidi"/>
                <w:color w:val="000000" w:themeColor="text1"/>
                <w:spacing w:val="-4"/>
                <w:cs/>
                <w:lang w:val="en-GB"/>
              </w:rPr>
            </w:pPr>
            <w:r w:rsidRPr="007D5D3F">
              <w:rPr>
                <w:rFonts w:asciiTheme="minorBidi" w:hAnsiTheme="minorBidi" w:cstheme="minorBidi"/>
                <w:color w:val="000000" w:themeColor="text1"/>
                <w:spacing w:val="-4"/>
                <w:lang w:val="en-US"/>
              </w:rPr>
              <w:t xml:space="preserve">   payment, which does not include </w:t>
            </w:r>
            <w:r w:rsidRPr="007D5D3F">
              <w:rPr>
                <w:rFonts w:asciiTheme="minorBidi" w:hAnsiTheme="minorBidi" w:cstheme="minorBidi"/>
                <w:color w:val="000000" w:themeColor="text1"/>
                <w:spacing w:val="-4"/>
                <w:lang w:val="en-US"/>
              </w:rPr>
              <w:br/>
              <w:t xml:space="preserve">   in lease liabilities</w:t>
            </w:r>
          </w:p>
        </w:tc>
        <w:tc>
          <w:tcPr>
            <w:tcW w:w="719" w:type="pct"/>
            <w:vAlign w:val="bottom"/>
          </w:tcPr>
          <w:p w14:paraId="318C7D3D" w14:textId="21988641" w:rsidR="006D6FA3" w:rsidRPr="007D5D3F" w:rsidRDefault="006D6FA3" w:rsidP="006D6FA3">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c>
          <w:tcPr>
            <w:tcW w:w="721" w:type="pct"/>
            <w:vAlign w:val="bottom"/>
          </w:tcPr>
          <w:p w14:paraId="75AD4C66" w14:textId="73633989" w:rsidR="006D6FA3" w:rsidRPr="007D5D3F" w:rsidRDefault="006D6FA3" w:rsidP="006D6FA3">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11</w:t>
            </w:r>
          </w:p>
        </w:tc>
        <w:tc>
          <w:tcPr>
            <w:tcW w:w="719" w:type="pct"/>
            <w:vAlign w:val="bottom"/>
          </w:tcPr>
          <w:p w14:paraId="1458CA96" w14:textId="40A33960" w:rsidR="006D6FA3" w:rsidRPr="007D5D3F" w:rsidRDefault="006D6FA3" w:rsidP="006D6FA3">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c>
          <w:tcPr>
            <w:tcW w:w="720" w:type="pct"/>
            <w:vAlign w:val="bottom"/>
          </w:tcPr>
          <w:p w14:paraId="2D6094C4" w14:textId="50DCF469" w:rsidR="006D6FA3" w:rsidRPr="007D5D3F" w:rsidRDefault="006D6FA3" w:rsidP="006D6FA3">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r>
    </w:tbl>
    <w:p w14:paraId="190CB4BA" w14:textId="77777777" w:rsidR="00977144" w:rsidRPr="007D5D3F" w:rsidRDefault="00977144">
      <w:pPr>
        <w:rPr>
          <w:rFonts w:asciiTheme="minorBidi" w:hAnsiTheme="minorBidi" w:cstheme="minorBidi"/>
          <w:color w:val="000000" w:themeColor="text1"/>
          <w:lang w:val="en-US" w:eastAsia="en-GB"/>
        </w:rPr>
      </w:pPr>
      <w:r w:rsidRPr="007D5D3F">
        <w:rPr>
          <w:rFonts w:asciiTheme="minorBidi" w:hAnsiTheme="minorBidi" w:cstheme="minorBidi"/>
          <w:color w:val="000000" w:themeColor="text1"/>
          <w:lang w:val="en-US" w:eastAsia="en-GB"/>
        </w:rPr>
        <w:br w:type="page"/>
      </w:r>
    </w:p>
    <w:p w14:paraId="4979FD0B" w14:textId="77777777" w:rsidR="00C87458" w:rsidRPr="007D5D3F" w:rsidRDefault="00C87458" w:rsidP="78D3BB5D">
      <w:pPr>
        <w:jc w:val="thaiDistribute"/>
        <w:rPr>
          <w:rFonts w:asciiTheme="minorBidi" w:hAnsiTheme="minorBidi" w:cstheme="minorBidi"/>
          <w:color w:val="000000" w:themeColor="text1"/>
          <w:lang w:val="en-US" w:eastAsia="en-GB"/>
        </w:rPr>
      </w:pPr>
    </w:p>
    <w:tbl>
      <w:tblPr>
        <w:tblW w:w="9461" w:type="dxa"/>
        <w:tblInd w:w="144" w:type="dxa"/>
        <w:tblLook w:val="04A0" w:firstRow="1" w:lastRow="0" w:firstColumn="1" w:lastColumn="0" w:noHBand="0" w:noVBand="1"/>
      </w:tblPr>
      <w:tblGrid>
        <w:gridCol w:w="9461"/>
      </w:tblGrid>
      <w:tr w:rsidR="00977144" w:rsidRPr="00BF7D74" w14:paraId="62B4C496" w14:textId="77777777" w:rsidTr="00977144">
        <w:trPr>
          <w:trHeight w:val="386"/>
        </w:trPr>
        <w:tc>
          <w:tcPr>
            <w:tcW w:w="9461" w:type="dxa"/>
            <w:vAlign w:val="center"/>
          </w:tcPr>
          <w:p w14:paraId="577FF3B1" w14:textId="4E1CE59D" w:rsidR="007D0DAE" w:rsidRPr="007D5D3F" w:rsidRDefault="0CB12DE2" w:rsidP="00FE0822">
            <w:pPr>
              <w:ind w:left="432" w:hanging="542"/>
              <w:jc w:val="both"/>
              <w:rPr>
                <w:rFonts w:asciiTheme="minorBidi" w:eastAsia="Arial Unicode MS" w:hAnsiTheme="minorBidi" w:cstheme="minorBidi"/>
                <w:b/>
                <w:bCs/>
                <w:color w:val="000000" w:themeColor="text1"/>
                <w:lang w:val="en-US"/>
              </w:rPr>
            </w:pPr>
            <w:r w:rsidRPr="007D5D3F">
              <w:rPr>
                <w:rFonts w:asciiTheme="minorBidi" w:hAnsiTheme="minorBidi" w:cstheme="minorBidi"/>
                <w:color w:val="000000" w:themeColor="text1"/>
                <w:lang w:val="en-US"/>
              </w:rPr>
              <w:br w:type="page"/>
            </w:r>
            <w:r w:rsidR="00467D4A" w:rsidRPr="007D5D3F">
              <w:rPr>
                <w:rFonts w:asciiTheme="minorBidi" w:eastAsia="Arial Unicode MS" w:hAnsiTheme="minorBidi" w:cstheme="minorBidi"/>
                <w:b/>
                <w:bCs/>
                <w:color w:val="000000" w:themeColor="text1"/>
                <w:lang w:val="en-GB"/>
              </w:rPr>
              <w:t>1</w:t>
            </w:r>
            <w:r w:rsidR="00F31F37" w:rsidRPr="007D5D3F">
              <w:rPr>
                <w:rFonts w:asciiTheme="minorBidi" w:eastAsia="Arial Unicode MS" w:hAnsiTheme="minorBidi" w:cstheme="minorBidi"/>
                <w:b/>
                <w:bCs/>
                <w:color w:val="000000" w:themeColor="text1"/>
                <w:lang w:val="en-GB"/>
              </w:rPr>
              <w:t>8</w:t>
            </w:r>
            <w:r w:rsidR="007D0DAE" w:rsidRPr="007D5D3F">
              <w:rPr>
                <w:rFonts w:asciiTheme="minorBidi" w:eastAsia="Arial Unicode MS" w:hAnsiTheme="minorBidi" w:cstheme="minorBidi"/>
                <w:b/>
                <w:bCs/>
                <w:color w:val="000000" w:themeColor="text1"/>
                <w:cs/>
                <w:lang w:val="en-GB"/>
              </w:rPr>
              <w:tab/>
            </w:r>
            <w:proofErr w:type="gramStart"/>
            <w:r w:rsidR="00C6404F" w:rsidRPr="007D5D3F">
              <w:rPr>
                <w:rFonts w:asciiTheme="minorBidi" w:eastAsia="Arial Unicode MS" w:hAnsiTheme="minorBidi" w:cstheme="minorBidi"/>
                <w:b/>
                <w:bCs/>
                <w:color w:val="000000" w:themeColor="text1"/>
                <w:lang w:val="en-GB"/>
              </w:rPr>
              <w:t>Non-current</w:t>
            </w:r>
            <w:proofErr w:type="gramEnd"/>
            <w:r w:rsidR="00C6404F" w:rsidRPr="007D5D3F">
              <w:rPr>
                <w:rFonts w:asciiTheme="minorBidi" w:eastAsia="Arial Unicode MS" w:hAnsiTheme="minorBidi" w:cstheme="minorBidi"/>
                <w:b/>
                <w:bCs/>
                <w:color w:val="000000" w:themeColor="text1"/>
                <w:lang w:val="en-GB"/>
              </w:rPr>
              <w:t xml:space="preserve"> p</w:t>
            </w:r>
            <w:r w:rsidR="00C754F5" w:rsidRPr="007D5D3F">
              <w:rPr>
                <w:rFonts w:asciiTheme="minorBidi" w:eastAsia="Arial Unicode MS" w:hAnsiTheme="minorBidi" w:cstheme="minorBidi"/>
                <w:b/>
                <w:bCs/>
                <w:color w:val="000000" w:themeColor="text1"/>
                <w:lang w:val="en-GB"/>
              </w:rPr>
              <w:t>rovision for decommissioning costs</w:t>
            </w:r>
          </w:p>
        </w:tc>
      </w:tr>
    </w:tbl>
    <w:p w14:paraId="216EAD66" w14:textId="77777777" w:rsidR="007D0DAE" w:rsidRPr="007D5D3F" w:rsidRDefault="007D0DAE" w:rsidP="00D9587E">
      <w:pPr>
        <w:jc w:val="thaiDistribute"/>
        <w:rPr>
          <w:rFonts w:asciiTheme="minorBidi" w:hAnsiTheme="minorBidi" w:cstheme="minorBidi"/>
          <w:color w:val="000000" w:themeColor="text1"/>
          <w:lang w:val="en-US" w:eastAsia="en-GB"/>
        </w:rPr>
      </w:pPr>
    </w:p>
    <w:p w14:paraId="08492039" w14:textId="27D459DC" w:rsidR="00875836" w:rsidRPr="007D5D3F" w:rsidRDefault="00875836" w:rsidP="00875836">
      <w:pPr>
        <w:tabs>
          <w:tab w:val="left" w:pos="1560"/>
        </w:tabs>
        <w:jc w:val="thaiDistribute"/>
        <w:rPr>
          <w:rFonts w:asciiTheme="minorBidi" w:hAnsiTheme="minorBidi" w:cstheme="minorBidi"/>
          <w:color w:val="000000" w:themeColor="text1"/>
          <w:lang w:val="en-GB" w:eastAsia="en-GB"/>
        </w:rPr>
      </w:pPr>
      <w:r w:rsidRPr="007D5D3F">
        <w:rPr>
          <w:rFonts w:asciiTheme="minorBidi" w:hAnsiTheme="minorBidi" w:cstheme="minorBidi"/>
          <w:color w:val="000000" w:themeColor="text1"/>
          <w:spacing w:val="-4"/>
          <w:lang w:val="en-GB" w:eastAsia="en-GB"/>
        </w:rPr>
        <w:t>The movements of</w:t>
      </w:r>
      <w:r w:rsidRPr="007D5D3F">
        <w:rPr>
          <w:rFonts w:asciiTheme="minorBidi" w:hAnsiTheme="minorBidi" w:cstheme="minorBidi"/>
          <w:color w:val="000000" w:themeColor="text1"/>
          <w:spacing w:val="-4"/>
          <w:lang w:val="en-GB"/>
        </w:rPr>
        <w:t xml:space="preserve"> </w:t>
      </w:r>
      <w:r w:rsidR="0062646F" w:rsidRPr="007D5D3F">
        <w:rPr>
          <w:rFonts w:asciiTheme="minorBidi" w:hAnsiTheme="minorBidi" w:cstheme="minorBidi"/>
          <w:color w:val="000000" w:themeColor="text1"/>
          <w:spacing w:val="-4"/>
          <w:lang w:val="en-US"/>
        </w:rPr>
        <w:t>n</w:t>
      </w:r>
      <w:r w:rsidR="0062646F" w:rsidRPr="007D5D3F">
        <w:rPr>
          <w:rFonts w:asciiTheme="minorBidi" w:hAnsiTheme="minorBidi" w:cstheme="minorBidi"/>
          <w:color w:val="000000" w:themeColor="text1"/>
          <w:spacing w:val="-4"/>
          <w:lang w:val="en-GB"/>
        </w:rPr>
        <w:t xml:space="preserve">on-current </w:t>
      </w:r>
      <w:r w:rsidRPr="007D5D3F">
        <w:rPr>
          <w:rFonts w:asciiTheme="minorBidi" w:hAnsiTheme="minorBidi" w:cstheme="minorBidi"/>
          <w:color w:val="000000" w:themeColor="text1"/>
          <w:spacing w:val="-4"/>
          <w:lang w:val="en-GB" w:eastAsia="en-GB"/>
        </w:rPr>
        <w:t xml:space="preserve">provision for decommissioning costs for the </w:t>
      </w:r>
      <w:r w:rsidR="00977144" w:rsidRPr="007D5D3F">
        <w:rPr>
          <w:rFonts w:asciiTheme="minorBidi" w:hAnsiTheme="minorBidi" w:cstheme="minorBidi"/>
          <w:color w:val="000000" w:themeColor="text1"/>
          <w:spacing w:val="-4"/>
          <w:lang w:val="en-GB" w:eastAsia="en-GB"/>
        </w:rPr>
        <w:t>nine-month period ended 30 September</w:t>
      </w:r>
      <w:r w:rsidR="00977144" w:rsidRPr="007D5D3F">
        <w:rPr>
          <w:rFonts w:asciiTheme="minorBidi" w:hAnsiTheme="minorBidi" w:cstheme="minorBidi"/>
          <w:color w:val="000000" w:themeColor="text1"/>
          <w:lang w:val="en-GB" w:eastAsia="en-GB"/>
        </w:rPr>
        <w:t xml:space="preserve"> </w:t>
      </w:r>
      <w:r w:rsidR="007C0CB5" w:rsidRPr="007D5D3F">
        <w:rPr>
          <w:rFonts w:asciiTheme="minorBidi" w:hAnsiTheme="minorBidi" w:cstheme="minorBidi"/>
          <w:color w:val="000000" w:themeColor="text1"/>
          <w:lang w:val="en-GB" w:eastAsia="en-GB"/>
        </w:rPr>
        <w:t>2025</w:t>
      </w:r>
      <w:r w:rsidRPr="007D5D3F">
        <w:rPr>
          <w:rFonts w:asciiTheme="minorBidi" w:hAnsiTheme="minorBidi" w:cstheme="minorBidi"/>
          <w:color w:val="000000" w:themeColor="text1"/>
          <w:cs/>
          <w:lang w:val="en-GB" w:eastAsia="en-GB"/>
        </w:rPr>
        <w:t xml:space="preserve"> </w:t>
      </w:r>
      <w:r w:rsidRPr="007D5D3F">
        <w:rPr>
          <w:rFonts w:asciiTheme="minorBidi" w:hAnsiTheme="minorBidi" w:cstheme="minorBidi"/>
          <w:color w:val="000000" w:themeColor="text1"/>
          <w:lang w:val="en-GB" w:eastAsia="en-GB"/>
        </w:rPr>
        <w:t>are as follows:</w:t>
      </w:r>
    </w:p>
    <w:p w14:paraId="26917A37" w14:textId="77777777" w:rsidR="007D0DAE" w:rsidRPr="007D5D3F" w:rsidRDefault="007D0DAE" w:rsidP="00D9587E">
      <w:pPr>
        <w:jc w:val="thaiDistribute"/>
        <w:rPr>
          <w:rFonts w:asciiTheme="minorBidi" w:hAnsiTheme="minorBidi" w:cstheme="minorBidi"/>
          <w:color w:val="000000" w:themeColor="text1"/>
          <w:lang w:val="en-GB" w:eastAsia="en-GB"/>
        </w:rPr>
      </w:pPr>
    </w:p>
    <w:tbl>
      <w:tblPr>
        <w:tblW w:w="9461" w:type="dxa"/>
        <w:tblInd w:w="12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F638EB" w:rsidRPr="007D5D3F" w14:paraId="1F6E278A" w14:textId="77777777" w:rsidTr="00977144">
        <w:trPr>
          <w:cantSplit/>
          <w:trHeight w:val="170"/>
        </w:trPr>
        <w:tc>
          <w:tcPr>
            <w:tcW w:w="4277" w:type="dxa"/>
            <w:vAlign w:val="bottom"/>
          </w:tcPr>
          <w:p w14:paraId="14C662D4" w14:textId="77777777" w:rsidR="00F16FD0" w:rsidRPr="007D5D3F" w:rsidRDefault="00F16FD0" w:rsidP="00D5259D">
            <w:pPr>
              <w:ind w:left="-86"/>
              <w:rPr>
                <w:rFonts w:asciiTheme="minorBidi" w:hAnsiTheme="minorBidi" w:cstheme="minorBidi"/>
                <w:b/>
                <w:bCs/>
                <w:color w:val="000000" w:themeColor="text1"/>
                <w:cs/>
              </w:rPr>
            </w:pPr>
          </w:p>
        </w:tc>
        <w:tc>
          <w:tcPr>
            <w:tcW w:w="2592" w:type="dxa"/>
            <w:gridSpan w:val="2"/>
            <w:tcBorders>
              <w:bottom w:val="single" w:sz="4" w:space="0" w:color="auto"/>
            </w:tcBorders>
          </w:tcPr>
          <w:p w14:paraId="19CA2D51" w14:textId="77777777" w:rsidR="00F16FD0" w:rsidRPr="007D5D3F" w:rsidRDefault="00F16FD0" w:rsidP="00CF07D6">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w:t>
            </w:r>
          </w:p>
          <w:p w14:paraId="7C394F25" w14:textId="77777777" w:rsidR="00F16FD0" w:rsidRPr="007D5D3F" w:rsidRDefault="00F16FD0" w:rsidP="00CF07D6">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financial information</w:t>
            </w:r>
          </w:p>
        </w:tc>
        <w:tc>
          <w:tcPr>
            <w:tcW w:w="2592" w:type="dxa"/>
            <w:gridSpan w:val="2"/>
            <w:tcBorders>
              <w:bottom w:val="single" w:sz="4" w:space="0" w:color="auto"/>
            </w:tcBorders>
          </w:tcPr>
          <w:p w14:paraId="3D9E2CA9" w14:textId="77777777" w:rsidR="00F16FD0" w:rsidRPr="007D5D3F" w:rsidRDefault="00F16FD0" w:rsidP="00CF07D6">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Separate</w:t>
            </w:r>
          </w:p>
          <w:p w14:paraId="782430B9" w14:textId="77777777" w:rsidR="00F16FD0" w:rsidRPr="007D5D3F" w:rsidRDefault="00F16FD0" w:rsidP="00CF07D6">
            <w:pPr>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financial information</w:t>
            </w:r>
          </w:p>
        </w:tc>
      </w:tr>
      <w:tr w:rsidR="00F638EB" w:rsidRPr="007D5D3F" w14:paraId="7A8D2573" w14:textId="77777777" w:rsidTr="00977144">
        <w:trPr>
          <w:cantSplit/>
          <w:trHeight w:val="170"/>
        </w:trPr>
        <w:tc>
          <w:tcPr>
            <w:tcW w:w="4277" w:type="dxa"/>
            <w:vAlign w:val="bottom"/>
          </w:tcPr>
          <w:p w14:paraId="5FEF9633" w14:textId="77777777" w:rsidR="00F16FD0" w:rsidRPr="007D5D3F" w:rsidRDefault="00F16FD0" w:rsidP="00D5259D">
            <w:pPr>
              <w:ind w:left="-86"/>
              <w:rPr>
                <w:rFonts w:asciiTheme="minorBidi" w:hAnsiTheme="minorBidi" w:cstheme="minorBidi"/>
                <w:b/>
                <w:bCs/>
                <w:color w:val="000000" w:themeColor="text1"/>
                <w:cs/>
              </w:rPr>
            </w:pPr>
          </w:p>
        </w:tc>
        <w:tc>
          <w:tcPr>
            <w:tcW w:w="1296" w:type="dxa"/>
            <w:tcBorders>
              <w:bottom w:val="single" w:sz="4" w:space="0" w:color="auto"/>
            </w:tcBorders>
            <w:vAlign w:val="bottom"/>
          </w:tcPr>
          <w:p w14:paraId="0561FDCB" w14:textId="77777777" w:rsidR="00F16FD0" w:rsidRPr="007D5D3F" w:rsidRDefault="00F16FD0" w:rsidP="00CF07D6">
            <w:pPr>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lang w:val="en-US"/>
              </w:rPr>
              <w:t xml:space="preserve">Unit: Million </w:t>
            </w:r>
            <w:r w:rsidRPr="007D5D3F">
              <w:rPr>
                <w:rFonts w:asciiTheme="minorBidi" w:hAnsiTheme="minorBidi" w:cstheme="minorBidi"/>
                <w:b/>
                <w:bCs/>
                <w:color w:val="000000" w:themeColor="text1"/>
                <w:lang w:val="en-US"/>
              </w:rPr>
              <w:br/>
              <w:t>US Dollar</w:t>
            </w:r>
          </w:p>
        </w:tc>
        <w:tc>
          <w:tcPr>
            <w:tcW w:w="1296" w:type="dxa"/>
            <w:tcBorders>
              <w:bottom w:val="single" w:sz="4" w:space="0" w:color="auto"/>
            </w:tcBorders>
            <w:vAlign w:val="bottom"/>
          </w:tcPr>
          <w:p w14:paraId="1B52115E" w14:textId="77777777" w:rsidR="00F16FD0" w:rsidRPr="007D5D3F" w:rsidRDefault="00F16FD0" w:rsidP="00CF07D6">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lang w:val="en-US"/>
              </w:rPr>
              <w:t>Unit: Million Baht</w:t>
            </w:r>
          </w:p>
        </w:tc>
        <w:tc>
          <w:tcPr>
            <w:tcW w:w="1296" w:type="dxa"/>
            <w:tcBorders>
              <w:bottom w:val="single" w:sz="4" w:space="0" w:color="auto"/>
            </w:tcBorders>
            <w:vAlign w:val="bottom"/>
          </w:tcPr>
          <w:p w14:paraId="3670F49A" w14:textId="77777777" w:rsidR="00F16FD0" w:rsidRPr="007D5D3F" w:rsidRDefault="00F16FD0" w:rsidP="00CF07D6">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lang w:val="en-US"/>
              </w:rPr>
              <w:t>Unit: Million US Dollar</w:t>
            </w:r>
          </w:p>
        </w:tc>
        <w:tc>
          <w:tcPr>
            <w:tcW w:w="1296" w:type="dxa"/>
            <w:tcBorders>
              <w:bottom w:val="single" w:sz="4" w:space="0" w:color="auto"/>
            </w:tcBorders>
            <w:vAlign w:val="bottom"/>
          </w:tcPr>
          <w:p w14:paraId="26648D4A" w14:textId="77777777" w:rsidR="00F16FD0" w:rsidRPr="007D5D3F" w:rsidRDefault="00F16FD0" w:rsidP="00CF07D6">
            <w:pPr>
              <w:ind w:right="-72"/>
              <w:jc w:val="right"/>
              <w:rPr>
                <w:rFonts w:asciiTheme="minorBidi" w:hAnsiTheme="minorBidi" w:cstheme="minorBidi"/>
                <w:b/>
                <w:bCs/>
                <w:color w:val="000000" w:themeColor="text1"/>
                <w:cs/>
                <w:lang w:val="en-GB"/>
              </w:rPr>
            </w:pPr>
            <w:r w:rsidRPr="007D5D3F">
              <w:rPr>
                <w:rFonts w:asciiTheme="minorBidi" w:hAnsiTheme="minorBidi" w:cstheme="minorBidi"/>
                <w:b/>
                <w:bCs/>
                <w:color w:val="000000" w:themeColor="text1"/>
                <w:lang w:val="en-US"/>
              </w:rPr>
              <w:t>Unit: Million Baht</w:t>
            </w:r>
          </w:p>
        </w:tc>
      </w:tr>
      <w:tr w:rsidR="00F638EB" w:rsidRPr="007D5D3F" w14:paraId="0DA179E1" w14:textId="77777777" w:rsidTr="00977144">
        <w:trPr>
          <w:cantSplit/>
          <w:trHeight w:val="170"/>
        </w:trPr>
        <w:tc>
          <w:tcPr>
            <w:tcW w:w="4277" w:type="dxa"/>
            <w:vAlign w:val="center"/>
          </w:tcPr>
          <w:p w14:paraId="13E29741" w14:textId="77777777" w:rsidR="00F16FD0" w:rsidRPr="007D5D3F" w:rsidRDefault="00F16FD0" w:rsidP="00D5259D">
            <w:pPr>
              <w:ind w:left="-86"/>
              <w:rPr>
                <w:rFonts w:asciiTheme="minorBidi" w:hAnsiTheme="minorBidi" w:cstheme="minorBidi"/>
                <w:color w:val="000000" w:themeColor="text1"/>
                <w:sz w:val="12"/>
                <w:szCs w:val="12"/>
                <w:cs/>
                <w:lang w:val="en-US"/>
              </w:rPr>
            </w:pPr>
          </w:p>
        </w:tc>
        <w:tc>
          <w:tcPr>
            <w:tcW w:w="1296" w:type="dxa"/>
            <w:tcBorders>
              <w:top w:val="single" w:sz="4" w:space="0" w:color="auto"/>
            </w:tcBorders>
            <w:vAlign w:val="center"/>
          </w:tcPr>
          <w:p w14:paraId="76D1506F" w14:textId="77777777" w:rsidR="00F16FD0" w:rsidRPr="007D5D3F" w:rsidRDefault="00F16FD0" w:rsidP="00CF07D6">
            <w:pPr>
              <w:ind w:right="-72"/>
              <w:jc w:val="right"/>
              <w:rPr>
                <w:rFonts w:asciiTheme="minorBidi" w:hAnsiTheme="minorBidi" w:cstheme="minorBidi"/>
                <w:color w:val="000000" w:themeColor="text1"/>
                <w:sz w:val="12"/>
                <w:szCs w:val="12"/>
                <w:lang w:val="en-US"/>
              </w:rPr>
            </w:pPr>
          </w:p>
        </w:tc>
        <w:tc>
          <w:tcPr>
            <w:tcW w:w="1296" w:type="dxa"/>
            <w:tcBorders>
              <w:top w:val="single" w:sz="4" w:space="0" w:color="auto"/>
            </w:tcBorders>
            <w:vAlign w:val="center"/>
          </w:tcPr>
          <w:p w14:paraId="57079886" w14:textId="77777777" w:rsidR="00F16FD0" w:rsidRPr="007D5D3F" w:rsidRDefault="00F16FD0" w:rsidP="00CF07D6">
            <w:pPr>
              <w:ind w:right="-72"/>
              <w:jc w:val="right"/>
              <w:rPr>
                <w:rFonts w:asciiTheme="minorBidi" w:hAnsiTheme="minorBidi" w:cstheme="minorBidi"/>
                <w:color w:val="000000" w:themeColor="text1"/>
                <w:sz w:val="12"/>
                <w:szCs w:val="12"/>
                <w:lang w:val="en-US"/>
              </w:rPr>
            </w:pPr>
          </w:p>
        </w:tc>
        <w:tc>
          <w:tcPr>
            <w:tcW w:w="1296" w:type="dxa"/>
            <w:tcBorders>
              <w:top w:val="single" w:sz="4" w:space="0" w:color="auto"/>
            </w:tcBorders>
            <w:vAlign w:val="center"/>
          </w:tcPr>
          <w:p w14:paraId="59734397" w14:textId="77777777" w:rsidR="00F16FD0" w:rsidRPr="007D5D3F" w:rsidRDefault="00F16FD0" w:rsidP="00CF07D6">
            <w:pPr>
              <w:ind w:right="-72"/>
              <w:jc w:val="right"/>
              <w:rPr>
                <w:rFonts w:asciiTheme="minorBidi" w:hAnsiTheme="minorBidi" w:cstheme="minorBidi"/>
                <w:color w:val="000000" w:themeColor="text1"/>
                <w:sz w:val="12"/>
                <w:szCs w:val="12"/>
                <w:lang w:val="en-US"/>
              </w:rPr>
            </w:pPr>
          </w:p>
        </w:tc>
        <w:tc>
          <w:tcPr>
            <w:tcW w:w="1296" w:type="dxa"/>
            <w:tcBorders>
              <w:top w:val="single" w:sz="4" w:space="0" w:color="auto"/>
            </w:tcBorders>
            <w:vAlign w:val="center"/>
          </w:tcPr>
          <w:p w14:paraId="35F4DBD0" w14:textId="77777777" w:rsidR="00F16FD0" w:rsidRPr="007D5D3F" w:rsidRDefault="00F16FD0" w:rsidP="00CF07D6">
            <w:pPr>
              <w:ind w:right="-72"/>
              <w:jc w:val="right"/>
              <w:rPr>
                <w:rFonts w:asciiTheme="minorBidi" w:hAnsiTheme="minorBidi" w:cstheme="minorBidi"/>
                <w:color w:val="000000" w:themeColor="text1"/>
                <w:sz w:val="12"/>
                <w:szCs w:val="12"/>
                <w:lang w:val="en-US"/>
              </w:rPr>
            </w:pPr>
          </w:p>
        </w:tc>
      </w:tr>
      <w:tr w:rsidR="00F638EB" w:rsidRPr="007D5D3F" w14:paraId="44025F80" w14:textId="77777777" w:rsidTr="00977144">
        <w:trPr>
          <w:cantSplit/>
          <w:trHeight w:val="170"/>
        </w:trPr>
        <w:tc>
          <w:tcPr>
            <w:tcW w:w="4277" w:type="dxa"/>
            <w:vAlign w:val="bottom"/>
          </w:tcPr>
          <w:p w14:paraId="06CD72E0" w14:textId="74EB0182" w:rsidR="00F31F37" w:rsidRPr="007D5D3F" w:rsidRDefault="00F31F37" w:rsidP="00F31F37">
            <w:pPr>
              <w:ind w:left="-86"/>
              <w:rPr>
                <w:rFonts w:asciiTheme="minorBidi" w:hAnsiTheme="minorBidi" w:cstheme="minorBidi"/>
                <w:color w:val="000000" w:themeColor="text1"/>
                <w:cs/>
              </w:rPr>
            </w:pPr>
            <w:r w:rsidRPr="007D5D3F">
              <w:rPr>
                <w:rFonts w:asciiTheme="minorBidi" w:hAnsiTheme="minorBidi" w:cstheme="minorBidi"/>
                <w:color w:val="000000" w:themeColor="text1"/>
                <w:lang w:val="en-US"/>
              </w:rPr>
              <w:t>Opening balance</w:t>
            </w:r>
          </w:p>
        </w:tc>
        <w:tc>
          <w:tcPr>
            <w:tcW w:w="1296" w:type="dxa"/>
            <w:tcBorders>
              <w:top w:val="nil"/>
              <w:left w:val="nil"/>
              <w:bottom w:val="nil"/>
              <w:right w:val="nil"/>
            </w:tcBorders>
            <w:vAlign w:val="bottom"/>
          </w:tcPr>
          <w:p w14:paraId="12BCAF74" w14:textId="1C352C1E" w:rsidR="00F31F37" w:rsidRPr="007D5D3F" w:rsidRDefault="00D37EE0"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4,367</w:t>
            </w:r>
          </w:p>
        </w:tc>
        <w:tc>
          <w:tcPr>
            <w:tcW w:w="1296" w:type="dxa"/>
            <w:tcBorders>
              <w:top w:val="nil"/>
              <w:left w:val="nil"/>
              <w:bottom w:val="nil"/>
              <w:right w:val="nil"/>
            </w:tcBorders>
            <w:vAlign w:val="bottom"/>
          </w:tcPr>
          <w:p w14:paraId="6BA3B1D5" w14:textId="185B55EE" w:rsidR="00F31F37" w:rsidRPr="007D5D3F" w:rsidRDefault="00D37EE0"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148,426</w:t>
            </w:r>
          </w:p>
        </w:tc>
        <w:tc>
          <w:tcPr>
            <w:tcW w:w="1296" w:type="dxa"/>
            <w:tcBorders>
              <w:top w:val="nil"/>
              <w:left w:val="nil"/>
              <w:bottom w:val="nil"/>
              <w:right w:val="nil"/>
            </w:tcBorders>
            <w:vAlign w:val="bottom"/>
          </w:tcPr>
          <w:p w14:paraId="01EA172B" w14:textId="16503352" w:rsidR="00F31F37" w:rsidRPr="007D5D3F" w:rsidRDefault="00D37EE0"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1,003</w:t>
            </w:r>
          </w:p>
        </w:tc>
        <w:tc>
          <w:tcPr>
            <w:tcW w:w="1296" w:type="dxa"/>
            <w:tcBorders>
              <w:top w:val="nil"/>
              <w:left w:val="nil"/>
              <w:bottom w:val="nil"/>
              <w:right w:val="nil"/>
            </w:tcBorders>
            <w:vAlign w:val="bottom"/>
          </w:tcPr>
          <w:p w14:paraId="0C87778F" w14:textId="2A5BE235" w:rsidR="00F31F37" w:rsidRPr="007D5D3F" w:rsidRDefault="00D37EE0" w:rsidP="00F31F37">
            <w:pPr>
              <w:ind w:right="-72"/>
              <w:jc w:val="right"/>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34,101</w:t>
            </w:r>
          </w:p>
        </w:tc>
      </w:tr>
      <w:tr w:rsidR="00B335C4" w:rsidRPr="007D5D3F" w14:paraId="79BDBE21" w14:textId="77777777" w:rsidTr="00977144">
        <w:trPr>
          <w:cantSplit/>
          <w:trHeight w:val="170"/>
        </w:trPr>
        <w:tc>
          <w:tcPr>
            <w:tcW w:w="4277" w:type="dxa"/>
            <w:vAlign w:val="bottom"/>
          </w:tcPr>
          <w:p w14:paraId="411183CD" w14:textId="2CE1EF14" w:rsidR="00B335C4" w:rsidRPr="007D5D3F" w:rsidRDefault="00B92405" w:rsidP="00F31F37">
            <w:pPr>
              <w:ind w:left="-86"/>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Business acquisition</w:t>
            </w:r>
            <w:r w:rsidR="00AA3738" w:rsidRPr="007D5D3F">
              <w:rPr>
                <w:rFonts w:asciiTheme="minorBidi" w:hAnsiTheme="minorBidi" w:cstheme="minorBidi"/>
                <w:color w:val="000000" w:themeColor="text1"/>
                <w:lang w:val="en-US"/>
              </w:rPr>
              <w:t xml:space="preserve"> (Note 2)</w:t>
            </w:r>
          </w:p>
        </w:tc>
        <w:tc>
          <w:tcPr>
            <w:tcW w:w="1296" w:type="dxa"/>
            <w:tcBorders>
              <w:top w:val="nil"/>
              <w:left w:val="nil"/>
              <w:bottom w:val="nil"/>
              <w:right w:val="nil"/>
            </w:tcBorders>
            <w:vAlign w:val="bottom"/>
          </w:tcPr>
          <w:p w14:paraId="57FA16A7" w14:textId="73FCD265" w:rsidR="00B335C4" w:rsidRPr="007D5D3F" w:rsidRDefault="00A50FCF"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216</w:t>
            </w:r>
          </w:p>
        </w:tc>
        <w:tc>
          <w:tcPr>
            <w:tcW w:w="1296" w:type="dxa"/>
            <w:tcBorders>
              <w:top w:val="nil"/>
              <w:left w:val="nil"/>
              <w:bottom w:val="nil"/>
              <w:right w:val="nil"/>
            </w:tcBorders>
            <w:vAlign w:val="bottom"/>
          </w:tcPr>
          <w:p w14:paraId="3043F3F0" w14:textId="48ABC316" w:rsidR="00B335C4" w:rsidRPr="007D5D3F" w:rsidRDefault="00F86182"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6</w:t>
            </w:r>
            <w:r w:rsidR="00A50FCF" w:rsidRPr="007D5D3F">
              <w:rPr>
                <w:rFonts w:asciiTheme="minorBidi" w:hAnsiTheme="minorBidi" w:cstheme="minorBidi"/>
                <w:color w:val="000000" w:themeColor="text1"/>
                <w:lang w:val="en-GB"/>
              </w:rPr>
              <w:t>,</w:t>
            </w:r>
            <w:r w:rsidR="000C6663" w:rsidRPr="007D5D3F">
              <w:rPr>
                <w:rFonts w:asciiTheme="minorBidi" w:hAnsiTheme="minorBidi" w:cstheme="minorBidi"/>
                <w:color w:val="000000" w:themeColor="text1"/>
                <w:lang w:val="en-GB"/>
              </w:rPr>
              <w:t>976</w:t>
            </w:r>
          </w:p>
        </w:tc>
        <w:tc>
          <w:tcPr>
            <w:tcW w:w="1296" w:type="dxa"/>
            <w:tcBorders>
              <w:top w:val="nil"/>
              <w:left w:val="nil"/>
              <w:bottom w:val="nil"/>
              <w:right w:val="nil"/>
            </w:tcBorders>
            <w:vAlign w:val="bottom"/>
          </w:tcPr>
          <w:p w14:paraId="39F20DE9" w14:textId="4A4ED760" w:rsidR="00B335C4" w:rsidRPr="007D5D3F" w:rsidRDefault="00A50FCF"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c>
          <w:tcPr>
            <w:tcW w:w="1296" w:type="dxa"/>
            <w:tcBorders>
              <w:top w:val="nil"/>
              <w:left w:val="nil"/>
              <w:bottom w:val="nil"/>
              <w:right w:val="nil"/>
            </w:tcBorders>
            <w:vAlign w:val="bottom"/>
          </w:tcPr>
          <w:p w14:paraId="160C87AD" w14:textId="4DA95AA3" w:rsidR="00B335C4" w:rsidRPr="007D5D3F" w:rsidRDefault="00A50FCF"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r>
      <w:tr w:rsidR="00F638EB" w:rsidRPr="007D5D3F" w14:paraId="0C11A1E4" w14:textId="77777777" w:rsidTr="00977144">
        <w:trPr>
          <w:cantSplit/>
          <w:trHeight w:val="170"/>
        </w:trPr>
        <w:tc>
          <w:tcPr>
            <w:tcW w:w="4277" w:type="dxa"/>
            <w:vAlign w:val="bottom"/>
          </w:tcPr>
          <w:p w14:paraId="0F4CF43E" w14:textId="456A6065" w:rsidR="00CC74DA" w:rsidRPr="007D5D3F" w:rsidRDefault="009B64B3" w:rsidP="00F31F37">
            <w:pPr>
              <w:ind w:left="-86"/>
              <w:rPr>
                <w:rFonts w:asciiTheme="minorBidi" w:eastAsia="Arial" w:hAnsiTheme="minorBidi" w:cstheme="minorBidi"/>
                <w:color w:val="000000" w:themeColor="text1"/>
                <w:cs/>
                <w:lang w:val="en-GB" w:eastAsia="en-GB"/>
              </w:rPr>
            </w:pPr>
            <w:r w:rsidRPr="007D5D3F">
              <w:rPr>
                <w:rFonts w:asciiTheme="minorBidi" w:eastAsia="Arial" w:hAnsiTheme="minorBidi" w:cstheme="minorBidi"/>
                <w:color w:val="000000" w:themeColor="text1"/>
                <w:lang w:val="en-GB" w:eastAsia="en-GB"/>
              </w:rPr>
              <w:t>A</w:t>
            </w:r>
            <w:r w:rsidR="00AE39B7" w:rsidRPr="007D5D3F">
              <w:rPr>
                <w:rFonts w:asciiTheme="minorBidi" w:eastAsia="Arial" w:hAnsiTheme="minorBidi" w:cstheme="minorBidi"/>
                <w:color w:val="000000" w:themeColor="text1"/>
                <w:lang w:val="en-GB" w:eastAsia="en-GB"/>
              </w:rPr>
              <w:t>ddi</w:t>
            </w:r>
            <w:r w:rsidR="00F05994" w:rsidRPr="007D5D3F">
              <w:rPr>
                <w:rFonts w:asciiTheme="minorBidi" w:eastAsia="Arial" w:hAnsiTheme="minorBidi" w:cstheme="minorBidi"/>
                <w:color w:val="000000" w:themeColor="text1"/>
                <w:lang w:val="en-GB" w:eastAsia="en-GB"/>
              </w:rPr>
              <w:t>tional pr</w:t>
            </w:r>
            <w:r w:rsidR="00C64DFA" w:rsidRPr="007D5D3F">
              <w:rPr>
                <w:rFonts w:asciiTheme="minorBidi" w:eastAsia="Arial" w:hAnsiTheme="minorBidi" w:cstheme="minorBidi"/>
                <w:color w:val="000000" w:themeColor="text1"/>
                <w:lang w:val="en-GB" w:eastAsia="en-GB"/>
              </w:rPr>
              <w:t>ovision</w:t>
            </w:r>
          </w:p>
        </w:tc>
        <w:tc>
          <w:tcPr>
            <w:tcW w:w="1296" w:type="dxa"/>
            <w:tcBorders>
              <w:top w:val="nil"/>
              <w:left w:val="nil"/>
              <w:right w:val="nil"/>
            </w:tcBorders>
            <w:vAlign w:val="bottom"/>
          </w:tcPr>
          <w:p w14:paraId="1642B3E9" w14:textId="7506F41B" w:rsidR="00CC74DA" w:rsidRPr="007D5D3F" w:rsidRDefault="00A50FCF"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9</w:t>
            </w:r>
          </w:p>
        </w:tc>
        <w:tc>
          <w:tcPr>
            <w:tcW w:w="1296" w:type="dxa"/>
            <w:tcBorders>
              <w:top w:val="nil"/>
              <w:left w:val="nil"/>
              <w:right w:val="nil"/>
            </w:tcBorders>
            <w:vAlign w:val="bottom"/>
          </w:tcPr>
          <w:p w14:paraId="17FCACC4" w14:textId="421BF307" w:rsidR="00CC74DA" w:rsidRPr="007D5D3F" w:rsidRDefault="00A50FCF"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299</w:t>
            </w:r>
          </w:p>
        </w:tc>
        <w:tc>
          <w:tcPr>
            <w:tcW w:w="1296" w:type="dxa"/>
            <w:tcBorders>
              <w:top w:val="nil"/>
              <w:left w:val="nil"/>
              <w:right w:val="nil"/>
            </w:tcBorders>
            <w:vAlign w:val="bottom"/>
          </w:tcPr>
          <w:p w14:paraId="537C9ABE" w14:textId="1EDC24B0" w:rsidR="00CC74DA" w:rsidRPr="007D5D3F" w:rsidRDefault="00A50FCF"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c>
          <w:tcPr>
            <w:tcW w:w="1296" w:type="dxa"/>
            <w:tcBorders>
              <w:top w:val="nil"/>
              <w:left w:val="nil"/>
              <w:right w:val="nil"/>
            </w:tcBorders>
            <w:vAlign w:val="bottom"/>
          </w:tcPr>
          <w:p w14:paraId="6E49460F" w14:textId="7E7840F6" w:rsidR="00CC74DA" w:rsidRPr="007D5D3F" w:rsidRDefault="00A50FCF"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r>
      <w:tr w:rsidR="00F638EB" w:rsidRPr="007D5D3F" w14:paraId="661D4924" w14:textId="77777777" w:rsidTr="00977144">
        <w:trPr>
          <w:cantSplit/>
          <w:trHeight w:val="170"/>
        </w:trPr>
        <w:tc>
          <w:tcPr>
            <w:tcW w:w="4277" w:type="dxa"/>
            <w:vAlign w:val="bottom"/>
          </w:tcPr>
          <w:p w14:paraId="2D0A7E5B" w14:textId="3FE8BA5E" w:rsidR="00F31F37" w:rsidRPr="007D5D3F" w:rsidRDefault="00F31F37" w:rsidP="00F31F37">
            <w:pPr>
              <w:ind w:left="-86"/>
              <w:rPr>
                <w:rFonts w:asciiTheme="minorBidi" w:eastAsia="Arial" w:hAnsiTheme="minorBidi" w:cstheme="minorBidi"/>
                <w:color w:val="000000" w:themeColor="text1"/>
                <w:cs/>
                <w:lang w:val="en-GB" w:eastAsia="en-GB"/>
              </w:rPr>
            </w:pPr>
            <w:r w:rsidRPr="007D5D3F">
              <w:rPr>
                <w:rFonts w:asciiTheme="minorBidi" w:eastAsia="Arial" w:hAnsiTheme="minorBidi" w:cstheme="minorBidi"/>
                <w:color w:val="000000" w:themeColor="text1"/>
                <w:lang w:val="en-GB" w:eastAsia="en-GB"/>
              </w:rPr>
              <w:t>Provision used during the period</w:t>
            </w:r>
          </w:p>
        </w:tc>
        <w:tc>
          <w:tcPr>
            <w:tcW w:w="1296" w:type="dxa"/>
            <w:tcBorders>
              <w:top w:val="nil"/>
              <w:left w:val="nil"/>
              <w:right w:val="nil"/>
            </w:tcBorders>
            <w:vAlign w:val="bottom"/>
          </w:tcPr>
          <w:p w14:paraId="069E2F92" w14:textId="4858A0B2" w:rsidR="00F31F37" w:rsidRPr="007D5D3F" w:rsidRDefault="00913352"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(48)</w:t>
            </w:r>
          </w:p>
        </w:tc>
        <w:tc>
          <w:tcPr>
            <w:tcW w:w="1296" w:type="dxa"/>
            <w:tcBorders>
              <w:top w:val="nil"/>
              <w:left w:val="nil"/>
              <w:right w:val="nil"/>
            </w:tcBorders>
            <w:vAlign w:val="bottom"/>
          </w:tcPr>
          <w:p w14:paraId="7D93A497" w14:textId="53B276F7" w:rsidR="00F31F37" w:rsidRPr="007D5D3F" w:rsidRDefault="00913352"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(1,60</w:t>
            </w:r>
            <w:r w:rsidR="002E045B" w:rsidRPr="007D5D3F">
              <w:rPr>
                <w:rFonts w:asciiTheme="minorBidi" w:hAnsiTheme="minorBidi" w:cstheme="minorBidi"/>
                <w:color w:val="000000" w:themeColor="text1"/>
                <w:lang w:val="en-GB"/>
              </w:rPr>
              <w:t>3</w:t>
            </w:r>
            <w:r w:rsidRPr="007D5D3F">
              <w:rPr>
                <w:rFonts w:asciiTheme="minorBidi" w:hAnsiTheme="minorBidi" w:cstheme="minorBidi"/>
                <w:color w:val="000000" w:themeColor="text1"/>
                <w:lang w:val="en-GB"/>
              </w:rPr>
              <w:t>)</w:t>
            </w:r>
          </w:p>
        </w:tc>
        <w:tc>
          <w:tcPr>
            <w:tcW w:w="1296" w:type="dxa"/>
            <w:tcBorders>
              <w:top w:val="nil"/>
              <w:left w:val="nil"/>
              <w:right w:val="nil"/>
            </w:tcBorders>
            <w:vAlign w:val="bottom"/>
          </w:tcPr>
          <w:p w14:paraId="241E29AC" w14:textId="09FE5BCC" w:rsidR="00F31F37" w:rsidRPr="007D5D3F" w:rsidRDefault="00913352"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(12)</w:t>
            </w:r>
          </w:p>
        </w:tc>
        <w:tc>
          <w:tcPr>
            <w:tcW w:w="1296" w:type="dxa"/>
            <w:tcBorders>
              <w:top w:val="nil"/>
              <w:left w:val="nil"/>
              <w:right w:val="nil"/>
            </w:tcBorders>
            <w:vAlign w:val="bottom"/>
          </w:tcPr>
          <w:p w14:paraId="343165DB" w14:textId="7E2ECD0F" w:rsidR="00F31F37" w:rsidRPr="007D5D3F" w:rsidRDefault="00913352"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(409)</w:t>
            </w:r>
          </w:p>
        </w:tc>
      </w:tr>
      <w:tr w:rsidR="00F638EB" w:rsidRPr="007D5D3F" w14:paraId="02C0D89A" w14:textId="77777777" w:rsidTr="00977144">
        <w:trPr>
          <w:cantSplit/>
          <w:trHeight w:val="170"/>
        </w:trPr>
        <w:tc>
          <w:tcPr>
            <w:tcW w:w="4277" w:type="dxa"/>
            <w:vAlign w:val="bottom"/>
          </w:tcPr>
          <w:p w14:paraId="70A16ED6" w14:textId="2458489C" w:rsidR="00F31F37" w:rsidRPr="007D5D3F" w:rsidRDefault="00F31F37" w:rsidP="00F31F37">
            <w:pPr>
              <w:ind w:left="-86"/>
              <w:rPr>
                <w:rFonts w:asciiTheme="minorBidi" w:hAnsiTheme="minorBidi" w:cstheme="minorBidi"/>
                <w:color w:val="000000" w:themeColor="text1"/>
                <w:cs/>
                <w:lang w:val="en-GB"/>
              </w:rPr>
            </w:pPr>
            <w:r w:rsidRPr="007D5D3F">
              <w:rPr>
                <w:rFonts w:asciiTheme="minorBidi" w:eastAsia="Arial" w:hAnsiTheme="minorBidi" w:cstheme="minorBidi"/>
                <w:color w:val="000000" w:themeColor="text1"/>
                <w:lang w:val="en-GB" w:eastAsia="en-GB"/>
              </w:rPr>
              <w:t>Finance costs</w:t>
            </w:r>
          </w:p>
        </w:tc>
        <w:tc>
          <w:tcPr>
            <w:tcW w:w="1296" w:type="dxa"/>
            <w:tcBorders>
              <w:top w:val="nil"/>
              <w:left w:val="nil"/>
              <w:right w:val="nil"/>
            </w:tcBorders>
            <w:vAlign w:val="bottom"/>
          </w:tcPr>
          <w:p w14:paraId="7C25E9E5" w14:textId="161E381F" w:rsidR="00F31F37" w:rsidRPr="007D5D3F" w:rsidRDefault="00603A37"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168</w:t>
            </w:r>
          </w:p>
        </w:tc>
        <w:tc>
          <w:tcPr>
            <w:tcW w:w="1296" w:type="dxa"/>
            <w:tcBorders>
              <w:top w:val="nil"/>
              <w:left w:val="nil"/>
              <w:right w:val="nil"/>
            </w:tcBorders>
            <w:vAlign w:val="bottom"/>
          </w:tcPr>
          <w:p w14:paraId="558AF498" w14:textId="74C7E0ED" w:rsidR="00F31F37" w:rsidRPr="007D5D3F" w:rsidRDefault="00603A37"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5,576</w:t>
            </w:r>
          </w:p>
        </w:tc>
        <w:tc>
          <w:tcPr>
            <w:tcW w:w="1296" w:type="dxa"/>
            <w:tcBorders>
              <w:top w:val="nil"/>
              <w:left w:val="nil"/>
              <w:right w:val="nil"/>
            </w:tcBorders>
            <w:vAlign w:val="bottom"/>
          </w:tcPr>
          <w:p w14:paraId="4ED6558B" w14:textId="0C41021B" w:rsidR="00F31F37" w:rsidRPr="007D5D3F" w:rsidRDefault="00603A37"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41</w:t>
            </w:r>
          </w:p>
        </w:tc>
        <w:tc>
          <w:tcPr>
            <w:tcW w:w="1296" w:type="dxa"/>
            <w:tcBorders>
              <w:top w:val="nil"/>
              <w:left w:val="nil"/>
              <w:right w:val="nil"/>
            </w:tcBorders>
            <w:vAlign w:val="bottom"/>
          </w:tcPr>
          <w:p w14:paraId="0F9C85AC" w14:textId="23D96D7F" w:rsidR="00F31F37" w:rsidRPr="007D5D3F" w:rsidRDefault="00603A37"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1,352</w:t>
            </w:r>
          </w:p>
        </w:tc>
      </w:tr>
      <w:tr w:rsidR="00F638EB" w:rsidRPr="007D5D3F" w14:paraId="697FA530" w14:textId="77777777" w:rsidTr="00977144">
        <w:trPr>
          <w:cantSplit/>
          <w:trHeight w:val="170"/>
        </w:trPr>
        <w:tc>
          <w:tcPr>
            <w:tcW w:w="4277" w:type="dxa"/>
            <w:vAlign w:val="bottom"/>
          </w:tcPr>
          <w:p w14:paraId="0C036500" w14:textId="77777777" w:rsidR="00F31F37" w:rsidRPr="007D5D3F" w:rsidRDefault="00F31F37" w:rsidP="00F31F37">
            <w:pPr>
              <w:ind w:left="-86"/>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Currency translation differences</w:t>
            </w:r>
          </w:p>
        </w:tc>
        <w:tc>
          <w:tcPr>
            <w:tcW w:w="1296" w:type="dxa"/>
            <w:tcBorders>
              <w:top w:val="nil"/>
              <w:left w:val="nil"/>
              <w:bottom w:val="single" w:sz="4" w:space="0" w:color="auto"/>
              <w:right w:val="nil"/>
            </w:tcBorders>
            <w:vAlign w:val="bottom"/>
          </w:tcPr>
          <w:p w14:paraId="7946587C" w14:textId="674A67F1" w:rsidR="00F31F37" w:rsidRPr="007D5D3F" w:rsidRDefault="00603A37"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c>
          <w:tcPr>
            <w:tcW w:w="1296" w:type="dxa"/>
            <w:tcBorders>
              <w:top w:val="nil"/>
              <w:left w:val="nil"/>
              <w:bottom w:val="single" w:sz="4" w:space="0" w:color="auto"/>
              <w:right w:val="nil"/>
            </w:tcBorders>
            <w:vAlign w:val="bottom"/>
          </w:tcPr>
          <w:p w14:paraId="1ABD82B0" w14:textId="5897154D" w:rsidR="00F31F37" w:rsidRPr="007D5D3F" w:rsidRDefault="00346574"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(7,</w:t>
            </w:r>
            <w:r w:rsidR="005379C9" w:rsidRPr="007D5D3F">
              <w:rPr>
                <w:rFonts w:asciiTheme="minorBidi" w:hAnsiTheme="minorBidi" w:cstheme="minorBidi"/>
                <w:color w:val="000000" w:themeColor="text1"/>
                <w:lang w:val="en-US"/>
              </w:rPr>
              <w:t>483</w:t>
            </w:r>
            <w:r w:rsidRPr="007D5D3F">
              <w:rPr>
                <w:rFonts w:asciiTheme="minorBidi" w:hAnsiTheme="minorBidi" w:cstheme="minorBidi"/>
                <w:color w:val="000000" w:themeColor="text1"/>
                <w:lang w:val="en-GB"/>
              </w:rPr>
              <w:t>)</w:t>
            </w:r>
          </w:p>
        </w:tc>
        <w:tc>
          <w:tcPr>
            <w:tcW w:w="1296" w:type="dxa"/>
            <w:tcBorders>
              <w:top w:val="nil"/>
              <w:left w:val="nil"/>
              <w:bottom w:val="single" w:sz="4" w:space="0" w:color="auto"/>
              <w:right w:val="nil"/>
            </w:tcBorders>
            <w:vAlign w:val="bottom"/>
          </w:tcPr>
          <w:p w14:paraId="734B544E" w14:textId="1BE5DD72" w:rsidR="00F31F37" w:rsidRPr="007D5D3F" w:rsidRDefault="00346574"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w:t>
            </w:r>
          </w:p>
        </w:tc>
        <w:tc>
          <w:tcPr>
            <w:tcW w:w="1296" w:type="dxa"/>
            <w:tcBorders>
              <w:top w:val="nil"/>
              <w:left w:val="nil"/>
              <w:bottom w:val="single" w:sz="4" w:space="0" w:color="auto"/>
              <w:right w:val="nil"/>
            </w:tcBorders>
            <w:vAlign w:val="bottom"/>
          </w:tcPr>
          <w:p w14:paraId="2BEE2149" w14:textId="4D37A39F" w:rsidR="00F31F37" w:rsidRPr="007D5D3F" w:rsidRDefault="00346574"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(1,717)</w:t>
            </w:r>
          </w:p>
        </w:tc>
      </w:tr>
      <w:tr w:rsidR="00F638EB" w:rsidRPr="007D5D3F" w14:paraId="43DB56B8" w14:textId="77777777" w:rsidTr="00977144">
        <w:trPr>
          <w:cantSplit/>
          <w:trHeight w:val="170"/>
        </w:trPr>
        <w:tc>
          <w:tcPr>
            <w:tcW w:w="4277" w:type="dxa"/>
            <w:vAlign w:val="center"/>
          </w:tcPr>
          <w:p w14:paraId="43733205" w14:textId="77777777" w:rsidR="00F31F37" w:rsidRPr="007D5D3F" w:rsidRDefault="00F31F37" w:rsidP="00F31F37">
            <w:pPr>
              <w:ind w:left="-86"/>
              <w:rPr>
                <w:rFonts w:asciiTheme="minorBidi" w:hAnsiTheme="minorBidi" w:cstheme="minorBidi"/>
                <w:color w:val="000000" w:themeColor="text1"/>
                <w:u w:val="single"/>
                <w:lang w:val="en-US"/>
              </w:rPr>
            </w:pPr>
          </w:p>
        </w:tc>
        <w:tc>
          <w:tcPr>
            <w:tcW w:w="1296" w:type="dxa"/>
            <w:tcBorders>
              <w:top w:val="single" w:sz="4" w:space="0" w:color="auto"/>
              <w:left w:val="nil"/>
              <w:right w:val="nil"/>
            </w:tcBorders>
            <w:vAlign w:val="bottom"/>
          </w:tcPr>
          <w:p w14:paraId="3552BA71" w14:textId="7081650B" w:rsidR="00F31F37" w:rsidRPr="007D5D3F" w:rsidRDefault="00346574" w:rsidP="00F31F37">
            <w:pPr>
              <w:tabs>
                <w:tab w:val="left" w:pos="1128"/>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4,712</w:t>
            </w:r>
          </w:p>
        </w:tc>
        <w:tc>
          <w:tcPr>
            <w:tcW w:w="1296" w:type="dxa"/>
            <w:tcBorders>
              <w:top w:val="single" w:sz="4" w:space="0" w:color="auto"/>
              <w:left w:val="nil"/>
              <w:right w:val="nil"/>
            </w:tcBorders>
            <w:vAlign w:val="bottom"/>
          </w:tcPr>
          <w:p w14:paraId="41C75C9D" w14:textId="0DA6932A" w:rsidR="00F31F37" w:rsidRPr="007D5D3F" w:rsidRDefault="001C332F"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152,191</w:t>
            </w:r>
          </w:p>
        </w:tc>
        <w:tc>
          <w:tcPr>
            <w:tcW w:w="1296" w:type="dxa"/>
            <w:tcBorders>
              <w:top w:val="single" w:sz="4" w:space="0" w:color="auto"/>
              <w:left w:val="nil"/>
              <w:right w:val="nil"/>
            </w:tcBorders>
            <w:vAlign w:val="bottom"/>
          </w:tcPr>
          <w:p w14:paraId="1838CB87" w14:textId="3C94A036" w:rsidR="00F31F37" w:rsidRPr="007D5D3F" w:rsidRDefault="001C332F"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1,032</w:t>
            </w:r>
          </w:p>
        </w:tc>
        <w:tc>
          <w:tcPr>
            <w:tcW w:w="1296" w:type="dxa"/>
            <w:tcBorders>
              <w:top w:val="single" w:sz="4" w:space="0" w:color="auto"/>
              <w:left w:val="nil"/>
              <w:right w:val="nil"/>
            </w:tcBorders>
            <w:vAlign w:val="bottom"/>
          </w:tcPr>
          <w:p w14:paraId="55E4C160" w14:textId="5CEE7ECF" w:rsidR="00F31F37" w:rsidRPr="007D5D3F" w:rsidRDefault="001C332F"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33,327</w:t>
            </w:r>
          </w:p>
        </w:tc>
      </w:tr>
      <w:tr w:rsidR="00F638EB" w:rsidRPr="007D5D3F" w14:paraId="774859D5" w14:textId="77777777" w:rsidTr="00977144">
        <w:trPr>
          <w:cantSplit/>
          <w:trHeight w:val="654"/>
        </w:trPr>
        <w:tc>
          <w:tcPr>
            <w:tcW w:w="4277" w:type="dxa"/>
            <w:vAlign w:val="center"/>
          </w:tcPr>
          <w:p w14:paraId="144B50E9" w14:textId="4F2D6CCC" w:rsidR="00F31F37" w:rsidRPr="007D5D3F" w:rsidRDefault="00F31F37" w:rsidP="00F31F37">
            <w:pPr>
              <w:tabs>
                <w:tab w:val="left" w:pos="362"/>
              </w:tabs>
              <w:ind w:left="-86"/>
              <w:rPr>
                <w:rFonts w:asciiTheme="minorBidi" w:hAnsiTheme="minorBidi" w:cstheme="minorBidi"/>
                <w:color w:val="000000" w:themeColor="text1"/>
                <w:cs/>
                <w:lang w:val="en-US"/>
              </w:rPr>
            </w:pPr>
            <w:bookmarkStart w:id="9" w:name="OLE_LINK1"/>
            <w:r w:rsidRPr="007D5D3F">
              <w:rPr>
                <w:rFonts w:asciiTheme="minorBidi" w:hAnsiTheme="minorBidi" w:cstheme="minorBidi"/>
                <w:color w:val="000000" w:themeColor="text1"/>
                <w:u w:val="single"/>
                <w:lang w:val="en-US"/>
              </w:rPr>
              <w:t>Less</w:t>
            </w:r>
            <w:r w:rsidRPr="007D5D3F">
              <w:rPr>
                <w:rFonts w:asciiTheme="minorBidi" w:hAnsiTheme="minorBidi" w:cstheme="minorBidi"/>
                <w:color w:val="000000" w:themeColor="text1"/>
                <w:lang w:val="en-US"/>
              </w:rPr>
              <w:tab/>
            </w:r>
            <w:r w:rsidRPr="007D5D3F">
              <w:rPr>
                <w:rFonts w:asciiTheme="minorBidi" w:hAnsiTheme="minorBidi" w:cstheme="minorBidi"/>
                <w:color w:val="000000" w:themeColor="text1"/>
                <w:lang w:val="en-GB"/>
              </w:rPr>
              <w:t xml:space="preserve">Current portion of provision for </w:t>
            </w:r>
            <w:r w:rsidRPr="007D5D3F">
              <w:rPr>
                <w:rFonts w:asciiTheme="minorBidi" w:hAnsiTheme="minorBidi" w:cstheme="minorBidi"/>
                <w:color w:val="000000" w:themeColor="text1"/>
                <w:lang w:val="en-GB"/>
              </w:rPr>
              <w:br/>
            </w:r>
            <w:r w:rsidRPr="007D5D3F">
              <w:rPr>
                <w:rFonts w:asciiTheme="minorBidi" w:hAnsiTheme="minorBidi" w:cstheme="minorBidi"/>
                <w:color w:val="000000" w:themeColor="text1"/>
                <w:lang w:val="en-GB"/>
              </w:rPr>
              <w:tab/>
              <w:t xml:space="preserve">decommissioning cost  </w:t>
            </w:r>
          </w:p>
        </w:tc>
        <w:tc>
          <w:tcPr>
            <w:tcW w:w="1296" w:type="dxa"/>
            <w:tcBorders>
              <w:top w:val="nil"/>
              <w:left w:val="nil"/>
              <w:bottom w:val="single" w:sz="4" w:space="0" w:color="auto"/>
              <w:right w:val="nil"/>
            </w:tcBorders>
            <w:vAlign w:val="bottom"/>
          </w:tcPr>
          <w:p w14:paraId="286BC1C1" w14:textId="0F1BFBFD" w:rsidR="00F31F37" w:rsidRPr="007D5D3F" w:rsidRDefault="001C332F"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(55)</w:t>
            </w:r>
          </w:p>
        </w:tc>
        <w:tc>
          <w:tcPr>
            <w:tcW w:w="1296" w:type="dxa"/>
            <w:tcBorders>
              <w:top w:val="nil"/>
              <w:left w:val="nil"/>
              <w:bottom w:val="single" w:sz="4" w:space="0" w:color="auto"/>
              <w:right w:val="nil"/>
            </w:tcBorders>
            <w:vAlign w:val="bottom"/>
          </w:tcPr>
          <w:p w14:paraId="48F4CB0D" w14:textId="4BE306D9" w:rsidR="00F31F37" w:rsidRPr="007D5D3F" w:rsidRDefault="00185A61"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(1,773)</w:t>
            </w:r>
          </w:p>
        </w:tc>
        <w:tc>
          <w:tcPr>
            <w:tcW w:w="1296" w:type="dxa"/>
            <w:tcBorders>
              <w:top w:val="nil"/>
              <w:left w:val="nil"/>
              <w:bottom w:val="single" w:sz="4" w:space="0" w:color="auto"/>
              <w:right w:val="nil"/>
            </w:tcBorders>
            <w:vAlign w:val="bottom"/>
          </w:tcPr>
          <w:p w14:paraId="721E8591" w14:textId="34E2671C" w:rsidR="00F31F37" w:rsidRPr="007D5D3F" w:rsidRDefault="00185A61"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(17)</w:t>
            </w:r>
          </w:p>
        </w:tc>
        <w:tc>
          <w:tcPr>
            <w:tcW w:w="1296" w:type="dxa"/>
            <w:tcBorders>
              <w:top w:val="nil"/>
              <w:left w:val="nil"/>
              <w:bottom w:val="single" w:sz="4" w:space="0" w:color="auto"/>
              <w:right w:val="nil"/>
            </w:tcBorders>
            <w:vAlign w:val="bottom"/>
          </w:tcPr>
          <w:p w14:paraId="17F6EF55" w14:textId="460E9833" w:rsidR="00F31F37" w:rsidRPr="007D5D3F" w:rsidRDefault="00185A61"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(558)</w:t>
            </w:r>
          </w:p>
        </w:tc>
      </w:tr>
      <w:bookmarkEnd w:id="9"/>
      <w:tr w:rsidR="00F638EB" w:rsidRPr="007D5D3F" w14:paraId="539F23D3" w14:textId="77777777" w:rsidTr="00977144">
        <w:trPr>
          <w:cantSplit/>
          <w:trHeight w:val="60"/>
        </w:trPr>
        <w:tc>
          <w:tcPr>
            <w:tcW w:w="4277" w:type="dxa"/>
            <w:vAlign w:val="bottom"/>
          </w:tcPr>
          <w:p w14:paraId="3751F39E" w14:textId="3EAD33AC" w:rsidR="00F31F37" w:rsidRPr="007D5D3F" w:rsidRDefault="00F31F37" w:rsidP="00F31F37">
            <w:pPr>
              <w:ind w:left="-86"/>
              <w:rPr>
                <w:rFonts w:asciiTheme="minorBidi" w:hAnsiTheme="minorBidi" w:cstheme="minorBidi"/>
                <w:color w:val="000000" w:themeColor="text1"/>
                <w:cs/>
                <w:lang w:val="en-US"/>
              </w:rPr>
            </w:pPr>
            <w:r w:rsidRPr="007D5D3F">
              <w:rPr>
                <w:rFonts w:asciiTheme="minorBidi" w:hAnsiTheme="minorBidi" w:cstheme="minorBidi"/>
                <w:color w:val="000000" w:themeColor="text1"/>
                <w:lang w:val="en-US"/>
              </w:rPr>
              <w:t>Closing balance</w:t>
            </w:r>
            <w:r w:rsidRPr="007D5D3F">
              <w:rPr>
                <w:rFonts w:asciiTheme="minorBidi" w:hAnsiTheme="minorBidi" w:cstheme="minorBidi"/>
                <w:color w:val="000000" w:themeColor="text1"/>
                <w:lang w:val="en-GB"/>
              </w:rPr>
              <w:t>, net</w:t>
            </w:r>
          </w:p>
        </w:tc>
        <w:tc>
          <w:tcPr>
            <w:tcW w:w="1296" w:type="dxa"/>
            <w:tcBorders>
              <w:top w:val="single" w:sz="4" w:space="0" w:color="auto"/>
              <w:left w:val="nil"/>
              <w:bottom w:val="single" w:sz="4" w:space="0" w:color="auto"/>
              <w:right w:val="nil"/>
            </w:tcBorders>
            <w:vAlign w:val="bottom"/>
          </w:tcPr>
          <w:p w14:paraId="5DFBB450" w14:textId="0DD5DA91" w:rsidR="00F31F37" w:rsidRPr="007D5D3F" w:rsidRDefault="00185A61"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4,657</w:t>
            </w:r>
          </w:p>
        </w:tc>
        <w:tc>
          <w:tcPr>
            <w:tcW w:w="1296" w:type="dxa"/>
            <w:tcBorders>
              <w:top w:val="single" w:sz="4" w:space="0" w:color="auto"/>
              <w:left w:val="nil"/>
              <w:bottom w:val="single" w:sz="4" w:space="0" w:color="auto"/>
              <w:right w:val="nil"/>
            </w:tcBorders>
            <w:vAlign w:val="bottom"/>
          </w:tcPr>
          <w:p w14:paraId="1C413895" w14:textId="59D8B7AC" w:rsidR="00F31F37" w:rsidRPr="007D5D3F" w:rsidRDefault="00185A61"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150,418</w:t>
            </w:r>
          </w:p>
        </w:tc>
        <w:tc>
          <w:tcPr>
            <w:tcW w:w="1296" w:type="dxa"/>
            <w:tcBorders>
              <w:top w:val="single" w:sz="4" w:space="0" w:color="auto"/>
              <w:left w:val="nil"/>
              <w:bottom w:val="single" w:sz="4" w:space="0" w:color="auto"/>
              <w:right w:val="nil"/>
            </w:tcBorders>
            <w:vAlign w:val="bottom"/>
          </w:tcPr>
          <w:p w14:paraId="0D24659A" w14:textId="3141FE1F" w:rsidR="00F31F37" w:rsidRPr="007D5D3F" w:rsidRDefault="00012FE3"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1,015</w:t>
            </w:r>
          </w:p>
        </w:tc>
        <w:tc>
          <w:tcPr>
            <w:tcW w:w="1296" w:type="dxa"/>
            <w:tcBorders>
              <w:top w:val="single" w:sz="4" w:space="0" w:color="auto"/>
              <w:left w:val="nil"/>
              <w:bottom w:val="single" w:sz="4" w:space="0" w:color="auto"/>
              <w:right w:val="nil"/>
            </w:tcBorders>
            <w:vAlign w:val="bottom"/>
          </w:tcPr>
          <w:p w14:paraId="485A84A2" w14:textId="4796915F" w:rsidR="00F31F37" w:rsidRPr="007D5D3F" w:rsidRDefault="00012FE3" w:rsidP="00F31F37">
            <w:pPr>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32,769</w:t>
            </w:r>
          </w:p>
        </w:tc>
      </w:tr>
    </w:tbl>
    <w:p w14:paraId="45B04FCF" w14:textId="017CA3AA" w:rsidR="00F31F37" w:rsidRPr="007D5D3F" w:rsidRDefault="00F31F37" w:rsidP="00D9587E">
      <w:pPr>
        <w:jc w:val="thaiDistribute"/>
        <w:rPr>
          <w:rFonts w:asciiTheme="minorBidi" w:hAnsiTheme="minorBidi" w:cstheme="minorBidi"/>
          <w:color w:val="000000" w:themeColor="text1"/>
          <w:lang w:val="en-US" w:eastAsia="en-GB"/>
        </w:rPr>
      </w:pPr>
    </w:p>
    <w:p w14:paraId="259F6715" w14:textId="77777777" w:rsidR="00F31F37" w:rsidRPr="007D5D3F" w:rsidRDefault="00F31F37">
      <w:pPr>
        <w:rPr>
          <w:rFonts w:asciiTheme="minorBidi" w:hAnsiTheme="minorBidi" w:cstheme="minorBidi"/>
          <w:color w:val="000000" w:themeColor="text1"/>
          <w:lang w:val="en-US" w:eastAsia="en-GB"/>
        </w:rPr>
      </w:pPr>
      <w:r w:rsidRPr="007D5D3F">
        <w:rPr>
          <w:rFonts w:asciiTheme="minorBidi" w:hAnsiTheme="minorBidi" w:cstheme="minorBidi"/>
          <w:color w:val="000000" w:themeColor="text1"/>
          <w:lang w:val="en-US" w:eastAsia="en-GB"/>
        </w:rPr>
        <w:br w:type="page"/>
      </w:r>
    </w:p>
    <w:p w14:paraId="32DDC934" w14:textId="77777777" w:rsidR="007D0DAE" w:rsidRPr="007D5D3F" w:rsidRDefault="007D0DAE" w:rsidP="00D9587E">
      <w:pPr>
        <w:jc w:val="thaiDistribute"/>
        <w:rPr>
          <w:rFonts w:asciiTheme="minorBidi" w:hAnsiTheme="minorBidi" w:cstheme="minorBidi"/>
          <w:color w:val="000000" w:themeColor="text1"/>
          <w:lang w:val="en-US" w:eastAsia="en-GB"/>
        </w:rPr>
      </w:pPr>
    </w:p>
    <w:tbl>
      <w:tblPr>
        <w:tblW w:w="9461" w:type="dxa"/>
        <w:tblInd w:w="126" w:type="dxa"/>
        <w:tblLook w:val="04A0" w:firstRow="1" w:lastRow="0" w:firstColumn="1" w:lastColumn="0" w:noHBand="0" w:noVBand="1"/>
      </w:tblPr>
      <w:tblGrid>
        <w:gridCol w:w="9461"/>
      </w:tblGrid>
      <w:tr w:rsidR="00977144" w:rsidRPr="007D5D3F" w14:paraId="23E28181" w14:textId="77777777" w:rsidTr="00977144">
        <w:trPr>
          <w:trHeight w:val="386"/>
        </w:trPr>
        <w:tc>
          <w:tcPr>
            <w:tcW w:w="9461" w:type="dxa"/>
            <w:vAlign w:val="center"/>
          </w:tcPr>
          <w:p w14:paraId="694F57A7" w14:textId="2AA85C29" w:rsidR="00E041F7" w:rsidRPr="007D5D3F" w:rsidRDefault="00003FBD" w:rsidP="00FE0822">
            <w:pPr>
              <w:ind w:left="432" w:hanging="542"/>
              <w:jc w:val="both"/>
              <w:rPr>
                <w:rFonts w:asciiTheme="minorBidi" w:eastAsia="Arial Unicode MS" w:hAnsiTheme="minorBidi" w:cstheme="minorBidi"/>
                <w:b/>
                <w:bCs/>
                <w:color w:val="000000" w:themeColor="text1"/>
                <w:lang w:val="en-US"/>
              </w:rPr>
            </w:pPr>
            <w:r w:rsidRPr="007D5D3F">
              <w:rPr>
                <w:rFonts w:asciiTheme="minorBidi" w:eastAsia="Arial Unicode MS" w:hAnsiTheme="minorBidi" w:cstheme="minorBidi"/>
                <w:b/>
                <w:bCs/>
                <w:color w:val="000000" w:themeColor="text1"/>
                <w:lang w:val="en-GB"/>
              </w:rPr>
              <w:t>19</w:t>
            </w:r>
            <w:r w:rsidR="00E041F7" w:rsidRPr="007D5D3F">
              <w:rPr>
                <w:rFonts w:asciiTheme="minorBidi" w:eastAsia="Arial Unicode MS" w:hAnsiTheme="minorBidi" w:cstheme="minorBidi"/>
                <w:b/>
                <w:bCs/>
                <w:color w:val="000000" w:themeColor="text1"/>
                <w:cs/>
                <w:lang w:val="en-GB"/>
              </w:rPr>
              <w:tab/>
            </w:r>
            <w:r w:rsidR="00E041F7" w:rsidRPr="007D5D3F">
              <w:rPr>
                <w:rFonts w:asciiTheme="minorBidi" w:eastAsia="Arial Unicode MS" w:hAnsiTheme="minorBidi" w:cstheme="minorBidi"/>
                <w:b/>
                <w:bCs/>
                <w:color w:val="000000" w:themeColor="text1"/>
                <w:lang w:val="en-GB"/>
              </w:rPr>
              <w:t>Basic earnings per share</w:t>
            </w:r>
          </w:p>
        </w:tc>
      </w:tr>
    </w:tbl>
    <w:p w14:paraId="3867626F" w14:textId="77777777" w:rsidR="00CA102E" w:rsidRPr="007D5D3F" w:rsidRDefault="00CA102E" w:rsidP="007962A6">
      <w:pPr>
        <w:jc w:val="both"/>
        <w:rPr>
          <w:rFonts w:asciiTheme="minorBidi" w:eastAsia="Arial Unicode MS" w:hAnsiTheme="minorBidi" w:cstheme="minorBidi"/>
          <w:color w:val="000000" w:themeColor="text1"/>
          <w:sz w:val="24"/>
          <w:szCs w:val="24"/>
          <w:lang w:val="en-GB"/>
        </w:rPr>
      </w:pPr>
    </w:p>
    <w:p w14:paraId="09E17135" w14:textId="71BA5BF0" w:rsidR="0005505C" w:rsidRPr="007D5D3F" w:rsidRDefault="0005505C" w:rsidP="0005505C">
      <w:pPr>
        <w:jc w:val="both"/>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 xml:space="preserve">Basic earnings per share for the </w:t>
      </w:r>
      <w:r w:rsidR="00D37EE0" w:rsidRPr="007D5D3F">
        <w:rPr>
          <w:rFonts w:asciiTheme="minorBidi" w:eastAsia="Arial Unicode MS" w:hAnsiTheme="minorBidi" w:cstheme="minorBidi"/>
          <w:color w:val="000000" w:themeColor="text1"/>
          <w:lang w:val="en-GB"/>
        </w:rPr>
        <w:t>three</w:t>
      </w:r>
      <w:r w:rsidR="00204620" w:rsidRPr="007D5D3F">
        <w:rPr>
          <w:rFonts w:asciiTheme="minorBidi" w:eastAsia="Arial Unicode MS" w:hAnsiTheme="minorBidi" w:cstheme="minorBidi"/>
          <w:color w:val="000000" w:themeColor="text1"/>
          <w:lang w:val="en-GB"/>
        </w:rPr>
        <w:t>-month</w:t>
      </w:r>
      <w:r w:rsidRPr="007D5D3F">
        <w:rPr>
          <w:rFonts w:asciiTheme="minorBidi" w:eastAsia="Arial Unicode MS" w:hAnsiTheme="minorBidi" w:cstheme="minorBidi"/>
          <w:color w:val="000000" w:themeColor="text1"/>
          <w:lang w:val="en-GB"/>
        </w:rPr>
        <w:t xml:space="preserve"> period ended </w:t>
      </w:r>
      <w:r w:rsidR="00977144" w:rsidRPr="007D5D3F">
        <w:rPr>
          <w:rFonts w:asciiTheme="minorBidi" w:eastAsia="Arial Unicode MS" w:hAnsiTheme="minorBidi" w:cstheme="minorBidi"/>
          <w:color w:val="000000" w:themeColor="text1"/>
          <w:lang w:val="en-GB"/>
        </w:rPr>
        <w:t xml:space="preserve">30 September </w:t>
      </w:r>
      <w:r w:rsidRPr="007D5D3F">
        <w:rPr>
          <w:rFonts w:asciiTheme="minorBidi" w:eastAsia="Arial Unicode MS" w:hAnsiTheme="minorBidi" w:cstheme="minorBidi"/>
          <w:color w:val="000000" w:themeColor="text1"/>
          <w:lang w:val="en-GB"/>
        </w:rPr>
        <w:t>are calculated as follows:</w:t>
      </w:r>
    </w:p>
    <w:p w14:paraId="28C0B421" w14:textId="77777777" w:rsidR="0005505C" w:rsidRPr="007D5D3F" w:rsidRDefault="0005505C" w:rsidP="0005505C">
      <w:pPr>
        <w:jc w:val="both"/>
        <w:rPr>
          <w:rFonts w:asciiTheme="minorBidi" w:eastAsia="Arial Unicode MS" w:hAnsiTheme="minorBidi" w:cstheme="minorBidi"/>
          <w:color w:val="000000" w:themeColor="text1"/>
          <w:sz w:val="24"/>
          <w:szCs w:val="24"/>
          <w:lang w:val="en-GB"/>
        </w:rPr>
      </w:pPr>
    </w:p>
    <w:tbl>
      <w:tblPr>
        <w:tblW w:w="4894" w:type="pct"/>
        <w:tblInd w:w="126" w:type="dxa"/>
        <w:tblLook w:val="0000" w:firstRow="0" w:lastRow="0" w:firstColumn="0" w:lastColumn="0" w:noHBand="0" w:noVBand="0"/>
      </w:tblPr>
      <w:tblGrid>
        <w:gridCol w:w="4168"/>
        <w:gridCol w:w="1295"/>
        <w:gridCol w:w="1297"/>
        <w:gridCol w:w="1295"/>
        <w:gridCol w:w="1415"/>
      </w:tblGrid>
      <w:tr w:rsidR="00F638EB" w:rsidRPr="007D5D3F" w14:paraId="27431E8C" w14:textId="77777777" w:rsidTr="00977144">
        <w:trPr>
          <w:cantSplit/>
        </w:trPr>
        <w:tc>
          <w:tcPr>
            <w:tcW w:w="2200" w:type="pct"/>
            <w:vAlign w:val="bottom"/>
          </w:tcPr>
          <w:p w14:paraId="2130571E" w14:textId="77777777" w:rsidR="0091087D" w:rsidRPr="007D5D3F" w:rsidRDefault="0091087D">
            <w:pPr>
              <w:ind w:left="-72"/>
              <w:rPr>
                <w:rFonts w:asciiTheme="minorBidi" w:hAnsiTheme="minorBidi" w:cstheme="minorBidi"/>
                <w:b/>
                <w:bCs/>
                <w:color w:val="000000" w:themeColor="text1"/>
                <w:sz w:val="24"/>
                <w:szCs w:val="24"/>
                <w:cs/>
              </w:rPr>
            </w:pPr>
          </w:p>
        </w:tc>
        <w:tc>
          <w:tcPr>
            <w:tcW w:w="2800" w:type="pct"/>
            <w:gridSpan w:val="4"/>
            <w:tcBorders>
              <w:bottom w:val="single" w:sz="4" w:space="0" w:color="auto"/>
            </w:tcBorders>
            <w:vAlign w:val="bottom"/>
          </w:tcPr>
          <w:p w14:paraId="568AD611" w14:textId="77777777" w:rsidR="0091087D" w:rsidRPr="007D5D3F" w:rsidRDefault="0091087D">
            <w:pPr>
              <w:ind w:right="-72"/>
              <w:jc w:val="right"/>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Consolidated financial information</w:t>
            </w:r>
          </w:p>
        </w:tc>
      </w:tr>
      <w:tr w:rsidR="00F638EB" w:rsidRPr="007D5D3F" w14:paraId="3044E807" w14:textId="77777777" w:rsidTr="00977144">
        <w:trPr>
          <w:cantSplit/>
        </w:trPr>
        <w:tc>
          <w:tcPr>
            <w:tcW w:w="2200" w:type="pct"/>
            <w:vAlign w:val="bottom"/>
          </w:tcPr>
          <w:p w14:paraId="54F7A891" w14:textId="77777777" w:rsidR="0091087D" w:rsidRPr="007D5D3F" w:rsidRDefault="0091087D">
            <w:pPr>
              <w:ind w:left="-72"/>
              <w:rPr>
                <w:rFonts w:asciiTheme="minorBidi" w:hAnsiTheme="minorBidi" w:cstheme="minorBidi"/>
                <w:b/>
                <w:bCs/>
                <w:color w:val="000000" w:themeColor="text1"/>
                <w:sz w:val="24"/>
                <w:szCs w:val="24"/>
                <w:cs/>
              </w:rPr>
            </w:pPr>
          </w:p>
        </w:tc>
        <w:tc>
          <w:tcPr>
            <w:tcW w:w="1369" w:type="pct"/>
            <w:gridSpan w:val="2"/>
            <w:tcBorders>
              <w:top w:val="single" w:sz="4" w:space="0" w:color="auto"/>
              <w:bottom w:val="single" w:sz="4" w:space="0" w:color="auto"/>
            </w:tcBorders>
            <w:vAlign w:val="bottom"/>
          </w:tcPr>
          <w:p w14:paraId="3C0A95FF" w14:textId="77777777" w:rsidR="0091087D" w:rsidRPr="007D5D3F" w:rsidRDefault="0091087D">
            <w:pPr>
              <w:ind w:right="-72"/>
              <w:jc w:val="right"/>
              <w:rPr>
                <w:rFonts w:asciiTheme="minorBidi" w:eastAsia="Arial Unicode MS"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cs/>
              </w:rPr>
              <w:t>Unit: US Dollar</w:t>
            </w:r>
          </w:p>
        </w:tc>
        <w:tc>
          <w:tcPr>
            <w:tcW w:w="1431" w:type="pct"/>
            <w:gridSpan w:val="2"/>
            <w:tcBorders>
              <w:top w:val="single" w:sz="4" w:space="0" w:color="auto"/>
              <w:bottom w:val="single" w:sz="4" w:space="0" w:color="auto"/>
            </w:tcBorders>
            <w:vAlign w:val="bottom"/>
          </w:tcPr>
          <w:p w14:paraId="7D2930DF" w14:textId="77777777" w:rsidR="0091087D" w:rsidRPr="007D5D3F" w:rsidRDefault="0091087D">
            <w:pPr>
              <w:ind w:right="-72"/>
              <w:jc w:val="right"/>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Unit: Baht</w:t>
            </w:r>
          </w:p>
        </w:tc>
      </w:tr>
      <w:tr w:rsidR="00F638EB" w:rsidRPr="007D5D3F" w14:paraId="53E500D7" w14:textId="77777777" w:rsidTr="00977144">
        <w:trPr>
          <w:cantSplit/>
        </w:trPr>
        <w:tc>
          <w:tcPr>
            <w:tcW w:w="2200" w:type="pct"/>
            <w:vAlign w:val="bottom"/>
          </w:tcPr>
          <w:p w14:paraId="5E8628B0" w14:textId="77777777" w:rsidR="0091087D" w:rsidRPr="007D5D3F" w:rsidRDefault="0091087D" w:rsidP="0091087D">
            <w:pPr>
              <w:ind w:left="-72"/>
              <w:rPr>
                <w:rFonts w:asciiTheme="minorBidi" w:hAnsiTheme="minorBidi" w:cstheme="minorBidi"/>
                <w:b/>
                <w:bCs/>
                <w:color w:val="000000" w:themeColor="text1"/>
                <w:sz w:val="24"/>
                <w:szCs w:val="24"/>
                <w:cs/>
              </w:rPr>
            </w:pPr>
          </w:p>
        </w:tc>
        <w:tc>
          <w:tcPr>
            <w:tcW w:w="684" w:type="pct"/>
            <w:tcBorders>
              <w:bottom w:val="single" w:sz="4" w:space="0" w:color="auto"/>
            </w:tcBorders>
            <w:vAlign w:val="bottom"/>
          </w:tcPr>
          <w:p w14:paraId="5BD3C11A" w14:textId="456F5756" w:rsidR="0091087D" w:rsidRPr="007D5D3F" w:rsidRDefault="0091087D" w:rsidP="0091087D">
            <w:pPr>
              <w:ind w:right="-72"/>
              <w:jc w:val="right"/>
              <w:rPr>
                <w:rFonts w:asciiTheme="minorBidi" w:hAnsiTheme="minorBidi" w:cstheme="minorBidi"/>
                <w:b/>
                <w:bCs/>
                <w:color w:val="000000" w:themeColor="text1"/>
                <w:sz w:val="24"/>
                <w:szCs w:val="24"/>
                <w:lang w:val="en-US"/>
              </w:rPr>
            </w:pPr>
            <w:r w:rsidRPr="007D5D3F">
              <w:rPr>
                <w:rFonts w:asciiTheme="minorBidi" w:hAnsiTheme="minorBidi" w:cstheme="minorBidi"/>
                <w:b/>
                <w:bCs/>
                <w:color w:val="000000" w:themeColor="text1"/>
                <w:sz w:val="24"/>
                <w:szCs w:val="24"/>
                <w:lang w:val="en-GB"/>
              </w:rPr>
              <w:t>2025</w:t>
            </w:r>
          </w:p>
        </w:tc>
        <w:tc>
          <w:tcPr>
            <w:tcW w:w="684" w:type="pct"/>
            <w:tcBorders>
              <w:bottom w:val="single" w:sz="4" w:space="0" w:color="auto"/>
            </w:tcBorders>
            <w:vAlign w:val="bottom"/>
          </w:tcPr>
          <w:p w14:paraId="65A3E220" w14:textId="4DAB4C61" w:rsidR="0091087D" w:rsidRPr="007D5D3F" w:rsidRDefault="0091087D" w:rsidP="0091087D">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2024</w:t>
            </w:r>
          </w:p>
        </w:tc>
        <w:tc>
          <w:tcPr>
            <w:tcW w:w="684" w:type="pct"/>
            <w:tcBorders>
              <w:bottom w:val="single" w:sz="4" w:space="0" w:color="auto"/>
            </w:tcBorders>
            <w:vAlign w:val="bottom"/>
          </w:tcPr>
          <w:p w14:paraId="5B26E41A" w14:textId="0CAE957B" w:rsidR="0091087D" w:rsidRPr="007D5D3F" w:rsidRDefault="0091087D" w:rsidP="0091087D">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2025</w:t>
            </w:r>
          </w:p>
        </w:tc>
        <w:tc>
          <w:tcPr>
            <w:tcW w:w="747" w:type="pct"/>
            <w:tcBorders>
              <w:bottom w:val="single" w:sz="4" w:space="0" w:color="auto"/>
            </w:tcBorders>
            <w:vAlign w:val="bottom"/>
          </w:tcPr>
          <w:p w14:paraId="7E09AAA9" w14:textId="17405C0E" w:rsidR="0091087D" w:rsidRPr="007D5D3F" w:rsidRDefault="0091087D" w:rsidP="0091087D">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2024</w:t>
            </w:r>
          </w:p>
        </w:tc>
      </w:tr>
      <w:tr w:rsidR="00F638EB" w:rsidRPr="007D5D3F" w14:paraId="06940F4B" w14:textId="77777777" w:rsidTr="00977144">
        <w:trPr>
          <w:cantSplit/>
        </w:trPr>
        <w:tc>
          <w:tcPr>
            <w:tcW w:w="2200" w:type="pct"/>
            <w:vAlign w:val="bottom"/>
          </w:tcPr>
          <w:p w14:paraId="135E243B" w14:textId="77777777" w:rsidR="0091087D" w:rsidRPr="007D5D3F" w:rsidRDefault="0091087D" w:rsidP="0091087D">
            <w:pPr>
              <w:ind w:left="-72"/>
              <w:rPr>
                <w:rFonts w:asciiTheme="minorBidi" w:hAnsiTheme="minorBidi" w:cstheme="minorBidi"/>
                <w:b/>
                <w:bCs/>
                <w:color w:val="000000" w:themeColor="text1"/>
                <w:sz w:val="24"/>
                <w:szCs w:val="24"/>
                <w:cs/>
              </w:rPr>
            </w:pPr>
          </w:p>
        </w:tc>
        <w:tc>
          <w:tcPr>
            <w:tcW w:w="684" w:type="pct"/>
            <w:vAlign w:val="bottom"/>
          </w:tcPr>
          <w:p w14:paraId="1DA0A308" w14:textId="77777777" w:rsidR="0091087D" w:rsidRPr="007D5D3F" w:rsidRDefault="0091087D" w:rsidP="0091087D">
            <w:pPr>
              <w:ind w:right="-72"/>
              <w:jc w:val="right"/>
              <w:rPr>
                <w:rFonts w:asciiTheme="minorBidi" w:hAnsiTheme="minorBidi" w:cstheme="minorBidi"/>
                <w:b/>
                <w:bCs/>
                <w:color w:val="000000" w:themeColor="text1"/>
                <w:sz w:val="24"/>
                <w:szCs w:val="24"/>
                <w:lang w:val="en-GB"/>
              </w:rPr>
            </w:pPr>
          </w:p>
        </w:tc>
        <w:tc>
          <w:tcPr>
            <w:tcW w:w="684" w:type="pct"/>
            <w:vAlign w:val="bottom"/>
          </w:tcPr>
          <w:p w14:paraId="369B3B34" w14:textId="77777777" w:rsidR="0091087D" w:rsidRPr="007D5D3F" w:rsidRDefault="0091087D" w:rsidP="0091087D">
            <w:pPr>
              <w:ind w:right="-72"/>
              <w:jc w:val="right"/>
              <w:rPr>
                <w:rFonts w:asciiTheme="minorBidi" w:hAnsiTheme="minorBidi" w:cstheme="minorBidi"/>
                <w:b/>
                <w:bCs/>
                <w:color w:val="000000" w:themeColor="text1"/>
                <w:sz w:val="24"/>
                <w:szCs w:val="24"/>
                <w:lang w:val="en-GB"/>
              </w:rPr>
            </w:pPr>
          </w:p>
        </w:tc>
        <w:tc>
          <w:tcPr>
            <w:tcW w:w="684" w:type="pct"/>
            <w:vAlign w:val="bottom"/>
          </w:tcPr>
          <w:p w14:paraId="7C3B16CC" w14:textId="77777777" w:rsidR="0091087D" w:rsidRPr="007D5D3F" w:rsidRDefault="0091087D" w:rsidP="0091087D">
            <w:pPr>
              <w:ind w:right="-72"/>
              <w:jc w:val="right"/>
              <w:rPr>
                <w:rFonts w:asciiTheme="minorBidi" w:hAnsiTheme="minorBidi" w:cstheme="minorBidi"/>
                <w:b/>
                <w:bCs/>
                <w:color w:val="000000" w:themeColor="text1"/>
                <w:sz w:val="24"/>
                <w:szCs w:val="24"/>
                <w:lang w:val="en-GB"/>
              </w:rPr>
            </w:pPr>
          </w:p>
        </w:tc>
        <w:tc>
          <w:tcPr>
            <w:tcW w:w="747" w:type="pct"/>
            <w:vAlign w:val="bottom"/>
          </w:tcPr>
          <w:p w14:paraId="01E6994F" w14:textId="77777777" w:rsidR="0091087D" w:rsidRPr="007D5D3F" w:rsidRDefault="0091087D" w:rsidP="0091087D">
            <w:pPr>
              <w:ind w:right="-72"/>
              <w:jc w:val="right"/>
              <w:rPr>
                <w:rFonts w:asciiTheme="minorBidi" w:hAnsiTheme="minorBidi" w:cstheme="minorBidi"/>
                <w:b/>
                <w:bCs/>
                <w:color w:val="000000" w:themeColor="text1"/>
                <w:sz w:val="24"/>
                <w:szCs w:val="24"/>
                <w:lang w:val="en-GB"/>
              </w:rPr>
            </w:pPr>
          </w:p>
        </w:tc>
      </w:tr>
      <w:tr w:rsidR="00977144" w:rsidRPr="007D5D3F" w14:paraId="723AB0A8" w14:textId="77777777" w:rsidTr="00977144">
        <w:trPr>
          <w:cantSplit/>
          <w:trHeight w:val="206"/>
        </w:trPr>
        <w:tc>
          <w:tcPr>
            <w:tcW w:w="2200" w:type="pct"/>
            <w:vAlign w:val="center"/>
          </w:tcPr>
          <w:p w14:paraId="791B6E70" w14:textId="77777777" w:rsidR="00977144" w:rsidRPr="007D5D3F" w:rsidRDefault="00977144" w:rsidP="00977144">
            <w:pPr>
              <w:ind w:left="-87"/>
              <w:rPr>
                <w:rFonts w:asciiTheme="minorBidi" w:eastAsia="Arial Unicode MS" w:hAnsiTheme="minorBidi" w:cstheme="minorBidi"/>
                <w:color w:val="000000" w:themeColor="text1"/>
                <w:sz w:val="24"/>
                <w:szCs w:val="24"/>
                <w:lang w:val="en-US"/>
              </w:rPr>
            </w:pPr>
            <w:r w:rsidRPr="007D5D3F">
              <w:rPr>
                <w:rFonts w:asciiTheme="minorBidi" w:hAnsiTheme="minorBidi" w:cstheme="minorBidi"/>
                <w:color w:val="000000" w:themeColor="text1"/>
                <w:sz w:val="24"/>
                <w:szCs w:val="24"/>
                <w:lang w:val="en-GB"/>
              </w:rPr>
              <w:t>Profit attributable to equity holders of parent</w:t>
            </w:r>
            <w:r w:rsidRPr="007D5D3F">
              <w:rPr>
                <w:rFonts w:asciiTheme="minorBidi" w:hAnsiTheme="minorBidi" w:cstheme="minorBidi"/>
                <w:color w:val="000000" w:themeColor="text1"/>
                <w:sz w:val="24"/>
                <w:szCs w:val="24"/>
                <w:cs/>
                <w:lang w:val="en-GB"/>
              </w:rPr>
              <w:t xml:space="preserve"> (</w:t>
            </w:r>
            <w:r w:rsidRPr="007D5D3F">
              <w:rPr>
                <w:rFonts w:asciiTheme="minorBidi" w:hAnsiTheme="minorBidi" w:cstheme="minorBidi"/>
                <w:color w:val="000000" w:themeColor="text1"/>
                <w:sz w:val="24"/>
                <w:szCs w:val="24"/>
                <w:lang w:val="en-GB"/>
              </w:rPr>
              <w:t>unit: million)</w:t>
            </w:r>
          </w:p>
        </w:tc>
        <w:tc>
          <w:tcPr>
            <w:tcW w:w="684" w:type="pct"/>
            <w:vAlign w:val="bottom"/>
          </w:tcPr>
          <w:p w14:paraId="2C68A661" w14:textId="502C9577" w:rsidR="00977144" w:rsidRPr="007D5D3F" w:rsidRDefault="00A114A7"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393</w:t>
            </w:r>
          </w:p>
        </w:tc>
        <w:tc>
          <w:tcPr>
            <w:tcW w:w="684" w:type="pct"/>
            <w:vAlign w:val="bottom"/>
          </w:tcPr>
          <w:p w14:paraId="45C3B0ED" w14:textId="0C0A82C5" w:rsidR="00977144" w:rsidRPr="007D5D3F" w:rsidRDefault="00977144" w:rsidP="00977144">
            <w:pPr>
              <w:ind w:right="-72"/>
              <w:jc w:val="right"/>
              <w:rPr>
                <w:rFonts w:asciiTheme="minorBidi" w:eastAsia="Arial Unicode MS" w:hAnsiTheme="minorBidi" w:cstheme="minorBidi"/>
                <w:color w:val="000000" w:themeColor="text1"/>
                <w:sz w:val="24"/>
                <w:szCs w:val="24"/>
                <w:lang w:val="en-GB"/>
              </w:rPr>
            </w:pPr>
            <w:r w:rsidRPr="007D5D3F">
              <w:rPr>
                <w:rFonts w:ascii="Cordia New" w:eastAsia="Arial Unicode MS" w:hAnsi="Cordia New" w:cs="Cordia New"/>
                <w:color w:val="000000" w:themeColor="text1"/>
                <w:sz w:val="24"/>
                <w:szCs w:val="24"/>
                <w:lang w:val="en-GB"/>
              </w:rPr>
              <w:t>512</w:t>
            </w:r>
          </w:p>
        </w:tc>
        <w:tc>
          <w:tcPr>
            <w:tcW w:w="684" w:type="pct"/>
            <w:vAlign w:val="bottom"/>
          </w:tcPr>
          <w:p w14:paraId="7F675E31" w14:textId="1A8BA18B" w:rsidR="00977144" w:rsidRPr="007D5D3F" w:rsidRDefault="00A114A7"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12,69</w:t>
            </w:r>
            <w:r w:rsidR="006A0402" w:rsidRPr="007D5D3F">
              <w:rPr>
                <w:rFonts w:asciiTheme="minorBidi" w:eastAsia="Arial Unicode MS" w:hAnsiTheme="minorBidi" w:cstheme="minorBidi"/>
                <w:color w:val="000000" w:themeColor="text1"/>
                <w:sz w:val="24"/>
                <w:szCs w:val="24"/>
                <w:lang w:val="en-GB"/>
              </w:rPr>
              <w:t>5</w:t>
            </w:r>
          </w:p>
        </w:tc>
        <w:tc>
          <w:tcPr>
            <w:tcW w:w="747" w:type="pct"/>
            <w:vAlign w:val="bottom"/>
          </w:tcPr>
          <w:p w14:paraId="3B9585CC" w14:textId="0FC67E35" w:rsidR="00977144" w:rsidRPr="007D5D3F" w:rsidRDefault="00977144" w:rsidP="00977144">
            <w:pPr>
              <w:ind w:right="-72"/>
              <w:jc w:val="right"/>
              <w:rPr>
                <w:rFonts w:asciiTheme="minorBidi" w:eastAsia="Arial Unicode MS" w:hAnsiTheme="minorBidi" w:cstheme="minorBidi"/>
                <w:color w:val="000000" w:themeColor="text1"/>
                <w:sz w:val="24"/>
                <w:szCs w:val="24"/>
                <w:lang w:val="en-GB"/>
              </w:rPr>
            </w:pPr>
            <w:r w:rsidRPr="007D5D3F">
              <w:rPr>
                <w:rFonts w:ascii="Cordia New" w:eastAsia="Arial Unicode MS" w:hAnsi="Cordia New" w:cs="Cordia New"/>
                <w:color w:val="000000" w:themeColor="text1"/>
                <w:sz w:val="24"/>
                <w:szCs w:val="24"/>
                <w:lang w:val="en-GB"/>
              </w:rPr>
              <w:t>17,865</w:t>
            </w:r>
          </w:p>
        </w:tc>
      </w:tr>
      <w:tr w:rsidR="00977144" w:rsidRPr="007D5D3F" w14:paraId="73A91C71" w14:textId="77777777" w:rsidTr="00977144">
        <w:trPr>
          <w:cantSplit/>
        </w:trPr>
        <w:tc>
          <w:tcPr>
            <w:tcW w:w="2200" w:type="pct"/>
            <w:vAlign w:val="center"/>
          </w:tcPr>
          <w:p w14:paraId="3E774A94" w14:textId="77777777" w:rsidR="00977144" w:rsidRPr="007D5D3F" w:rsidRDefault="00977144" w:rsidP="00977144">
            <w:pPr>
              <w:ind w:left="-72"/>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Weighted average number of ordinary shares</w:t>
            </w:r>
          </w:p>
          <w:p w14:paraId="0174D993" w14:textId="77777777" w:rsidR="00977144" w:rsidRPr="007D5D3F" w:rsidRDefault="00977144" w:rsidP="00977144">
            <w:pPr>
              <w:ind w:left="55"/>
              <w:rPr>
                <w:rFonts w:asciiTheme="minorBidi" w:eastAsia="Arial Unicode MS" w:hAnsiTheme="minorBidi" w:cstheme="minorBidi"/>
                <w:color w:val="000000" w:themeColor="text1"/>
                <w:sz w:val="24"/>
                <w:szCs w:val="24"/>
                <w:cs/>
                <w:lang w:val="en-GB"/>
              </w:rPr>
            </w:pPr>
            <w:r w:rsidRPr="007D5D3F">
              <w:rPr>
                <w:rFonts w:asciiTheme="minorBidi" w:eastAsia="Arial Unicode MS" w:hAnsiTheme="minorBidi" w:cstheme="minorBidi"/>
                <w:color w:val="000000" w:themeColor="text1"/>
                <w:sz w:val="24"/>
                <w:szCs w:val="24"/>
                <w:lang w:val="en-GB"/>
              </w:rPr>
              <w:t>outstanding during the period (million shares)</w:t>
            </w:r>
          </w:p>
        </w:tc>
        <w:tc>
          <w:tcPr>
            <w:tcW w:w="684" w:type="pct"/>
            <w:tcBorders>
              <w:bottom w:val="single" w:sz="4" w:space="0" w:color="auto"/>
            </w:tcBorders>
            <w:vAlign w:val="bottom"/>
          </w:tcPr>
          <w:p w14:paraId="7ACB8CA7" w14:textId="4E113317" w:rsidR="00977144" w:rsidRPr="007D5D3F" w:rsidRDefault="00A114A7"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3,970</w:t>
            </w:r>
          </w:p>
        </w:tc>
        <w:tc>
          <w:tcPr>
            <w:tcW w:w="684" w:type="pct"/>
            <w:tcBorders>
              <w:bottom w:val="single" w:sz="4" w:space="0" w:color="auto"/>
            </w:tcBorders>
            <w:vAlign w:val="bottom"/>
          </w:tcPr>
          <w:p w14:paraId="6DDFE1F8" w14:textId="0A4780CC" w:rsidR="00977144" w:rsidRPr="007D5D3F" w:rsidRDefault="00977144" w:rsidP="00977144">
            <w:pPr>
              <w:ind w:right="-72"/>
              <w:jc w:val="right"/>
              <w:rPr>
                <w:rFonts w:asciiTheme="minorBidi" w:eastAsia="Arial Unicode MS" w:hAnsiTheme="minorBidi" w:cstheme="minorBidi"/>
                <w:color w:val="000000" w:themeColor="text1"/>
                <w:sz w:val="24"/>
                <w:szCs w:val="24"/>
                <w:lang w:val="en-GB"/>
              </w:rPr>
            </w:pPr>
            <w:r w:rsidRPr="007D5D3F">
              <w:rPr>
                <w:rFonts w:ascii="Cordia New" w:eastAsia="Arial Unicode MS" w:hAnsi="Cordia New" w:cs="Cordia New"/>
                <w:color w:val="000000" w:themeColor="text1"/>
                <w:sz w:val="24"/>
                <w:szCs w:val="24"/>
                <w:lang w:val="en-GB"/>
              </w:rPr>
              <w:t>3,970</w:t>
            </w:r>
          </w:p>
        </w:tc>
        <w:tc>
          <w:tcPr>
            <w:tcW w:w="684" w:type="pct"/>
            <w:tcBorders>
              <w:bottom w:val="single" w:sz="4" w:space="0" w:color="auto"/>
            </w:tcBorders>
            <w:vAlign w:val="bottom"/>
          </w:tcPr>
          <w:p w14:paraId="40ECE3DA" w14:textId="63EF9D7F" w:rsidR="00977144" w:rsidRPr="007D5D3F" w:rsidRDefault="00A114A7"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3,970</w:t>
            </w:r>
          </w:p>
        </w:tc>
        <w:tc>
          <w:tcPr>
            <w:tcW w:w="747" w:type="pct"/>
            <w:tcBorders>
              <w:bottom w:val="single" w:sz="4" w:space="0" w:color="auto"/>
            </w:tcBorders>
            <w:vAlign w:val="bottom"/>
          </w:tcPr>
          <w:p w14:paraId="5AEDE64E" w14:textId="4CE47020" w:rsidR="00977144" w:rsidRPr="007D5D3F" w:rsidRDefault="00977144" w:rsidP="00977144">
            <w:pPr>
              <w:ind w:right="-72"/>
              <w:jc w:val="right"/>
              <w:rPr>
                <w:rFonts w:asciiTheme="minorBidi" w:eastAsia="Arial Unicode MS" w:hAnsiTheme="minorBidi" w:cstheme="minorBidi"/>
                <w:color w:val="000000" w:themeColor="text1"/>
                <w:sz w:val="24"/>
                <w:szCs w:val="24"/>
                <w:lang w:val="en-GB"/>
              </w:rPr>
            </w:pPr>
            <w:r w:rsidRPr="007D5D3F">
              <w:rPr>
                <w:rFonts w:ascii="Cordia New" w:eastAsia="Arial Unicode MS" w:hAnsi="Cordia New" w:cs="Cordia New"/>
                <w:color w:val="000000" w:themeColor="text1"/>
                <w:sz w:val="24"/>
                <w:szCs w:val="24"/>
                <w:lang w:val="en-GB"/>
              </w:rPr>
              <w:t>3,970</w:t>
            </w:r>
          </w:p>
        </w:tc>
      </w:tr>
      <w:tr w:rsidR="00977144" w:rsidRPr="007D5D3F" w14:paraId="112B4878" w14:textId="77777777" w:rsidTr="00977144">
        <w:trPr>
          <w:cantSplit/>
        </w:trPr>
        <w:tc>
          <w:tcPr>
            <w:tcW w:w="2200" w:type="pct"/>
            <w:vAlign w:val="center"/>
          </w:tcPr>
          <w:p w14:paraId="39B520A6" w14:textId="77777777" w:rsidR="00977144" w:rsidRPr="007D5D3F" w:rsidRDefault="00977144" w:rsidP="00977144">
            <w:pPr>
              <w:ind w:left="-72"/>
              <w:rPr>
                <w:rFonts w:asciiTheme="minorBidi" w:eastAsia="Arial Unicode MS" w:hAnsiTheme="minorBidi" w:cstheme="minorBidi"/>
                <w:color w:val="000000" w:themeColor="text1"/>
                <w:sz w:val="24"/>
                <w:szCs w:val="24"/>
                <w:cs/>
                <w:lang w:val="en-GB"/>
              </w:rPr>
            </w:pPr>
            <w:r w:rsidRPr="007D5D3F">
              <w:rPr>
                <w:rFonts w:asciiTheme="minorBidi" w:eastAsia="Arial Unicode MS" w:hAnsiTheme="minorBidi" w:cstheme="minorBidi"/>
                <w:color w:val="000000" w:themeColor="text1"/>
                <w:sz w:val="24"/>
                <w:szCs w:val="24"/>
                <w:lang w:val="en-GB"/>
              </w:rPr>
              <w:t>Basic earnings per share</w:t>
            </w:r>
          </w:p>
        </w:tc>
        <w:tc>
          <w:tcPr>
            <w:tcW w:w="684" w:type="pct"/>
            <w:tcBorders>
              <w:bottom w:val="single" w:sz="4" w:space="0" w:color="auto"/>
            </w:tcBorders>
            <w:vAlign w:val="bottom"/>
          </w:tcPr>
          <w:p w14:paraId="74B2550C" w14:textId="19EE8C09" w:rsidR="00977144" w:rsidRPr="007D5D3F" w:rsidRDefault="00A114A7"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0.09</w:t>
            </w:r>
          </w:p>
        </w:tc>
        <w:tc>
          <w:tcPr>
            <w:tcW w:w="684" w:type="pct"/>
            <w:tcBorders>
              <w:bottom w:val="single" w:sz="4" w:space="0" w:color="auto"/>
            </w:tcBorders>
            <w:vAlign w:val="bottom"/>
          </w:tcPr>
          <w:p w14:paraId="787597E8" w14:textId="7424B6EF" w:rsidR="00977144" w:rsidRPr="007D5D3F" w:rsidRDefault="00977144" w:rsidP="00977144">
            <w:pPr>
              <w:ind w:right="-72"/>
              <w:jc w:val="right"/>
              <w:rPr>
                <w:rFonts w:asciiTheme="minorBidi" w:eastAsia="Arial Unicode MS" w:hAnsiTheme="minorBidi" w:cstheme="minorBidi"/>
                <w:color w:val="000000" w:themeColor="text1"/>
                <w:sz w:val="24"/>
                <w:szCs w:val="24"/>
                <w:lang w:val="en-GB"/>
              </w:rPr>
            </w:pPr>
            <w:r w:rsidRPr="007D5D3F">
              <w:rPr>
                <w:rFonts w:ascii="Cordia New" w:eastAsia="Arial Unicode MS" w:hAnsi="Cordia New" w:cs="Cordia New"/>
                <w:color w:val="000000" w:themeColor="text1"/>
                <w:sz w:val="24"/>
                <w:szCs w:val="24"/>
                <w:lang w:val="en-GB"/>
              </w:rPr>
              <w:t>0.13</w:t>
            </w:r>
          </w:p>
        </w:tc>
        <w:tc>
          <w:tcPr>
            <w:tcW w:w="684" w:type="pct"/>
            <w:tcBorders>
              <w:bottom w:val="single" w:sz="4" w:space="0" w:color="auto"/>
            </w:tcBorders>
            <w:vAlign w:val="bottom"/>
          </w:tcPr>
          <w:p w14:paraId="52518482" w14:textId="6A6C2902" w:rsidR="00977144" w:rsidRPr="007D5D3F" w:rsidRDefault="00A114A7"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3.19</w:t>
            </w:r>
          </w:p>
        </w:tc>
        <w:tc>
          <w:tcPr>
            <w:tcW w:w="747" w:type="pct"/>
            <w:tcBorders>
              <w:bottom w:val="single" w:sz="4" w:space="0" w:color="auto"/>
            </w:tcBorders>
            <w:vAlign w:val="bottom"/>
          </w:tcPr>
          <w:p w14:paraId="1C55585A" w14:textId="72AE504B" w:rsidR="00977144" w:rsidRPr="007D5D3F" w:rsidRDefault="00977144" w:rsidP="00977144">
            <w:pPr>
              <w:ind w:right="-72"/>
              <w:jc w:val="right"/>
              <w:rPr>
                <w:rFonts w:asciiTheme="minorBidi" w:eastAsia="Arial Unicode MS" w:hAnsiTheme="minorBidi" w:cstheme="minorBidi"/>
                <w:color w:val="000000" w:themeColor="text1"/>
                <w:sz w:val="24"/>
                <w:szCs w:val="24"/>
                <w:lang w:val="en-GB"/>
              </w:rPr>
            </w:pPr>
            <w:r w:rsidRPr="007D5D3F">
              <w:rPr>
                <w:rFonts w:ascii="Cordia New" w:eastAsia="Arial Unicode MS" w:hAnsi="Cordia New" w:cs="Cordia New"/>
                <w:color w:val="000000" w:themeColor="text1"/>
                <w:sz w:val="24"/>
                <w:szCs w:val="24"/>
                <w:lang w:val="en-GB"/>
              </w:rPr>
              <w:t>4.50</w:t>
            </w:r>
          </w:p>
        </w:tc>
      </w:tr>
    </w:tbl>
    <w:p w14:paraId="4487D9EB" w14:textId="77777777" w:rsidR="0091087D" w:rsidRPr="007D5D3F" w:rsidRDefault="0091087D" w:rsidP="0091087D">
      <w:pPr>
        <w:jc w:val="both"/>
        <w:rPr>
          <w:rFonts w:asciiTheme="minorBidi" w:eastAsia="Arial Unicode MS" w:hAnsiTheme="minorBidi" w:cstheme="minorBidi"/>
          <w:color w:val="000000" w:themeColor="text1"/>
          <w:sz w:val="24"/>
          <w:szCs w:val="24"/>
          <w:lang w:val="en-GB"/>
        </w:rPr>
      </w:pPr>
    </w:p>
    <w:tbl>
      <w:tblPr>
        <w:tblW w:w="4942" w:type="pct"/>
        <w:tblLook w:val="0000" w:firstRow="0" w:lastRow="0" w:firstColumn="0" w:lastColumn="0" w:noHBand="0" w:noVBand="0"/>
      </w:tblPr>
      <w:tblGrid>
        <w:gridCol w:w="4257"/>
        <w:gridCol w:w="1297"/>
        <w:gridCol w:w="1297"/>
        <w:gridCol w:w="1297"/>
        <w:gridCol w:w="1415"/>
      </w:tblGrid>
      <w:tr w:rsidR="00F638EB" w:rsidRPr="007D5D3F" w14:paraId="660466A8" w14:textId="77777777" w:rsidTr="00977144">
        <w:trPr>
          <w:cantSplit/>
        </w:trPr>
        <w:tc>
          <w:tcPr>
            <w:tcW w:w="2226" w:type="pct"/>
            <w:vAlign w:val="bottom"/>
          </w:tcPr>
          <w:p w14:paraId="2ABFDA4C" w14:textId="77777777" w:rsidR="0091087D" w:rsidRPr="007D5D3F" w:rsidRDefault="0091087D" w:rsidP="00977144">
            <w:pPr>
              <w:rPr>
                <w:rFonts w:asciiTheme="minorBidi" w:hAnsiTheme="minorBidi" w:cstheme="minorBidi"/>
                <w:b/>
                <w:bCs/>
                <w:color w:val="000000" w:themeColor="text1"/>
                <w:sz w:val="24"/>
                <w:szCs w:val="24"/>
                <w:cs/>
              </w:rPr>
            </w:pPr>
          </w:p>
        </w:tc>
        <w:tc>
          <w:tcPr>
            <w:tcW w:w="2774" w:type="pct"/>
            <w:gridSpan w:val="4"/>
            <w:tcBorders>
              <w:bottom w:val="single" w:sz="4" w:space="0" w:color="auto"/>
            </w:tcBorders>
            <w:vAlign w:val="bottom"/>
          </w:tcPr>
          <w:p w14:paraId="1D266BDB" w14:textId="77777777" w:rsidR="0091087D" w:rsidRPr="007D5D3F" w:rsidRDefault="0091087D">
            <w:pPr>
              <w:ind w:right="-72"/>
              <w:jc w:val="right"/>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Separate financial information</w:t>
            </w:r>
          </w:p>
        </w:tc>
      </w:tr>
      <w:tr w:rsidR="00F638EB" w:rsidRPr="007D5D3F" w14:paraId="73C70AF5" w14:textId="77777777" w:rsidTr="00977144">
        <w:trPr>
          <w:cantSplit/>
        </w:trPr>
        <w:tc>
          <w:tcPr>
            <w:tcW w:w="2226" w:type="pct"/>
            <w:vAlign w:val="bottom"/>
          </w:tcPr>
          <w:p w14:paraId="51E31A6A" w14:textId="77777777" w:rsidR="0091087D" w:rsidRPr="007D5D3F" w:rsidRDefault="0091087D" w:rsidP="00977144">
            <w:pPr>
              <w:rPr>
                <w:rFonts w:asciiTheme="minorBidi" w:hAnsiTheme="minorBidi" w:cstheme="minorBidi"/>
                <w:b/>
                <w:bCs/>
                <w:color w:val="000000" w:themeColor="text1"/>
                <w:sz w:val="24"/>
                <w:szCs w:val="24"/>
                <w:cs/>
              </w:rPr>
            </w:pPr>
          </w:p>
        </w:tc>
        <w:tc>
          <w:tcPr>
            <w:tcW w:w="1356" w:type="pct"/>
            <w:gridSpan w:val="2"/>
            <w:tcBorders>
              <w:top w:val="single" w:sz="4" w:space="0" w:color="auto"/>
              <w:bottom w:val="single" w:sz="4" w:space="0" w:color="auto"/>
            </w:tcBorders>
            <w:vAlign w:val="bottom"/>
          </w:tcPr>
          <w:p w14:paraId="1079371E" w14:textId="77777777" w:rsidR="0091087D" w:rsidRPr="007D5D3F" w:rsidRDefault="0091087D">
            <w:pPr>
              <w:ind w:right="-72"/>
              <w:jc w:val="right"/>
              <w:rPr>
                <w:rFonts w:asciiTheme="minorBidi" w:eastAsia="Arial Unicode MS"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cs/>
              </w:rPr>
              <w:t>Unit: US Dollar</w:t>
            </w:r>
          </w:p>
        </w:tc>
        <w:tc>
          <w:tcPr>
            <w:tcW w:w="1418" w:type="pct"/>
            <w:gridSpan w:val="2"/>
            <w:tcBorders>
              <w:top w:val="single" w:sz="4" w:space="0" w:color="auto"/>
              <w:bottom w:val="single" w:sz="4" w:space="0" w:color="auto"/>
            </w:tcBorders>
            <w:vAlign w:val="bottom"/>
          </w:tcPr>
          <w:p w14:paraId="15442EE0" w14:textId="77777777" w:rsidR="0091087D" w:rsidRPr="007D5D3F" w:rsidRDefault="0091087D">
            <w:pPr>
              <w:ind w:right="-72"/>
              <w:jc w:val="right"/>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Unit: Baht</w:t>
            </w:r>
          </w:p>
        </w:tc>
      </w:tr>
      <w:tr w:rsidR="00F638EB" w:rsidRPr="007D5D3F" w14:paraId="1662E044" w14:textId="77777777" w:rsidTr="00977144">
        <w:trPr>
          <w:cantSplit/>
        </w:trPr>
        <w:tc>
          <w:tcPr>
            <w:tcW w:w="2226" w:type="pct"/>
            <w:vAlign w:val="bottom"/>
          </w:tcPr>
          <w:p w14:paraId="35FC5310" w14:textId="77777777" w:rsidR="0091087D" w:rsidRPr="007D5D3F" w:rsidRDefault="0091087D" w:rsidP="00977144">
            <w:pPr>
              <w:rPr>
                <w:rFonts w:asciiTheme="minorBidi" w:hAnsiTheme="minorBidi" w:cstheme="minorBidi"/>
                <w:b/>
                <w:bCs/>
                <w:color w:val="000000" w:themeColor="text1"/>
                <w:sz w:val="24"/>
                <w:szCs w:val="24"/>
                <w:cs/>
              </w:rPr>
            </w:pPr>
            <w:bookmarkStart w:id="10" w:name="_Hlk169769574"/>
          </w:p>
        </w:tc>
        <w:tc>
          <w:tcPr>
            <w:tcW w:w="678" w:type="pct"/>
            <w:tcBorders>
              <w:bottom w:val="single" w:sz="4" w:space="0" w:color="auto"/>
            </w:tcBorders>
            <w:vAlign w:val="bottom"/>
          </w:tcPr>
          <w:p w14:paraId="2C0B629B" w14:textId="70C50FDA" w:rsidR="0091087D" w:rsidRPr="007D5D3F" w:rsidRDefault="0091087D" w:rsidP="0091087D">
            <w:pPr>
              <w:ind w:right="-72"/>
              <w:jc w:val="right"/>
              <w:rPr>
                <w:rFonts w:asciiTheme="minorBidi" w:hAnsiTheme="minorBidi" w:cstheme="minorBidi"/>
                <w:b/>
                <w:bCs/>
                <w:color w:val="000000" w:themeColor="text1"/>
                <w:sz w:val="24"/>
                <w:szCs w:val="24"/>
                <w:lang w:val="en-US"/>
              </w:rPr>
            </w:pPr>
            <w:r w:rsidRPr="007D5D3F">
              <w:rPr>
                <w:rFonts w:asciiTheme="minorBidi" w:hAnsiTheme="minorBidi" w:cstheme="minorBidi"/>
                <w:b/>
                <w:bCs/>
                <w:color w:val="000000" w:themeColor="text1"/>
                <w:sz w:val="24"/>
                <w:szCs w:val="24"/>
                <w:lang w:val="en-GB"/>
              </w:rPr>
              <w:t>2025</w:t>
            </w:r>
          </w:p>
        </w:tc>
        <w:tc>
          <w:tcPr>
            <w:tcW w:w="678" w:type="pct"/>
            <w:tcBorders>
              <w:bottom w:val="single" w:sz="4" w:space="0" w:color="auto"/>
            </w:tcBorders>
            <w:vAlign w:val="bottom"/>
          </w:tcPr>
          <w:p w14:paraId="4BD2AD53" w14:textId="75B0D11D" w:rsidR="0091087D" w:rsidRPr="007D5D3F" w:rsidRDefault="0091087D" w:rsidP="0091087D">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2024</w:t>
            </w:r>
          </w:p>
        </w:tc>
        <w:tc>
          <w:tcPr>
            <w:tcW w:w="678" w:type="pct"/>
            <w:tcBorders>
              <w:bottom w:val="single" w:sz="4" w:space="0" w:color="auto"/>
            </w:tcBorders>
            <w:vAlign w:val="bottom"/>
          </w:tcPr>
          <w:p w14:paraId="6C501AE6" w14:textId="61517BE4" w:rsidR="0091087D" w:rsidRPr="007D5D3F" w:rsidRDefault="0091087D" w:rsidP="0091087D">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2025</w:t>
            </w:r>
          </w:p>
        </w:tc>
        <w:tc>
          <w:tcPr>
            <w:tcW w:w="741" w:type="pct"/>
            <w:tcBorders>
              <w:bottom w:val="single" w:sz="4" w:space="0" w:color="auto"/>
            </w:tcBorders>
            <w:vAlign w:val="bottom"/>
          </w:tcPr>
          <w:p w14:paraId="5824C9E9" w14:textId="4D1407DA" w:rsidR="0091087D" w:rsidRPr="007D5D3F" w:rsidRDefault="0091087D" w:rsidP="0091087D">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2024</w:t>
            </w:r>
          </w:p>
        </w:tc>
      </w:tr>
      <w:bookmarkEnd w:id="10"/>
      <w:tr w:rsidR="00F638EB" w:rsidRPr="007D5D3F" w14:paraId="453DA44F" w14:textId="77777777" w:rsidTr="00977144">
        <w:trPr>
          <w:cantSplit/>
        </w:trPr>
        <w:tc>
          <w:tcPr>
            <w:tcW w:w="2226" w:type="pct"/>
            <w:vAlign w:val="bottom"/>
          </w:tcPr>
          <w:p w14:paraId="6A424467" w14:textId="77777777" w:rsidR="0091087D" w:rsidRPr="007D5D3F" w:rsidRDefault="0091087D" w:rsidP="00977144">
            <w:pPr>
              <w:rPr>
                <w:rFonts w:asciiTheme="minorBidi" w:hAnsiTheme="minorBidi" w:cstheme="minorBidi"/>
                <w:b/>
                <w:bCs/>
                <w:color w:val="000000" w:themeColor="text1"/>
                <w:sz w:val="12"/>
                <w:szCs w:val="12"/>
                <w:cs/>
              </w:rPr>
            </w:pPr>
          </w:p>
        </w:tc>
        <w:tc>
          <w:tcPr>
            <w:tcW w:w="678" w:type="pct"/>
            <w:vAlign w:val="bottom"/>
          </w:tcPr>
          <w:p w14:paraId="0B470A00" w14:textId="77777777" w:rsidR="0091087D" w:rsidRPr="007D5D3F" w:rsidRDefault="0091087D">
            <w:pPr>
              <w:ind w:right="-72"/>
              <w:jc w:val="right"/>
              <w:rPr>
                <w:rFonts w:asciiTheme="minorBidi" w:hAnsiTheme="minorBidi" w:cstheme="minorBidi"/>
                <w:b/>
                <w:bCs/>
                <w:color w:val="000000" w:themeColor="text1"/>
                <w:sz w:val="12"/>
                <w:szCs w:val="12"/>
                <w:lang w:val="en-GB"/>
              </w:rPr>
            </w:pPr>
          </w:p>
        </w:tc>
        <w:tc>
          <w:tcPr>
            <w:tcW w:w="678" w:type="pct"/>
            <w:vAlign w:val="bottom"/>
          </w:tcPr>
          <w:p w14:paraId="3F5748AA" w14:textId="77777777" w:rsidR="0091087D" w:rsidRPr="007D5D3F" w:rsidRDefault="0091087D">
            <w:pPr>
              <w:ind w:right="-72"/>
              <w:jc w:val="right"/>
              <w:rPr>
                <w:rFonts w:asciiTheme="minorBidi" w:hAnsiTheme="minorBidi" w:cstheme="minorBidi"/>
                <w:b/>
                <w:bCs/>
                <w:color w:val="000000" w:themeColor="text1"/>
                <w:sz w:val="12"/>
                <w:szCs w:val="12"/>
                <w:lang w:val="en-GB"/>
              </w:rPr>
            </w:pPr>
          </w:p>
        </w:tc>
        <w:tc>
          <w:tcPr>
            <w:tcW w:w="678" w:type="pct"/>
            <w:vAlign w:val="bottom"/>
          </w:tcPr>
          <w:p w14:paraId="128B711C" w14:textId="77777777" w:rsidR="0091087D" w:rsidRPr="007D5D3F" w:rsidRDefault="0091087D">
            <w:pPr>
              <w:ind w:right="-72"/>
              <w:jc w:val="right"/>
              <w:rPr>
                <w:rFonts w:asciiTheme="minorBidi" w:hAnsiTheme="minorBidi" w:cstheme="minorBidi"/>
                <w:b/>
                <w:bCs/>
                <w:color w:val="000000" w:themeColor="text1"/>
                <w:sz w:val="12"/>
                <w:szCs w:val="12"/>
                <w:lang w:val="en-GB"/>
              </w:rPr>
            </w:pPr>
          </w:p>
        </w:tc>
        <w:tc>
          <w:tcPr>
            <w:tcW w:w="741" w:type="pct"/>
            <w:vAlign w:val="bottom"/>
          </w:tcPr>
          <w:p w14:paraId="0A7F005D" w14:textId="77777777" w:rsidR="0091087D" w:rsidRPr="007D5D3F" w:rsidRDefault="0091087D">
            <w:pPr>
              <w:ind w:right="-72"/>
              <w:jc w:val="right"/>
              <w:rPr>
                <w:rFonts w:asciiTheme="minorBidi" w:hAnsiTheme="minorBidi" w:cstheme="minorBidi"/>
                <w:b/>
                <w:bCs/>
                <w:color w:val="000000" w:themeColor="text1"/>
                <w:sz w:val="12"/>
                <w:szCs w:val="12"/>
                <w:lang w:val="en-GB"/>
              </w:rPr>
            </w:pPr>
          </w:p>
        </w:tc>
      </w:tr>
      <w:tr w:rsidR="00977144" w:rsidRPr="007D5D3F" w14:paraId="746FEBF3" w14:textId="77777777" w:rsidTr="00977144">
        <w:trPr>
          <w:cantSplit/>
          <w:trHeight w:val="206"/>
        </w:trPr>
        <w:tc>
          <w:tcPr>
            <w:tcW w:w="2226" w:type="pct"/>
            <w:vAlign w:val="center"/>
          </w:tcPr>
          <w:p w14:paraId="68D55133" w14:textId="77777777" w:rsidR="00977144" w:rsidRPr="007D5D3F" w:rsidRDefault="00977144" w:rsidP="00977144">
            <w:pPr>
              <w:rPr>
                <w:rFonts w:asciiTheme="minorBidi" w:eastAsia="Arial Unicode MS" w:hAnsiTheme="minorBidi" w:cstheme="minorBidi"/>
                <w:color w:val="000000" w:themeColor="text1"/>
                <w:sz w:val="24"/>
                <w:szCs w:val="24"/>
                <w:lang w:val="en-US"/>
              </w:rPr>
            </w:pPr>
            <w:r w:rsidRPr="007D5D3F">
              <w:rPr>
                <w:rFonts w:asciiTheme="minorBidi" w:hAnsiTheme="minorBidi" w:cstheme="minorBidi"/>
                <w:color w:val="000000" w:themeColor="text1"/>
                <w:sz w:val="24"/>
                <w:szCs w:val="24"/>
                <w:lang w:val="en-GB"/>
              </w:rPr>
              <w:t>Profit attributable to equity holders of parent</w:t>
            </w:r>
            <w:r w:rsidRPr="007D5D3F">
              <w:rPr>
                <w:rFonts w:asciiTheme="minorBidi" w:hAnsiTheme="minorBidi" w:cstheme="minorBidi"/>
                <w:color w:val="000000" w:themeColor="text1"/>
                <w:sz w:val="24"/>
                <w:szCs w:val="24"/>
                <w:cs/>
                <w:lang w:val="en-GB"/>
              </w:rPr>
              <w:t xml:space="preserve"> (</w:t>
            </w:r>
            <w:r w:rsidRPr="007D5D3F">
              <w:rPr>
                <w:rFonts w:asciiTheme="minorBidi" w:hAnsiTheme="minorBidi" w:cstheme="minorBidi"/>
                <w:color w:val="000000" w:themeColor="text1"/>
                <w:sz w:val="24"/>
                <w:szCs w:val="24"/>
                <w:lang w:val="en-GB"/>
              </w:rPr>
              <w:t>unit: million)</w:t>
            </w:r>
          </w:p>
        </w:tc>
        <w:tc>
          <w:tcPr>
            <w:tcW w:w="678" w:type="pct"/>
            <w:vAlign w:val="bottom"/>
          </w:tcPr>
          <w:p w14:paraId="5A98FDF3" w14:textId="35797FE4" w:rsidR="00977144" w:rsidRPr="007D5D3F" w:rsidRDefault="00661E10"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175</w:t>
            </w:r>
          </w:p>
        </w:tc>
        <w:tc>
          <w:tcPr>
            <w:tcW w:w="678" w:type="pct"/>
            <w:vAlign w:val="bottom"/>
          </w:tcPr>
          <w:p w14:paraId="3A5326C0" w14:textId="5BFBD6CD" w:rsidR="00977144" w:rsidRPr="007D5D3F" w:rsidRDefault="00977144" w:rsidP="00977144">
            <w:pPr>
              <w:ind w:right="-72"/>
              <w:jc w:val="right"/>
              <w:rPr>
                <w:rFonts w:asciiTheme="minorBidi" w:eastAsia="Arial Unicode MS" w:hAnsiTheme="minorBidi" w:cstheme="minorBidi"/>
                <w:color w:val="000000" w:themeColor="text1"/>
                <w:sz w:val="24"/>
                <w:szCs w:val="24"/>
                <w:lang w:val="en-GB"/>
              </w:rPr>
            </w:pPr>
            <w:r w:rsidRPr="007D5D3F">
              <w:rPr>
                <w:rFonts w:ascii="Cordia New" w:eastAsia="Arial Unicode MS" w:hAnsi="Cordia New" w:cs="Cordia New"/>
                <w:color w:val="000000" w:themeColor="text1"/>
                <w:sz w:val="24"/>
                <w:szCs w:val="24"/>
                <w:lang w:val="en-GB"/>
              </w:rPr>
              <w:t>229</w:t>
            </w:r>
          </w:p>
        </w:tc>
        <w:tc>
          <w:tcPr>
            <w:tcW w:w="678" w:type="pct"/>
            <w:vAlign w:val="bottom"/>
          </w:tcPr>
          <w:p w14:paraId="23025491" w14:textId="789B4859" w:rsidR="00977144" w:rsidRPr="007D5D3F" w:rsidRDefault="00661E10"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5,651</w:t>
            </w:r>
          </w:p>
        </w:tc>
        <w:tc>
          <w:tcPr>
            <w:tcW w:w="741" w:type="pct"/>
            <w:vAlign w:val="bottom"/>
          </w:tcPr>
          <w:p w14:paraId="2B72F6B9" w14:textId="0C2948BF" w:rsidR="00977144" w:rsidRPr="007D5D3F" w:rsidRDefault="00977144" w:rsidP="00977144">
            <w:pPr>
              <w:ind w:right="-72"/>
              <w:jc w:val="right"/>
              <w:rPr>
                <w:rFonts w:asciiTheme="minorBidi" w:eastAsia="Arial Unicode MS" w:hAnsiTheme="minorBidi" w:cstheme="minorBidi"/>
                <w:color w:val="000000" w:themeColor="text1"/>
                <w:sz w:val="24"/>
                <w:szCs w:val="24"/>
                <w:lang w:val="en-GB"/>
              </w:rPr>
            </w:pPr>
            <w:r w:rsidRPr="007D5D3F">
              <w:rPr>
                <w:rFonts w:ascii="Cordia New" w:eastAsia="Arial Unicode MS" w:hAnsi="Cordia New" w:cs="Cordia New"/>
                <w:color w:val="000000" w:themeColor="text1"/>
                <w:sz w:val="24"/>
                <w:szCs w:val="24"/>
                <w:lang w:val="en-GB"/>
              </w:rPr>
              <w:t>7,925</w:t>
            </w:r>
          </w:p>
        </w:tc>
      </w:tr>
      <w:tr w:rsidR="00977144" w:rsidRPr="007D5D3F" w14:paraId="736AA852" w14:textId="77777777" w:rsidTr="00977144">
        <w:trPr>
          <w:cantSplit/>
        </w:trPr>
        <w:tc>
          <w:tcPr>
            <w:tcW w:w="2226" w:type="pct"/>
            <w:vAlign w:val="center"/>
          </w:tcPr>
          <w:p w14:paraId="04BBB3D4" w14:textId="77777777" w:rsidR="00977144" w:rsidRPr="007D5D3F" w:rsidRDefault="00977144" w:rsidP="00977144">
            <w:pPr>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Weighted average number of ordinary shares</w:t>
            </w:r>
          </w:p>
          <w:p w14:paraId="2FEE8AE2" w14:textId="77777777" w:rsidR="00977144" w:rsidRPr="007D5D3F" w:rsidRDefault="00977144" w:rsidP="00977144">
            <w:pPr>
              <w:rPr>
                <w:rFonts w:asciiTheme="minorBidi" w:eastAsia="Arial Unicode MS" w:hAnsiTheme="minorBidi" w:cstheme="minorBidi"/>
                <w:color w:val="000000" w:themeColor="text1"/>
                <w:sz w:val="24"/>
                <w:szCs w:val="24"/>
                <w:cs/>
                <w:lang w:val="en-GB"/>
              </w:rPr>
            </w:pPr>
            <w:r w:rsidRPr="007D5D3F">
              <w:rPr>
                <w:rFonts w:asciiTheme="minorBidi" w:eastAsia="Arial Unicode MS" w:hAnsiTheme="minorBidi" w:cstheme="minorBidi"/>
                <w:color w:val="000000" w:themeColor="text1"/>
                <w:sz w:val="24"/>
                <w:szCs w:val="24"/>
                <w:lang w:val="en-GB"/>
              </w:rPr>
              <w:t>outstanding during the period (million shares)</w:t>
            </w:r>
          </w:p>
        </w:tc>
        <w:tc>
          <w:tcPr>
            <w:tcW w:w="678" w:type="pct"/>
            <w:tcBorders>
              <w:bottom w:val="single" w:sz="4" w:space="0" w:color="auto"/>
            </w:tcBorders>
            <w:vAlign w:val="bottom"/>
          </w:tcPr>
          <w:p w14:paraId="6D52C2C9" w14:textId="730B7B9B" w:rsidR="00977144" w:rsidRPr="007D5D3F" w:rsidRDefault="001A69A8"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3,970</w:t>
            </w:r>
          </w:p>
        </w:tc>
        <w:tc>
          <w:tcPr>
            <w:tcW w:w="678" w:type="pct"/>
            <w:tcBorders>
              <w:bottom w:val="single" w:sz="4" w:space="0" w:color="auto"/>
            </w:tcBorders>
            <w:vAlign w:val="bottom"/>
          </w:tcPr>
          <w:p w14:paraId="1B078C30" w14:textId="676C5495" w:rsidR="00977144" w:rsidRPr="007D5D3F" w:rsidRDefault="00977144" w:rsidP="00977144">
            <w:pPr>
              <w:ind w:right="-72"/>
              <w:jc w:val="right"/>
              <w:rPr>
                <w:rFonts w:asciiTheme="minorBidi" w:eastAsia="Arial Unicode MS" w:hAnsiTheme="minorBidi" w:cstheme="minorBidi"/>
                <w:color w:val="000000" w:themeColor="text1"/>
                <w:sz w:val="24"/>
                <w:szCs w:val="24"/>
                <w:lang w:val="en-GB"/>
              </w:rPr>
            </w:pPr>
            <w:r w:rsidRPr="007D5D3F">
              <w:rPr>
                <w:rFonts w:ascii="Cordia New" w:eastAsia="Arial Unicode MS" w:hAnsi="Cordia New" w:cs="Cordia New"/>
                <w:color w:val="000000" w:themeColor="text1"/>
                <w:sz w:val="24"/>
                <w:szCs w:val="24"/>
                <w:lang w:val="en-GB"/>
              </w:rPr>
              <w:t>3,970</w:t>
            </w:r>
          </w:p>
        </w:tc>
        <w:tc>
          <w:tcPr>
            <w:tcW w:w="678" w:type="pct"/>
            <w:tcBorders>
              <w:bottom w:val="single" w:sz="4" w:space="0" w:color="auto"/>
            </w:tcBorders>
            <w:vAlign w:val="bottom"/>
          </w:tcPr>
          <w:p w14:paraId="0B99C7F6" w14:textId="62B881A7" w:rsidR="00977144" w:rsidRPr="007D5D3F" w:rsidRDefault="001A69A8"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3,970</w:t>
            </w:r>
          </w:p>
        </w:tc>
        <w:tc>
          <w:tcPr>
            <w:tcW w:w="741" w:type="pct"/>
            <w:tcBorders>
              <w:bottom w:val="single" w:sz="4" w:space="0" w:color="auto"/>
            </w:tcBorders>
            <w:vAlign w:val="bottom"/>
          </w:tcPr>
          <w:p w14:paraId="2598D686" w14:textId="26D882CF" w:rsidR="00977144" w:rsidRPr="007D5D3F" w:rsidRDefault="00977144" w:rsidP="00977144">
            <w:pPr>
              <w:ind w:right="-72"/>
              <w:jc w:val="right"/>
              <w:rPr>
                <w:rFonts w:asciiTheme="minorBidi" w:eastAsia="Arial Unicode MS" w:hAnsiTheme="minorBidi" w:cstheme="minorBidi"/>
                <w:color w:val="000000" w:themeColor="text1"/>
                <w:sz w:val="24"/>
                <w:szCs w:val="24"/>
                <w:lang w:val="en-GB"/>
              </w:rPr>
            </w:pPr>
            <w:r w:rsidRPr="007D5D3F">
              <w:rPr>
                <w:rFonts w:ascii="Cordia New" w:eastAsia="Arial Unicode MS" w:hAnsi="Cordia New" w:cs="Cordia New"/>
                <w:color w:val="000000" w:themeColor="text1"/>
                <w:sz w:val="24"/>
                <w:szCs w:val="24"/>
                <w:lang w:val="en-GB"/>
              </w:rPr>
              <w:t>3,970</w:t>
            </w:r>
          </w:p>
        </w:tc>
      </w:tr>
      <w:tr w:rsidR="00977144" w:rsidRPr="007D5D3F" w14:paraId="5B3A9752" w14:textId="77777777" w:rsidTr="00977144">
        <w:trPr>
          <w:cantSplit/>
        </w:trPr>
        <w:tc>
          <w:tcPr>
            <w:tcW w:w="2226" w:type="pct"/>
            <w:vAlign w:val="center"/>
          </w:tcPr>
          <w:p w14:paraId="5DC8433B" w14:textId="77777777" w:rsidR="00977144" w:rsidRPr="007D5D3F" w:rsidRDefault="00977144" w:rsidP="00977144">
            <w:pPr>
              <w:rPr>
                <w:rFonts w:asciiTheme="minorBidi" w:eastAsia="Arial Unicode MS" w:hAnsiTheme="minorBidi" w:cstheme="minorBidi"/>
                <w:color w:val="000000" w:themeColor="text1"/>
                <w:sz w:val="24"/>
                <w:szCs w:val="24"/>
                <w:cs/>
                <w:lang w:val="en-GB"/>
              </w:rPr>
            </w:pPr>
            <w:r w:rsidRPr="007D5D3F">
              <w:rPr>
                <w:rFonts w:asciiTheme="minorBidi" w:eastAsia="Arial Unicode MS" w:hAnsiTheme="minorBidi" w:cstheme="minorBidi"/>
                <w:color w:val="000000" w:themeColor="text1"/>
                <w:sz w:val="24"/>
                <w:szCs w:val="24"/>
                <w:lang w:val="en-GB"/>
              </w:rPr>
              <w:t>Basic earnings per share</w:t>
            </w:r>
          </w:p>
        </w:tc>
        <w:tc>
          <w:tcPr>
            <w:tcW w:w="678" w:type="pct"/>
            <w:tcBorders>
              <w:bottom w:val="single" w:sz="4" w:space="0" w:color="auto"/>
            </w:tcBorders>
            <w:vAlign w:val="bottom"/>
          </w:tcPr>
          <w:p w14:paraId="66C80892" w14:textId="6818C552" w:rsidR="00977144" w:rsidRPr="007D5D3F" w:rsidRDefault="001A69A8"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0.04</w:t>
            </w:r>
          </w:p>
        </w:tc>
        <w:tc>
          <w:tcPr>
            <w:tcW w:w="678" w:type="pct"/>
            <w:tcBorders>
              <w:bottom w:val="single" w:sz="4" w:space="0" w:color="auto"/>
            </w:tcBorders>
            <w:vAlign w:val="bottom"/>
          </w:tcPr>
          <w:p w14:paraId="22FDB696" w14:textId="41F5B75D" w:rsidR="00977144" w:rsidRPr="007D5D3F" w:rsidRDefault="00977144" w:rsidP="00977144">
            <w:pPr>
              <w:ind w:right="-72"/>
              <w:jc w:val="right"/>
              <w:rPr>
                <w:rFonts w:asciiTheme="minorBidi" w:eastAsia="Arial Unicode MS" w:hAnsiTheme="minorBidi" w:cstheme="minorBidi"/>
                <w:color w:val="000000" w:themeColor="text1"/>
                <w:sz w:val="24"/>
                <w:szCs w:val="24"/>
                <w:lang w:val="en-GB"/>
              </w:rPr>
            </w:pPr>
            <w:r w:rsidRPr="007D5D3F">
              <w:rPr>
                <w:rFonts w:ascii="Cordia New" w:eastAsia="Arial Unicode MS" w:hAnsi="Cordia New" w:cs="Cordia New"/>
                <w:color w:val="000000" w:themeColor="text1"/>
                <w:sz w:val="24"/>
                <w:szCs w:val="24"/>
                <w:lang w:val="en-GB"/>
              </w:rPr>
              <w:t>0.06</w:t>
            </w:r>
          </w:p>
        </w:tc>
        <w:tc>
          <w:tcPr>
            <w:tcW w:w="678" w:type="pct"/>
            <w:tcBorders>
              <w:bottom w:val="single" w:sz="4" w:space="0" w:color="auto"/>
            </w:tcBorders>
            <w:vAlign w:val="bottom"/>
          </w:tcPr>
          <w:p w14:paraId="7A526165" w14:textId="39C49B5A" w:rsidR="00977144" w:rsidRPr="007D5D3F" w:rsidRDefault="001A69A8"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1.43</w:t>
            </w:r>
          </w:p>
        </w:tc>
        <w:tc>
          <w:tcPr>
            <w:tcW w:w="741" w:type="pct"/>
            <w:tcBorders>
              <w:bottom w:val="single" w:sz="4" w:space="0" w:color="auto"/>
            </w:tcBorders>
            <w:vAlign w:val="bottom"/>
          </w:tcPr>
          <w:p w14:paraId="456F55C7" w14:textId="5B1EF43F" w:rsidR="00977144" w:rsidRPr="007D5D3F" w:rsidRDefault="00977144" w:rsidP="00977144">
            <w:pPr>
              <w:ind w:right="-72"/>
              <w:jc w:val="right"/>
              <w:rPr>
                <w:rFonts w:asciiTheme="minorBidi" w:eastAsia="Arial Unicode MS" w:hAnsiTheme="minorBidi" w:cstheme="minorBidi"/>
                <w:color w:val="000000" w:themeColor="text1"/>
                <w:sz w:val="24"/>
                <w:szCs w:val="24"/>
                <w:lang w:val="en-GB"/>
              </w:rPr>
            </w:pPr>
            <w:r w:rsidRPr="007D5D3F">
              <w:rPr>
                <w:rFonts w:ascii="Cordia New" w:eastAsia="Arial Unicode MS" w:hAnsi="Cordia New" w:cs="Cordia New"/>
                <w:color w:val="000000" w:themeColor="text1"/>
                <w:sz w:val="24"/>
                <w:szCs w:val="24"/>
                <w:lang w:val="en-GB"/>
              </w:rPr>
              <w:t>1.99</w:t>
            </w:r>
          </w:p>
        </w:tc>
      </w:tr>
    </w:tbl>
    <w:p w14:paraId="239B5786" w14:textId="77777777" w:rsidR="00D37EE0" w:rsidRPr="007D5D3F" w:rsidRDefault="00D37EE0" w:rsidP="00D37EE0">
      <w:pPr>
        <w:jc w:val="both"/>
        <w:rPr>
          <w:rFonts w:asciiTheme="minorBidi" w:eastAsia="Arial Unicode MS" w:hAnsiTheme="minorBidi" w:cstheme="minorBidi"/>
          <w:color w:val="000000" w:themeColor="text1"/>
          <w:lang w:val="en-GB"/>
        </w:rPr>
      </w:pPr>
    </w:p>
    <w:p w14:paraId="3E74FF58" w14:textId="2D0BB365" w:rsidR="00D37EE0" w:rsidRPr="007D5D3F" w:rsidRDefault="00D37EE0" w:rsidP="00D37EE0">
      <w:pPr>
        <w:jc w:val="both"/>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 xml:space="preserve">Basic earnings per share for the </w:t>
      </w:r>
      <w:r w:rsidR="00977144" w:rsidRPr="007D5D3F">
        <w:rPr>
          <w:rFonts w:asciiTheme="minorBidi" w:eastAsia="Arial Unicode MS" w:hAnsiTheme="minorBidi" w:cstheme="minorBidi"/>
          <w:color w:val="000000" w:themeColor="text1"/>
          <w:lang w:val="en-GB"/>
        </w:rPr>
        <w:t xml:space="preserve">nine-month period ended 30 September </w:t>
      </w:r>
      <w:r w:rsidRPr="007D5D3F">
        <w:rPr>
          <w:rFonts w:asciiTheme="minorBidi" w:eastAsia="Arial Unicode MS" w:hAnsiTheme="minorBidi" w:cstheme="minorBidi"/>
          <w:color w:val="000000" w:themeColor="text1"/>
          <w:lang w:val="en-GB"/>
        </w:rPr>
        <w:t>are calculated as follows:</w:t>
      </w:r>
    </w:p>
    <w:p w14:paraId="2974B92C" w14:textId="77777777" w:rsidR="00D37EE0" w:rsidRPr="007D5D3F" w:rsidRDefault="00D37EE0" w:rsidP="00D37EE0">
      <w:pPr>
        <w:jc w:val="both"/>
        <w:rPr>
          <w:rFonts w:asciiTheme="minorBidi" w:eastAsia="Arial Unicode MS" w:hAnsiTheme="minorBidi" w:cstheme="minorBidi"/>
          <w:color w:val="000000" w:themeColor="text1"/>
          <w:sz w:val="24"/>
          <w:szCs w:val="24"/>
          <w:lang w:val="en-GB"/>
        </w:rPr>
      </w:pPr>
    </w:p>
    <w:tbl>
      <w:tblPr>
        <w:tblW w:w="4896" w:type="pct"/>
        <w:tblInd w:w="108" w:type="dxa"/>
        <w:tblLook w:val="0000" w:firstRow="0" w:lastRow="0" w:firstColumn="0" w:lastColumn="0" w:noHBand="0" w:noVBand="0"/>
      </w:tblPr>
      <w:tblGrid>
        <w:gridCol w:w="4167"/>
        <w:gridCol w:w="1296"/>
        <w:gridCol w:w="1296"/>
        <w:gridCol w:w="1296"/>
        <w:gridCol w:w="1419"/>
      </w:tblGrid>
      <w:tr w:rsidR="00F638EB" w:rsidRPr="007D5D3F" w14:paraId="0F430541" w14:textId="77777777" w:rsidTr="00977144">
        <w:trPr>
          <w:cantSplit/>
        </w:trPr>
        <w:tc>
          <w:tcPr>
            <w:tcW w:w="2199" w:type="pct"/>
            <w:vAlign w:val="bottom"/>
          </w:tcPr>
          <w:p w14:paraId="7DF09D87" w14:textId="77777777" w:rsidR="00D37EE0" w:rsidRPr="007D5D3F" w:rsidRDefault="00D37EE0">
            <w:pPr>
              <w:ind w:left="-72"/>
              <w:rPr>
                <w:rFonts w:asciiTheme="minorBidi" w:hAnsiTheme="minorBidi" w:cstheme="minorBidi"/>
                <w:b/>
                <w:bCs/>
                <w:color w:val="000000" w:themeColor="text1"/>
                <w:sz w:val="24"/>
                <w:szCs w:val="24"/>
                <w:cs/>
              </w:rPr>
            </w:pPr>
          </w:p>
        </w:tc>
        <w:tc>
          <w:tcPr>
            <w:tcW w:w="2801" w:type="pct"/>
            <w:gridSpan w:val="4"/>
            <w:tcBorders>
              <w:bottom w:val="single" w:sz="4" w:space="0" w:color="auto"/>
            </w:tcBorders>
            <w:vAlign w:val="bottom"/>
          </w:tcPr>
          <w:p w14:paraId="12D84E5D" w14:textId="77777777" w:rsidR="00D37EE0" w:rsidRPr="007D5D3F" w:rsidRDefault="00D37EE0">
            <w:pPr>
              <w:ind w:right="-72"/>
              <w:jc w:val="right"/>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Consolidated financial information</w:t>
            </w:r>
          </w:p>
        </w:tc>
      </w:tr>
      <w:tr w:rsidR="00F638EB" w:rsidRPr="007D5D3F" w14:paraId="3EB25E70" w14:textId="77777777" w:rsidTr="00977144">
        <w:trPr>
          <w:cantSplit/>
        </w:trPr>
        <w:tc>
          <w:tcPr>
            <w:tcW w:w="2199" w:type="pct"/>
            <w:vAlign w:val="bottom"/>
          </w:tcPr>
          <w:p w14:paraId="192D3C52" w14:textId="77777777" w:rsidR="00D37EE0" w:rsidRPr="007D5D3F" w:rsidRDefault="00D37EE0">
            <w:pPr>
              <w:ind w:left="-72"/>
              <w:rPr>
                <w:rFonts w:asciiTheme="minorBidi" w:hAnsiTheme="minorBidi" w:cstheme="minorBidi"/>
                <w:b/>
                <w:bCs/>
                <w:color w:val="000000" w:themeColor="text1"/>
                <w:sz w:val="24"/>
                <w:szCs w:val="24"/>
                <w:cs/>
              </w:rPr>
            </w:pPr>
          </w:p>
        </w:tc>
        <w:tc>
          <w:tcPr>
            <w:tcW w:w="1368" w:type="pct"/>
            <w:gridSpan w:val="2"/>
            <w:tcBorders>
              <w:top w:val="single" w:sz="4" w:space="0" w:color="auto"/>
              <w:bottom w:val="single" w:sz="4" w:space="0" w:color="auto"/>
            </w:tcBorders>
            <w:vAlign w:val="bottom"/>
          </w:tcPr>
          <w:p w14:paraId="776FE7FB" w14:textId="77777777" w:rsidR="00D37EE0" w:rsidRPr="007D5D3F" w:rsidRDefault="00D37EE0">
            <w:pPr>
              <w:ind w:right="-72"/>
              <w:jc w:val="right"/>
              <w:rPr>
                <w:rFonts w:asciiTheme="minorBidi" w:eastAsia="Arial Unicode MS"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cs/>
              </w:rPr>
              <w:t>Unit: US Dollar</w:t>
            </w:r>
          </w:p>
        </w:tc>
        <w:tc>
          <w:tcPr>
            <w:tcW w:w="1433" w:type="pct"/>
            <w:gridSpan w:val="2"/>
            <w:tcBorders>
              <w:top w:val="single" w:sz="4" w:space="0" w:color="auto"/>
              <w:bottom w:val="single" w:sz="4" w:space="0" w:color="auto"/>
            </w:tcBorders>
            <w:vAlign w:val="bottom"/>
          </w:tcPr>
          <w:p w14:paraId="1B23925B" w14:textId="77777777" w:rsidR="00D37EE0" w:rsidRPr="007D5D3F" w:rsidRDefault="00D37EE0">
            <w:pPr>
              <w:ind w:right="-72"/>
              <w:jc w:val="right"/>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Unit: Baht</w:t>
            </w:r>
          </w:p>
        </w:tc>
      </w:tr>
      <w:tr w:rsidR="00F638EB" w:rsidRPr="007D5D3F" w14:paraId="1695C14D" w14:textId="77777777" w:rsidTr="00977144">
        <w:trPr>
          <w:cantSplit/>
        </w:trPr>
        <w:tc>
          <w:tcPr>
            <w:tcW w:w="2199" w:type="pct"/>
            <w:vAlign w:val="bottom"/>
          </w:tcPr>
          <w:p w14:paraId="5BDDBD10" w14:textId="77777777" w:rsidR="00D37EE0" w:rsidRPr="007D5D3F" w:rsidRDefault="00D37EE0">
            <w:pPr>
              <w:ind w:left="-72"/>
              <w:rPr>
                <w:rFonts w:asciiTheme="minorBidi" w:hAnsiTheme="minorBidi" w:cstheme="minorBidi"/>
                <w:b/>
                <w:bCs/>
                <w:color w:val="000000" w:themeColor="text1"/>
                <w:sz w:val="24"/>
                <w:szCs w:val="24"/>
                <w:cs/>
              </w:rPr>
            </w:pPr>
          </w:p>
        </w:tc>
        <w:tc>
          <w:tcPr>
            <w:tcW w:w="684" w:type="pct"/>
            <w:tcBorders>
              <w:bottom w:val="single" w:sz="4" w:space="0" w:color="auto"/>
            </w:tcBorders>
            <w:vAlign w:val="bottom"/>
          </w:tcPr>
          <w:p w14:paraId="64AAE880" w14:textId="77777777" w:rsidR="00D37EE0" w:rsidRPr="007D5D3F" w:rsidRDefault="00D37EE0">
            <w:pPr>
              <w:ind w:right="-72"/>
              <w:jc w:val="right"/>
              <w:rPr>
                <w:rFonts w:asciiTheme="minorBidi" w:hAnsiTheme="minorBidi" w:cstheme="minorBidi"/>
                <w:b/>
                <w:bCs/>
                <w:color w:val="000000" w:themeColor="text1"/>
                <w:sz w:val="24"/>
                <w:szCs w:val="24"/>
                <w:lang w:val="en-US"/>
              </w:rPr>
            </w:pPr>
            <w:r w:rsidRPr="007D5D3F">
              <w:rPr>
                <w:rFonts w:asciiTheme="minorBidi" w:hAnsiTheme="minorBidi" w:cstheme="minorBidi"/>
                <w:b/>
                <w:bCs/>
                <w:color w:val="000000" w:themeColor="text1"/>
                <w:sz w:val="24"/>
                <w:szCs w:val="24"/>
                <w:lang w:val="en-GB"/>
              </w:rPr>
              <w:t>2025</w:t>
            </w:r>
          </w:p>
        </w:tc>
        <w:tc>
          <w:tcPr>
            <w:tcW w:w="684" w:type="pct"/>
            <w:tcBorders>
              <w:bottom w:val="single" w:sz="4" w:space="0" w:color="auto"/>
            </w:tcBorders>
            <w:vAlign w:val="bottom"/>
          </w:tcPr>
          <w:p w14:paraId="0BA6609A" w14:textId="77777777" w:rsidR="00D37EE0" w:rsidRPr="007D5D3F" w:rsidRDefault="00D37EE0">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2024</w:t>
            </w:r>
          </w:p>
        </w:tc>
        <w:tc>
          <w:tcPr>
            <w:tcW w:w="684" w:type="pct"/>
            <w:tcBorders>
              <w:bottom w:val="single" w:sz="4" w:space="0" w:color="auto"/>
            </w:tcBorders>
            <w:vAlign w:val="bottom"/>
          </w:tcPr>
          <w:p w14:paraId="08D4AF38" w14:textId="77777777" w:rsidR="00D37EE0" w:rsidRPr="007D5D3F" w:rsidRDefault="00D37EE0">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2025</w:t>
            </w:r>
          </w:p>
        </w:tc>
        <w:tc>
          <w:tcPr>
            <w:tcW w:w="749" w:type="pct"/>
            <w:tcBorders>
              <w:bottom w:val="single" w:sz="4" w:space="0" w:color="auto"/>
            </w:tcBorders>
            <w:vAlign w:val="bottom"/>
          </w:tcPr>
          <w:p w14:paraId="62529E74" w14:textId="77777777" w:rsidR="00D37EE0" w:rsidRPr="007D5D3F" w:rsidRDefault="00D37EE0">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2024</w:t>
            </w:r>
          </w:p>
        </w:tc>
      </w:tr>
      <w:tr w:rsidR="00F638EB" w:rsidRPr="007D5D3F" w14:paraId="17548A53" w14:textId="77777777" w:rsidTr="00977144">
        <w:trPr>
          <w:cantSplit/>
        </w:trPr>
        <w:tc>
          <w:tcPr>
            <w:tcW w:w="2199" w:type="pct"/>
            <w:vAlign w:val="bottom"/>
          </w:tcPr>
          <w:p w14:paraId="0A2575CD" w14:textId="77777777" w:rsidR="00D37EE0" w:rsidRPr="007D5D3F" w:rsidRDefault="00D37EE0">
            <w:pPr>
              <w:ind w:left="-72"/>
              <w:rPr>
                <w:rFonts w:asciiTheme="minorBidi" w:hAnsiTheme="minorBidi" w:cstheme="minorBidi"/>
                <w:b/>
                <w:bCs/>
                <w:color w:val="000000" w:themeColor="text1"/>
                <w:sz w:val="12"/>
                <w:szCs w:val="12"/>
                <w:cs/>
              </w:rPr>
            </w:pPr>
          </w:p>
        </w:tc>
        <w:tc>
          <w:tcPr>
            <w:tcW w:w="684" w:type="pct"/>
            <w:vAlign w:val="bottom"/>
          </w:tcPr>
          <w:p w14:paraId="5A24F03E" w14:textId="77777777" w:rsidR="00D37EE0" w:rsidRPr="007D5D3F" w:rsidRDefault="00D37EE0">
            <w:pPr>
              <w:ind w:right="-72"/>
              <w:jc w:val="right"/>
              <w:rPr>
                <w:rFonts w:asciiTheme="minorBidi" w:hAnsiTheme="minorBidi" w:cstheme="minorBidi"/>
                <w:b/>
                <w:bCs/>
                <w:color w:val="000000" w:themeColor="text1"/>
                <w:sz w:val="12"/>
                <w:szCs w:val="12"/>
                <w:lang w:val="en-GB"/>
              </w:rPr>
            </w:pPr>
          </w:p>
        </w:tc>
        <w:tc>
          <w:tcPr>
            <w:tcW w:w="684" w:type="pct"/>
            <w:vAlign w:val="bottom"/>
          </w:tcPr>
          <w:p w14:paraId="56217242" w14:textId="77777777" w:rsidR="00D37EE0" w:rsidRPr="007D5D3F" w:rsidRDefault="00D37EE0">
            <w:pPr>
              <w:ind w:right="-72"/>
              <w:jc w:val="right"/>
              <w:rPr>
                <w:rFonts w:asciiTheme="minorBidi" w:hAnsiTheme="minorBidi" w:cstheme="minorBidi"/>
                <w:b/>
                <w:bCs/>
                <w:color w:val="000000" w:themeColor="text1"/>
                <w:sz w:val="12"/>
                <w:szCs w:val="12"/>
                <w:lang w:val="en-GB"/>
              </w:rPr>
            </w:pPr>
          </w:p>
        </w:tc>
        <w:tc>
          <w:tcPr>
            <w:tcW w:w="684" w:type="pct"/>
            <w:vAlign w:val="bottom"/>
          </w:tcPr>
          <w:p w14:paraId="5C2931DB" w14:textId="77777777" w:rsidR="00D37EE0" w:rsidRPr="007D5D3F" w:rsidRDefault="00D37EE0">
            <w:pPr>
              <w:ind w:right="-72"/>
              <w:jc w:val="right"/>
              <w:rPr>
                <w:rFonts w:asciiTheme="minorBidi" w:hAnsiTheme="minorBidi" w:cstheme="minorBidi"/>
                <w:b/>
                <w:bCs/>
                <w:color w:val="000000" w:themeColor="text1"/>
                <w:sz w:val="12"/>
                <w:szCs w:val="12"/>
                <w:lang w:val="en-GB"/>
              </w:rPr>
            </w:pPr>
          </w:p>
        </w:tc>
        <w:tc>
          <w:tcPr>
            <w:tcW w:w="749" w:type="pct"/>
            <w:vAlign w:val="bottom"/>
          </w:tcPr>
          <w:p w14:paraId="336A7D45" w14:textId="77777777" w:rsidR="00D37EE0" w:rsidRPr="007D5D3F" w:rsidRDefault="00D37EE0">
            <w:pPr>
              <w:ind w:right="-72"/>
              <w:jc w:val="right"/>
              <w:rPr>
                <w:rFonts w:asciiTheme="minorBidi" w:hAnsiTheme="minorBidi" w:cstheme="minorBidi"/>
                <w:b/>
                <w:bCs/>
                <w:color w:val="000000" w:themeColor="text1"/>
                <w:sz w:val="12"/>
                <w:szCs w:val="12"/>
                <w:lang w:val="en-GB"/>
              </w:rPr>
            </w:pPr>
          </w:p>
        </w:tc>
      </w:tr>
      <w:tr w:rsidR="00F638EB" w:rsidRPr="007D5D3F" w14:paraId="04D14FA6" w14:textId="77777777" w:rsidTr="00977144">
        <w:trPr>
          <w:cantSplit/>
          <w:trHeight w:val="206"/>
        </w:trPr>
        <w:tc>
          <w:tcPr>
            <w:tcW w:w="2199" w:type="pct"/>
            <w:vAlign w:val="center"/>
          </w:tcPr>
          <w:p w14:paraId="214B45DB" w14:textId="77777777" w:rsidR="00D37EE0" w:rsidRPr="007D5D3F" w:rsidRDefault="00D37EE0">
            <w:pPr>
              <w:ind w:left="-87"/>
              <w:rPr>
                <w:rFonts w:asciiTheme="minorBidi" w:eastAsia="Arial Unicode MS" w:hAnsiTheme="minorBidi" w:cstheme="minorBidi"/>
                <w:color w:val="000000" w:themeColor="text1"/>
                <w:sz w:val="24"/>
                <w:szCs w:val="24"/>
                <w:lang w:val="en-US"/>
              </w:rPr>
            </w:pPr>
            <w:r w:rsidRPr="007D5D3F">
              <w:rPr>
                <w:rFonts w:asciiTheme="minorBidi" w:hAnsiTheme="minorBidi" w:cstheme="minorBidi"/>
                <w:color w:val="000000" w:themeColor="text1"/>
                <w:sz w:val="24"/>
                <w:szCs w:val="24"/>
                <w:lang w:val="en-GB"/>
              </w:rPr>
              <w:t>Profit attributable to equity holders of parent</w:t>
            </w:r>
            <w:r w:rsidRPr="007D5D3F">
              <w:rPr>
                <w:rFonts w:asciiTheme="minorBidi" w:hAnsiTheme="minorBidi" w:cstheme="minorBidi"/>
                <w:color w:val="000000" w:themeColor="text1"/>
                <w:sz w:val="24"/>
                <w:szCs w:val="24"/>
                <w:cs/>
                <w:lang w:val="en-GB"/>
              </w:rPr>
              <w:t xml:space="preserve"> (</w:t>
            </w:r>
            <w:r w:rsidRPr="007D5D3F">
              <w:rPr>
                <w:rFonts w:asciiTheme="minorBidi" w:hAnsiTheme="minorBidi" w:cstheme="minorBidi"/>
                <w:color w:val="000000" w:themeColor="text1"/>
                <w:sz w:val="24"/>
                <w:szCs w:val="24"/>
                <w:lang w:val="en-GB"/>
              </w:rPr>
              <w:t>unit: million)</w:t>
            </w:r>
          </w:p>
        </w:tc>
        <w:tc>
          <w:tcPr>
            <w:tcW w:w="684" w:type="pct"/>
            <w:vAlign w:val="bottom"/>
          </w:tcPr>
          <w:p w14:paraId="5FC3A2C5" w14:textId="2F750F85" w:rsidR="00D37EE0" w:rsidRPr="007D5D3F" w:rsidRDefault="00B1408A">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1,288</w:t>
            </w:r>
          </w:p>
        </w:tc>
        <w:tc>
          <w:tcPr>
            <w:tcW w:w="684" w:type="pct"/>
            <w:vAlign w:val="bottom"/>
          </w:tcPr>
          <w:p w14:paraId="6F4852F4" w14:textId="7239C1E6" w:rsidR="00D37EE0" w:rsidRPr="007D5D3F" w:rsidRDefault="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1,688</w:t>
            </w:r>
          </w:p>
        </w:tc>
        <w:tc>
          <w:tcPr>
            <w:tcW w:w="684" w:type="pct"/>
            <w:vAlign w:val="bottom"/>
          </w:tcPr>
          <w:p w14:paraId="44A3505A" w14:textId="68E90767" w:rsidR="00D37EE0" w:rsidRPr="007D5D3F" w:rsidRDefault="00B1408A">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42,771</w:t>
            </w:r>
          </w:p>
        </w:tc>
        <w:tc>
          <w:tcPr>
            <w:tcW w:w="749" w:type="pct"/>
            <w:vAlign w:val="bottom"/>
          </w:tcPr>
          <w:p w14:paraId="484E7452" w14:textId="21B27B3F" w:rsidR="00D37EE0" w:rsidRPr="007D5D3F" w:rsidRDefault="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60,525</w:t>
            </w:r>
          </w:p>
        </w:tc>
      </w:tr>
      <w:tr w:rsidR="00977144" w:rsidRPr="007D5D3F" w14:paraId="4D430362" w14:textId="77777777" w:rsidTr="00977144">
        <w:trPr>
          <w:cantSplit/>
        </w:trPr>
        <w:tc>
          <w:tcPr>
            <w:tcW w:w="2199" w:type="pct"/>
            <w:vAlign w:val="center"/>
          </w:tcPr>
          <w:p w14:paraId="6CE94F52" w14:textId="77777777" w:rsidR="00977144" w:rsidRPr="007D5D3F" w:rsidRDefault="00977144" w:rsidP="00977144">
            <w:pPr>
              <w:ind w:left="-72"/>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Weighted average number of ordinary shares</w:t>
            </w:r>
          </w:p>
          <w:p w14:paraId="4D94E996" w14:textId="77777777" w:rsidR="00977144" w:rsidRPr="007D5D3F" w:rsidRDefault="00977144" w:rsidP="00977144">
            <w:pPr>
              <w:ind w:left="55"/>
              <w:rPr>
                <w:rFonts w:asciiTheme="minorBidi" w:eastAsia="Arial Unicode MS" w:hAnsiTheme="minorBidi" w:cstheme="minorBidi"/>
                <w:color w:val="000000" w:themeColor="text1"/>
                <w:sz w:val="24"/>
                <w:szCs w:val="24"/>
                <w:cs/>
                <w:lang w:val="en-GB"/>
              </w:rPr>
            </w:pPr>
            <w:r w:rsidRPr="007D5D3F">
              <w:rPr>
                <w:rFonts w:asciiTheme="minorBidi" w:eastAsia="Arial Unicode MS" w:hAnsiTheme="minorBidi" w:cstheme="minorBidi"/>
                <w:color w:val="000000" w:themeColor="text1"/>
                <w:sz w:val="24"/>
                <w:szCs w:val="24"/>
                <w:lang w:val="en-GB"/>
              </w:rPr>
              <w:t>outstanding during the period (million shares)</w:t>
            </w:r>
          </w:p>
        </w:tc>
        <w:tc>
          <w:tcPr>
            <w:tcW w:w="684" w:type="pct"/>
            <w:tcBorders>
              <w:bottom w:val="single" w:sz="4" w:space="0" w:color="auto"/>
            </w:tcBorders>
            <w:vAlign w:val="bottom"/>
          </w:tcPr>
          <w:p w14:paraId="64D1EF70" w14:textId="64A747EB" w:rsidR="00977144" w:rsidRPr="007D5D3F" w:rsidRDefault="00B1408A"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3,970</w:t>
            </w:r>
          </w:p>
        </w:tc>
        <w:tc>
          <w:tcPr>
            <w:tcW w:w="684" w:type="pct"/>
            <w:tcBorders>
              <w:bottom w:val="single" w:sz="4" w:space="0" w:color="auto"/>
            </w:tcBorders>
            <w:vAlign w:val="bottom"/>
          </w:tcPr>
          <w:p w14:paraId="64DB949F" w14:textId="14F2DB15" w:rsidR="00977144" w:rsidRPr="007D5D3F" w:rsidRDefault="00977144" w:rsidP="00977144">
            <w:pPr>
              <w:ind w:right="-72"/>
              <w:jc w:val="right"/>
              <w:rPr>
                <w:rFonts w:asciiTheme="minorBidi" w:eastAsia="Arial Unicode MS" w:hAnsiTheme="minorBidi" w:cstheme="minorBidi"/>
                <w:color w:val="000000" w:themeColor="text1"/>
                <w:sz w:val="24"/>
                <w:szCs w:val="24"/>
                <w:lang w:val="en-GB"/>
              </w:rPr>
            </w:pPr>
            <w:r w:rsidRPr="007D5D3F">
              <w:rPr>
                <w:rFonts w:ascii="Cordia New" w:eastAsia="Arial Unicode MS" w:hAnsi="Cordia New" w:cs="Cordia New"/>
                <w:color w:val="000000" w:themeColor="text1"/>
                <w:sz w:val="24"/>
                <w:szCs w:val="24"/>
                <w:lang w:val="en-GB"/>
              </w:rPr>
              <w:t>3,970</w:t>
            </w:r>
          </w:p>
        </w:tc>
        <w:tc>
          <w:tcPr>
            <w:tcW w:w="684" w:type="pct"/>
            <w:tcBorders>
              <w:bottom w:val="single" w:sz="4" w:space="0" w:color="auto"/>
            </w:tcBorders>
            <w:vAlign w:val="bottom"/>
          </w:tcPr>
          <w:p w14:paraId="56E1780B" w14:textId="4192B165" w:rsidR="00977144" w:rsidRPr="007D5D3F" w:rsidRDefault="00B1408A"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3,970</w:t>
            </w:r>
          </w:p>
        </w:tc>
        <w:tc>
          <w:tcPr>
            <w:tcW w:w="749" w:type="pct"/>
            <w:tcBorders>
              <w:bottom w:val="single" w:sz="4" w:space="0" w:color="auto"/>
            </w:tcBorders>
            <w:vAlign w:val="bottom"/>
          </w:tcPr>
          <w:p w14:paraId="22C7277F" w14:textId="0002CF16" w:rsidR="00977144" w:rsidRPr="007D5D3F" w:rsidRDefault="00977144" w:rsidP="00977144">
            <w:pPr>
              <w:ind w:right="-72"/>
              <w:jc w:val="right"/>
              <w:rPr>
                <w:rFonts w:asciiTheme="minorBidi" w:eastAsia="Arial Unicode MS" w:hAnsiTheme="minorBidi" w:cstheme="minorBidi"/>
                <w:color w:val="000000" w:themeColor="text1"/>
                <w:sz w:val="24"/>
                <w:szCs w:val="24"/>
                <w:lang w:val="en-GB"/>
              </w:rPr>
            </w:pPr>
            <w:r w:rsidRPr="007D5D3F">
              <w:rPr>
                <w:rFonts w:ascii="Cordia New" w:eastAsia="Arial Unicode MS" w:hAnsi="Cordia New" w:cs="Cordia New"/>
                <w:color w:val="000000" w:themeColor="text1"/>
                <w:lang w:val="en-GB"/>
              </w:rPr>
              <w:t>3,970</w:t>
            </w:r>
          </w:p>
        </w:tc>
      </w:tr>
      <w:tr w:rsidR="00977144" w:rsidRPr="007D5D3F" w14:paraId="1D6F38C3" w14:textId="77777777" w:rsidTr="00977144">
        <w:trPr>
          <w:cantSplit/>
        </w:trPr>
        <w:tc>
          <w:tcPr>
            <w:tcW w:w="2199" w:type="pct"/>
            <w:vAlign w:val="center"/>
          </w:tcPr>
          <w:p w14:paraId="1EE5B50C" w14:textId="77777777" w:rsidR="00977144" w:rsidRPr="007D5D3F" w:rsidRDefault="00977144" w:rsidP="00977144">
            <w:pPr>
              <w:ind w:left="-72"/>
              <w:rPr>
                <w:rFonts w:asciiTheme="minorBidi" w:eastAsia="Arial Unicode MS" w:hAnsiTheme="minorBidi" w:cstheme="minorBidi"/>
                <w:color w:val="000000" w:themeColor="text1"/>
                <w:sz w:val="24"/>
                <w:szCs w:val="24"/>
                <w:cs/>
                <w:lang w:val="en-GB"/>
              </w:rPr>
            </w:pPr>
            <w:r w:rsidRPr="007D5D3F">
              <w:rPr>
                <w:rFonts w:asciiTheme="minorBidi" w:eastAsia="Arial Unicode MS" w:hAnsiTheme="minorBidi" w:cstheme="minorBidi"/>
                <w:color w:val="000000" w:themeColor="text1"/>
                <w:sz w:val="24"/>
                <w:szCs w:val="24"/>
                <w:lang w:val="en-GB"/>
              </w:rPr>
              <w:t>Basic earnings per share</w:t>
            </w:r>
          </w:p>
        </w:tc>
        <w:tc>
          <w:tcPr>
            <w:tcW w:w="684" w:type="pct"/>
            <w:tcBorders>
              <w:bottom w:val="single" w:sz="4" w:space="0" w:color="auto"/>
            </w:tcBorders>
            <w:vAlign w:val="bottom"/>
          </w:tcPr>
          <w:p w14:paraId="6D5F5D28" w14:textId="59B8B8CC" w:rsidR="00977144" w:rsidRPr="007D5D3F" w:rsidRDefault="00B1408A"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0.32</w:t>
            </w:r>
          </w:p>
        </w:tc>
        <w:tc>
          <w:tcPr>
            <w:tcW w:w="684" w:type="pct"/>
            <w:tcBorders>
              <w:bottom w:val="single" w:sz="4" w:space="0" w:color="auto"/>
            </w:tcBorders>
            <w:vAlign w:val="bottom"/>
          </w:tcPr>
          <w:p w14:paraId="7E85B286" w14:textId="43CB8254" w:rsidR="00977144" w:rsidRPr="007D5D3F" w:rsidRDefault="00977144" w:rsidP="00977144">
            <w:pPr>
              <w:ind w:right="-72"/>
              <w:jc w:val="right"/>
              <w:rPr>
                <w:rFonts w:asciiTheme="minorBidi" w:eastAsia="Arial Unicode MS" w:hAnsiTheme="minorBidi" w:cstheme="minorBidi"/>
                <w:color w:val="000000" w:themeColor="text1"/>
                <w:sz w:val="24"/>
                <w:szCs w:val="24"/>
                <w:lang w:val="en-GB"/>
              </w:rPr>
            </w:pPr>
            <w:r w:rsidRPr="007D5D3F">
              <w:rPr>
                <w:rFonts w:ascii="Cordia New" w:eastAsia="Arial Unicode MS" w:hAnsi="Cordia New" w:cs="Cordia New"/>
                <w:color w:val="000000" w:themeColor="text1"/>
                <w:sz w:val="24"/>
                <w:szCs w:val="24"/>
                <w:lang w:val="en-GB"/>
              </w:rPr>
              <w:t>0.43</w:t>
            </w:r>
          </w:p>
        </w:tc>
        <w:tc>
          <w:tcPr>
            <w:tcW w:w="684" w:type="pct"/>
            <w:tcBorders>
              <w:bottom w:val="single" w:sz="4" w:space="0" w:color="auto"/>
            </w:tcBorders>
            <w:vAlign w:val="bottom"/>
          </w:tcPr>
          <w:p w14:paraId="6A1ECD91" w14:textId="11EDCC63" w:rsidR="00977144" w:rsidRPr="007D5D3F" w:rsidRDefault="00B1408A"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10.77</w:t>
            </w:r>
          </w:p>
        </w:tc>
        <w:tc>
          <w:tcPr>
            <w:tcW w:w="749" w:type="pct"/>
            <w:tcBorders>
              <w:bottom w:val="single" w:sz="4" w:space="0" w:color="auto"/>
            </w:tcBorders>
            <w:vAlign w:val="bottom"/>
          </w:tcPr>
          <w:p w14:paraId="3AC11C80" w14:textId="0C0B6509" w:rsidR="00977144" w:rsidRPr="007D5D3F" w:rsidRDefault="00977144"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15.25</w:t>
            </w:r>
          </w:p>
        </w:tc>
      </w:tr>
    </w:tbl>
    <w:p w14:paraId="4EE157A6" w14:textId="77777777" w:rsidR="00D37EE0" w:rsidRPr="007D5D3F" w:rsidRDefault="00D37EE0" w:rsidP="00D37EE0">
      <w:pPr>
        <w:jc w:val="both"/>
        <w:rPr>
          <w:rFonts w:asciiTheme="minorBidi" w:eastAsia="Arial Unicode MS" w:hAnsiTheme="minorBidi" w:cstheme="minorBidi"/>
          <w:color w:val="000000" w:themeColor="text1"/>
          <w:sz w:val="24"/>
          <w:szCs w:val="24"/>
          <w:lang w:val="en-GB"/>
        </w:rPr>
      </w:pPr>
    </w:p>
    <w:tbl>
      <w:tblPr>
        <w:tblW w:w="4896" w:type="pct"/>
        <w:tblInd w:w="108" w:type="dxa"/>
        <w:tblLook w:val="0000" w:firstRow="0" w:lastRow="0" w:firstColumn="0" w:lastColumn="0" w:noHBand="0" w:noVBand="0"/>
      </w:tblPr>
      <w:tblGrid>
        <w:gridCol w:w="4167"/>
        <w:gridCol w:w="1296"/>
        <w:gridCol w:w="1296"/>
        <w:gridCol w:w="1296"/>
        <w:gridCol w:w="1419"/>
      </w:tblGrid>
      <w:tr w:rsidR="00F638EB" w:rsidRPr="007D5D3F" w14:paraId="4B9EAD7F" w14:textId="77777777" w:rsidTr="00977144">
        <w:trPr>
          <w:cantSplit/>
        </w:trPr>
        <w:tc>
          <w:tcPr>
            <w:tcW w:w="2199" w:type="pct"/>
            <w:vAlign w:val="bottom"/>
          </w:tcPr>
          <w:p w14:paraId="35EC47BC" w14:textId="77777777" w:rsidR="00D37EE0" w:rsidRPr="007D5D3F" w:rsidRDefault="00D37EE0">
            <w:pPr>
              <w:ind w:left="-72"/>
              <w:rPr>
                <w:rFonts w:asciiTheme="minorBidi" w:hAnsiTheme="minorBidi" w:cstheme="minorBidi"/>
                <w:b/>
                <w:bCs/>
                <w:color w:val="000000" w:themeColor="text1"/>
                <w:sz w:val="24"/>
                <w:szCs w:val="24"/>
                <w:cs/>
              </w:rPr>
            </w:pPr>
          </w:p>
        </w:tc>
        <w:tc>
          <w:tcPr>
            <w:tcW w:w="2801" w:type="pct"/>
            <w:gridSpan w:val="4"/>
            <w:tcBorders>
              <w:bottom w:val="single" w:sz="4" w:space="0" w:color="auto"/>
            </w:tcBorders>
            <w:vAlign w:val="bottom"/>
          </w:tcPr>
          <w:p w14:paraId="4488B543" w14:textId="77777777" w:rsidR="00D37EE0" w:rsidRPr="007D5D3F" w:rsidRDefault="00D37EE0">
            <w:pPr>
              <w:ind w:right="-72"/>
              <w:jc w:val="right"/>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Separate financial information</w:t>
            </w:r>
          </w:p>
        </w:tc>
      </w:tr>
      <w:tr w:rsidR="00F638EB" w:rsidRPr="007D5D3F" w14:paraId="1DCC0D37" w14:textId="77777777" w:rsidTr="00977144">
        <w:trPr>
          <w:cantSplit/>
        </w:trPr>
        <w:tc>
          <w:tcPr>
            <w:tcW w:w="2199" w:type="pct"/>
            <w:vAlign w:val="bottom"/>
          </w:tcPr>
          <w:p w14:paraId="2172B908" w14:textId="77777777" w:rsidR="00D37EE0" w:rsidRPr="007D5D3F" w:rsidRDefault="00D37EE0">
            <w:pPr>
              <w:ind w:left="-72"/>
              <w:rPr>
                <w:rFonts w:asciiTheme="minorBidi" w:hAnsiTheme="minorBidi" w:cstheme="minorBidi"/>
                <w:b/>
                <w:bCs/>
                <w:color w:val="000000" w:themeColor="text1"/>
                <w:sz w:val="24"/>
                <w:szCs w:val="24"/>
                <w:cs/>
              </w:rPr>
            </w:pPr>
          </w:p>
        </w:tc>
        <w:tc>
          <w:tcPr>
            <w:tcW w:w="1368" w:type="pct"/>
            <w:gridSpan w:val="2"/>
            <w:tcBorders>
              <w:top w:val="single" w:sz="4" w:space="0" w:color="auto"/>
              <w:bottom w:val="single" w:sz="4" w:space="0" w:color="auto"/>
            </w:tcBorders>
            <w:vAlign w:val="bottom"/>
          </w:tcPr>
          <w:p w14:paraId="49311DDB" w14:textId="77777777" w:rsidR="00D37EE0" w:rsidRPr="007D5D3F" w:rsidRDefault="00D37EE0">
            <w:pPr>
              <w:ind w:right="-72"/>
              <w:jc w:val="right"/>
              <w:rPr>
                <w:rFonts w:asciiTheme="minorBidi" w:eastAsia="Arial Unicode MS"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cs/>
              </w:rPr>
              <w:t>Unit: US Dollar</w:t>
            </w:r>
          </w:p>
        </w:tc>
        <w:tc>
          <w:tcPr>
            <w:tcW w:w="1432" w:type="pct"/>
            <w:gridSpan w:val="2"/>
            <w:tcBorders>
              <w:top w:val="single" w:sz="4" w:space="0" w:color="auto"/>
              <w:bottom w:val="single" w:sz="4" w:space="0" w:color="auto"/>
            </w:tcBorders>
            <w:vAlign w:val="bottom"/>
          </w:tcPr>
          <w:p w14:paraId="7C532C01" w14:textId="77777777" w:rsidR="00D37EE0" w:rsidRPr="007D5D3F" w:rsidRDefault="00D37EE0">
            <w:pPr>
              <w:ind w:right="-72"/>
              <w:jc w:val="right"/>
              <w:rPr>
                <w:rFonts w:asciiTheme="minorBidi" w:hAnsiTheme="minorBidi" w:cstheme="minorBidi"/>
                <w:b/>
                <w:bCs/>
                <w:color w:val="000000" w:themeColor="text1"/>
                <w:sz w:val="24"/>
                <w:szCs w:val="24"/>
                <w:cs/>
              </w:rPr>
            </w:pPr>
            <w:r w:rsidRPr="007D5D3F">
              <w:rPr>
                <w:rFonts w:asciiTheme="minorBidi" w:hAnsiTheme="minorBidi" w:cstheme="minorBidi"/>
                <w:b/>
                <w:bCs/>
                <w:color w:val="000000" w:themeColor="text1"/>
                <w:sz w:val="24"/>
                <w:szCs w:val="24"/>
                <w:cs/>
              </w:rPr>
              <w:t>Unit: Baht</w:t>
            </w:r>
          </w:p>
        </w:tc>
      </w:tr>
      <w:tr w:rsidR="00F638EB" w:rsidRPr="007D5D3F" w14:paraId="7CDFD245" w14:textId="77777777" w:rsidTr="00977144">
        <w:trPr>
          <w:cantSplit/>
        </w:trPr>
        <w:tc>
          <w:tcPr>
            <w:tcW w:w="2199" w:type="pct"/>
            <w:vAlign w:val="bottom"/>
          </w:tcPr>
          <w:p w14:paraId="3823AB5B" w14:textId="77777777" w:rsidR="00D37EE0" w:rsidRPr="007D5D3F" w:rsidRDefault="00D37EE0">
            <w:pPr>
              <w:ind w:left="-72"/>
              <w:rPr>
                <w:rFonts w:asciiTheme="minorBidi" w:hAnsiTheme="minorBidi" w:cstheme="minorBidi"/>
                <w:b/>
                <w:bCs/>
                <w:color w:val="000000" w:themeColor="text1"/>
                <w:sz w:val="24"/>
                <w:szCs w:val="24"/>
                <w:cs/>
              </w:rPr>
            </w:pPr>
          </w:p>
        </w:tc>
        <w:tc>
          <w:tcPr>
            <w:tcW w:w="684" w:type="pct"/>
            <w:tcBorders>
              <w:bottom w:val="single" w:sz="4" w:space="0" w:color="auto"/>
            </w:tcBorders>
            <w:vAlign w:val="bottom"/>
          </w:tcPr>
          <w:p w14:paraId="4B719AA0" w14:textId="77777777" w:rsidR="00D37EE0" w:rsidRPr="007D5D3F" w:rsidRDefault="00D37EE0">
            <w:pPr>
              <w:ind w:right="-72"/>
              <w:jc w:val="right"/>
              <w:rPr>
                <w:rFonts w:asciiTheme="minorBidi" w:hAnsiTheme="minorBidi" w:cstheme="minorBidi"/>
                <w:b/>
                <w:bCs/>
                <w:color w:val="000000" w:themeColor="text1"/>
                <w:sz w:val="24"/>
                <w:szCs w:val="24"/>
                <w:lang w:val="en-US"/>
              </w:rPr>
            </w:pPr>
            <w:r w:rsidRPr="007D5D3F">
              <w:rPr>
                <w:rFonts w:asciiTheme="minorBidi" w:hAnsiTheme="minorBidi" w:cstheme="minorBidi"/>
                <w:b/>
                <w:bCs/>
                <w:color w:val="000000" w:themeColor="text1"/>
                <w:sz w:val="24"/>
                <w:szCs w:val="24"/>
                <w:lang w:val="en-GB"/>
              </w:rPr>
              <w:t>2025</w:t>
            </w:r>
          </w:p>
        </w:tc>
        <w:tc>
          <w:tcPr>
            <w:tcW w:w="684" w:type="pct"/>
            <w:tcBorders>
              <w:bottom w:val="single" w:sz="4" w:space="0" w:color="auto"/>
            </w:tcBorders>
            <w:vAlign w:val="bottom"/>
          </w:tcPr>
          <w:p w14:paraId="6045BA6C" w14:textId="77777777" w:rsidR="00D37EE0" w:rsidRPr="007D5D3F" w:rsidRDefault="00D37EE0">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2024</w:t>
            </w:r>
          </w:p>
        </w:tc>
        <w:tc>
          <w:tcPr>
            <w:tcW w:w="684" w:type="pct"/>
            <w:tcBorders>
              <w:bottom w:val="single" w:sz="4" w:space="0" w:color="auto"/>
            </w:tcBorders>
            <w:vAlign w:val="bottom"/>
          </w:tcPr>
          <w:p w14:paraId="6E0DBA51" w14:textId="77777777" w:rsidR="00D37EE0" w:rsidRPr="007D5D3F" w:rsidRDefault="00D37EE0">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2025</w:t>
            </w:r>
          </w:p>
        </w:tc>
        <w:tc>
          <w:tcPr>
            <w:tcW w:w="748" w:type="pct"/>
            <w:tcBorders>
              <w:bottom w:val="single" w:sz="4" w:space="0" w:color="auto"/>
            </w:tcBorders>
            <w:vAlign w:val="bottom"/>
          </w:tcPr>
          <w:p w14:paraId="1FB1A3A6" w14:textId="77777777" w:rsidR="00D37EE0" w:rsidRPr="007D5D3F" w:rsidRDefault="00D37EE0">
            <w:pPr>
              <w:ind w:right="-72"/>
              <w:jc w:val="right"/>
              <w:rPr>
                <w:rFonts w:asciiTheme="minorBidi" w:hAnsiTheme="minorBidi" w:cstheme="minorBidi"/>
                <w:b/>
                <w:bCs/>
                <w:color w:val="000000" w:themeColor="text1"/>
                <w:sz w:val="24"/>
                <w:szCs w:val="24"/>
                <w:cs/>
                <w:lang w:val="en-GB"/>
              </w:rPr>
            </w:pPr>
            <w:r w:rsidRPr="007D5D3F">
              <w:rPr>
                <w:rFonts w:asciiTheme="minorBidi" w:hAnsiTheme="minorBidi" w:cstheme="minorBidi"/>
                <w:b/>
                <w:bCs/>
                <w:color w:val="000000" w:themeColor="text1"/>
                <w:sz w:val="24"/>
                <w:szCs w:val="24"/>
                <w:lang w:val="en-GB"/>
              </w:rPr>
              <w:t>2024</w:t>
            </w:r>
          </w:p>
        </w:tc>
      </w:tr>
      <w:tr w:rsidR="00F638EB" w:rsidRPr="007D5D3F" w14:paraId="0DB513F7" w14:textId="77777777" w:rsidTr="00977144">
        <w:trPr>
          <w:cantSplit/>
        </w:trPr>
        <w:tc>
          <w:tcPr>
            <w:tcW w:w="2199" w:type="pct"/>
            <w:vAlign w:val="bottom"/>
          </w:tcPr>
          <w:p w14:paraId="31929F66" w14:textId="77777777" w:rsidR="00D37EE0" w:rsidRPr="007D5D3F" w:rsidRDefault="00D37EE0">
            <w:pPr>
              <w:ind w:left="-72"/>
              <w:rPr>
                <w:rFonts w:asciiTheme="minorBidi" w:hAnsiTheme="minorBidi" w:cstheme="minorBidi"/>
                <w:b/>
                <w:bCs/>
                <w:color w:val="000000" w:themeColor="text1"/>
                <w:sz w:val="12"/>
                <w:szCs w:val="12"/>
                <w:cs/>
              </w:rPr>
            </w:pPr>
          </w:p>
        </w:tc>
        <w:tc>
          <w:tcPr>
            <w:tcW w:w="684" w:type="pct"/>
            <w:vAlign w:val="bottom"/>
          </w:tcPr>
          <w:p w14:paraId="60F9C91F" w14:textId="77777777" w:rsidR="00D37EE0" w:rsidRPr="007D5D3F" w:rsidRDefault="00D37EE0">
            <w:pPr>
              <w:ind w:right="-72"/>
              <w:jc w:val="right"/>
              <w:rPr>
                <w:rFonts w:asciiTheme="minorBidi" w:hAnsiTheme="minorBidi" w:cstheme="minorBidi"/>
                <w:b/>
                <w:bCs/>
                <w:color w:val="000000" w:themeColor="text1"/>
                <w:sz w:val="12"/>
                <w:szCs w:val="12"/>
                <w:lang w:val="en-GB"/>
              </w:rPr>
            </w:pPr>
          </w:p>
        </w:tc>
        <w:tc>
          <w:tcPr>
            <w:tcW w:w="684" w:type="pct"/>
            <w:vAlign w:val="bottom"/>
          </w:tcPr>
          <w:p w14:paraId="69A58586" w14:textId="77777777" w:rsidR="00D37EE0" w:rsidRPr="007D5D3F" w:rsidRDefault="00D37EE0">
            <w:pPr>
              <w:ind w:right="-72"/>
              <w:jc w:val="right"/>
              <w:rPr>
                <w:rFonts w:asciiTheme="minorBidi" w:hAnsiTheme="minorBidi" w:cstheme="minorBidi"/>
                <w:b/>
                <w:bCs/>
                <w:color w:val="000000" w:themeColor="text1"/>
                <w:sz w:val="12"/>
                <w:szCs w:val="12"/>
                <w:lang w:val="en-GB"/>
              </w:rPr>
            </w:pPr>
          </w:p>
        </w:tc>
        <w:tc>
          <w:tcPr>
            <w:tcW w:w="684" w:type="pct"/>
            <w:vAlign w:val="bottom"/>
          </w:tcPr>
          <w:p w14:paraId="0E0048AA" w14:textId="77777777" w:rsidR="00D37EE0" w:rsidRPr="007D5D3F" w:rsidRDefault="00D37EE0">
            <w:pPr>
              <w:ind w:right="-72"/>
              <w:jc w:val="right"/>
              <w:rPr>
                <w:rFonts w:asciiTheme="minorBidi" w:hAnsiTheme="minorBidi" w:cstheme="minorBidi"/>
                <w:b/>
                <w:bCs/>
                <w:color w:val="000000" w:themeColor="text1"/>
                <w:sz w:val="12"/>
                <w:szCs w:val="12"/>
                <w:lang w:val="en-GB"/>
              </w:rPr>
            </w:pPr>
          </w:p>
        </w:tc>
        <w:tc>
          <w:tcPr>
            <w:tcW w:w="748" w:type="pct"/>
            <w:vAlign w:val="bottom"/>
          </w:tcPr>
          <w:p w14:paraId="3BF05336" w14:textId="77777777" w:rsidR="00D37EE0" w:rsidRPr="007D5D3F" w:rsidRDefault="00D37EE0">
            <w:pPr>
              <w:ind w:right="-72"/>
              <w:jc w:val="right"/>
              <w:rPr>
                <w:rFonts w:asciiTheme="minorBidi" w:hAnsiTheme="minorBidi" w:cstheme="minorBidi"/>
                <w:b/>
                <w:bCs/>
                <w:color w:val="000000" w:themeColor="text1"/>
                <w:sz w:val="12"/>
                <w:szCs w:val="12"/>
                <w:lang w:val="en-GB"/>
              </w:rPr>
            </w:pPr>
          </w:p>
        </w:tc>
      </w:tr>
      <w:tr w:rsidR="00F638EB" w:rsidRPr="007D5D3F" w14:paraId="2FE30C5F" w14:textId="77777777" w:rsidTr="00977144">
        <w:trPr>
          <w:cantSplit/>
          <w:trHeight w:val="206"/>
        </w:trPr>
        <w:tc>
          <w:tcPr>
            <w:tcW w:w="2199" w:type="pct"/>
            <w:vAlign w:val="center"/>
          </w:tcPr>
          <w:p w14:paraId="76CB99EF" w14:textId="77777777" w:rsidR="00D37EE0" w:rsidRPr="007D5D3F" w:rsidRDefault="00D37EE0">
            <w:pPr>
              <w:ind w:left="-87"/>
              <w:rPr>
                <w:rFonts w:asciiTheme="minorBidi" w:eastAsia="Arial Unicode MS" w:hAnsiTheme="minorBidi" w:cstheme="minorBidi"/>
                <w:color w:val="000000" w:themeColor="text1"/>
                <w:sz w:val="24"/>
                <w:szCs w:val="24"/>
                <w:lang w:val="en-US"/>
              </w:rPr>
            </w:pPr>
            <w:r w:rsidRPr="007D5D3F">
              <w:rPr>
                <w:rFonts w:asciiTheme="minorBidi" w:hAnsiTheme="minorBidi" w:cstheme="minorBidi"/>
                <w:color w:val="000000" w:themeColor="text1"/>
                <w:sz w:val="24"/>
                <w:szCs w:val="24"/>
                <w:lang w:val="en-GB"/>
              </w:rPr>
              <w:t>Profit attributable to equity holders of parent</w:t>
            </w:r>
            <w:r w:rsidRPr="007D5D3F">
              <w:rPr>
                <w:rFonts w:asciiTheme="minorBidi" w:hAnsiTheme="minorBidi" w:cstheme="minorBidi"/>
                <w:color w:val="000000" w:themeColor="text1"/>
                <w:sz w:val="24"/>
                <w:szCs w:val="24"/>
                <w:cs/>
                <w:lang w:val="en-GB"/>
              </w:rPr>
              <w:t xml:space="preserve"> (</w:t>
            </w:r>
            <w:r w:rsidRPr="007D5D3F">
              <w:rPr>
                <w:rFonts w:asciiTheme="minorBidi" w:hAnsiTheme="minorBidi" w:cstheme="minorBidi"/>
                <w:color w:val="000000" w:themeColor="text1"/>
                <w:sz w:val="24"/>
                <w:szCs w:val="24"/>
                <w:lang w:val="en-GB"/>
              </w:rPr>
              <w:t>unit: million)</w:t>
            </w:r>
          </w:p>
        </w:tc>
        <w:tc>
          <w:tcPr>
            <w:tcW w:w="684" w:type="pct"/>
            <w:vAlign w:val="bottom"/>
          </w:tcPr>
          <w:p w14:paraId="7BDD504B" w14:textId="240A3893" w:rsidR="00D37EE0" w:rsidRPr="007D5D3F" w:rsidRDefault="00485EE9">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598</w:t>
            </w:r>
          </w:p>
        </w:tc>
        <w:tc>
          <w:tcPr>
            <w:tcW w:w="684" w:type="pct"/>
            <w:vAlign w:val="bottom"/>
          </w:tcPr>
          <w:p w14:paraId="745E51CB" w14:textId="7F176801" w:rsidR="00D37EE0" w:rsidRPr="007D5D3F" w:rsidRDefault="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780</w:t>
            </w:r>
          </w:p>
        </w:tc>
        <w:tc>
          <w:tcPr>
            <w:tcW w:w="684" w:type="pct"/>
            <w:vAlign w:val="bottom"/>
          </w:tcPr>
          <w:p w14:paraId="6174BF06" w14:textId="156F1BE2" w:rsidR="00D37EE0" w:rsidRPr="007D5D3F" w:rsidRDefault="00485EE9">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19,841</w:t>
            </w:r>
          </w:p>
        </w:tc>
        <w:tc>
          <w:tcPr>
            <w:tcW w:w="748" w:type="pct"/>
            <w:vAlign w:val="bottom"/>
          </w:tcPr>
          <w:p w14:paraId="56D120C5" w14:textId="6B5F6F60" w:rsidR="00D37EE0" w:rsidRPr="007D5D3F" w:rsidRDefault="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27,925</w:t>
            </w:r>
          </w:p>
        </w:tc>
      </w:tr>
      <w:tr w:rsidR="00F638EB" w:rsidRPr="007D5D3F" w14:paraId="69F814A2" w14:textId="77777777" w:rsidTr="00977144">
        <w:trPr>
          <w:cantSplit/>
        </w:trPr>
        <w:tc>
          <w:tcPr>
            <w:tcW w:w="2199" w:type="pct"/>
            <w:vAlign w:val="center"/>
          </w:tcPr>
          <w:p w14:paraId="345E5415" w14:textId="77777777" w:rsidR="00D37EE0" w:rsidRPr="007D5D3F" w:rsidRDefault="00D37EE0">
            <w:pPr>
              <w:ind w:left="-72"/>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Weighted average number of ordinary shares</w:t>
            </w:r>
          </w:p>
          <w:p w14:paraId="21CC6C9E" w14:textId="77777777" w:rsidR="00D37EE0" w:rsidRPr="007D5D3F" w:rsidRDefault="00D37EE0">
            <w:pPr>
              <w:ind w:left="55"/>
              <w:rPr>
                <w:rFonts w:asciiTheme="minorBidi" w:eastAsia="Arial Unicode MS" w:hAnsiTheme="minorBidi" w:cstheme="minorBidi"/>
                <w:color w:val="000000" w:themeColor="text1"/>
                <w:sz w:val="24"/>
                <w:szCs w:val="24"/>
                <w:cs/>
                <w:lang w:val="en-GB"/>
              </w:rPr>
            </w:pPr>
            <w:r w:rsidRPr="007D5D3F">
              <w:rPr>
                <w:rFonts w:asciiTheme="minorBidi" w:eastAsia="Arial Unicode MS" w:hAnsiTheme="minorBidi" w:cstheme="minorBidi"/>
                <w:color w:val="000000" w:themeColor="text1"/>
                <w:sz w:val="24"/>
                <w:szCs w:val="24"/>
                <w:lang w:val="en-GB"/>
              </w:rPr>
              <w:t>outstanding during the period (million shares)</w:t>
            </w:r>
          </w:p>
        </w:tc>
        <w:tc>
          <w:tcPr>
            <w:tcW w:w="684" w:type="pct"/>
            <w:tcBorders>
              <w:bottom w:val="single" w:sz="4" w:space="0" w:color="auto"/>
            </w:tcBorders>
            <w:vAlign w:val="bottom"/>
          </w:tcPr>
          <w:p w14:paraId="3A6FABB6" w14:textId="39CBEEFE" w:rsidR="00D37EE0" w:rsidRPr="007D5D3F" w:rsidRDefault="00485EE9">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3,970</w:t>
            </w:r>
          </w:p>
        </w:tc>
        <w:tc>
          <w:tcPr>
            <w:tcW w:w="684" w:type="pct"/>
            <w:tcBorders>
              <w:bottom w:val="single" w:sz="4" w:space="0" w:color="auto"/>
            </w:tcBorders>
            <w:vAlign w:val="bottom"/>
          </w:tcPr>
          <w:p w14:paraId="691B3570" w14:textId="569B7C4B" w:rsidR="00D37EE0" w:rsidRPr="007D5D3F" w:rsidRDefault="00977144" w:rsidP="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3,970</w:t>
            </w:r>
          </w:p>
        </w:tc>
        <w:tc>
          <w:tcPr>
            <w:tcW w:w="684" w:type="pct"/>
            <w:tcBorders>
              <w:bottom w:val="single" w:sz="4" w:space="0" w:color="auto"/>
            </w:tcBorders>
            <w:vAlign w:val="bottom"/>
          </w:tcPr>
          <w:p w14:paraId="53DDFF19" w14:textId="1E973D92" w:rsidR="00D37EE0" w:rsidRPr="007D5D3F" w:rsidRDefault="00485EE9">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3,970</w:t>
            </w:r>
          </w:p>
        </w:tc>
        <w:tc>
          <w:tcPr>
            <w:tcW w:w="748" w:type="pct"/>
            <w:tcBorders>
              <w:bottom w:val="single" w:sz="4" w:space="0" w:color="auto"/>
            </w:tcBorders>
            <w:vAlign w:val="bottom"/>
          </w:tcPr>
          <w:p w14:paraId="06905420" w14:textId="0E55F0F9" w:rsidR="00D37EE0" w:rsidRPr="007D5D3F" w:rsidRDefault="00977144">
            <w:pPr>
              <w:ind w:right="-72"/>
              <w:jc w:val="right"/>
              <w:rPr>
                <w:rFonts w:asciiTheme="minorBidi" w:eastAsia="Arial Unicode MS" w:hAnsiTheme="minorBidi" w:cstheme="minorBidi"/>
                <w:color w:val="000000" w:themeColor="text1"/>
                <w:sz w:val="24"/>
                <w:szCs w:val="24"/>
                <w:lang w:val="en-GB"/>
              </w:rPr>
            </w:pPr>
            <w:r w:rsidRPr="007D5D3F">
              <w:rPr>
                <w:rFonts w:ascii="Cordia New" w:eastAsia="Arial Unicode MS" w:hAnsi="Cordia New" w:cs="Cordia New"/>
                <w:color w:val="000000" w:themeColor="text1"/>
                <w:sz w:val="24"/>
                <w:szCs w:val="24"/>
                <w:lang w:val="en-GB"/>
              </w:rPr>
              <w:t>3,970</w:t>
            </w:r>
          </w:p>
        </w:tc>
      </w:tr>
      <w:tr w:rsidR="00F638EB" w:rsidRPr="007D5D3F" w14:paraId="605C29DF" w14:textId="77777777" w:rsidTr="00977144">
        <w:trPr>
          <w:cantSplit/>
        </w:trPr>
        <w:tc>
          <w:tcPr>
            <w:tcW w:w="2199" w:type="pct"/>
            <w:vAlign w:val="center"/>
          </w:tcPr>
          <w:p w14:paraId="6D3C6FDA" w14:textId="77777777" w:rsidR="00D37EE0" w:rsidRPr="007D5D3F" w:rsidRDefault="00D37EE0">
            <w:pPr>
              <w:ind w:left="-72"/>
              <w:rPr>
                <w:rFonts w:asciiTheme="minorBidi" w:eastAsia="Arial Unicode MS" w:hAnsiTheme="minorBidi" w:cstheme="minorBidi"/>
                <w:color w:val="000000" w:themeColor="text1"/>
                <w:sz w:val="24"/>
                <w:szCs w:val="24"/>
                <w:cs/>
                <w:lang w:val="en-GB"/>
              </w:rPr>
            </w:pPr>
            <w:r w:rsidRPr="007D5D3F">
              <w:rPr>
                <w:rFonts w:asciiTheme="minorBidi" w:eastAsia="Arial Unicode MS" w:hAnsiTheme="minorBidi" w:cstheme="minorBidi"/>
                <w:color w:val="000000" w:themeColor="text1"/>
                <w:sz w:val="24"/>
                <w:szCs w:val="24"/>
                <w:lang w:val="en-GB"/>
              </w:rPr>
              <w:t>Basic earnings per share</w:t>
            </w:r>
          </w:p>
        </w:tc>
        <w:tc>
          <w:tcPr>
            <w:tcW w:w="684" w:type="pct"/>
            <w:tcBorders>
              <w:bottom w:val="single" w:sz="4" w:space="0" w:color="auto"/>
            </w:tcBorders>
            <w:vAlign w:val="bottom"/>
          </w:tcPr>
          <w:p w14:paraId="429BF8B4" w14:textId="35ACBCA9" w:rsidR="00D37EE0" w:rsidRPr="007D5D3F" w:rsidRDefault="00B1408A">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0.15</w:t>
            </w:r>
          </w:p>
        </w:tc>
        <w:tc>
          <w:tcPr>
            <w:tcW w:w="684" w:type="pct"/>
            <w:tcBorders>
              <w:bottom w:val="single" w:sz="4" w:space="0" w:color="auto"/>
            </w:tcBorders>
            <w:vAlign w:val="bottom"/>
          </w:tcPr>
          <w:p w14:paraId="74A0EAA1" w14:textId="41E70444" w:rsidR="00D37EE0" w:rsidRPr="007D5D3F" w:rsidRDefault="00977144">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0.20</w:t>
            </w:r>
          </w:p>
        </w:tc>
        <w:tc>
          <w:tcPr>
            <w:tcW w:w="684" w:type="pct"/>
            <w:tcBorders>
              <w:bottom w:val="single" w:sz="4" w:space="0" w:color="auto"/>
            </w:tcBorders>
            <w:vAlign w:val="bottom"/>
          </w:tcPr>
          <w:p w14:paraId="5C560923" w14:textId="774BF6CE" w:rsidR="00D37EE0" w:rsidRPr="007D5D3F" w:rsidRDefault="00B1408A">
            <w:pPr>
              <w:ind w:right="-72"/>
              <w:jc w:val="right"/>
              <w:rPr>
                <w:rFonts w:asciiTheme="minorBidi" w:eastAsia="Arial Unicode MS" w:hAnsiTheme="minorBidi" w:cstheme="minorBidi"/>
                <w:color w:val="000000" w:themeColor="text1"/>
                <w:sz w:val="24"/>
                <w:szCs w:val="24"/>
                <w:lang w:val="en-GB"/>
              </w:rPr>
            </w:pPr>
            <w:r w:rsidRPr="007D5D3F">
              <w:rPr>
                <w:rFonts w:asciiTheme="minorBidi" w:eastAsia="Arial Unicode MS" w:hAnsiTheme="minorBidi" w:cstheme="minorBidi"/>
                <w:color w:val="000000" w:themeColor="text1"/>
                <w:sz w:val="24"/>
                <w:szCs w:val="24"/>
                <w:lang w:val="en-GB"/>
              </w:rPr>
              <w:t>5.00</w:t>
            </w:r>
          </w:p>
        </w:tc>
        <w:tc>
          <w:tcPr>
            <w:tcW w:w="748" w:type="pct"/>
            <w:tcBorders>
              <w:bottom w:val="single" w:sz="4" w:space="0" w:color="auto"/>
            </w:tcBorders>
            <w:vAlign w:val="bottom"/>
          </w:tcPr>
          <w:p w14:paraId="6BA97E38" w14:textId="69A6FEFD" w:rsidR="00D37EE0" w:rsidRPr="007D5D3F" w:rsidRDefault="00977144">
            <w:pPr>
              <w:ind w:right="-72"/>
              <w:jc w:val="right"/>
              <w:rPr>
                <w:rFonts w:asciiTheme="minorBidi" w:eastAsia="Arial Unicode MS" w:hAnsiTheme="minorBidi" w:cstheme="minorBidi"/>
                <w:color w:val="000000" w:themeColor="text1"/>
                <w:sz w:val="24"/>
                <w:szCs w:val="24"/>
                <w:lang w:val="en-GB"/>
              </w:rPr>
            </w:pPr>
            <w:r w:rsidRPr="007D5D3F">
              <w:rPr>
                <w:rFonts w:ascii="Cordia New" w:eastAsia="Arial Unicode MS" w:hAnsi="Cordia New" w:cs="Cordia New"/>
                <w:color w:val="000000" w:themeColor="text1"/>
                <w:sz w:val="24"/>
                <w:szCs w:val="24"/>
                <w:lang w:val="en-GB"/>
              </w:rPr>
              <w:t>7.03</w:t>
            </w:r>
          </w:p>
        </w:tc>
      </w:tr>
    </w:tbl>
    <w:p w14:paraId="678B4E75" w14:textId="77777777" w:rsidR="0005505C" w:rsidRPr="007D5D3F" w:rsidRDefault="0005505C">
      <w:pPr>
        <w:rPr>
          <w:rFonts w:asciiTheme="minorBidi" w:eastAsia="Arial Unicode MS" w:hAnsiTheme="minorBidi" w:cstheme="minorBidi"/>
          <w:color w:val="000000" w:themeColor="text1"/>
          <w:sz w:val="12"/>
          <w:szCs w:val="12"/>
          <w:lang w:val="en-GB"/>
        </w:rPr>
      </w:pPr>
      <w:r w:rsidRPr="007D5D3F">
        <w:rPr>
          <w:rFonts w:asciiTheme="minorBidi" w:eastAsia="Arial Unicode MS" w:hAnsiTheme="minorBidi" w:cstheme="minorBidi"/>
          <w:color w:val="000000" w:themeColor="text1"/>
          <w:sz w:val="12"/>
          <w:szCs w:val="12"/>
          <w:lang w:val="en-GB"/>
        </w:rPr>
        <w:br w:type="page"/>
      </w:r>
    </w:p>
    <w:p w14:paraId="09BED6F0" w14:textId="77777777" w:rsidR="0005505C" w:rsidRPr="007D5D3F" w:rsidRDefault="0005505C" w:rsidP="0005505C">
      <w:pPr>
        <w:jc w:val="both"/>
        <w:rPr>
          <w:rFonts w:asciiTheme="minorBidi" w:eastAsia="Arial Unicode MS" w:hAnsiTheme="minorBidi" w:cstheme="minorBidi"/>
          <w:color w:val="000000" w:themeColor="text1"/>
          <w:lang w:val="en-GB"/>
        </w:rPr>
      </w:pPr>
    </w:p>
    <w:tbl>
      <w:tblPr>
        <w:tblW w:w="9461" w:type="dxa"/>
        <w:tblInd w:w="162" w:type="dxa"/>
        <w:tblLook w:val="04A0" w:firstRow="1" w:lastRow="0" w:firstColumn="1" w:lastColumn="0" w:noHBand="0" w:noVBand="1"/>
      </w:tblPr>
      <w:tblGrid>
        <w:gridCol w:w="9461"/>
      </w:tblGrid>
      <w:tr w:rsidR="00977144" w:rsidRPr="007D5D3F" w14:paraId="70C31866" w14:textId="77777777" w:rsidTr="00113F5E">
        <w:trPr>
          <w:trHeight w:val="386"/>
        </w:trPr>
        <w:tc>
          <w:tcPr>
            <w:tcW w:w="9461" w:type="dxa"/>
            <w:vAlign w:val="center"/>
          </w:tcPr>
          <w:p w14:paraId="695804F5" w14:textId="2FC27697" w:rsidR="00E041F7" w:rsidRPr="007D5D3F" w:rsidRDefault="00467D4A" w:rsidP="00FE0822">
            <w:pPr>
              <w:ind w:left="432" w:hanging="542"/>
              <w:jc w:val="both"/>
              <w:rPr>
                <w:rFonts w:asciiTheme="minorBidi" w:eastAsia="Arial Unicode MS" w:hAnsiTheme="minorBidi" w:cstheme="minorBidi"/>
                <w:b/>
                <w:bCs/>
                <w:color w:val="000000" w:themeColor="text1"/>
                <w:cs/>
                <w:lang w:val="en-GB"/>
              </w:rPr>
            </w:pPr>
            <w:r w:rsidRPr="007D5D3F">
              <w:rPr>
                <w:rFonts w:asciiTheme="minorBidi" w:eastAsia="Arial Unicode MS" w:hAnsiTheme="minorBidi" w:cstheme="minorBidi"/>
                <w:b/>
                <w:bCs/>
                <w:color w:val="000000" w:themeColor="text1"/>
                <w:lang w:val="en-GB"/>
              </w:rPr>
              <w:t>2</w:t>
            </w:r>
            <w:r w:rsidR="00F31F37" w:rsidRPr="007D5D3F">
              <w:rPr>
                <w:rFonts w:asciiTheme="minorBidi" w:eastAsia="Arial Unicode MS" w:hAnsiTheme="minorBidi" w:cstheme="minorBidi"/>
                <w:b/>
                <w:bCs/>
                <w:color w:val="000000" w:themeColor="text1"/>
                <w:lang w:val="en-GB"/>
              </w:rPr>
              <w:t>0</w:t>
            </w:r>
            <w:r w:rsidR="00E041F7" w:rsidRPr="007D5D3F">
              <w:rPr>
                <w:rFonts w:asciiTheme="minorBidi" w:eastAsia="Arial Unicode MS" w:hAnsiTheme="minorBidi" w:cstheme="minorBidi"/>
                <w:color w:val="000000" w:themeColor="text1"/>
                <w:cs/>
              </w:rPr>
              <w:tab/>
            </w:r>
            <w:r w:rsidR="00E041F7" w:rsidRPr="007D5D3F">
              <w:rPr>
                <w:rFonts w:asciiTheme="minorBidi" w:eastAsia="Arial Unicode MS" w:hAnsiTheme="minorBidi" w:cstheme="minorBidi"/>
                <w:b/>
                <w:bCs/>
                <w:color w:val="000000" w:themeColor="text1"/>
                <w:lang w:val="en-GB"/>
              </w:rPr>
              <w:t>Dividends</w:t>
            </w:r>
          </w:p>
        </w:tc>
      </w:tr>
    </w:tbl>
    <w:p w14:paraId="078BE264" w14:textId="77777777" w:rsidR="00E041F7" w:rsidRPr="007D5D3F" w:rsidRDefault="00E041F7" w:rsidP="00D9587E">
      <w:pPr>
        <w:jc w:val="both"/>
        <w:rPr>
          <w:rFonts w:asciiTheme="minorBidi" w:hAnsiTheme="minorBidi" w:cstheme="minorBidi"/>
          <w:color w:val="000000" w:themeColor="text1"/>
          <w:sz w:val="20"/>
          <w:szCs w:val="20"/>
          <w:lang w:val="en-US" w:eastAsia="en-GB"/>
        </w:rPr>
      </w:pPr>
    </w:p>
    <w:p w14:paraId="5CABBB44" w14:textId="77777777" w:rsidR="00FC0CD7" w:rsidRPr="007D5D3F" w:rsidRDefault="00191E9A" w:rsidP="00AA18CA">
      <w:pPr>
        <w:jc w:val="both"/>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 xml:space="preserve">On </w:t>
      </w:r>
      <w:r w:rsidR="00204620" w:rsidRPr="007D5D3F">
        <w:rPr>
          <w:rFonts w:asciiTheme="minorBidi" w:hAnsiTheme="minorBidi" w:cstheme="minorBidi"/>
          <w:color w:val="000000" w:themeColor="text1"/>
          <w:lang w:val="en-GB"/>
        </w:rPr>
        <w:t>3</w:t>
      </w:r>
      <w:r w:rsidR="00E47D9D" w:rsidRPr="007D5D3F">
        <w:rPr>
          <w:rFonts w:asciiTheme="minorBidi" w:hAnsiTheme="minorBidi" w:cstheme="minorBidi"/>
          <w:color w:val="000000" w:themeColor="text1"/>
          <w:lang w:val="en-GB"/>
        </w:rPr>
        <w:t>1</w:t>
      </w:r>
      <w:r w:rsidR="00204620" w:rsidRPr="007D5D3F">
        <w:rPr>
          <w:rFonts w:asciiTheme="minorBidi" w:hAnsiTheme="minorBidi" w:cstheme="minorBidi"/>
          <w:color w:val="000000" w:themeColor="text1"/>
          <w:lang w:val="en-GB"/>
        </w:rPr>
        <w:t xml:space="preserve"> </w:t>
      </w:r>
      <w:r w:rsidR="00E47D9D" w:rsidRPr="007D5D3F">
        <w:rPr>
          <w:rFonts w:asciiTheme="minorBidi" w:hAnsiTheme="minorBidi" w:cstheme="minorBidi"/>
          <w:color w:val="000000" w:themeColor="text1"/>
          <w:lang w:val="en-GB"/>
        </w:rPr>
        <w:t>March</w:t>
      </w:r>
      <w:r w:rsidRPr="007D5D3F">
        <w:rPr>
          <w:rFonts w:asciiTheme="minorBidi" w:hAnsiTheme="minorBidi" w:cstheme="minorBidi"/>
          <w:color w:val="000000" w:themeColor="text1"/>
          <w:lang w:val="en-US"/>
        </w:rPr>
        <w:t xml:space="preserve"> </w:t>
      </w:r>
      <w:r w:rsidR="007C0CB5" w:rsidRPr="007D5D3F">
        <w:rPr>
          <w:rFonts w:asciiTheme="minorBidi" w:hAnsiTheme="minorBidi" w:cstheme="minorBidi"/>
          <w:color w:val="000000" w:themeColor="text1"/>
          <w:lang w:val="en-GB"/>
        </w:rPr>
        <w:t>202</w:t>
      </w:r>
      <w:r w:rsidR="0001301D" w:rsidRPr="007D5D3F">
        <w:rPr>
          <w:rFonts w:asciiTheme="minorBidi" w:hAnsiTheme="minorBidi" w:cstheme="minorBidi"/>
          <w:color w:val="000000" w:themeColor="text1"/>
          <w:lang w:val="en-GB"/>
        </w:rPr>
        <w:t>5</w:t>
      </w:r>
      <w:r w:rsidRPr="007D5D3F">
        <w:rPr>
          <w:rFonts w:asciiTheme="minorBidi" w:hAnsiTheme="minorBidi" w:cstheme="minorBidi"/>
          <w:color w:val="000000" w:themeColor="text1"/>
          <w:lang w:val="en-US"/>
        </w:rPr>
        <w:t xml:space="preserve">, </w:t>
      </w:r>
      <w:r w:rsidR="00BC4358" w:rsidRPr="007D5D3F">
        <w:rPr>
          <w:rFonts w:asciiTheme="minorBidi" w:hAnsiTheme="minorBidi" w:cstheme="minorBidi"/>
          <w:color w:val="000000" w:themeColor="text1"/>
          <w:lang w:val="en-US"/>
        </w:rPr>
        <w:t xml:space="preserve">at </w:t>
      </w:r>
      <w:r w:rsidRPr="007D5D3F">
        <w:rPr>
          <w:rFonts w:asciiTheme="minorBidi" w:hAnsiTheme="minorBidi" w:cstheme="minorBidi"/>
          <w:color w:val="000000" w:themeColor="text1"/>
          <w:lang w:val="en-US"/>
        </w:rPr>
        <w:t xml:space="preserve">the </w:t>
      </w:r>
      <w:r w:rsidR="002262AC" w:rsidRPr="007D5D3F">
        <w:rPr>
          <w:rFonts w:asciiTheme="minorBidi" w:hAnsiTheme="minorBidi" w:cstheme="minorBidi"/>
          <w:color w:val="000000" w:themeColor="text1"/>
          <w:lang w:val="en-US"/>
        </w:rPr>
        <w:t xml:space="preserve">Annual General Meeting of </w:t>
      </w:r>
      <w:r w:rsidR="00642F04" w:rsidRPr="007D5D3F">
        <w:rPr>
          <w:rFonts w:asciiTheme="minorBidi" w:hAnsiTheme="minorBidi" w:cstheme="minorBidi"/>
          <w:color w:val="000000" w:themeColor="text1"/>
          <w:lang w:val="en-US"/>
        </w:rPr>
        <w:t>the</w:t>
      </w:r>
      <w:r w:rsidR="002262AC" w:rsidRPr="007D5D3F">
        <w:rPr>
          <w:rFonts w:asciiTheme="minorBidi" w:hAnsiTheme="minorBidi" w:cstheme="minorBidi"/>
          <w:color w:val="000000" w:themeColor="text1"/>
          <w:lang w:val="en-US"/>
        </w:rPr>
        <w:t xml:space="preserve"> Shareholder</w:t>
      </w:r>
      <w:r w:rsidR="00D83B87" w:rsidRPr="007D5D3F">
        <w:rPr>
          <w:rFonts w:asciiTheme="minorBidi" w:hAnsiTheme="minorBidi" w:cstheme="minorBidi"/>
          <w:color w:val="000000" w:themeColor="text1"/>
          <w:lang w:val="en-US"/>
        </w:rPr>
        <w:t>, the shareholders</w:t>
      </w:r>
      <w:r w:rsidR="002262AC" w:rsidRPr="007D5D3F">
        <w:rPr>
          <w:rFonts w:asciiTheme="minorBidi" w:hAnsiTheme="minorBidi" w:cstheme="minorBidi"/>
          <w:color w:val="000000" w:themeColor="text1"/>
          <w:lang w:val="en-US"/>
        </w:rPr>
        <w:t xml:space="preserve"> approved</w:t>
      </w:r>
      <w:r w:rsidRPr="007D5D3F">
        <w:rPr>
          <w:rFonts w:asciiTheme="minorBidi" w:hAnsiTheme="minorBidi" w:cstheme="minorBidi"/>
          <w:color w:val="000000" w:themeColor="text1"/>
          <w:lang w:val="en-US"/>
        </w:rPr>
        <w:t xml:space="preserve"> </w:t>
      </w:r>
      <w:r w:rsidR="001D2A95" w:rsidRPr="007D5D3F">
        <w:rPr>
          <w:rFonts w:asciiTheme="minorBidi" w:hAnsiTheme="minorBidi" w:cstheme="minorBidi"/>
          <w:color w:val="000000" w:themeColor="text1"/>
          <w:lang w:val="en-US"/>
        </w:rPr>
        <w:t>the</w:t>
      </w:r>
      <w:r w:rsidRPr="007D5D3F">
        <w:rPr>
          <w:rFonts w:asciiTheme="minorBidi" w:hAnsiTheme="minorBidi" w:cstheme="minorBidi"/>
          <w:color w:val="000000" w:themeColor="text1"/>
          <w:lang w:val="en-US"/>
        </w:rPr>
        <w:t xml:space="preserve"> payment</w:t>
      </w:r>
      <w:r w:rsidR="00113A08" w:rsidRPr="007D5D3F">
        <w:rPr>
          <w:rFonts w:asciiTheme="minorBidi" w:hAnsiTheme="minorBidi" w:cstheme="minorBidi"/>
          <w:color w:val="000000" w:themeColor="text1"/>
          <w:lang w:val="en-US"/>
        </w:rPr>
        <w:t xml:space="preserve"> of a </w:t>
      </w:r>
      <w:r w:rsidRPr="007D5D3F">
        <w:rPr>
          <w:rFonts w:asciiTheme="minorBidi" w:hAnsiTheme="minorBidi" w:cstheme="minorBidi"/>
          <w:color w:val="000000" w:themeColor="text1"/>
          <w:lang w:val="en-US"/>
        </w:rPr>
        <w:t xml:space="preserve">dividend for the year </w:t>
      </w:r>
      <w:r w:rsidR="007C0CB5" w:rsidRPr="007D5D3F">
        <w:rPr>
          <w:rFonts w:asciiTheme="minorBidi" w:hAnsiTheme="minorBidi" w:cstheme="minorBidi"/>
          <w:color w:val="000000" w:themeColor="text1"/>
          <w:lang w:val="en-GB"/>
        </w:rPr>
        <w:t>202</w:t>
      </w:r>
      <w:r w:rsidR="0001301D" w:rsidRPr="007D5D3F">
        <w:rPr>
          <w:rFonts w:asciiTheme="minorBidi" w:hAnsiTheme="minorBidi" w:cstheme="minorBidi"/>
          <w:color w:val="000000" w:themeColor="text1"/>
          <w:lang w:val="en-GB"/>
        </w:rPr>
        <w:t>4</w:t>
      </w:r>
      <w:r w:rsidRPr="007D5D3F">
        <w:rPr>
          <w:rFonts w:asciiTheme="minorBidi" w:hAnsiTheme="minorBidi" w:cstheme="minorBidi"/>
          <w:color w:val="000000" w:themeColor="text1"/>
          <w:cs/>
          <w:lang w:val="en-US"/>
        </w:rPr>
        <w:t xml:space="preserve"> </w:t>
      </w:r>
      <w:r w:rsidRPr="007D5D3F">
        <w:rPr>
          <w:rFonts w:asciiTheme="minorBidi" w:hAnsiTheme="minorBidi" w:cstheme="minorBidi"/>
          <w:color w:val="000000" w:themeColor="text1"/>
          <w:spacing w:val="-2"/>
          <w:lang w:val="en-US"/>
        </w:rPr>
        <w:t xml:space="preserve">at the rate of Baht </w:t>
      </w:r>
      <w:r w:rsidR="00467D4A" w:rsidRPr="007D5D3F">
        <w:rPr>
          <w:rFonts w:asciiTheme="minorBidi" w:hAnsiTheme="minorBidi" w:cstheme="minorBidi"/>
          <w:color w:val="000000" w:themeColor="text1"/>
          <w:spacing w:val="-2"/>
          <w:lang w:val="en-GB"/>
        </w:rPr>
        <w:t>9</w:t>
      </w:r>
      <w:r w:rsidRPr="007D5D3F">
        <w:rPr>
          <w:rFonts w:asciiTheme="minorBidi" w:hAnsiTheme="minorBidi" w:cstheme="minorBidi"/>
          <w:color w:val="000000" w:themeColor="text1"/>
          <w:spacing w:val="-2"/>
          <w:lang w:val="en-US"/>
        </w:rPr>
        <w:t>.</w:t>
      </w:r>
      <w:r w:rsidR="0001301D" w:rsidRPr="007D5D3F">
        <w:rPr>
          <w:rFonts w:asciiTheme="minorBidi" w:hAnsiTheme="minorBidi" w:cstheme="minorBidi"/>
          <w:color w:val="000000" w:themeColor="text1"/>
          <w:spacing w:val="-2"/>
          <w:lang w:val="en-US"/>
        </w:rPr>
        <w:t>6</w:t>
      </w:r>
      <w:r w:rsidR="00311464" w:rsidRPr="007D5D3F">
        <w:rPr>
          <w:rFonts w:asciiTheme="minorBidi" w:hAnsiTheme="minorBidi" w:cstheme="minorBidi"/>
          <w:color w:val="000000" w:themeColor="text1"/>
          <w:spacing w:val="-2"/>
          <w:lang w:val="en-US"/>
        </w:rPr>
        <w:t>25</w:t>
      </w:r>
      <w:r w:rsidRPr="007D5D3F">
        <w:rPr>
          <w:rFonts w:asciiTheme="minorBidi" w:hAnsiTheme="minorBidi" w:cstheme="minorBidi"/>
          <w:color w:val="000000" w:themeColor="text1"/>
          <w:spacing w:val="-2"/>
          <w:cs/>
          <w:lang w:val="en-US"/>
        </w:rPr>
        <w:t xml:space="preserve"> </w:t>
      </w:r>
      <w:r w:rsidRPr="007D5D3F">
        <w:rPr>
          <w:rFonts w:asciiTheme="minorBidi" w:hAnsiTheme="minorBidi" w:cstheme="minorBidi"/>
          <w:color w:val="000000" w:themeColor="text1"/>
          <w:spacing w:val="-2"/>
          <w:lang w:val="en-US"/>
        </w:rPr>
        <w:t>per share. The Company made an interim dividend payment for the first half-year operations of</w:t>
      </w:r>
      <w:r w:rsidRPr="007D5D3F">
        <w:rPr>
          <w:rFonts w:asciiTheme="minorBidi" w:hAnsiTheme="minorBidi" w:cstheme="minorBidi"/>
          <w:color w:val="000000" w:themeColor="text1"/>
          <w:lang w:val="en-US"/>
        </w:rPr>
        <w:t xml:space="preserve"> </w:t>
      </w:r>
      <w:r w:rsidR="007C0CB5" w:rsidRPr="007D5D3F">
        <w:rPr>
          <w:rFonts w:asciiTheme="minorBidi" w:hAnsiTheme="minorBidi" w:cstheme="minorBidi"/>
          <w:color w:val="000000" w:themeColor="text1"/>
          <w:spacing w:val="-2"/>
          <w:lang w:val="en-GB"/>
        </w:rPr>
        <w:t>202</w:t>
      </w:r>
      <w:r w:rsidR="0001301D" w:rsidRPr="007D5D3F">
        <w:rPr>
          <w:rFonts w:asciiTheme="minorBidi" w:hAnsiTheme="minorBidi" w:cstheme="minorBidi"/>
          <w:color w:val="000000" w:themeColor="text1"/>
          <w:spacing w:val="-2"/>
          <w:lang w:val="en-GB"/>
        </w:rPr>
        <w:t>4</w:t>
      </w:r>
      <w:r w:rsidRPr="007D5D3F">
        <w:rPr>
          <w:rFonts w:asciiTheme="minorBidi" w:hAnsiTheme="minorBidi" w:cstheme="minorBidi"/>
          <w:color w:val="000000" w:themeColor="text1"/>
          <w:spacing w:val="-2"/>
          <w:cs/>
          <w:lang w:val="en-US"/>
        </w:rPr>
        <w:t xml:space="preserve"> </w:t>
      </w:r>
      <w:r w:rsidRPr="007D5D3F">
        <w:rPr>
          <w:rFonts w:asciiTheme="minorBidi" w:hAnsiTheme="minorBidi" w:cstheme="minorBidi"/>
          <w:color w:val="000000" w:themeColor="text1"/>
          <w:spacing w:val="-2"/>
          <w:lang w:val="en-US"/>
        </w:rPr>
        <w:t xml:space="preserve">at the rate of Baht </w:t>
      </w:r>
      <w:r w:rsidR="00467D4A" w:rsidRPr="007D5D3F">
        <w:rPr>
          <w:rFonts w:asciiTheme="minorBidi" w:hAnsiTheme="minorBidi" w:cstheme="minorBidi"/>
          <w:color w:val="000000" w:themeColor="text1"/>
          <w:spacing w:val="-2"/>
          <w:lang w:val="en-GB"/>
        </w:rPr>
        <w:t>4</w:t>
      </w:r>
      <w:r w:rsidRPr="007D5D3F">
        <w:rPr>
          <w:rFonts w:asciiTheme="minorBidi" w:hAnsiTheme="minorBidi" w:cstheme="minorBidi"/>
          <w:color w:val="000000" w:themeColor="text1"/>
          <w:spacing w:val="-2"/>
          <w:cs/>
          <w:lang w:val="en-US"/>
        </w:rPr>
        <w:t>.</w:t>
      </w:r>
      <w:r w:rsidR="0001301D" w:rsidRPr="007D5D3F">
        <w:rPr>
          <w:rFonts w:asciiTheme="minorBidi" w:hAnsiTheme="minorBidi" w:cstheme="minorBidi"/>
          <w:color w:val="000000" w:themeColor="text1"/>
          <w:spacing w:val="-2"/>
          <w:lang w:val="en-US"/>
        </w:rPr>
        <w:t>50</w:t>
      </w:r>
      <w:r w:rsidRPr="007D5D3F">
        <w:rPr>
          <w:rFonts w:asciiTheme="minorBidi" w:hAnsiTheme="minorBidi" w:cstheme="minorBidi"/>
          <w:color w:val="000000" w:themeColor="text1"/>
          <w:spacing w:val="-2"/>
          <w:cs/>
          <w:lang w:val="en-US"/>
        </w:rPr>
        <w:t xml:space="preserve"> </w:t>
      </w:r>
      <w:r w:rsidRPr="007D5D3F">
        <w:rPr>
          <w:rFonts w:asciiTheme="minorBidi" w:hAnsiTheme="minorBidi" w:cstheme="minorBidi"/>
          <w:color w:val="000000" w:themeColor="text1"/>
          <w:spacing w:val="-2"/>
          <w:lang w:val="en-US"/>
        </w:rPr>
        <w:t xml:space="preserve">per share on </w:t>
      </w:r>
      <w:r w:rsidR="00467D4A" w:rsidRPr="007D5D3F">
        <w:rPr>
          <w:rFonts w:asciiTheme="minorBidi" w:hAnsiTheme="minorBidi" w:cstheme="minorBidi"/>
          <w:color w:val="000000" w:themeColor="text1"/>
          <w:spacing w:val="-2"/>
          <w:lang w:val="en-GB"/>
        </w:rPr>
        <w:t>2</w:t>
      </w:r>
      <w:r w:rsidR="0001301D" w:rsidRPr="007D5D3F">
        <w:rPr>
          <w:rFonts w:asciiTheme="minorBidi" w:hAnsiTheme="minorBidi" w:cstheme="minorBidi"/>
          <w:color w:val="000000" w:themeColor="text1"/>
          <w:spacing w:val="-2"/>
          <w:lang w:val="en-GB"/>
        </w:rPr>
        <w:t>8</w:t>
      </w:r>
      <w:r w:rsidRPr="007D5D3F">
        <w:rPr>
          <w:rFonts w:asciiTheme="minorBidi" w:hAnsiTheme="minorBidi" w:cstheme="minorBidi"/>
          <w:color w:val="000000" w:themeColor="text1"/>
          <w:spacing w:val="-2"/>
          <w:cs/>
          <w:lang w:val="en-US"/>
        </w:rPr>
        <w:t xml:space="preserve"> </w:t>
      </w:r>
      <w:r w:rsidRPr="007D5D3F">
        <w:rPr>
          <w:rFonts w:asciiTheme="minorBidi" w:hAnsiTheme="minorBidi" w:cstheme="minorBidi"/>
          <w:color w:val="000000" w:themeColor="text1"/>
          <w:spacing w:val="-2"/>
          <w:lang w:val="en-US"/>
        </w:rPr>
        <w:t xml:space="preserve">August </w:t>
      </w:r>
      <w:r w:rsidR="007C0CB5" w:rsidRPr="007D5D3F">
        <w:rPr>
          <w:rFonts w:asciiTheme="minorBidi" w:hAnsiTheme="minorBidi" w:cstheme="minorBidi"/>
          <w:color w:val="000000" w:themeColor="text1"/>
          <w:spacing w:val="-2"/>
          <w:lang w:val="en-GB"/>
        </w:rPr>
        <w:t>202</w:t>
      </w:r>
      <w:r w:rsidR="0001301D" w:rsidRPr="007D5D3F">
        <w:rPr>
          <w:rFonts w:asciiTheme="minorBidi" w:hAnsiTheme="minorBidi" w:cstheme="minorBidi"/>
          <w:color w:val="000000" w:themeColor="text1"/>
          <w:spacing w:val="-2"/>
          <w:lang w:val="en-GB"/>
        </w:rPr>
        <w:t>4</w:t>
      </w:r>
      <w:r w:rsidR="00B87625" w:rsidRPr="007D5D3F">
        <w:rPr>
          <w:rFonts w:asciiTheme="minorBidi" w:hAnsiTheme="minorBidi" w:cstheme="minorBidi"/>
          <w:color w:val="000000" w:themeColor="text1"/>
          <w:spacing w:val="-2"/>
          <w:lang w:val="en-US"/>
        </w:rPr>
        <w:t>, and</w:t>
      </w:r>
      <w:r w:rsidRPr="007D5D3F">
        <w:rPr>
          <w:rFonts w:asciiTheme="minorBidi" w:hAnsiTheme="minorBidi" w:cstheme="minorBidi"/>
          <w:color w:val="000000" w:themeColor="text1"/>
          <w:spacing w:val="-2"/>
          <w:lang w:val="en-US"/>
        </w:rPr>
        <w:t xml:space="preserve"> for the </w:t>
      </w:r>
      <w:r w:rsidR="00B87625" w:rsidRPr="007D5D3F">
        <w:rPr>
          <w:rFonts w:asciiTheme="minorBidi" w:hAnsiTheme="minorBidi" w:cstheme="minorBidi"/>
          <w:color w:val="000000" w:themeColor="text1"/>
          <w:spacing w:val="-2"/>
          <w:lang w:val="en-US"/>
        </w:rPr>
        <w:t>seco</w:t>
      </w:r>
      <w:r w:rsidR="00D674A7" w:rsidRPr="007D5D3F">
        <w:rPr>
          <w:rFonts w:asciiTheme="minorBidi" w:hAnsiTheme="minorBidi" w:cstheme="minorBidi"/>
          <w:color w:val="000000" w:themeColor="text1"/>
          <w:spacing w:val="-2"/>
          <w:lang w:val="en-US"/>
        </w:rPr>
        <w:t>n</w:t>
      </w:r>
      <w:r w:rsidR="00B87625" w:rsidRPr="007D5D3F">
        <w:rPr>
          <w:rFonts w:asciiTheme="minorBidi" w:hAnsiTheme="minorBidi" w:cstheme="minorBidi"/>
          <w:color w:val="000000" w:themeColor="text1"/>
          <w:spacing w:val="-2"/>
          <w:lang w:val="en-US"/>
        </w:rPr>
        <w:t>d</w:t>
      </w:r>
      <w:r w:rsidRPr="007D5D3F">
        <w:rPr>
          <w:rFonts w:asciiTheme="minorBidi" w:hAnsiTheme="minorBidi" w:cstheme="minorBidi"/>
          <w:color w:val="000000" w:themeColor="text1"/>
          <w:spacing w:val="-2"/>
          <w:lang w:val="en-US"/>
        </w:rPr>
        <w:t xml:space="preserve"> half-year operations of </w:t>
      </w:r>
      <w:r w:rsidR="007C0CB5" w:rsidRPr="007D5D3F">
        <w:rPr>
          <w:rFonts w:asciiTheme="minorBidi" w:hAnsiTheme="minorBidi" w:cstheme="minorBidi"/>
          <w:color w:val="000000" w:themeColor="text1"/>
          <w:spacing w:val="-2"/>
          <w:lang w:val="en-GB"/>
        </w:rPr>
        <w:t>202</w:t>
      </w:r>
      <w:r w:rsidR="0001301D" w:rsidRPr="007D5D3F">
        <w:rPr>
          <w:rFonts w:asciiTheme="minorBidi" w:hAnsiTheme="minorBidi" w:cstheme="minorBidi"/>
          <w:color w:val="000000" w:themeColor="text1"/>
          <w:spacing w:val="-2"/>
          <w:lang w:val="en-GB"/>
        </w:rPr>
        <w:t>4</w:t>
      </w:r>
      <w:r w:rsidRPr="007D5D3F">
        <w:rPr>
          <w:rFonts w:asciiTheme="minorBidi" w:hAnsiTheme="minorBidi" w:cstheme="minorBidi"/>
          <w:color w:val="000000" w:themeColor="text1"/>
          <w:spacing w:val="-2"/>
          <w:cs/>
          <w:lang w:val="en-US"/>
        </w:rPr>
        <w:t xml:space="preserve"> </w:t>
      </w:r>
      <w:r w:rsidRPr="007D5D3F">
        <w:rPr>
          <w:rFonts w:asciiTheme="minorBidi" w:hAnsiTheme="minorBidi" w:cstheme="minorBidi"/>
          <w:color w:val="000000" w:themeColor="text1"/>
          <w:spacing w:val="-2"/>
          <w:lang w:val="en-US"/>
        </w:rPr>
        <w:t>at the</w:t>
      </w:r>
      <w:r w:rsidRPr="007D5D3F">
        <w:rPr>
          <w:rFonts w:asciiTheme="minorBidi" w:hAnsiTheme="minorBidi" w:cstheme="minorBidi"/>
          <w:color w:val="000000" w:themeColor="text1"/>
          <w:lang w:val="en-US"/>
        </w:rPr>
        <w:t xml:space="preserve"> rate of Baht </w:t>
      </w:r>
      <w:r w:rsidR="00467D4A" w:rsidRPr="007D5D3F">
        <w:rPr>
          <w:rFonts w:asciiTheme="minorBidi" w:hAnsiTheme="minorBidi" w:cstheme="minorBidi"/>
          <w:color w:val="000000" w:themeColor="text1"/>
          <w:lang w:val="en-GB"/>
        </w:rPr>
        <w:t>5</w:t>
      </w:r>
      <w:r w:rsidRPr="007D5D3F">
        <w:rPr>
          <w:rFonts w:asciiTheme="minorBidi" w:hAnsiTheme="minorBidi" w:cstheme="minorBidi"/>
          <w:color w:val="000000" w:themeColor="text1"/>
          <w:lang w:val="en-US"/>
        </w:rPr>
        <w:t>.</w:t>
      </w:r>
      <w:r w:rsidR="0001301D" w:rsidRPr="007D5D3F">
        <w:rPr>
          <w:rFonts w:asciiTheme="minorBidi" w:hAnsiTheme="minorBidi" w:cstheme="minorBidi"/>
          <w:color w:val="000000" w:themeColor="text1"/>
          <w:lang w:val="en-GB"/>
        </w:rPr>
        <w:t>1</w:t>
      </w:r>
      <w:r w:rsidR="00311464" w:rsidRPr="007D5D3F">
        <w:rPr>
          <w:rFonts w:asciiTheme="minorBidi" w:hAnsiTheme="minorBidi" w:cstheme="minorBidi"/>
          <w:color w:val="000000" w:themeColor="text1"/>
          <w:lang w:val="en-GB"/>
        </w:rPr>
        <w:t>25</w:t>
      </w:r>
      <w:r w:rsidRPr="007D5D3F">
        <w:rPr>
          <w:rFonts w:asciiTheme="minorBidi" w:hAnsiTheme="minorBidi" w:cstheme="minorBidi"/>
          <w:color w:val="000000" w:themeColor="text1"/>
          <w:cs/>
          <w:lang w:val="en-US"/>
        </w:rPr>
        <w:t xml:space="preserve"> </w:t>
      </w:r>
      <w:r w:rsidRPr="007D5D3F">
        <w:rPr>
          <w:rFonts w:asciiTheme="minorBidi" w:hAnsiTheme="minorBidi" w:cstheme="minorBidi"/>
          <w:color w:val="000000" w:themeColor="text1"/>
          <w:lang w:val="en-US"/>
        </w:rPr>
        <w:t xml:space="preserve">per </w:t>
      </w:r>
      <w:r w:rsidR="00D674A7" w:rsidRPr="007D5D3F">
        <w:rPr>
          <w:rFonts w:asciiTheme="minorBidi" w:hAnsiTheme="minorBidi" w:cstheme="minorBidi"/>
          <w:color w:val="000000" w:themeColor="text1"/>
          <w:lang w:val="en-US"/>
        </w:rPr>
        <w:t>share w</w:t>
      </w:r>
      <w:r w:rsidR="00096E29" w:rsidRPr="007D5D3F">
        <w:rPr>
          <w:rFonts w:asciiTheme="minorBidi" w:hAnsiTheme="minorBidi" w:cstheme="minorBidi"/>
          <w:color w:val="000000" w:themeColor="text1"/>
          <w:lang w:val="en-US"/>
        </w:rPr>
        <w:t xml:space="preserve">hich </w:t>
      </w:r>
      <w:r w:rsidR="0029214F" w:rsidRPr="007D5D3F">
        <w:rPr>
          <w:rFonts w:asciiTheme="minorBidi" w:hAnsiTheme="minorBidi" w:cstheme="minorBidi"/>
          <w:color w:val="000000" w:themeColor="text1"/>
          <w:lang w:val="en-US"/>
        </w:rPr>
        <w:t>was</w:t>
      </w:r>
      <w:r w:rsidR="00096E29" w:rsidRPr="007D5D3F">
        <w:rPr>
          <w:rFonts w:asciiTheme="minorBidi" w:hAnsiTheme="minorBidi" w:cstheme="minorBidi"/>
          <w:color w:val="000000" w:themeColor="text1"/>
          <w:lang w:val="en-US"/>
        </w:rPr>
        <w:t xml:space="preserve"> paid to </w:t>
      </w:r>
      <w:r w:rsidR="000D0A70" w:rsidRPr="007D5D3F">
        <w:rPr>
          <w:rFonts w:asciiTheme="minorBidi" w:hAnsiTheme="minorBidi" w:cstheme="minorBidi"/>
          <w:color w:val="000000" w:themeColor="text1"/>
          <w:lang w:val="en-US"/>
        </w:rPr>
        <w:t>the</w:t>
      </w:r>
      <w:r w:rsidR="00096E29" w:rsidRPr="007D5D3F">
        <w:rPr>
          <w:rFonts w:asciiTheme="minorBidi" w:hAnsiTheme="minorBidi" w:cstheme="minorBidi"/>
          <w:color w:val="000000" w:themeColor="text1"/>
          <w:lang w:val="en-US"/>
        </w:rPr>
        <w:t xml:space="preserve"> shareholders </w:t>
      </w:r>
      <w:r w:rsidR="00BB3DE0" w:rsidRPr="007D5D3F">
        <w:rPr>
          <w:rFonts w:asciiTheme="minorBidi" w:hAnsiTheme="minorBidi" w:cstheme="minorBidi"/>
          <w:color w:val="000000" w:themeColor="text1"/>
          <w:lang w:val="en-US"/>
        </w:rPr>
        <w:t>on</w:t>
      </w:r>
      <w:r w:rsidR="00700F13" w:rsidRPr="007D5D3F">
        <w:rPr>
          <w:rFonts w:asciiTheme="minorBidi" w:hAnsiTheme="minorBidi" w:cstheme="minorBidi"/>
          <w:color w:val="000000" w:themeColor="text1"/>
          <w:lang w:val="en-US"/>
        </w:rPr>
        <w:t xml:space="preserve"> </w:t>
      </w:r>
      <w:r w:rsidR="00467D4A" w:rsidRPr="007D5D3F">
        <w:rPr>
          <w:rFonts w:asciiTheme="minorBidi" w:hAnsiTheme="minorBidi" w:cstheme="minorBidi"/>
          <w:color w:val="000000" w:themeColor="text1"/>
          <w:lang w:val="en-GB"/>
        </w:rPr>
        <w:t>22</w:t>
      </w:r>
      <w:r w:rsidR="00BB3DE0" w:rsidRPr="007D5D3F">
        <w:rPr>
          <w:rFonts w:asciiTheme="minorBidi" w:hAnsiTheme="minorBidi" w:cstheme="minorBidi"/>
          <w:color w:val="000000" w:themeColor="text1"/>
          <w:lang w:val="en-US"/>
        </w:rPr>
        <w:t xml:space="preserve"> April </w:t>
      </w:r>
      <w:r w:rsidR="007C0CB5" w:rsidRPr="007D5D3F">
        <w:rPr>
          <w:rFonts w:asciiTheme="minorBidi" w:hAnsiTheme="minorBidi" w:cstheme="minorBidi"/>
          <w:color w:val="000000" w:themeColor="text1"/>
          <w:lang w:val="en-GB"/>
        </w:rPr>
        <w:t>202</w:t>
      </w:r>
      <w:r w:rsidR="0001301D" w:rsidRPr="007D5D3F">
        <w:rPr>
          <w:rFonts w:asciiTheme="minorBidi" w:hAnsiTheme="minorBidi" w:cstheme="minorBidi"/>
          <w:color w:val="000000" w:themeColor="text1"/>
          <w:lang w:val="en-GB"/>
        </w:rPr>
        <w:t>5</w:t>
      </w:r>
      <w:r w:rsidRPr="007D5D3F">
        <w:rPr>
          <w:rFonts w:asciiTheme="minorBidi" w:hAnsiTheme="minorBidi" w:cstheme="minorBidi"/>
          <w:color w:val="000000" w:themeColor="text1"/>
          <w:lang w:val="en-US"/>
        </w:rPr>
        <w:t>.</w:t>
      </w:r>
      <w:r w:rsidR="00FC0CD7" w:rsidRPr="007D5D3F">
        <w:rPr>
          <w:rFonts w:asciiTheme="minorBidi" w:hAnsiTheme="minorBidi" w:cstheme="minorBidi"/>
          <w:color w:val="000000" w:themeColor="text1"/>
          <w:lang w:val="en-US"/>
        </w:rPr>
        <w:t xml:space="preserve"> </w:t>
      </w:r>
    </w:p>
    <w:p w14:paraId="70064DF9" w14:textId="77777777" w:rsidR="00FC0CD7" w:rsidRPr="007D5D3F" w:rsidRDefault="00FC0CD7" w:rsidP="00AA18CA">
      <w:pPr>
        <w:jc w:val="both"/>
        <w:rPr>
          <w:rFonts w:asciiTheme="minorBidi" w:hAnsiTheme="minorBidi" w:cstheme="minorBidi"/>
          <w:color w:val="000000" w:themeColor="text1"/>
          <w:cs/>
          <w:lang w:val="en-US"/>
        </w:rPr>
      </w:pPr>
    </w:p>
    <w:p w14:paraId="1F7155C7" w14:textId="433C012F" w:rsidR="00FC0CD7" w:rsidRPr="007D5D3F" w:rsidRDefault="00FC0CD7" w:rsidP="00AA18CA">
      <w:pPr>
        <w:jc w:val="both"/>
        <w:rPr>
          <w:rFonts w:ascii="Cordia New" w:eastAsia="Arial Unicode MS" w:hAnsi="Cordia New" w:cs="Cordia New"/>
          <w:spacing w:val="-2"/>
          <w:cs/>
          <w:lang w:val="en-US"/>
        </w:rPr>
      </w:pPr>
      <w:r w:rsidRPr="007D5D3F">
        <w:rPr>
          <w:rFonts w:ascii="Cordia New" w:eastAsia="Arial Unicode MS" w:hAnsi="Cordia New" w:cs="Cordia New"/>
          <w:spacing w:val="-2"/>
          <w:lang w:val="en-US"/>
        </w:rPr>
        <w:t xml:space="preserve">On 25 July 2025, the Board of Directors’ Meeting approved a payment of an interim dividend for the first half-year operations of 2025 at the rate of Baht 4.10 per share. The Company made a dividend payment on 22 August 2025. </w:t>
      </w:r>
    </w:p>
    <w:p w14:paraId="73C9C87F" w14:textId="59F46FAF" w:rsidR="00D9587E" w:rsidRPr="007D5D3F" w:rsidRDefault="00D9587E" w:rsidP="27552AFE">
      <w:pPr>
        <w:jc w:val="both"/>
        <w:rPr>
          <w:rFonts w:asciiTheme="minorBidi" w:hAnsiTheme="minorBidi" w:cstheme="minorBidi"/>
          <w:color w:val="000000" w:themeColor="text1"/>
          <w:lang w:val="en-US"/>
        </w:rPr>
      </w:pPr>
    </w:p>
    <w:tbl>
      <w:tblPr>
        <w:tblW w:w="9461" w:type="dxa"/>
        <w:tblInd w:w="144" w:type="dxa"/>
        <w:tblLook w:val="04A0" w:firstRow="1" w:lastRow="0" w:firstColumn="1" w:lastColumn="0" w:noHBand="0" w:noVBand="1"/>
      </w:tblPr>
      <w:tblGrid>
        <w:gridCol w:w="9461"/>
      </w:tblGrid>
      <w:tr w:rsidR="00977144" w:rsidRPr="007D5D3F" w14:paraId="6B5AE72A" w14:textId="77777777" w:rsidTr="00977144">
        <w:trPr>
          <w:trHeight w:val="386"/>
        </w:trPr>
        <w:tc>
          <w:tcPr>
            <w:tcW w:w="9461" w:type="dxa"/>
            <w:vAlign w:val="center"/>
          </w:tcPr>
          <w:p w14:paraId="565A9033" w14:textId="3B9D992F" w:rsidR="00132E2D" w:rsidRPr="007D5D3F" w:rsidRDefault="00132E2D" w:rsidP="00837E6E">
            <w:pPr>
              <w:ind w:left="432" w:hanging="542"/>
              <w:jc w:val="both"/>
              <w:rPr>
                <w:rFonts w:asciiTheme="minorBidi" w:eastAsia="Arial Unicode MS" w:hAnsiTheme="minorBidi" w:cstheme="minorBidi"/>
                <w:b/>
                <w:bCs/>
                <w:color w:val="000000" w:themeColor="text1"/>
                <w:cs/>
                <w:lang w:val="en-GB"/>
              </w:rPr>
            </w:pPr>
            <w:r w:rsidRPr="007D5D3F">
              <w:rPr>
                <w:rFonts w:asciiTheme="minorBidi" w:eastAsia="Arial Unicode MS" w:hAnsiTheme="minorBidi" w:cstheme="minorBidi"/>
                <w:b/>
                <w:bCs/>
                <w:color w:val="000000" w:themeColor="text1"/>
                <w:lang w:val="en-GB"/>
              </w:rPr>
              <w:t>2</w:t>
            </w:r>
            <w:r w:rsidR="00743853" w:rsidRPr="007D5D3F">
              <w:rPr>
                <w:rFonts w:asciiTheme="minorBidi" w:eastAsia="Arial Unicode MS" w:hAnsiTheme="minorBidi" w:cstheme="minorBidi"/>
                <w:b/>
                <w:bCs/>
                <w:color w:val="000000" w:themeColor="text1"/>
                <w:lang w:val="en-GB"/>
              </w:rPr>
              <w:t>1</w:t>
            </w:r>
            <w:r w:rsidRPr="007D5D3F">
              <w:rPr>
                <w:rFonts w:asciiTheme="minorBidi" w:eastAsia="Arial Unicode MS" w:hAnsiTheme="minorBidi" w:cstheme="minorBidi"/>
                <w:color w:val="000000" w:themeColor="text1"/>
                <w:cs/>
              </w:rPr>
              <w:tab/>
            </w:r>
            <w:r w:rsidRPr="007D5D3F">
              <w:rPr>
                <w:rFonts w:asciiTheme="minorBidi" w:eastAsia="Arial Unicode MS" w:hAnsiTheme="minorBidi" w:cstheme="minorBidi"/>
                <w:b/>
                <w:bCs/>
                <w:color w:val="000000" w:themeColor="text1"/>
                <w:lang w:val="en-GB"/>
              </w:rPr>
              <w:t>Income tax expense</w:t>
            </w:r>
          </w:p>
        </w:tc>
      </w:tr>
    </w:tbl>
    <w:p w14:paraId="19633304" w14:textId="77777777" w:rsidR="00132E2D" w:rsidRPr="007D5D3F" w:rsidRDefault="00132E2D" w:rsidP="00132E2D">
      <w:pPr>
        <w:jc w:val="both"/>
        <w:rPr>
          <w:rFonts w:asciiTheme="minorBidi" w:hAnsiTheme="minorBidi" w:cstheme="minorBidi"/>
          <w:color w:val="000000" w:themeColor="text1"/>
          <w:sz w:val="20"/>
          <w:szCs w:val="20"/>
          <w:lang w:val="en-US" w:eastAsia="en-GB"/>
        </w:rPr>
      </w:pPr>
    </w:p>
    <w:p w14:paraId="0DACF988" w14:textId="16FFAAA7" w:rsidR="00E041F7" w:rsidRPr="007D5D3F" w:rsidRDefault="00E041F7" w:rsidP="00D9587E">
      <w:pPr>
        <w:jc w:val="both"/>
        <w:rPr>
          <w:rFonts w:asciiTheme="minorBidi" w:eastAsia="Arial Unicode MS" w:hAnsiTheme="minorBidi" w:cstheme="minorBidi"/>
          <w:color w:val="000000" w:themeColor="text1"/>
          <w:cs/>
          <w:lang w:val="en-US"/>
        </w:rPr>
      </w:pPr>
      <w:r w:rsidRPr="007D5D3F">
        <w:rPr>
          <w:rFonts w:asciiTheme="minorBidi" w:eastAsia="Arial Unicode MS" w:hAnsiTheme="minorBidi" w:cstheme="minorBidi"/>
          <w:color w:val="000000" w:themeColor="text1"/>
          <w:lang w:val="en-GB"/>
        </w:rPr>
        <w:t xml:space="preserve">Income tax rates for the </w:t>
      </w:r>
      <w:r w:rsidR="00977144" w:rsidRPr="007D5D3F">
        <w:rPr>
          <w:rFonts w:asciiTheme="minorBidi" w:eastAsia="Arial Unicode MS" w:hAnsiTheme="minorBidi" w:cstheme="minorBidi"/>
          <w:color w:val="000000" w:themeColor="text1"/>
          <w:lang w:val="en-GB"/>
        </w:rPr>
        <w:t>nine-month period ended 30 September</w:t>
      </w:r>
      <w:r w:rsidR="00977144" w:rsidRPr="007D5D3F">
        <w:rPr>
          <w:rFonts w:asciiTheme="minorBidi" w:eastAsia="Arial Unicode MS" w:hAnsiTheme="minorBidi" w:cstheme="minorBidi"/>
          <w:color w:val="000000" w:themeColor="text1"/>
          <w:cs/>
        </w:rPr>
        <w:t xml:space="preserve"> </w:t>
      </w:r>
      <w:r w:rsidR="007C0CB5" w:rsidRPr="007D5D3F">
        <w:rPr>
          <w:rFonts w:asciiTheme="minorBidi" w:eastAsia="Arial Unicode MS" w:hAnsiTheme="minorBidi" w:cstheme="minorBidi"/>
          <w:color w:val="000000" w:themeColor="text1"/>
          <w:lang w:val="en-GB"/>
        </w:rPr>
        <w:t>2025</w:t>
      </w:r>
      <w:r w:rsidRPr="007D5D3F">
        <w:rPr>
          <w:rFonts w:asciiTheme="minorBidi" w:eastAsia="Arial Unicode MS" w:hAnsiTheme="minorBidi" w:cstheme="minorBidi"/>
          <w:color w:val="000000" w:themeColor="text1"/>
          <w:cs/>
        </w:rPr>
        <w:t xml:space="preserve"> </w:t>
      </w:r>
      <w:r w:rsidRPr="007D5D3F">
        <w:rPr>
          <w:rFonts w:asciiTheme="minorBidi" w:eastAsia="Arial Unicode MS" w:hAnsiTheme="minorBidi" w:cstheme="minorBidi"/>
          <w:color w:val="000000" w:themeColor="text1"/>
          <w:lang w:val="en-GB"/>
        </w:rPr>
        <w:t>are as follows:</w:t>
      </w:r>
    </w:p>
    <w:tbl>
      <w:tblPr>
        <w:tblW w:w="4941" w:type="pct"/>
        <w:tblLook w:val="01E0" w:firstRow="1" w:lastRow="1" w:firstColumn="1" w:lastColumn="1" w:noHBand="0" w:noVBand="0"/>
      </w:tblPr>
      <w:tblGrid>
        <w:gridCol w:w="108"/>
        <w:gridCol w:w="19"/>
        <w:gridCol w:w="7983"/>
        <w:gridCol w:w="17"/>
        <w:gridCol w:w="1415"/>
        <w:gridCol w:w="19"/>
      </w:tblGrid>
      <w:tr w:rsidR="00F638EB" w:rsidRPr="007D5D3F" w14:paraId="61A28516" w14:textId="77777777" w:rsidTr="00310BA4">
        <w:trPr>
          <w:gridBefore w:val="1"/>
          <w:gridAfter w:val="1"/>
          <w:wBefore w:w="56" w:type="pct"/>
          <w:wAfter w:w="10" w:type="pct"/>
          <w:trHeight w:val="20"/>
        </w:trPr>
        <w:tc>
          <w:tcPr>
            <w:tcW w:w="4185" w:type="pct"/>
            <w:gridSpan w:val="2"/>
            <w:vAlign w:val="bottom"/>
          </w:tcPr>
          <w:p w14:paraId="157C4409" w14:textId="77777777" w:rsidR="00E041F7" w:rsidRPr="007D5D3F" w:rsidRDefault="00E041F7" w:rsidP="004B6C6B">
            <w:pPr>
              <w:ind w:left="-105"/>
              <w:rPr>
                <w:rFonts w:asciiTheme="minorBidi" w:hAnsiTheme="minorBidi" w:cstheme="minorBidi"/>
                <w:color w:val="000000" w:themeColor="text1"/>
                <w:sz w:val="26"/>
                <w:szCs w:val="26"/>
                <w:cs/>
              </w:rPr>
            </w:pPr>
          </w:p>
        </w:tc>
        <w:tc>
          <w:tcPr>
            <w:tcW w:w="749" w:type="pct"/>
            <w:gridSpan w:val="2"/>
            <w:tcBorders>
              <w:bottom w:val="single" w:sz="4" w:space="0" w:color="auto"/>
            </w:tcBorders>
            <w:vAlign w:val="bottom"/>
          </w:tcPr>
          <w:p w14:paraId="5B4ADA38" w14:textId="77777777" w:rsidR="00E041F7" w:rsidRPr="007D5D3F" w:rsidRDefault="00E041F7" w:rsidP="004B6C6B">
            <w:pPr>
              <w:ind w:right="-72"/>
              <w:jc w:val="center"/>
              <w:rPr>
                <w:rFonts w:asciiTheme="minorBidi" w:hAnsiTheme="minorBidi" w:cstheme="minorBidi"/>
                <w:b/>
                <w:bCs/>
                <w:color w:val="000000" w:themeColor="text1"/>
                <w:sz w:val="26"/>
                <w:szCs w:val="26"/>
                <w:cs/>
              </w:rPr>
            </w:pPr>
            <w:r w:rsidRPr="007D5D3F">
              <w:rPr>
                <w:rFonts w:asciiTheme="minorBidi" w:hAnsiTheme="minorBidi" w:cstheme="minorBidi"/>
                <w:b/>
                <w:bCs/>
                <w:color w:val="000000" w:themeColor="text1"/>
                <w:sz w:val="26"/>
                <w:szCs w:val="26"/>
                <w:cs/>
              </w:rPr>
              <w:t>Tax Rate (%)</w:t>
            </w:r>
          </w:p>
        </w:tc>
      </w:tr>
      <w:tr w:rsidR="00F638EB" w:rsidRPr="007D5D3F" w14:paraId="68E68D16" w14:textId="77777777" w:rsidTr="00310BA4">
        <w:trPr>
          <w:gridBefore w:val="1"/>
          <w:gridAfter w:val="1"/>
          <w:wBefore w:w="56" w:type="pct"/>
          <w:wAfter w:w="10" w:type="pct"/>
          <w:trHeight w:val="20"/>
        </w:trPr>
        <w:tc>
          <w:tcPr>
            <w:tcW w:w="4185" w:type="pct"/>
            <w:gridSpan w:val="2"/>
            <w:vAlign w:val="bottom"/>
          </w:tcPr>
          <w:p w14:paraId="32D888AA" w14:textId="77777777" w:rsidR="00E041F7" w:rsidRPr="007D5D3F" w:rsidRDefault="00E041F7" w:rsidP="004B6C6B">
            <w:pPr>
              <w:ind w:left="-105"/>
              <w:rPr>
                <w:rFonts w:asciiTheme="minorBidi" w:hAnsiTheme="minorBidi" w:cstheme="minorBidi"/>
                <w:color w:val="000000" w:themeColor="text1"/>
                <w:sz w:val="8"/>
                <w:szCs w:val="8"/>
                <w:cs/>
              </w:rPr>
            </w:pPr>
          </w:p>
        </w:tc>
        <w:tc>
          <w:tcPr>
            <w:tcW w:w="749" w:type="pct"/>
            <w:gridSpan w:val="2"/>
            <w:tcBorders>
              <w:top w:val="single" w:sz="4" w:space="0" w:color="auto"/>
            </w:tcBorders>
            <w:vAlign w:val="bottom"/>
          </w:tcPr>
          <w:p w14:paraId="37FFBC46" w14:textId="77777777" w:rsidR="00E041F7" w:rsidRPr="007D5D3F" w:rsidRDefault="00E041F7" w:rsidP="004B6C6B">
            <w:pPr>
              <w:ind w:right="-72"/>
              <w:jc w:val="center"/>
              <w:rPr>
                <w:rFonts w:asciiTheme="minorBidi" w:hAnsiTheme="minorBidi" w:cstheme="minorBidi"/>
                <w:b/>
                <w:bCs/>
                <w:color w:val="000000" w:themeColor="text1"/>
                <w:sz w:val="8"/>
                <w:szCs w:val="8"/>
                <w:lang w:val="en-GB"/>
              </w:rPr>
            </w:pPr>
          </w:p>
        </w:tc>
      </w:tr>
      <w:tr w:rsidR="00F638EB" w:rsidRPr="007D5D3F" w14:paraId="0FDE9802" w14:textId="77777777" w:rsidTr="00310BA4">
        <w:trPr>
          <w:gridBefore w:val="1"/>
          <w:gridAfter w:val="1"/>
          <w:wBefore w:w="56" w:type="pct"/>
          <w:wAfter w:w="10" w:type="pct"/>
          <w:trHeight w:val="20"/>
        </w:trPr>
        <w:tc>
          <w:tcPr>
            <w:tcW w:w="4185" w:type="pct"/>
            <w:gridSpan w:val="2"/>
            <w:vAlign w:val="bottom"/>
          </w:tcPr>
          <w:p w14:paraId="6FBF8604" w14:textId="0476BDEF" w:rsidR="00903E32" w:rsidRPr="007D5D3F" w:rsidRDefault="00903E32" w:rsidP="004B6C6B">
            <w:pPr>
              <w:ind w:left="-105"/>
              <w:rPr>
                <w:rFonts w:asciiTheme="minorBidi" w:hAnsiTheme="minorBidi" w:cstheme="minorBidi"/>
                <w:color w:val="000000" w:themeColor="text1"/>
                <w:sz w:val="26"/>
                <w:szCs w:val="26"/>
                <w:cs/>
                <w:lang w:val="en-GB"/>
              </w:rPr>
            </w:pPr>
            <w:r w:rsidRPr="007D5D3F">
              <w:rPr>
                <w:rFonts w:asciiTheme="minorBidi" w:hAnsiTheme="minorBidi" w:cstheme="minorBidi"/>
                <w:color w:val="000000" w:themeColor="text1"/>
                <w:sz w:val="26"/>
                <w:szCs w:val="26"/>
                <w:lang w:val="en-GB"/>
              </w:rPr>
              <w:t>Income tax in Thailand</w:t>
            </w:r>
          </w:p>
        </w:tc>
        <w:tc>
          <w:tcPr>
            <w:tcW w:w="749" w:type="pct"/>
            <w:gridSpan w:val="2"/>
            <w:vAlign w:val="bottom"/>
          </w:tcPr>
          <w:p w14:paraId="21853F6A" w14:textId="77777777" w:rsidR="00903E32" w:rsidRPr="007D5D3F" w:rsidRDefault="00903E32" w:rsidP="004B6C6B">
            <w:pPr>
              <w:ind w:right="-72"/>
              <w:jc w:val="center"/>
              <w:rPr>
                <w:rFonts w:asciiTheme="minorBidi" w:hAnsiTheme="minorBidi" w:cstheme="minorBidi"/>
                <w:b/>
                <w:bCs/>
                <w:color w:val="000000" w:themeColor="text1"/>
                <w:sz w:val="26"/>
                <w:szCs w:val="26"/>
                <w:lang w:val="en-GB"/>
              </w:rPr>
            </w:pPr>
          </w:p>
        </w:tc>
      </w:tr>
      <w:tr w:rsidR="00F638EB" w:rsidRPr="007D5D3F" w14:paraId="51282C77" w14:textId="77777777" w:rsidTr="00310BA4">
        <w:trPr>
          <w:gridBefore w:val="1"/>
          <w:gridAfter w:val="1"/>
          <w:wBefore w:w="56" w:type="pct"/>
          <w:wAfter w:w="10" w:type="pct"/>
          <w:trHeight w:val="20"/>
        </w:trPr>
        <w:tc>
          <w:tcPr>
            <w:tcW w:w="4185" w:type="pct"/>
            <w:gridSpan w:val="2"/>
            <w:vAlign w:val="bottom"/>
          </w:tcPr>
          <w:p w14:paraId="697A37AD" w14:textId="5A509475" w:rsidR="00B907DD" w:rsidRPr="007D5D3F" w:rsidRDefault="00B907DD" w:rsidP="00B907DD">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 xml:space="preserve">   - Corporate income tax under Revenue Code </w:t>
            </w:r>
          </w:p>
        </w:tc>
        <w:tc>
          <w:tcPr>
            <w:tcW w:w="749" w:type="pct"/>
            <w:gridSpan w:val="2"/>
            <w:vAlign w:val="bottom"/>
          </w:tcPr>
          <w:p w14:paraId="10B6D579" w14:textId="46EB44B1" w:rsidR="00B907DD" w:rsidRPr="007D5D3F" w:rsidRDefault="00B907DD" w:rsidP="00B907DD">
            <w:pPr>
              <w:ind w:right="-72"/>
              <w:jc w:val="center"/>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position w:val="-2"/>
                <w:sz w:val="26"/>
                <w:szCs w:val="26"/>
                <w:lang w:val="en-US"/>
              </w:rPr>
              <w:t xml:space="preserve">Exempt*, </w:t>
            </w:r>
            <w:r w:rsidRPr="007D5D3F">
              <w:rPr>
                <w:rFonts w:asciiTheme="minorBidi" w:hAnsiTheme="minorBidi" w:cstheme="minorBidi"/>
                <w:color w:val="000000" w:themeColor="text1"/>
                <w:position w:val="-2"/>
                <w:sz w:val="26"/>
                <w:szCs w:val="26"/>
                <w:lang w:val="en-GB"/>
              </w:rPr>
              <w:t>3</w:t>
            </w:r>
            <w:r w:rsidRPr="007D5D3F">
              <w:rPr>
                <w:rFonts w:asciiTheme="minorBidi" w:hAnsiTheme="minorBidi" w:cstheme="minorBidi"/>
                <w:color w:val="000000" w:themeColor="text1"/>
                <w:position w:val="-2"/>
                <w:sz w:val="26"/>
                <w:szCs w:val="26"/>
                <w:lang w:val="en-US"/>
              </w:rPr>
              <w:t xml:space="preserve">, </w:t>
            </w:r>
            <w:r w:rsidRPr="007D5D3F">
              <w:rPr>
                <w:rFonts w:asciiTheme="minorBidi" w:hAnsiTheme="minorBidi" w:cstheme="minorBidi"/>
                <w:color w:val="000000" w:themeColor="text1"/>
                <w:position w:val="-2"/>
                <w:sz w:val="26"/>
                <w:szCs w:val="26"/>
                <w:lang w:val="en-GB"/>
              </w:rPr>
              <w:t>20</w:t>
            </w:r>
          </w:p>
        </w:tc>
      </w:tr>
      <w:tr w:rsidR="00F638EB" w:rsidRPr="007D5D3F" w14:paraId="0BDF843F" w14:textId="77777777" w:rsidTr="00310BA4">
        <w:trPr>
          <w:gridBefore w:val="1"/>
          <w:gridAfter w:val="1"/>
          <w:wBefore w:w="56" w:type="pct"/>
          <w:wAfter w:w="10" w:type="pct"/>
          <w:trHeight w:val="20"/>
        </w:trPr>
        <w:tc>
          <w:tcPr>
            <w:tcW w:w="4185" w:type="pct"/>
            <w:gridSpan w:val="2"/>
            <w:vAlign w:val="bottom"/>
          </w:tcPr>
          <w:p w14:paraId="3BD33992" w14:textId="5AD60F9E" w:rsidR="00B907DD" w:rsidRPr="007D5D3F" w:rsidRDefault="00B907DD" w:rsidP="00B907DD">
            <w:pPr>
              <w:ind w:left="247" w:hanging="352"/>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 xml:space="preserve">   - Petroleum income tax on petroleum businesses in Thailand pursuant to Petroleum Income Tax Act, B.E. 2514</w:t>
            </w:r>
            <w:r w:rsidRPr="007D5D3F">
              <w:rPr>
                <w:rFonts w:asciiTheme="minorBidi" w:hAnsiTheme="minorBidi" w:cstheme="minorBidi"/>
                <w:color w:val="000000" w:themeColor="text1"/>
                <w:sz w:val="26"/>
                <w:szCs w:val="26"/>
                <w:cs/>
                <w:lang w:val="en-US"/>
              </w:rPr>
              <w:t xml:space="preserve"> </w:t>
            </w:r>
            <w:r w:rsidRPr="007D5D3F">
              <w:rPr>
                <w:rFonts w:asciiTheme="minorBidi" w:hAnsiTheme="minorBidi" w:cstheme="minorBidi"/>
                <w:color w:val="000000" w:themeColor="text1"/>
                <w:sz w:val="26"/>
                <w:szCs w:val="26"/>
                <w:lang w:val="en-US"/>
              </w:rPr>
              <w:t>and 2532</w:t>
            </w:r>
          </w:p>
        </w:tc>
        <w:tc>
          <w:tcPr>
            <w:tcW w:w="749" w:type="pct"/>
            <w:gridSpan w:val="2"/>
            <w:vAlign w:val="bottom"/>
          </w:tcPr>
          <w:p w14:paraId="315458CD" w14:textId="4AB70C59" w:rsidR="00B907DD" w:rsidRPr="007D5D3F" w:rsidRDefault="00B907DD" w:rsidP="00B907DD">
            <w:pPr>
              <w:ind w:right="-72"/>
              <w:jc w:val="center"/>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50</w:t>
            </w:r>
          </w:p>
        </w:tc>
      </w:tr>
      <w:tr w:rsidR="00F638EB" w:rsidRPr="007D5D3F" w14:paraId="1B964520" w14:textId="77777777" w:rsidTr="00310BA4">
        <w:trPr>
          <w:gridBefore w:val="1"/>
          <w:gridAfter w:val="1"/>
          <w:wBefore w:w="56" w:type="pct"/>
          <w:wAfter w:w="10" w:type="pct"/>
          <w:trHeight w:val="20"/>
        </w:trPr>
        <w:tc>
          <w:tcPr>
            <w:tcW w:w="4185" w:type="pct"/>
            <w:gridSpan w:val="2"/>
            <w:vAlign w:val="bottom"/>
          </w:tcPr>
          <w:p w14:paraId="0EDDB48C" w14:textId="4871DE3D" w:rsidR="00B907DD" w:rsidRPr="007D5D3F" w:rsidRDefault="00B907DD" w:rsidP="00B907DD">
            <w:pPr>
              <w:ind w:left="247" w:hanging="352"/>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cs/>
                <w:lang w:val="en-US"/>
              </w:rPr>
              <w:t xml:space="preserve">   - </w:t>
            </w:r>
            <w:r w:rsidRPr="007D5D3F">
              <w:rPr>
                <w:rFonts w:asciiTheme="minorBidi" w:hAnsiTheme="minorBidi" w:cstheme="minorBidi"/>
                <w:color w:val="000000" w:themeColor="text1"/>
                <w:sz w:val="26"/>
                <w:szCs w:val="26"/>
                <w:lang w:val="en-US"/>
              </w:rPr>
              <w:t xml:space="preserve">Petroleum income tax on petroleum business in Thailand pursuant to Petroleum Income Tax Act, </w:t>
            </w:r>
            <w:r w:rsidRPr="007D5D3F">
              <w:rPr>
                <w:rFonts w:asciiTheme="minorBidi" w:hAnsiTheme="minorBidi" w:cstheme="minorBidi"/>
                <w:color w:val="000000" w:themeColor="text1"/>
                <w:sz w:val="26"/>
                <w:szCs w:val="26"/>
                <w:lang w:val="en-US"/>
              </w:rPr>
              <w:br/>
              <w:t>B.E. 2560</w:t>
            </w:r>
          </w:p>
        </w:tc>
        <w:tc>
          <w:tcPr>
            <w:tcW w:w="749" w:type="pct"/>
            <w:gridSpan w:val="2"/>
            <w:vAlign w:val="bottom"/>
          </w:tcPr>
          <w:p w14:paraId="6A640EBC" w14:textId="6B618833" w:rsidR="00B907DD" w:rsidRPr="007D5D3F" w:rsidRDefault="00B907DD" w:rsidP="00B907DD">
            <w:pPr>
              <w:ind w:right="-72"/>
              <w:jc w:val="center"/>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20</w:t>
            </w:r>
          </w:p>
        </w:tc>
      </w:tr>
      <w:tr w:rsidR="00F638EB" w:rsidRPr="003B624B" w14:paraId="12BF8B1E" w14:textId="77777777" w:rsidTr="00310BA4">
        <w:trPr>
          <w:gridBefore w:val="1"/>
          <w:gridAfter w:val="1"/>
          <w:wBefore w:w="56" w:type="pct"/>
          <w:wAfter w:w="10" w:type="pct"/>
          <w:trHeight w:val="20"/>
        </w:trPr>
        <w:tc>
          <w:tcPr>
            <w:tcW w:w="4185" w:type="pct"/>
            <w:gridSpan w:val="2"/>
            <w:vAlign w:val="bottom"/>
          </w:tcPr>
          <w:p w14:paraId="1F07BD8D" w14:textId="002EA5DB" w:rsidR="00B907DD" w:rsidRPr="007D5D3F" w:rsidRDefault="00B907DD" w:rsidP="00B907DD">
            <w:pPr>
              <w:ind w:left="247" w:hanging="333"/>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Income tax from the Petroleum business in the Thailand – Malaysia Joint Development Area under the Petroleum Income Tax Act (No.</w:t>
            </w:r>
            <w:r w:rsidRPr="007D5D3F">
              <w:rPr>
                <w:rFonts w:asciiTheme="minorBidi" w:hAnsiTheme="minorBidi" w:cstheme="minorBidi"/>
                <w:color w:val="000000" w:themeColor="text1"/>
                <w:sz w:val="26"/>
                <w:szCs w:val="26"/>
                <w:lang w:val="en-GB"/>
              </w:rPr>
              <w:t>5</w:t>
            </w:r>
            <w:r w:rsidRPr="007D5D3F">
              <w:rPr>
                <w:rFonts w:asciiTheme="minorBidi" w:hAnsiTheme="minorBidi" w:cstheme="minorBidi"/>
                <w:color w:val="000000" w:themeColor="text1"/>
                <w:sz w:val="26"/>
                <w:szCs w:val="26"/>
                <w:cs/>
                <w:lang w:val="en-US"/>
              </w:rPr>
              <w:t>)</w:t>
            </w:r>
            <w:r w:rsidRPr="007D5D3F">
              <w:rPr>
                <w:rFonts w:asciiTheme="minorBidi" w:hAnsiTheme="minorBidi" w:cstheme="minorBidi"/>
                <w:color w:val="000000" w:themeColor="text1"/>
                <w:sz w:val="26"/>
                <w:szCs w:val="26"/>
                <w:lang w:val="en-US"/>
              </w:rPr>
              <w:t xml:space="preserve">, B.E. </w:t>
            </w:r>
            <w:r w:rsidRPr="007D5D3F">
              <w:rPr>
                <w:rFonts w:asciiTheme="minorBidi" w:hAnsiTheme="minorBidi" w:cstheme="minorBidi"/>
                <w:color w:val="000000" w:themeColor="text1"/>
                <w:sz w:val="26"/>
                <w:szCs w:val="26"/>
                <w:lang w:val="en-GB"/>
              </w:rPr>
              <w:t>2541</w:t>
            </w:r>
            <w:r w:rsidRPr="007D5D3F">
              <w:rPr>
                <w:rFonts w:asciiTheme="minorBidi" w:hAnsiTheme="minorBidi" w:cstheme="minorBidi"/>
                <w:color w:val="000000" w:themeColor="text1"/>
                <w:sz w:val="26"/>
                <w:szCs w:val="26"/>
                <w:lang w:val="en-US"/>
              </w:rPr>
              <w:t xml:space="preserve"> and Petroleum Income tax in Malaysia</w:t>
            </w:r>
          </w:p>
        </w:tc>
        <w:tc>
          <w:tcPr>
            <w:tcW w:w="749" w:type="pct"/>
            <w:gridSpan w:val="2"/>
          </w:tcPr>
          <w:p w14:paraId="06FF7F33" w14:textId="77777777" w:rsidR="00B907DD" w:rsidRPr="007D5D3F" w:rsidRDefault="00B907DD" w:rsidP="00B907DD">
            <w:pPr>
              <w:ind w:right="-72"/>
              <w:jc w:val="center"/>
              <w:rPr>
                <w:rFonts w:asciiTheme="minorBidi" w:hAnsiTheme="minorBidi" w:cstheme="minorBidi"/>
                <w:color w:val="000000" w:themeColor="text1"/>
                <w:sz w:val="26"/>
                <w:szCs w:val="26"/>
                <w:lang w:val="en-GB"/>
              </w:rPr>
            </w:pPr>
          </w:p>
        </w:tc>
      </w:tr>
      <w:tr w:rsidR="00F638EB" w:rsidRPr="007D5D3F" w14:paraId="7EEDC636" w14:textId="77777777" w:rsidTr="00310BA4">
        <w:trPr>
          <w:gridBefore w:val="1"/>
          <w:gridAfter w:val="1"/>
          <w:wBefore w:w="56" w:type="pct"/>
          <w:wAfter w:w="10" w:type="pct"/>
          <w:trHeight w:val="20"/>
        </w:trPr>
        <w:tc>
          <w:tcPr>
            <w:tcW w:w="4185" w:type="pct"/>
            <w:gridSpan w:val="2"/>
            <w:vAlign w:val="bottom"/>
          </w:tcPr>
          <w:p w14:paraId="5948AB3B" w14:textId="14EE475B" w:rsidR="00B907DD" w:rsidRPr="007D5D3F" w:rsidRDefault="00B907DD" w:rsidP="00B907DD">
            <w:pPr>
              <w:ind w:left="-105"/>
              <w:jc w:val="both"/>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US"/>
              </w:rPr>
              <w:t xml:space="preserve">   - From the first to the eighth accounting period</w:t>
            </w:r>
          </w:p>
        </w:tc>
        <w:tc>
          <w:tcPr>
            <w:tcW w:w="749" w:type="pct"/>
            <w:gridSpan w:val="2"/>
          </w:tcPr>
          <w:p w14:paraId="53DDCC27" w14:textId="17B2EC83" w:rsidR="00B907DD" w:rsidRPr="007D5D3F" w:rsidRDefault="00B907DD" w:rsidP="00B907DD">
            <w:pPr>
              <w:ind w:right="-72"/>
              <w:jc w:val="center"/>
              <w:rPr>
                <w:rFonts w:asciiTheme="minorBidi" w:hAnsiTheme="minorBidi" w:cstheme="minorBidi"/>
                <w:color w:val="000000" w:themeColor="text1"/>
                <w:position w:val="-2"/>
                <w:sz w:val="26"/>
                <w:szCs w:val="26"/>
                <w:lang w:val="en-US"/>
              </w:rPr>
            </w:pPr>
            <w:r w:rsidRPr="007D5D3F">
              <w:rPr>
                <w:rFonts w:asciiTheme="minorBidi" w:hAnsiTheme="minorBidi" w:cstheme="minorBidi"/>
                <w:color w:val="000000" w:themeColor="text1"/>
                <w:position w:val="-2"/>
                <w:sz w:val="26"/>
                <w:szCs w:val="26"/>
                <w:lang w:val="en-US"/>
              </w:rPr>
              <w:t>Exempt</w:t>
            </w:r>
          </w:p>
        </w:tc>
      </w:tr>
      <w:tr w:rsidR="00F638EB" w:rsidRPr="007D5D3F" w14:paraId="266EFC4C" w14:textId="77777777" w:rsidTr="00310BA4">
        <w:trPr>
          <w:gridBefore w:val="1"/>
          <w:gridAfter w:val="1"/>
          <w:wBefore w:w="56" w:type="pct"/>
          <w:wAfter w:w="10" w:type="pct"/>
          <w:trHeight w:val="20"/>
        </w:trPr>
        <w:tc>
          <w:tcPr>
            <w:tcW w:w="4185" w:type="pct"/>
            <w:gridSpan w:val="2"/>
            <w:vAlign w:val="bottom"/>
          </w:tcPr>
          <w:p w14:paraId="02DA01DA" w14:textId="2E18D0DB" w:rsidR="00B907DD" w:rsidRPr="007D5D3F" w:rsidRDefault="00B907DD" w:rsidP="00B907DD">
            <w:pPr>
              <w:ind w:left="-105"/>
              <w:jc w:val="both"/>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US"/>
              </w:rPr>
              <w:t xml:space="preserve">   - </w:t>
            </w:r>
            <w:r w:rsidRPr="007D5D3F">
              <w:rPr>
                <w:rFonts w:asciiTheme="minorBidi" w:hAnsiTheme="minorBidi" w:cstheme="minorBidi"/>
                <w:color w:val="000000" w:themeColor="text1"/>
                <w:sz w:val="26"/>
                <w:szCs w:val="26"/>
                <w:lang w:val="en-GB"/>
              </w:rPr>
              <w:t>From the ninth to the fifteenth accounting period</w:t>
            </w:r>
          </w:p>
        </w:tc>
        <w:tc>
          <w:tcPr>
            <w:tcW w:w="749" w:type="pct"/>
            <w:gridSpan w:val="2"/>
          </w:tcPr>
          <w:p w14:paraId="0085C1F8" w14:textId="46282B4A" w:rsidR="00B907DD" w:rsidRPr="007D5D3F" w:rsidRDefault="00B907DD" w:rsidP="00B907DD">
            <w:pPr>
              <w:ind w:right="-72"/>
              <w:jc w:val="center"/>
              <w:rPr>
                <w:rFonts w:asciiTheme="minorBidi" w:hAnsiTheme="minorBidi" w:cstheme="minorBidi"/>
                <w:color w:val="000000" w:themeColor="text1"/>
                <w:position w:val="-2"/>
                <w:sz w:val="26"/>
                <w:szCs w:val="26"/>
                <w:lang w:val="en-US"/>
              </w:rPr>
            </w:pPr>
            <w:r w:rsidRPr="007D5D3F">
              <w:rPr>
                <w:rFonts w:asciiTheme="minorBidi" w:hAnsiTheme="minorBidi" w:cstheme="minorBidi"/>
                <w:color w:val="000000" w:themeColor="text1"/>
                <w:position w:val="-2"/>
                <w:sz w:val="26"/>
                <w:szCs w:val="26"/>
                <w:lang w:val="en-GB"/>
              </w:rPr>
              <w:t>10</w:t>
            </w:r>
          </w:p>
        </w:tc>
      </w:tr>
      <w:tr w:rsidR="00F638EB" w:rsidRPr="007D5D3F" w14:paraId="2A1E34CF" w14:textId="77777777" w:rsidTr="00310BA4">
        <w:trPr>
          <w:gridBefore w:val="1"/>
          <w:gridAfter w:val="1"/>
          <w:wBefore w:w="56" w:type="pct"/>
          <w:wAfter w:w="10" w:type="pct"/>
          <w:trHeight w:val="20"/>
        </w:trPr>
        <w:tc>
          <w:tcPr>
            <w:tcW w:w="4185" w:type="pct"/>
            <w:gridSpan w:val="2"/>
            <w:vAlign w:val="bottom"/>
          </w:tcPr>
          <w:p w14:paraId="0AD1B8BD" w14:textId="1BD6C4F2" w:rsidR="00B907DD" w:rsidRPr="007D5D3F" w:rsidRDefault="00B907DD" w:rsidP="00B907DD">
            <w:pPr>
              <w:ind w:left="-105"/>
              <w:jc w:val="both"/>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US"/>
              </w:rPr>
              <w:t xml:space="preserve">   - </w:t>
            </w:r>
            <w:r w:rsidRPr="007D5D3F">
              <w:rPr>
                <w:rFonts w:asciiTheme="minorBidi" w:hAnsiTheme="minorBidi" w:cstheme="minorBidi"/>
                <w:color w:val="000000" w:themeColor="text1"/>
                <w:sz w:val="26"/>
                <w:szCs w:val="26"/>
                <w:lang w:val="en-GB"/>
              </w:rPr>
              <w:t>From the sixteenth accounting period onwards</w:t>
            </w:r>
          </w:p>
        </w:tc>
        <w:tc>
          <w:tcPr>
            <w:tcW w:w="749" w:type="pct"/>
            <w:gridSpan w:val="2"/>
          </w:tcPr>
          <w:p w14:paraId="2AA8D5C8" w14:textId="0E119D96" w:rsidR="00B907DD" w:rsidRPr="007D5D3F" w:rsidRDefault="00B907DD" w:rsidP="00B907DD">
            <w:pPr>
              <w:ind w:right="-72"/>
              <w:jc w:val="center"/>
              <w:rPr>
                <w:rFonts w:asciiTheme="minorBidi" w:hAnsiTheme="minorBidi" w:cstheme="minorBidi"/>
                <w:color w:val="000000" w:themeColor="text1"/>
                <w:position w:val="-2"/>
                <w:sz w:val="26"/>
                <w:szCs w:val="26"/>
                <w:lang w:val="en-US"/>
              </w:rPr>
            </w:pPr>
            <w:r w:rsidRPr="007D5D3F">
              <w:rPr>
                <w:rFonts w:asciiTheme="minorBidi" w:hAnsiTheme="minorBidi" w:cstheme="minorBidi"/>
                <w:color w:val="000000" w:themeColor="text1"/>
                <w:position w:val="-2"/>
                <w:sz w:val="26"/>
                <w:szCs w:val="26"/>
                <w:lang w:val="en-GB"/>
              </w:rPr>
              <w:t>20</w:t>
            </w:r>
          </w:p>
        </w:tc>
      </w:tr>
      <w:tr w:rsidR="00F638EB" w:rsidRPr="007D5D3F" w14:paraId="7186F678" w14:textId="77777777" w:rsidTr="00310BA4">
        <w:trPr>
          <w:gridBefore w:val="1"/>
          <w:gridAfter w:val="1"/>
          <w:wBefore w:w="56" w:type="pct"/>
          <w:wAfter w:w="10" w:type="pct"/>
          <w:trHeight w:val="20"/>
        </w:trPr>
        <w:tc>
          <w:tcPr>
            <w:tcW w:w="4185" w:type="pct"/>
            <w:gridSpan w:val="2"/>
            <w:vAlign w:val="bottom"/>
          </w:tcPr>
          <w:p w14:paraId="018C9836" w14:textId="5BAE07FF" w:rsidR="00B907DD" w:rsidRPr="007D5D3F" w:rsidRDefault="00B907DD" w:rsidP="00B907DD">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GB"/>
              </w:rPr>
              <w:t xml:space="preserve">Income tax </w:t>
            </w:r>
            <w:r w:rsidRPr="007D5D3F">
              <w:rPr>
                <w:rFonts w:asciiTheme="minorBidi" w:hAnsiTheme="minorBidi" w:cstheme="minorBidi"/>
                <w:color w:val="000000" w:themeColor="text1"/>
                <w:sz w:val="26"/>
                <w:szCs w:val="26"/>
                <w:lang w:val="en-US"/>
              </w:rPr>
              <w:t>in Malaysia</w:t>
            </w:r>
          </w:p>
        </w:tc>
        <w:tc>
          <w:tcPr>
            <w:tcW w:w="749" w:type="pct"/>
            <w:gridSpan w:val="2"/>
          </w:tcPr>
          <w:p w14:paraId="09B7F6E2" w14:textId="77777777" w:rsidR="00B907DD" w:rsidRPr="007D5D3F" w:rsidRDefault="00B907DD" w:rsidP="00B907DD">
            <w:pPr>
              <w:ind w:right="-72"/>
              <w:jc w:val="center"/>
              <w:rPr>
                <w:rFonts w:asciiTheme="minorBidi" w:hAnsiTheme="minorBidi" w:cstheme="minorBidi"/>
                <w:color w:val="000000" w:themeColor="text1"/>
                <w:position w:val="-2"/>
                <w:sz w:val="26"/>
                <w:szCs w:val="26"/>
                <w:lang w:val="en-US"/>
              </w:rPr>
            </w:pPr>
          </w:p>
        </w:tc>
      </w:tr>
      <w:tr w:rsidR="00F638EB" w:rsidRPr="007D5D3F" w14:paraId="78429B00" w14:textId="77777777" w:rsidTr="00310BA4">
        <w:trPr>
          <w:gridBefore w:val="1"/>
          <w:gridAfter w:val="1"/>
          <w:wBefore w:w="56" w:type="pct"/>
          <w:wAfter w:w="10" w:type="pct"/>
          <w:trHeight w:val="20"/>
        </w:trPr>
        <w:tc>
          <w:tcPr>
            <w:tcW w:w="4185" w:type="pct"/>
            <w:gridSpan w:val="2"/>
            <w:vAlign w:val="bottom"/>
          </w:tcPr>
          <w:p w14:paraId="49ACD1EA" w14:textId="74A345BB" w:rsidR="00B907DD" w:rsidRPr="007D5D3F" w:rsidRDefault="00B907DD" w:rsidP="00B907DD">
            <w:pPr>
              <w:ind w:left="-108"/>
              <w:jc w:val="both"/>
              <w:rPr>
                <w:rFonts w:asciiTheme="minorBidi" w:hAnsiTheme="minorBidi" w:cstheme="minorBidi"/>
                <w:color w:val="000000" w:themeColor="text1"/>
                <w:sz w:val="8"/>
                <w:szCs w:val="8"/>
                <w:lang w:val="en-GB"/>
              </w:rPr>
            </w:pPr>
            <w:r w:rsidRPr="007D5D3F">
              <w:rPr>
                <w:rFonts w:asciiTheme="minorBidi" w:hAnsiTheme="minorBidi" w:cstheme="minorBidi"/>
                <w:color w:val="000000" w:themeColor="text1"/>
                <w:sz w:val="26"/>
                <w:szCs w:val="26"/>
                <w:lang w:val="en-US"/>
              </w:rPr>
              <w:t xml:space="preserve">   - </w:t>
            </w:r>
            <w:r w:rsidRPr="007D5D3F">
              <w:rPr>
                <w:rFonts w:asciiTheme="minorBidi" w:hAnsiTheme="minorBidi" w:cstheme="minorBidi"/>
                <w:color w:val="000000" w:themeColor="text1"/>
                <w:sz w:val="26"/>
                <w:szCs w:val="26"/>
                <w:lang w:val="en-GB"/>
              </w:rPr>
              <w:t>Corporate income tax</w:t>
            </w:r>
          </w:p>
        </w:tc>
        <w:tc>
          <w:tcPr>
            <w:tcW w:w="749" w:type="pct"/>
            <w:gridSpan w:val="2"/>
          </w:tcPr>
          <w:p w14:paraId="05FDE4E3" w14:textId="54D745F4" w:rsidR="00B907DD" w:rsidRPr="007D5D3F" w:rsidRDefault="00B907DD" w:rsidP="00B907DD">
            <w:pPr>
              <w:ind w:right="-74"/>
              <w:jc w:val="center"/>
              <w:rPr>
                <w:rFonts w:asciiTheme="minorBidi" w:hAnsiTheme="minorBidi" w:cstheme="minorBidi"/>
                <w:color w:val="000000" w:themeColor="text1"/>
                <w:sz w:val="26"/>
                <w:szCs w:val="26"/>
                <w:cs/>
                <w:lang w:val="en-GB"/>
              </w:rPr>
            </w:pPr>
            <w:r w:rsidRPr="007D5D3F">
              <w:rPr>
                <w:rFonts w:asciiTheme="minorBidi" w:hAnsiTheme="minorBidi" w:cstheme="minorBidi"/>
                <w:color w:val="000000" w:themeColor="text1"/>
                <w:position w:val="-2"/>
                <w:sz w:val="26"/>
                <w:szCs w:val="26"/>
                <w:lang w:val="en-GB"/>
              </w:rPr>
              <w:t>24</w:t>
            </w:r>
          </w:p>
        </w:tc>
      </w:tr>
      <w:tr w:rsidR="00F638EB" w:rsidRPr="007D5D3F" w14:paraId="2063F0AB" w14:textId="77777777" w:rsidTr="00310BA4">
        <w:trPr>
          <w:gridBefore w:val="1"/>
          <w:gridAfter w:val="1"/>
          <w:wBefore w:w="56" w:type="pct"/>
          <w:wAfter w:w="10" w:type="pct"/>
          <w:trHeight w:val="20"/>
        </w:trPr>
        <w:tc>
          <w:tcPr>
            <w:tcW w:w="4185" w:type="pct"/>
            <w:gridSpan w:val="2"/>
            <w:vAlign w:val="bottom"/>
          </w:tcPr>
          <w:p w14:paraId="63DCAE8B" w14:textId="0DD64C1C" w:rsidR="00B907DD" w:rsidRPr="007D5D3F" w:rsidRDefault="00B907DD" w:rsidP="00B907DD">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 xml:space="preserve">   - Petroleum income tax</w:t>
            </w:r>
          </w:p>
        </w:tc>
        <w:tc>
          <w:tcPr>
            <w:tcW w:w="749" w:type="pct"/>
            <w:gridSpan w:val="2"/>
          </w:tcPr>
          <w:p w14:paraId="2420FBAD" w14:textId="61A37FE6" w:rsidR="00B907DD" w:rsidRPr="007D5D3F" w:rsidRDefault="00B907DD" w:rsidP="00B907DD">
            <w:pPr>
              <w:ind w:right="-72"/>
              <w:jc w:val="center"/>
              <w:rPr>
                <w:rFonts w:asciiTheme="minorBidi" w:hAnsiTheme="minorBidi" w:cstheme="minorBidi"/>
                <w:color w:val="000000" w:themeColor="text1"/>
                <w:position w:val="-2"/>
                <w:sz w:val="26"/>
                <w:szCs w:val="26"/>
                <w:lang w:val="en-US"/>
              </w:rPr>
            </w:pPr>
            <w:r w:rsidRPr="007D5D3F">
              <w:rPr>
                <w:rFonts w:asciiTheme="minorBidi" w:hAnsiTheme="minorBidi" w:cstheme="minorBidi"/>
                <w:color w:val="000000" w:themeColor="text1"/>
                <w:position w:val="-2"/>
                <w:sz w:val="26"/>
                <w:szCs w:val="26"/>
                <w:lang w:val="en-GB"/>
              </w:rPr>
              <w:t>25, 38</w:t>
            </w:r>
          </w:p>
        </w:tc>
      </w:tr>
      <w:tr w:rsidR="00F638EB" w:rsidRPr="007D5D3F" w14:paraId="73298A73" w14:textId="77777777" w:rsidTr="00310BA4">
        <w:trPr>
          <w:gridBefore w:val="1"/>
          <w:gridAfter w:val="1"/>
          <w:wBefore w:w="56" w:type="pct"/>
          <w:wAfter w:w="10" w:type="pct"/>
          <w:trHeight w:val="20"/>
        </w:trPr>
        <w:tc>
          <w:tcPr>
            <w:tcW w:w="4185" w:type="pct"/>
            <w:gridSpan w:val="2"/>
            <w:vAlign w:val="bottom"/>
          </w:tcPr>
          <w:p w14:paraId="35149B46" w14:textId="1C049E01" w:rsidR="00B907DD" w:rsidRPr="007D5D3F" w:rsidRDefault="00B907DD" w:rsidP="00B907DD">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GB"/>
              </w:rPr>
              <w:t>Corporate income tax in the Republic of the Union of Myanmar</w:t>
            </w:r>
          </w:p>
        </w:tc>
        <w:tc>
          <w:tcPr>
            <w:tcW w:w="749" w:type="pct"/>
            <w:gridSpan w:val="2"/>
          </w:tcPr>
          <w:p w14:paraId="7295AD62" w14:textId="586E87B9" w:rsidR="00B907DD" w:rsidRPr="007D5D3F" w:rsidRDefault="00B907DD" w:rsidP="00B907DD">
            <w:pPr>
              <w:ind w:right="-72"/>
              <w:jc w:val="center"/>
              <w:rPr>
                <w:rFonts w:asciiTheme="minorBidi" w:hAnsiTheme="minorBidi" w:cstheme="minorBidi"/>
                <w:color w:val="000000" w:themeColor="text1"/>
                <w:position w:val="-2"/>
                <w:sz w:val="26"/>
                <w:szCs w:val="26"/>
                <w:lang w:val="en-US"/>
              </w:rPr>
            </w:pPr>
            <w:r w:rsidRPr="007D5D3F">
              <w:rPr>
                <w:rFonts w:asciiTheme="minorBidi" w:hAnsiTheme="minorBidi" w:cstheme="minorBidi"/>
                <w:color w:val="000000" w:themeColor="text1"/>
                <w:position w:val="-2"/>
                <w:sz w:val="26"/>
                <w:szCs w:val="26"/>
                <w:lang w:val="en-GB"/>
              </w:rPr>
              <w:t>25</w:t>
            </w:r>
          </w:p>
        </w:tc>
      </w:tr>
      <w:tr w:rsidR="00F638EB" w:rsidRPr="007D5D3F" w14:paraId="298005D9" w14:textId="77777777" w:rsidTr="00310BA4">
        <w:trPr>
          <w:gridBefore w:val="1"/>
          <w:gridAfter w:val="1"/>
          <w:wBefore w:w="56" w:type="pct"/>
          <w:wAfter w:w="10" w:type="pct"/>
          <w:trHeight w:val="283"/>
        </w:trPr>
        <w:tc>
          <w:tcPr>
            <w:tcW w:w="4185" w:type="pct"/>
            <w:gridSpan w:val="2"/>
            <w:vAlign w:val="bottom"/>
          </w:tcPr>
          <w:p w14:paraId="1BB155BD" w14:textId="4F67E70A" w:rsidR="00B907DD" w:rsidRPr="007D5D3F" w:rsidRDefault="00B907DD" w:rsidP="00B907DD">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GB"/>
              </w:rPr>
              <w:t>Corporate income tax in the Socialist Republic of Vietnam</w:t>
            </w:r>
          </w:p>
        </w:tc>
        <w:tc>
          <w:tcPr>
            <w:tcW w:w="749" w:type="pct"/>
            <w:gridSpan w:val="2"/>
          </w:tcPr>
          <w:p w14:paraId="7D330627" w14:textId="2359B700" w:rsidR="00B907DD" w:rsidRPr="007D5D3F" w:rsidRDefault="00B907DD" w:rsidP="00B907DD">
            <w:pPr>
              <w:ind w:right="-72"/>
              <w:jc w:val="center"/>
              <w:rPr>
                <w:rFonts w:asciiTheme="minorBidi" w:hAnsiTheme="minorBidi" w:cstheme="minorBidi"/>
                <w:color w:val="000000" w:themeColor="text1"/>
                <w:position w:val="-2"/>
                <w:sz w:val="26"/>
                <w:szCs w:val="26"/>
                <w:lang w:val="en-US"/>
              </w:rPr>
            </w:pPr>
            <w:r w:rsidRPr="007D5D3F">
              <w:rPr>
                <w:rFonts w:asciiTheme="minorBidi" w:hAnsiTheme="minorBidi" w:cstheme="minorBidi"/>
                <w:color w:val="000000" w:themeColor="text1"/>
                <w:position w:val="-2"/>
                <w:sz w:val="26"/>
                <w:szCs w:val="26"/>
                <w:lang w:val="en-GB"/>
              </w:rPr>
              <w:t>20</w:t>
            </w:r>
            <w:r w:rsidRPr="007D5D3F">
              <w:rPr>
                <w:rFonts w:asciiTheme="minorBidi" w:hAnsiTheme="minorBidi" w:cstheme="minorBidi"/>
                <w:color w:val="000000" w:themeColor="text1"/>
                <w:position w:val="-2"/>
                <w:sz w:val="26"/>
                <w:szCs w:val="26"/>
                <w:lang w:val="en-US"/>
              </w:rPr>
              <w:t xml:space="preserve">, </w:t>
            </w:r>
            <w:r w:rsidRPr="007D5D3F">
              <w:rPr>
                <w:rFonts w:asciiTheme="minorBidi" w:hAnsiTheme="minorBidi" w:cstheme="minorBidi"/>
                <w:color w:val="000000" w:themeColor="text1"/>
                <w:position w:val="-2"/>
                <w:sz w:val="26"/>
                <w:szCs w:val="26"/>
                <w:lang w:val="en-GB"/>
              </w:rPr>
              <w:t>50</w:t>
            </w:r>
          </w:p>
        </w:tc>
      </w:tr>
      <w:tr w:rsidR="00F638EB" w:rsidRPr="003B624B" w14:paraId="3B6AAF15" w14:textId="77777777" w:rsidTr="00310BA4">
        <w:trPr>
          <w:gridBefore w:val="1"/>
          <w:gridAfter w:val="1"/>
          <w:wBefore w:w="56" w:type="pct"/>
          <w:wAfter w:w="10" w:type="pct"/>
          <w:trHeight w:val="283"/>
        </w:trPr>
        <w:tc>
          <w:tcPr>
            <w:tcW w:w="4185" w:type="pct"/>
            <w:gridSpan w:val="2"/>
            <w:vAlign w:val="bottom"/>
          </w:tcPr>
          <w:p w14:paraId="4DE1592B" w14:textId="0ECADE4C" w:rsidR="00B907DD" w:rsidRPr="007D5D3F" w:rsidRDefault="00B907DD" w:rsidP="00B907DD">
            <w:pPr>
              <w:ind w:left="-105"/>
              <w:jc w:val="both"/>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Corporate income tax in the Republic of Indonesia</w:t>
            </w:r>
          </w:p>
        </w:tc>
        <w:tc>
          <w:tcPr>
            <w:tcW w:w="749" w:type="pct"/>
            <w:gridSpan w:val="2"/>
          </w:tcPr>
          <w:p w14:paraId="5926AA93" w14:textId="77777777" w:rsidR="00B907DD" w:rsidRPr="007D5D3F" w:rsidRDefault="00B907DD" w:rsidP="00B907DD">
            <w:pPr>
              <w:ind w:right="-72"/>
              <w:jc w:val="center"/>
              <w:rPr>
                <w:rFonts w:asciiTheme="minorBidi" w:hAnsiTheme="minorBidi" w:cstheme="minorBidi"/>
                <w:color w:val="000000" w:themeColor="text1"/>
                <w:position w:val="-2"/>
                <w:sz w:val="26"/>
                <w:szCs w:val="26"/>
                <w:lang w:val="en-GB"/>
              </w:rPr>
            </w:pPr>
          </w:p>
        </w:tc>
      </w:tr>
      <w:tr w:rsidR="00F638EB" w:rsidRPr="007D5D3F" w14:paraId="4BFE5BD9" w14:textId="77777777" w:rsidTr="00310BA4">
        <w:trPr>
          <w:gridBefore w:val="1"/>
          <w:gridAfter w:val="1"/>
          <w:wBefore w:w="56" w:type="pct"/>
          <w:wAfter w:w="10" w:type="pct"/>
          <w:trHeight w:val="283"/>
        </w:trPr>
        <w:tc>
          <w:tcPr>
            <w:tcW w:w="4185" w:type="pct"/>
            <w:gridSpan w:val="2"/>
            <w:vAlign w:val="bottom"/>
          </w:tcPr>
          <w:p w14:paraId="06CB7EC4" w14:textId="17BED00B" w:rsidR="00B907DD" w:rsidRPr="007D5D3F" w:rsidRDefault="00B907DD" w:rsidP="00B907DD">
            <w:pPr>
              <w:ind w:left="-105"/>
              <w:jc w:val="both"/>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US"/>
              </w:rPr>
              <w:t xml:space="preserve">   - Corporate income tax</w:t>
            </w:r>
          </w:p>
        </w:tc>
        <w:tc>
          <w:tcPr>
            <w:tcW w:w="749" w:type="pct"/>
            <w:gridSpan w:val="2"/>
          </w:tcPr>
          <w:p w14:paraId="47CAD947" w14:textId="43CE38F7" w:rsidR="00B907DD" w:rsidRPr="007D5D3F" w:rsidRDefault="00B907DD" w:rsidP="00B907DD">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22</w:t>
            </w:r>
          </w:p>
        </w:tc>
      </w:tr>
      <w:tr w:rsidR="00F638EB" w:rsidRPr="007D5D3F" w14:paraId="4BE3F1B4" w14:textId="77777777" w:rsidTr="00310BA4">
        <w:trPr>
          <w:gridBefore w:val="1"/>
          <w:gridAfter w:val="1"/>
          <w:wBefore w:w="56" w:type="pct"/>
          <w:wAfter w:w="10" w:type="pct"/>
          <w:trHeight w:val="283"/>
        </w:trPr>
        <w:tc>
          <w:tcPr>
            <w:tcW w:w="4185" w:type="pct"/>
            <w:gridSpan w:val="2"/>
            <w:vAlign w:val="bottom"/>
          </w:tcPr>
          <w:p w14:paraId="7816729D" w14:textId="4930E77C" w:rsidR="00B907DD" w:rsidRPr="007D5D3F" w:rsidRDefault="00B907DD" w:rsidP="00B907DD">
            <w:pPr>
              <w:ind w:left="-105"/>
              <w:jc w:val="both"/>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US"/>
              </w:rPr>
              <w:t xml:space="preserve">   - Income tax from the profit distribution</w:t>
            </w:r>
          </w:p>
        </w:tc>
        <w:tc>
          <w:tcPr>
            <w:tcW w:w="749" w:type="pct"/>
            <w:gridSpan w:val="2"/>
          </w:tcPr>
          <w:p w14:paraId="1037E8A0" w14:textId="596C3DE3" w:rsidR="00B907DD" w:rsidRPr="007D5D3F" w:rsidRDefault="00B907DD" w:rsidP="00B907DD">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20</w:t>
            </w:r>
          </w:p>
        </w:tc>
      </w:tr>
      <w:tr w:rsidR="00F638EB" w:rsidRPr="007D5D3F" w14:paraId="21799BFA" w14:textId="77777777" w:rsidTr="00310BA4">
        <w:trPr>
          <w:gridBefore w:val="1"/>
          <w:gridAfter w:val="1"/>
          <w:wBefore w:w="56" w:type="pct"/>
          <w:wAfter w:w="10" w:type="pct"/>
          <w:trHeight w:val="283"/>
        </w:trPr>
        <w:tc>
          <w:tcPr>
            <w:tcW w:w="4185" w:type="pct"/>
            <w:gridSpan w:val="2"/>
            <w:vAlign w:val="bottom"/>
          </w:tcPr>
          <w:p w14:paraId="6D05BC61" w14:textId="0BD56005" w:rsidR="00B907DD" w:rsidRPr="007D5D3F" w:rsidRDefault="00B907DD" w:rsidP="00B907DD">
            <w:pPr>
              <w:ind w:left="-105"/>
              <w:jc w:val="both"/>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Corporate income tax in the Republic of Singapore</w:t>
            </w:r>
          </w:p>
        </w:tc>
        <w:tc>
          <w:tcPr>
            <w:tcW w:w="749" w:type="pct"/>
            <w:gridSpan w:val="2"/>
          </w:tcPr>
          <w:p w14:paraId="1018C63C" w14:textId="288F055C" w:rsidR="00B907DD" w:rsidRPr="007D5D3F" w:rsidRDefault="00B907DD" w:rsidP="00B907DD">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17</w:t>
            </w:r>
          </w:p>
        </w:tc>
      </w:tr>
      <w:tr w:rsidR="00F638EB" w:rsidRPr="007D5D3F" w14:paraId="7F903F0B" w14:textId="77777777" w:rsidTr="00310BA4">
        <w:trPr>
          <w:gridBefore w:val="1"/>
          <w:gridAfter w:val="1"/>
          <w:wBefore w:w="56" w:type="pct"/>
          <w:wAfter w:w="10" w:type="pct"/>
          <w:trHeight w:val="283"/>
        </w:trPr>
        <w:tc>
          <w:tcPr>
            <w:tcW w:w="4185" w:type="pct"/>
            <w:gridSpan w:val="2"/>
            <w:vAlign w:val="bottom"/>
          </w:tcPr>
          <w:p w14:paraId="516197CB" w14:textId="5F054678" w:rsidR="00B907DD" w:rsidRPr="007D5D3F" w:rsidRDefault="00B907DD" w:rsidP="00B907DD">
            <w:pPr>
              <w:ind w:left="-105"/>
              <w:jc w:val="both"/>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Corporate income tax in Hong Kong Special Administrative Region of the People's Republic of China</w:t>
            </w:r>
          </w:p>
        </w:tc>
        <w:tc>
          <w:tcPr>
            <w:tcW w:w="749" w:type="pct"/>
            <w:gridSpan w:val="2"/>
          </w:tcPr>
          <w:p w14:paraId="280915A6" w14:textId="11CD5060" w:rsidR="00B907DD" w:rsidRPr="007D5D3F" w:rsidRDefault="00B907DD" w:rsidP="00B907DD">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16</w:t>
            </w:r>
            <w:r w:rsidRPr="007D5D3F">
              <w:rPr>
                <w:rFonts w:asciiTheme="minorBidi" w:hAnsiTheme="minorBidi" w:cstheme="minorBidi"/>
                <w:color w:val="000000" w:themeColor="text1"/>
                <w:position w:val="-2"/>
                <w:sz w:val="26"/>
                <w:szCs w:val="26"/>
                <w:lang w:val="en-US"/>
              </w:rPr>
              <w:t>.</w:t>
            </w:r>
            <w:r w:rsidRPr="007D5D3F">
              <w:rPr>
                <w:rFonts w:asciiTheme="minorBidi" w:hAnsiTheme="minorBidi" w:cstheme="minorBidi"/>
                <w:color w:val="000000" w:themeColor="text1"/>
                <w:position w:val="-2"/>
                <w:sz w:val="26"/>
                <w:szCs w:val="26"/>
                <w:lang w:val="en-GB"/>
              </w:rPr>
              <w:t>5</w:t>
            </w:r>
          </w:p>
        </w:tc>
      </w:tr>
      <w:tr w:rsidR="00F638EB" w:rsidRPr="007D5D3F" w14:paraId="21EC4F29" w14:textId="77777777" w:rsidTr="00310BA4">
        <w:trPr>
          <w:gridBefore w:val="1"/>
          <w:gridAfter w:val="1"/>
          <w:wBefore w:w="56" w:type="pct"/>
          <w:wAfter w:w="10" w:type="pct"/>
          <w:trHeight w:val="283"/>
        </w:trPr>
        <w:tc>
          <w:tcPr>
            <w:tcW w:w="4185" w:type="pct"/>
            <w:gridSpan w:val="2"/>
            <w:vAlign w:val="bottom"/>
          </w:tcPr>
          <w:p w14:paraId="5BCF7C9C" w14:textId="17A1F9DC" w:rsidR="00B907DD" w:rsidRPr="007D5D3F" w:rsidRDefault="00B907DD" w:rsidP="00B907DD">
            <w:pPr>
              <w:ind w:left="-105"/>
              <w:jc w:val="both"/>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Corporate income tax in the United Kingdom of Great Britain and Northern Ireland</w:t>
            </w:r>
          </w:p>
        </w:tc>
        <w:tc>
          <w:tcPr>
            <w:tcW w:w="749" w:type="pct"/>
            <w:gridSpan w:val="2"/>
          </w:tcPr>
          <w:p w14:paraId="41EC5100" w14:textId="594F9E68" w:rsidR="00B907DD" w:rsidRPr="007D5D3F" w:rsidRDefault="00D90FC6" w:rsidP="00B907DD">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19</w:t>
            </w:r>
            <w:r w:rsidR="008E7D1F" w:rsidRPr="007D5D3F">
              <w:rPr>
                <w:rFonts w:asciiTheme="minorBidi" w:hAnsiTheme="minorBidi" w:cstheme="minorBidi"/>
                <w:color w:val="000000" w:themeColor="text1"/>
                <w:position w:val="-2"/>
                <w:sz w:val="26"/>
                <w:szCs w:val="26"/>
                <w:lang w:val="en-GB"/>
              </w:rPr>
              <w:t xml:space="preserve"> </w:t>
            </w:r>
            <w:r w:rsidRPr="007D5D3F">
              <w:rPr>
                <w:rFonts w:asciiTheme="minorBidi" w:hAnsiTheme="minorBidi" w:cstheme="minorBidi"/>
                <w:color w:val="000000" w:themeColor="text1"/>
                <w:position w:val="-2"/>
                <w:sz w:val="26"/>
                <w:szCs w:val="26"/>
                <w:lang w:val="en-GB"/>
              </w:rPr>
              <w:t>-</w:t>
            </w:r>
            <w:r w:rsidR="008E7D1F" w:rsidRPr="007D5D3F">
              <w:rPr>
                <w:rFonts w:asciiTheme="minorBidi" w:hAnsiTheme="minorBidi" w:cstheme="minorBidi"/>
                <w:color w:val="000000" w:themeColor="text1"/>
                <w:position w:val="-2"/>
                <w:sz w:val="26"/>
                <w:szCs w:val="26"/>
                <w:lang w:val="en-GB"/>
              </w:rPr>
              <w:t xml:space="preserve"> </w:t>
            </w:r>
            <w:r w:rsidR="00B907DD" w:rsidRPr="007D5D3F">
              <w:rPr>
                <w:rFonts w:asciiTheme="minorBidi" w:hAnsiTheme="minorBidi" w:cstheme="minorBidi"/>
                <w:color w:val="000000" w:themeColor="text1"/>
                <w:position w:val="-2"/>
                <w:sz w:val="26"/>
                <w:szCs w:val="26"/>
                <w:lang w:val="en-GB"/>
              </w:rPr>
              <w:t>25</w:t>
            </w:r>
          </w:p>
        </w:tc>
      </w:tr>
      <w:tr w:rsidR="00B01614" w:rsidRPr="007D5D3F" w14:paraId="764B97AD" w14:textId="77777777" w:rsidTr="00B01614">
        <w:trPr>
          <w:gridAfter w:val="1"/>
          <w:wAfter w:w="10" w:type="pct"/>
          <w:trHeight w:val="20"/>
        </w:trPr>
        <w:tc>
          <w:tcPr>
            <w:tcW w:w="4241" w:type="pct"/>
            <w:gridSpan w:val="3"/>
            <w:vAlign w:val="bottom"/>
          </w:tcPr>
          <w:p w14:paraId="16E2E63C" w14:textId="77777777" w:rsidR="00B01614" w:rsidRPr="007D5D3F" w:rsidRDefault="00B01614">
            <w:pPr>
              <w:ind w:left="-105"/>
              <w:rPr>
                <w:rFonts w:asciiTheme="minorBidi" w:hAnsiTheme="minorBidi" w:cstheme="minorBidi"/>
                <w:color w:val="000000" w:themeColor="text1"/>
                <w:sz w:val="26"/>
                <w:szCs w:val="26"/>
                <w:lang w:val="en-GB"/>
              </w:rPr>
            </w:pPr>
          </w:p>
          <w:p w14:paraId="03972949" w14:textId="77777777" w:rsidR="00EF20FA" w:rsidRPr="007D5D3F" w:rsidRDefault="00EF20FA">
            <w:pPr>
              <w:ind w:left="-105"/>
              <w:rPr>
                <w:rFonts w:asciiTheme="minorBidi" w:hAnsiTheme="minorBidi" w:cstheme="minorBidi"/>
                <w:color w:val="000000" w:themeColor="text1"/>
                <w:sz w:val="26"/>
                <w:szCs w:val="26"/>
                <w:cs/>
                <w:lang w:val="en-GB"/>
              </w:rPr>
            </w:pPr>
          </w:p>
        </w:tc>
        <w:tc>
          <w:tcPr>
            <w:tcW w:w="749" w:type="pct"/>
            <w:gridSpan w:val="2"/>
            <w:tcBorders>
              <w:bottom w:val="single" w:sz="4" w:space="0" w:color="auto"/>
            </w:tcBorders>
            <w:vAlign w:val="bottom"/>
          </w:tcPr>
          <w:p w14:paraId="591784B9" w14:textId="77777777" w:rsidR="00B01614" w:rsidRPr="007D5D3F" w:rsidRDefault="00B01614">
            <w:pPr>
              <w:ind w:right="-72"/>
              <w:jc w:val="center"/>
              <w:rPr>
                <w:rFonts w:asciiTheme="minorBidi" w:hAnsiTheme="minorBidi" w:cstheme="minorBidi"/>
                <w:b/>
                <w:bCs/>
                <w:color w:val="000000" w:themeColor="text1"/>
                <w:sz w:val="26"/>
                <w:szCs w:val="26"/>
                <w:cs/>
              </w:rPr>
            </w:pPr>
            <w:r w:rsidRPr="007D5D3F">
              <w:rPr>
                <w:rFonts w:asciiTheme="minorBidi" w:hAnsiTheme="minorBidi" w:cstheme="minorBidi"/>
                <w:b/>
                <w:bCs/>
                <w:color w:val="000000" w:themeColor="text1"/>
                <w:sz w:val="26"/>
                <w:szCs w:val="26"/>
                <w:cs/>
              </w:rPr>
              <w:t>Tax Rate (%)</w:t>
            </w:r>
          </w:p>
        </w:tc>
      </w:tr>
      <w:tr w:rsidR="00F638EB" w:rsidRPr="007D5D3F" w14:paraId="0AB7AFFF" w14:textId="77777777" w:rsidTr="00310BA4">
        <w:trPr>
          <w:gridBefore w:val="1"/>
          <w:gridAfter w:val="1"/>
          <w:wBefore w:w="56" w:type="pct"/>
          <w:wAfter w:w="10" w:type="pct"/>
          <w:trHeight w:val="283"/>
        </w:trPr>
        <w:tc>
          <w:tcPr>
            <w:tcW w:w="4185" w:type="pct"/>
            <w:gridSpan w:val="2"/>
            <w:vAlign w:val="bottom"/>
          </w:tcPr>
          <w:p w14:paraId="4D683AC2" w14:textId="41CF20A5" w:rsidR="003243D0" w:rsidRPr="007D5D3F" w:rsidRDefault="003243D0" w:rsidP="00B907DD">
            <w:pPr>
              <w:ind w:left="-105"/>
              <w:jc w:val="both"/>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Corporate income tax in the Kingdom of the Netherlands</w:t>
            </w:r>
          </w:p>
          <w:p w14:paraId="3AAAC7CC" w14:textId="1B1345C4" w:rsidR="00B907DD" w:rsidRPr="007D5D3F" w:rsidRDefault="00B907DD" w:rsidP="00B907DD">
            <w:pPr>
              <w:ind w:left="-105"/>
              <w:jc w:val="both"/>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Corporate income tax in the Republic of Cyprus</w:t>
            </w:r>
          </w:p>
        </w:tc>
        <w:tc>
          <w:tcPr>
            <w:tcW w:w="749" w:type="pct"/>
            <w:gridSpan w:val="2"/>
          </w:tcPr>
          <w:p w14:paraId="0B7D2CF6" w14:textId="2017836A" w:rsidR="002B3D83" w:rsidRPr="007D5D3F" w:rsidRDefault="00423A76" w:rsidP="00B907DD">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position w:val="-2"/>
                <w:lang w:val="en-GB"/>
              </w:rPr>
              <w:t>19, 25.8</w:t>
            </w:r>
          </w:p>
          <w:p w14:paraId="44BFBCB8" w14:textId="1C6C8D80" w:rsidR="00B907DD" w:rsidRPr="007D5D3F" w:rsidRDefault="00B907DD" w:rsidP="00B907DD">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12</w:t>
            </w:r>
            <w:r w:rsidRPr="007D5D3F">
              <w:rPr>
                <w:rFonts w:asciiTheme="minorBidi" w:hAnsiTheme="minorBidi" w:cstheme="minorBidi"/>
                <w:color w:val="000000" w:themeColor="text1"/>
                <w:position w:val="-2"/>
                <w:sz w:val="26"/>
                <w:szCs w:val="26"/>
                <w:lang w:val="en-US"/>
              </w:rPr>
              <w:t>.</w:t>
            </w:r>
            <w:r w:rsidRPr="007D5D3F">
              <w:rPr>
                <w:rFonts w:asciiTheme="minorBidi" w:hAnsiTheme="minorBidi" w:cstheme="minorBidi"/>
                <w:color w:val="000000" w:themeColor="text1"/>
                <w:position w:val="-2"/>
                <w:sz w:val="26"/>
                <w:szCs w:val="26"/>
                <w:lang w:val="en-GB"/>
              </w:rPr>
              <w:t>5</w:t>
            </w:r>
          </w:p>
        </w:tc>
      </w:tr>
      <w:tr w:rsidR="00744C22" w:rsidRPr="003B624B" w14:paraId="53E44A46" w14:textId="77777777" w:rsidTr="00310BA4">
        <w:trPr>
          <w:gridBefore w:val="2"/>
          <w:wBefore w:w="66" w:type="pct"/>
          <w:trHeight w:val="283"/>
        </w:trPr>
        <w:tc>
          <w:tcPr>
            <w:tcW w:w="4184" w:type="pct"/>
            <w:gridSpan w:val="2"/>
            <w:vAlign w:val="bottom"/>
          </w:tcPr>
          <w:p w14:paraId="289DE561" w14:textId="77777777" w:rsidR="00744C22" w:rsidRPr="007D5D3F" w:rsidRDefault="00744C22">
            <w:pPr>
              <w:ind w:left="-105"/>
              <w:jc w:val="both"/>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GB"/>
              </w:rPr>
              <w:t>Corporate income tax in the Commonwealth of Australia</w:t>
            </w:r>
          </w:p>
        </w:tc>
        <w:tc>
          <w:tcPr>
            <w:tcW w:w="750" w:type="pct"/>
            <w:gridSpan w:val="2"/>
            <w:vAlign w:val="bottom"/>
          </w:tcPr>
          <w:p w14:paraId="4C7587B7"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p>
        </w:tc>
      </w:tr>
      <w:tr w:rsidR="00744C22" w:rsidRPr="007D5D3F" w14:paraId="01BB6F39" w14:textId="77777777" w:rsidTr="00310BA4">
        <w:trPr>
          <w:gridBefore w:val="2"/>
          <w:wBefore w:w="66" w:type="pct"/>
          <w:trHeight w:val="283"/>
        </w:trPr>
        <w:tc>
          <w:tcPr>
            <w:tcW w:w="4184" w:type="pct"/>
            <w:gridSpan w:val="2"/>
            <w:vAlign w:val="bottom"/>
          </w:tcPr>
          <w:p w14:paraId="7802549D" w14:textId="77777777" w:rsidR="00744C22" w:rsidRPr="007D5D3F" w:rsidRDefault="00744C22">
            <w:pPr>
              <w:ind w:left="-105"/>
              <w:jc w:val="both"/>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US"/>
              </w:rPr>
              <w:t xml:space="preserve">   - Corporate income tax</w:t>
            </w:r>
          </w:p>
        </w:tc>
        <w:tc>
          <w:tcPr>
            <w:tcW w:w="750" w:type="pct"/>
            <w:gridSpan w:val="2"/>
          </w:tcPr>
          <w:p w14:paraId="0C750E8A"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30</w:t>
            </w:r>
          </w:p>
        </w:tc>
      </w:tr>
      <w:tr w:rsidR="00744C22" w:rsidRPr="007D5D3F" w14:paraId="487971F1" w14:textId="77777777" w:rsidTr="00310BA4">
        <w:trPr>
          <w:gridBefore w:val="2"/>
          <w:wBefore w:w="66" w:type="pct"/>
          <w:trHeight w:val="283"/>
        </w:trPr>
        <w:tc>
          <w:tcPr>
            <w:tcW w:w="4184" w:type="pct"/>
            <w:gridSpan w:val="2"/>
            <w:vAlign w:val="bottom"/>
          </w:tcPr>
          <w:p w14:paraId="0EA67BD5" w14:textId="77777777" w:rsidR="00744C22" w:rsidRPr="007D5D3F" w:rsidRDefault="00744C22">
            <w:pPr>
              <w:ind w:left="-105"/>
              <w:jc w:val="both"/>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US"/>
              </w:rPr>
              <w:t xml:space="preserve">   - Petroleum resource rent tax in the Commonwealth of Australia</w:t>
            </w:r>
          </w:p>
        </w:tc>
        <w:tc>
          <w:tcPr>
            <w:tcW w:w="750" w:type="pct"/>
            <w:gridSpan w:val="2"/>
          </w:tcPr>
          <w:p w14:paraId="23E94E9C"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40</w:t>
            </w:r>
          </w:p>
        </w:tc>
      </w:tr>
      <w:tr w:rsidR="00744C22" w:rsidRPr="007D5D3F" w14:paraId="37CC9381" w14:textId="77777777" w:rsidTr="00310BA4">
        <w:trPr>
          <w:gridBefore w:val="2"/>
          <w:wBefore w:w="66" w:type="pct"/>
          <w:trHeight w:val="283"/>
        </w:trPr>
        <w:tc>
          <w:tcPr>
            <w:tcW w:w="4184" w:type="pct"/>
            <w:gridSpan w:val="2"/>
            <w:vAlign w:val="bottom"/>
          </w:tcPr>
          <w:p w14:paraId="7614F806" w14:textId="77777777" w:rsidR="00744C22" w:rsidRPr="007D5D3F" w:rsidRDefault="00744C22">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Corporate income tax in Canada</w:t>
            </w:r>
          </w:p>
        </w:tc>
        <w:tc>
          <w:tcPr>
            <w:tcW w:w="750" w:type="pct"/>
            <w:gridSpan w:val="2"/>
          </w:tcPr>
          <w:p w14:paraId="1D7BF757"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23</w:t>
            </w:r>
          </w:p>
        </w:tc>
      </w:tr>
      <w:tr w:rsidR="00744C22" w:rsidRPr="007D5D3F" w14:paraId="5765A639" w14:textId="77777777" w:rsidTr="00310BA4">
        <w:trPr>
          <w:gridBefore w:val="2"/>
          <w:wBefore w:w="66" w:type="pct"/>
          <w:trHeight w:val="283"/>
        </w:trPr>
        <w:tc>
          <w:tcPr>
            <w:tcW w:w="4184" w:type="pct"/>
            <w:gridSpan w:val="2"/>
            <w:vAlign w:val="bottom"/>
          </w:tcPr>
          <w:p w14:paraId="3E439FF8" w14:textId="77777777" w:rsidR="00744C22" w:rsidRPr="007D5D3F" w:rsidRDefault="00744C22">
            <w:pPr>
              <w:ind w:left="-105"/>
              <w:jc w:val="both"/>
              <w:rPr>
                <w:rFonts w:asciiTheme="minorBidi" w:hAnsiTheme="minorBidi" w:cstheme="minorBidi"/>
                <w:color w:val="000000" w:themeColor="text1"/>
                <w:sz w:val="26"/>
                <w:szCs w:val="26"/>
                <w:cs/>
                <w:lang w:val="en-US"/>
              </w:rPr>
            </w:pPr>
            <w:r w:rsidRPr="007D5D3F">
              <w:rPr>
                <w:rFonts w:asciiTheme="minorBidi" w:hAnsiTheme="minorBidi" w:cstheme="minorBidi"/>
                <w:color w:val="000000" w:themeColor="text1"/>
                <w:sz w:val="26"/>
                <w:szCs w:val="26"/>
                <w:lang w:val="en-US"/>
              </w:rPr>
              <w:t>Corporate income tax in the United Mexican States</w:t>
            </w:r>
          </w:p>
        </w:tc>
        <w:tc>
          <w:tcPr>
            <w:tcW w:w="750" w:type="pct"/>
            <w:gridSpan w:val="2"/>
          </w:tcPr>
          <w:p w14:paraId="435CBA58"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30</w:t>
            </w:r>
          </w:p>
        </w:tc>
      </w:tr>
      <w:tr w:rsidR="00744C22" w:rsidRPr="007D5D3F" w14:paraId="56EF8AD4" w14:textId="77777777" w:rsidTr="00310BA4">
        <w:trPr>
          <w:gridBefore w:val="2"/>
          <w:wBefore w:w="66" w:type="pct"/>
          <w:trHeight w:val="283"/>
        </w:trPr>
        <w:tc>
          <w:tcPr>
            <w:tcW w:w="4184" w:type="pct"/>
            <w:gridSpan w:val="2"/>
            <w:vAlign w:val="bottom"/>
          </w:tcPr>
          <w:p w14:paraId="71A6B3E4" w14:textId="77777777" w:rsidR="00744C22" w:rsidRPr="007D5D3F" w:rsidRDefault="00744C22">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Corporate income tax in the Republic of Panama</w:t>
            </w:r>
          </w:p>
        </w:tc>
        <w:tc>
          <w:tcPr>
            <w:tcW w:w="750" w:type="pct"/>
            <w:gridSpan w:val="2"/>
          </w:tcPr>
          <w:p w14:paraId="23503435"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25</w:t>
            </w:r>
          </w:p>
        </w:tc>
      </w:tr>
      <w:tr w:rsidR="00744C22" w:rsidRPr="007D5D3F" w14:paraId="7E26C4ED" w14:textId="77777777" w:rsidTr="00310BA4">
        <w:trPr>
          <w:gridBefore w:val="2"/>
          <w:wBefore w:w="66" w:type="pct"/>
          <w:trHeight w:val="283"/>
        </w:trPr>
        <w:tc>
          <w:tcPr>
            <w:tcW w:w="4184" w:type="pct"/>
            <w:gridSpan w:val="2"/>
            <w:vAlign w:val="bottom"/>
          </w:tcPr>
          <w:p w14:paraId="3EADBBFC" w14:textId="77777777" w:rsidR="00744C22" w:rsidRPr="007D5D3F" w:rsidRDefault="00744C22">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Corporate income tax in the United States of America</w:t>
            </w:r>
          </w:p>
        </w:tc>
        <w:tc>
          <w:tcPr>
            <w:tcW w:w="750" w:type="pct"/>
            <w:gridSpan w:val="2"/>
          </w:tcPr>
          <w:p w14:paraId="2A118BA3"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21</w:t>
            </w:r>
          </w:p>
        </w:tc>
      </w:tr>
      <w:tr w:rsidR="00744C22" w:rsidRPr="003B624B" w14:paraId="4BBE36B4" w14:textId="77777777" w:rsidTr="00310BA4">
        <w:trPr>
          <w:gridBefore w:val="2"/>
          <w:wBefore w:w="66" w:type="pct"/>
          <w:trHeight w:val="283"/>
        </w:trPr>
        <w:tc>
          <w:tcPr>
            <w:tcW w:w="4184" w:type="pct"/>
            <w:gridSpan w:val="2"/>
            <w:vAlign w:val="bottom"/>
          </w:tcPr>
          <w:p w14:paraId="305DBAB3" w14:textId="77777777" w:rsidR="00744C22" w:rsidRPr="007D5D3F" w:rsidRDefault="00744C22">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Income tax in the People's Democratic Republic of Algeria</w:t>
            </w:r>
          </w:p>
        </w:tc>
        <w:tc>
          <w:tcPr>
            <w:tcW w:w="750" w:type="pct"/>
            <w:gridSpan w:val="2"/>
          </w:tcPr>
          <w:p w14:paraId="16D02F95"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p>
        </w:tc>
      </w:tr>
      <w:tr w:rsidR="00744C22" w:rsidRPr="007D5D3F" w14:paraId="5C3754AA" w14:textId="77777777" w:rsidTr="00310BA4">
        <w:trPr>
          <w:gridBefore w:val="2"/>
          <w:wBefore w:w="66" w:type="pct"/>
          <w:trHeight w:val="283"/>
        </w:trPr>
        <w:tc>
          <w:tcPr>
            <w:tcW w:w="4184" w:type="pct"/>
            <w:gridSpan w:val="2"/>
            <w:vAlign w:val="bottom"/>
          </w:tcPr>
          <w:p w14:paraId="5B456D7B" w14:textId="77777777" w:rsidR="00744C22" w:rsidRPr="007D5D3F" w:rsidRDefault="00744C22">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 xml:space="preserve">   - Corporate income tax</w:t>
            </w:r>
          </w:p>
        </w:tc>
        <w:tc>
          <w:tcPr>
            <w:tcW w:w="750" w:type="pct"/>
            <w:gridSpan w:val="2"/>
          </w:tcPr>
          <w:p w14:paraId="1185FC93"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38</w:t>
            </w:r>
            <w:r w:rsidRPr="007D5D3F">
              <w:rPr>
                <w:rFonts w:asciiTheme="minorBidi" w:hAnsiTheme="minorBidi" w:cstheme="minorBidi"/>
                <w:color w:val="000000" w:themeColor="text1"/>
                <w:position w:val="-2"/>
                <w:sz w:val="26"/>
                <w:szCs w:val="26"/>
                <w:lang w:val="en-US"/>
              </w:rPr>
              <w:t xml:space="preserve">, </w:t>
            </w:r>
            <w:r w:rsidRPr="007D5D3F">
              <w:rPr>
                <w:rFonts w:asciiTheme="minorBidi" w:hAnsiTheme="minorBidi" w:cstheme="minorBidi"/>
                <w:color w:val="000000" w:themeColor="text1"/>
                <w:position w:val="-2"/>
                <w:sz w:val="26"/>
                <w:szCs w:val="26"/>
                <w:lang w:val="en-GB"/>
              </w:rPr>
              <w:t>19</w:t>
            </w:r>
            <w:r w:rsidRPr="007D5D3F">
              <w:rPr>
                <w:rFonts w:asciiTheme="minorBidi" w:hAnsiTheme="minorBidi" w:cstheme="minorBidi"/>
                <w:color w:val="000000" w:themeColor="text1"/>
                <w:position w:val="-2"/>
                <w:sz w:val="26"/>
                <w:szCs w:val="26"/>
                <w:lang w:val="en-US"/>
              </w:rPr>
              <w:t xml:space="preserve"> - </w:t>
            </w:r>
            <w:r w:rsidRPr="007D5D3F">
              <w:rPr>
                <w:rFonts w:asciiTheme="minorBidi" w:hAnsiTheme="minorBidi" w:cstheme="minorBidi"/>
                <w:color w:val="000000" w:themeColor="text1"/>
                <w:position w:val="-2"/>
                <w:sz w:val="26"/>
                <w:szCs w:val="26"/>
                <w:lang w:val="en-GB"/>
              </w:rPr>
              <w:t>80</w:t>
            </w:r>
          </w:p>
        </w:tc>
      </w:tr>
      <w:tr w:rsidR="00744C22" w:rsidRPr="007D5D3F" w14:paraId="28EE0B4E" w14:textId="77777777" w:rsidTr="00310BA4">
        <w:trPr>
          <w:gridBefore w:val="2"/>
          <w:wBefore w:w="66" w:type="pct"/>
          <w:trHeight w:val="283"/>
        </w:trPr>
        <w:tc>
          <w:tcPr>
            <w:tcW w:w="4184" w:type="pct"/>
            <w:gridSpan w:val="2"/>
            <w:vAlign w:val="bottom"/>
          </w:tcPr>
          <w:p w14:paraId="51B7DF9D" w14:textId="77777777" w:rsidR="00744C22" w:rsidRPr="007D5D3F" w:rsidRDefault="00744C22">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 xml:space="preserve">   - Petroleum income tax</w:t>
            </w:r>
          </w:p>
        </w:tc>
        <w:tc>
          <w:tcPr>
            <w:tcW w:w="750" w:type="pct"/>
            <w:gridSpan w:val="2"/>
          </w:tcPr>
          <w:p w14:paraId="160A6C6B"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20</w:t>
            </w:r>
            <w:r w:rsidRPr="007D5D3F">
              <w:rPr>
                <w:rFonts w:asciiTheme="minorBidi" w:hAnsiTheme="minorBidi" w:cstheme="minorBidi"/>
                <w:color w:val="000000" w:themeColor="text1"/>
                <w:position w:val="-2"/>
                <w:sz w:val="26"/>
                <w:szCs w:val="26"/>
                <w:lang w:val="en-US"/>
              </w:rPr>
              <w:t xml:space="preserve"> - </w:t>
            </w:r>
            <w:r w:rsidRPr="007D5D3F">
              <w:rPr>
                <w:rFonts w:asciiTheme="minorBidi" w:hAnsiTheme="minorBidi" w:cstheme="minorBidi"/>
                <w:color w:val="000000" w:themeColor="text1"/>
                <w:position w:val="-2"/>
                <w:sz w:val="26"/>
                <w:szCs w:val="26"/>
                <w:lang w:val="en-GB"/>
              </w:rPr>
              <w:t>70</w:t>
            </w:r>
          </w:p>
        </w:tc>
      </w:tr>
      <w:tr w:rsidR="00744C22" w:rsidRPr="00241083" w14:paraId="2C9EE0A4" w14:textId="77777777" w:rsidTr="00310BA4">
        <w:trPr>
          <w:gridBefore w:val="2"/>
          <w:wBefore w:w="66" w:type="pct"/>
          <w:trHeight w:val="283"/>
        </w:trPr>
        <w:tc>
          <w:tcPr>
            <w:tcW w:w="4184" w:type="pct"/>
            <w:gridSpan w:val="2"/>
            <w:vAlign w:val="bottom"/>
          </w:tcPr>
          <w:p w14:paraId="4F347F49" w14:textId="77777777" w:rsidR="00744C22" w:rsidRPr="007D5D3F" w:rsidRDefault="00744C22">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Income tax in Sultanate of Oman</w:t>
            </w:r>
          </w:p>
        </w:tc>
        <w:tc>
          <w:tcPr>
            <w:tcW w:w="750" w:type="pct"/>
            <w:gridSpan w:val="2"/>
            <w:vAlign w:val="bottom"/>
          </w:tcPr>
          <w:p w14:paraId="2C03E618"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p>
        </w:tc>
      </w:tr>
      <w:tr w:rsidR="00744C22" w:rsidRPr="007D5D3F" w14:paraId="1A978004" w14:textId="77777777" w:rsidTr="00310BA4">
        <w:trPr>
          <w:gridBefore w:val="2"/>
          <w:wBefore w:w="66" w:type="pct"/>
          <w:trHeight w:val="283"/>
        </w:trPr>
        <w:tc>
          <w:tcPr>
            <w:tcW w:w="4184" w:type="pct"/>
            <w:gridSpan w:val="2"/>
            <w:vAlign w:val="bottom"/>
          </w:tcPr>
          <w:p w14:paraId="661CB6B6" w14:textId="77777777" w:rsidR="00744C22" w:rsidRPr="007D5D3F" w:rsidRDefault="00744C22">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 xml:space="preserve">   - </w:t>
            </w:r>
            <w:r w:rsidRPr="007D5D3F">
              <w:rPr>
                <w:rFonts w:asciiTheme="minorBidi" w:hAnsiTheme="minorBidi" w:cstheme="minorBidi"/>
                <w:color w:val="000000" w:themeColor="text1"/>
                <w:sz w:val="26"/>
                <w:szCs w:val="26"/>
                <w:lang w:val="en-GB"/>
              </w:rPr>
              <w:t>Corporate income tax</w:t>
            </w:r>
          </w:p>
        </w:tc>
        <w:tc>
          <w:tcPr>
            <w:tcW w:w="750" w:type="pct"/>
            <w:gridSpan w:val="2"/>
          </w:tcPr>
          <w:p w14:paraId="769A5ABA"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15</w:t>
            </w:r>
          </w:p>
        </w:tc>
      </w:tr>
      <w:tr w:rsidR="00744C22" w:rsidRPr="007D5D3F" w14:paraId="021E5832" w14:textId="77777777" w:rsidTr="00310BA4">
        <w:trPr>
          <w:gridBefore w:val="2"/>
          <w:wBefore w:w="66" w:type="pct"/>
          <w:trHeight w:val="283"/>
        </w:trPr>
        <w:tc>
          <w:tcPr>
            <w:tcW w:w="4184" w:type="pct"/>
            <w:gridSpan w:val="2"/>
            <w:vAlign w:val="bottom"/>
          </w:tcPr>
          <w:p w14:paraId="4116E967" w14:textId="77777777" w:rsidR="00744C22" w:rsidRPr="007D5D3F" w:rsidRDefault="00744C22">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 xml:space="preserve">   - Petroleum income tax</w:t>
            </w:r>
          </w:p>
        </w:tc>
        <w:tc>
          <w:tcPr>
            <w:tcW w:w="750" w:type="pct"/>
            <w:gridSpan w:val="2"/>
          </w:tcPr>
          <w:p w14:paraId="2704E6FE"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55</w:t>
            </w:r>
            <w:r w:rsidRPr="007D5D3F">
              <w:rPr>
                <w:rFonts w:asciiTheme="minorBidi" w:hAnsiTheme="minorBidi" w:cstheme="minorBidi"/>
                <w:color w:val="000000" w:themeColor="text1"/>
                <w:position w:val="-2"/>
                <w:sz w:val="26"/>
                <w:szCs w:val="26"/>
                <w:lang w:val="en-US"/>
              </w:rPr>
              <w:t xml:space="preserve">, </w:t>
            </w:r>
            <w:r w:rsidRPr="007D5D3F">
              <w:rPr>
                <w:rFonts w:asciiTheme="minorBidi" w:hAnsiTheme="minorBidi" w:cstheme="minorBidi"/>
                <w:color w:val="000000" w:themeColor="text1"/>
                <w:position w:val="-2"/>
                <w:sz w:val="26"/>
                <w:szCs w:val="26"/>
                <w:lang w:val="en-GB"/>
              </w:rPr>
              <w:t>80</w:t>
            </w:r>
          </w:p>
        </w:tc>
      </w:tr>
      <w:tr w:rsidR="00744C22" w:rsidRPr="007D5D3F" w14:paraId="2BCD7FFA" w14:textId="77777777" w:rsidTr="00310BA4">
        <w:trPr>
          <w:gridBefore w:val="2"/>
          <w:wBefore w:w="66" w:type="pct"/>
          <w:trHeight w:val="283"/>
        </w:trPr>
        <w:tc>
          <w:tcPr>
            <w:tcW w:w="4184" w:type="pct"/>
            <w:gridSpan w:val="2"/>
            <w:vAlign w:val="bottom"/>
          </w:tcPr>
          <w:p w14:paraId="612A394C" w14:textId="77777777" w:rsidR="00744C22" w:rsidRPr="007D5D3F" w:rsidRDefault="00744C22">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Income tax in the United Arab Emirates</w:t>
            </w:r>
          </w:p>
          <w:p w14:paraId="2BE50F3A" w14:textId="77777777" w:rsidR="00744C22" w:rsidRPr="007D5D3F" w:rsidRDefault="00744C22">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 xml:space="preserve">   - Corporate income tax</w:t>
            </w:r>
          </w:p>
          <w:p w14:paraId="0D85DCCB" w14:textId="77777777" w:rsidR="00744C22" w:rsidRPr="007D5D3F" w:rsidRDefault="00744C22">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 xml:space="preserve">   - Petroleum income tax in Abu Dhabi Emirate</w:t>
            </w:r>
          </w:p>
        </w:tc>
        <w:tc>
          <w:tcPr>
            <w:tcW w:w="750" w:type="pct"/>
            <w:gridSpan w:val="2"/>
          </w:tcPr>
          <w:p w14:paraId="63741E7A"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p>
          <w:p w14:paraId="78C21A24"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9</w:t>
            </w:r>
          </w:p>
          <w:p w14:paraId="4971BF87"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25 - 78</w:t>
            </w:r>
          </w:p>
        </w:tc>
      </w:tr>
      <w:tr w:rsidR="00744C22" w:rsidRPr="003B624B" w14:paraId="0250F8EB" w14:textId="77777777" w:rsidTr="00310BA4">
        <w:trPr>
          <w:gridBefore w:val="2"/>
          <w:wBefore w:w="66" w:type="pct"/>
          <w:trHeight w:val="283"/>
        </w:trPr>
        <w:tc>
          <w:tcPr>
            <w:tcW w:w="4184" w:type="pct"/>
            <w:gridSpan w:val="2"/>
            <w:vAlign w:val="bottom"/>
          </w:tcPr>
          <w:p w14:paraId="05B35CCF" w14:textId="77777777" w:rsidR="00744C22" w:rsidRPr="007D5D3F" w:rsidRDefault="00744C22">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Corporate income tax in the Republic of Kazakhstan</w:t>
            </w:r>
            <w:r w:rsidRPr="007D5D3F">
              <w:rPr>
                <w:rFonts w:asciiTheme="minorBidi" w:hAnsiTheme="minorBidi" w:cstheme="minorBidi"/>
                <w:color w:val="000000" w:themeColor="text1"/>
                <w:sz w:val="26"/>
                <w:szCs w:val="26"/>
                <w:lang w:val="en-US"/>
              </w:rPr>
              <w:tab/>
            </w:r>
          </w:p>
        </w:tc>
        <w:tc>
          <w:tcPr>
            <w:tcW w:w="750" w:type="pct"/>
            <w:gridSpan w:val="2"/>
          </w:tcPr>
          <w:p w14:paraId="4CFC3383"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p>
        </w:tc>
      </w:tr>
      <w:tr w:rsidR="00744C22" w:rsidRPr="007D5D3F" w14:paraId="31768514" w14:textId="77777777" w:rsidTr="00310BA4">
        <w:trPr>
          <w:gridBefore w:val="2"/>
          <w:wBefore w:w="66" w:type="pct"/>
          <w:trHeight w:val="283"/>
        </w:trPr>
        <w:tc>
          <w:tcPr>
            <w:tcW w:w="4184" w:type="pct"/>
            <w:gridSpan w:val="2"/>
            <w:vAlign w:val="bottom"/>
          </w:tcPr>
          <w:p w14:paraId="7769F80E" w14:textId="77777777" w:rsidR="00744C22" w:rsidRPr="007D5D3F" w:rsidRDefault="00744C22">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 xml:space="preserve">   - Corporate income tax</w:t>
            </w:r>
          </w:p>
        </w:tc>
        <w:tc>
          <w:tcPr>
            <w:tcW w:w="750" w:type="pct"/>
            <w:gridSpan w:val="2"/>
          </w:tcPr>
          <w:p w14:paraId="375E2321"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30</w:t>
            </w:r>
          </w:p>
        </w:tc>
      </w:tr>
      <w:tr w:rsidR="00744C22" w:rsidRPr="007D5D3F" w14:paraId="0B60CFD4" w14:textId="77777777" w:rsidTr="00310BA4">
        <w:trPr>
          <w:gridBefore w:val="2"/>
          <w:wBefore w:w="66" w:type="pct"/>
          <w:trHeight w:val="283"/>
        </w:trPr>
        <w:tc>
          <w:tcPr>
            <w:tcW w:w="4184" w:type="pct"/>
            <w:gridSpan w:val="2"/>
            <w:vAlign w:val="bottom"/>
          </w:tcPr>
          <w:p w14:paraId="2ADC0CCF" w14:textId="77777777" w:rsidR="00744C22" w:rsidRPr="007D5D3F" w:rsidRDefault="00744C22">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US"/>
              </w:rPr>
              <w:t xml:space="preserve">   - Income tax from the profit distribution</w:t>
            </w:r>
          </w:p>
        </w:tc>
        <w:tc>
          <w:tcPr>
            <w:tcW w:w="750" w:type="pct"/>
            <w:gridSpan w:val="2"/>
          </w:tcPr>
          <w:p w14:paraId="56E4320C"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15</w:t>
            </w:r>
          </w:p>
        </w:tc>
      </w:tr>
      <w:tr w:rsidR="00744C22" w:rsidRPr="007D5D3F" w14:paraId="1F449396" w14:textId="77777777" w:rsidTr="00310BA4">
        <w:trPr>
          <w:gridBefore w:val="2"/>
          <w:wBefore w:w="66" w:type="pct"/>
          <w:trHeight w:val="283"/>
        </w:trPr>
        <w:tc>
          <w:tcPr>
            <w:tcW w:w="4184" w:type="pct"/>
            <w:gridSpan w:val="2"/>
            <w:vAlign w:val="bottom"/>
          </w:tcPr>
          <w:p w14:paraId="1C11A6D9" w14:textId="77777777" w:rsidR="00744C22" w:rsidRPr="007D5D3F" w:rsidRDefault="00744C22">
            <w:pPr>
              <w:ind w:left="-105"/>
              <w:jc w:val="both"/>
              <w:rPr>
                <w:rFonts w:asciiTheme="minorBidi" w:hAnsiTheme="minorBidi" w:cstheme="minorBidi"/>
                <w:color w:val="000000" w:themeColor="text1"/>
                <w:sz w:val="26"/>
                <w:szCs w:val="26"/>
                <w:lang w:val="en-US"/>
              </w:rPr>
            </w:pPr>
            <w:r w:rsidRPr="007D5D3F">
              <w:rPr>
                <w:rFonts w:asciiTheme="minorBidi" w:hAnsiTheme="minorBidi" w:cstheme="minorBidi"/>
                <w:color w:val="000000" w:themeColor="text1"/>
                <w:sz w:val="26"/>
                <w:szCs w:val="26"/>
                <w:lang w:val="en-GB"/>
              </w:rPr>
              <w:t>Corporate income tax in the Republic of Mozambique</w:t>
            </w:r>
          </w:p>
        </w:tc>
        <w:tc>
          <w:tcPr>
            <w:tcW w:w="750" w:type="pct"/>
            <w:gridSpan w:val="2"/>
          </w:tcPr>
          <w:p w14:paraId="6C3A9A76"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32</w:t>
            </w:r>
          </w:p>
        </w:tc>
      </w:tr>
      <w:tr w:rsidR="00744C22" w:rsidRPr="007D5D3F" w14:paraId="46CE7658" w14:textId="77777777" w:rsidTr="00310BA4">
        <w:trPr>
          <w:gridBefore w:val="2"/>
          <w:wBefore w:w="66" w:type="pct"/>
          <w:trHeight w:val="283"/>
        </w:trPr>
        <w:tc>
          <w:tcPr>
            <w:tcW w:w="4184" w:type="pct"/>
            <w:gridSpan w:val="2"/>
            <w:vAlign w:val="bottom"/>
          </w:tcPr>
          <w:p w14:paraId="24DE9891" w14:textId="77777777" w:rsidR="00744C22" w:rsidRPr="007D5D3F" w:rsidRDefault="00744C22">
            <w:pPr>
              <w:ind w:left="-105"/>
              <w:jc w:val="both"/>
              <w:rPr>
                <w:rFonts w:asciiTheme="minorBidi" w:hAnsiTheme="minorBidi" w:cstheme="minorBidi"/>
                <w:color w:val="000000" w:themeColor="text1"/>
                <w:sz w:val="26"/>
                <w:szCs w:val="26"/>
                <w:lang w:val="en-GB"/>
              </w:rPr>
            </w:pPr>
            <w:r w:rsidRPr="007D5D3F">
              <w:rPr>
                <w:rFonts w:asciiTheme="minorBidi" w:hAnsiTheme="minorBidi" w:cstheme="minorBidi"/>
                <w:color w:val="000000" w:themeColor="text1"/>
                <w:sz w:val="26"/>
                <w:szCs w:val="26"/>
                <w:lang w:val="en-US"/>
              </w:rPr>
              <w:t>Petroleum income tax in the Republic of Angola</w:t>
            </w:r>
          </w:p>
        </w:tc>
        <w:tc>
          <w:tcPr>
            <w:tcW w:w="750" w:type="pct"/>
            <w:gridSpan w:val="2"/>
          </w:tcPr>
          <w:p w14:paraId="0A8FB990" w14:textId="77777777" w:rsidR="00744C22" w:rsidRPr="007D5D3F" w:rsidRDefault="00744C22">
            <w:pPr>
              <w:ind w:right="-72"/>
              <w:jc w:val="center"/>
              <w:rPr>
                <w:rFonts w:asciiTheme="minorBidi" w:hAnsiTheme="minorBidi" w:cstheme="minorBidi"/>
                <w:color w:val="000000" w:themeColor="text1"/>
                <w:position w:val="-2"/>
                <w:sz w:val="26"/>
                <w:szCs w:val="26"/>
                <w:lang w:val="en-GB"/>
              </w:rPr>
            </w:pPr>
            <w:r w:rsidRPr="007D5D3F">
              <w:rPr>
                <w:rFonts w:asciiTheme="minorBidi" w:hAnsiTheme="minorBidi" w:cstheme="minorBidi"/>
                <w:color w:val="000000" w:themeColor="text1"/>
                <w:position w:val="-2"/>
                <w:sz w:val="26"/>
                <w:szCs w:val="26"/>
                <w:lang w:val="en-GB"/>
              </w:rPr>
              <w:t>50</w:t>
            </w:r>
          </w:p>
        </w:tc>
      </w:tr>
    </w:tbl>
    <w:p w14:paraId="799EEE2C" w14:textId="77777777" w:rsidR="00744C22" w:rsidRPr="007D5D3F" w:rsidRDefault="00744C22" w:rsidP="00744C22">
      <w:pPr>
        <w:jc w:val="thaiDistribute"/>
        <w:rPr>
          <w:rFonts w:asciiTheme="minorBidi" w:eastAsia="Arial Unicode MS" w:hAnsiTheme="minorBidi" w:cstheme="minorBidi"/>
          <w:color w:val="000000" w:themeColor="text1"/>
          <w:lang w:val="en-GB"/>
        </w:rPr>
      </w:pPr>
    </w:p>
    <w:p w14:paraId="612416E0" w14:textId="19A73E60" w:rsidR="00744C22" w:rsidRPr="007D5D3F" w:rsidRDefault="00744C22" w:rsidP="00744C22">
      <w:pPr>
        <w:ind w:left="90" w:hanging="90"/>
        <w:jc w:val="thaiDistribute"/>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 xml:space="preserve">* </w:t>
      </w:r>
      <w:proofErr w:type="spellStart"/>
      <w:r w:rsidRPr="007D5D3F">
        <w:rPr>
          <w:rFonts w:asciiTheme="minorBidi" w:eastAsia="Arial Unicode MS" w:hAnsiTheme="minorBidi" w:cstheme="minorBidi"/>
          <w:color w:val="000000" w:themeColor="text1"/>
          <w:lang w:val="en-GB"/>
        </w:rPr>
        <w:t>FutureTech</w:t>
      </w:r>
      <w:proofErr w:type="spellEnd"/>
      <w:r w:rsidRPr="007D5D3F">
        <w:rPr>
          <w:rFonts w:asciiTheme="minorBidi" w:eastAsia="Arial Unicode MS" w:hAnsiTheme="minorBidi" w:cstheme="minorBidi"/>
          <w:color w:val="000000" w:themeColor="text1"/>
          <w:lang w:val="en-GB"/>
        </w:rPr>
        <w:t xml:space="preserve"> Solar (Thailand) Co., Ltd. (FST), a subsidiary of the Group, has received promotional privileges from the Office of the Board of Investment (BOI) for its solar power business. Under these privileges, FST has received exemptions from certain taxes and duties as detailed in the certificate.</w:t>
      </w:r>
      <w:r w:rsidR="00310BA4" w:rsidRPr="007D5D3F">
        <w:rPr>
          <w:rFonts w:asciiTheme="minorBidi" w:eastAsia="Arial Unicode MS" w:hAnsiTheme="minorBidi" w:cstheme="minorBidi"/>
          <w:color w:val="000000" w:themeColor="text1"/>
          <w:lang w:val="en-GB"/>
        </w:rPr>
        <w:t xml:space="preserve"> </w:t>
      </w:r>
    </w:p>
    <w:p w14:paraId="154C8132" w14:textId="77777777" w:rsidR="004560FA" w:rsidRPr="007D5D3F" w:rsidRDefault="004560FA">
      <w:pPr>
        <w:rPr>
          <w:rFonts w:asciiTheme="minorBidi" w:hAnsiTheme="minorBidi" w:cstheme="minorBidi"/>
          <w:color w:val="000000" w:themeColor="text1"/>
          <w:lang w:val="en-GB"/>
        </w:rPr>
      </w:pPr>
      <w:r w:rsidRPr="007D5D3F">
        <w:rPr>
          <w:rFonts w:asciiTheme="minorBidi" w:hAnsiTheme="minorBidi" w:cstheme="minorBidi"/>
          <w:color w:val="000000" w:themeColor="text1"/>
          <w:cs/>
        </w:rPr>
        <w:br w:type="page"/>
      </w:r>
    </w:p>
    <w:p w14:paraId="7BACB7BE" w14:textId="77777777" w:rsidR="00744C22" w:rsidRPr="007D5D3F" w:rsidRDefault="00744C22" w:rsidP="00744C22">
      <w:pPr>
        <w:rPr>
          <w:rFonts w:asciiTheme="minorBidi" w:eastAsia="Arial Unicode MS" w:hAnsiTheme="minorBidi" w:cstheme="minorBidi"/>
          <w:color w:val="000000" w:themeColor="text1"/>
          <w:lang w:val="en-GB"/>
        </w:rPr>
      </w:pPr>
    </w:p>
    <w:p w14:paraId="69198159" w14:textId="5751E435" w:rsidR="00E041F7" w:rsidRPr="007D5D3F" w:rsidRDefault="00E041F7" w:rsidP="00744C22">
      <w:pPr>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Income tax expenses for</w:t>
      </w:r>
      <w:r w:rsidR="0045330F" w:rsidRPr="007D5D3F">
        <w:rPr>
          <w:rFonts w:asciiTheme="minorBidi" w:eastAsia="Arial Unicode MS" w:hAnsiTheme="minorBidi" w:cstheme="minorBidi"/>
          <w:color w:val="000000" w:themeColor="text1"/>
          <w:lang w:val="en-GB"/>
        </w:rPr>
        <w:t xml:space="preserve"> the</w:t>
      </w:r>
      <w:r w:rsidRPr="007D5D3F">
        <w:rPr>
          <w:rFonts w:asciiTheme="minorBidi" w:eastAsia="Arial Unicode MS" w:hAnsiTheme="minorBidi" w:cstheme="minorBidi"/>
          <w:color w:val="000000" w:themeColor="text1"/>
          <w:lang w:val="en-GB"/>
        </w:rPr>
        <w:t xml:space="preserve"> </w:t>
      </w:r>
      <w:r w:rsidR="00977144" w:rsidRPr="007D5D3F">
        <w:rPr>
          <w:rFonts w:ascii="Cordia New" w:eastAsia="Arial Unicode MS" w:hAnsi="Cordia New" w:cs="Cordia New"/>
          <w:color w:val="000000" w:themeColor="text1"/>
          <w:lang w:val="en-GB"/>
        </w:rPr>
        <w:t xml:space="preserve">nine-month periods ended 30 September </w:t>
      </w:r>
      <w:r w:rsidRPr="007D5D3F">
        <w:rPr>
          <w:rFonts w:asciiTheme="minorBidi" w:eastAsia="Arial Unicode MS" w:hAnsiTheme="minorBidi" w:cstheme="minorBidi"/>
          <w:color w:val="000000" w:themeColor="text1"/>
          <w:lang w:val="en-GB"/>
        </w:rPr>
        <w:t>comprised:</w:t>
      </w:r>
    </w:p>
    <w:p w14:paraId="128433FD" w14:textId="7F6037EF" w:rsidR="00E041F7" w:rsidRPr="007D5D3F" w:rsidRDefault="00E041F7" w:rsidP="00A608D1">
      <w:pPr>
        <w:jc w:val="thaiDistribute"/>
        <w:rPr>
          <w:rFonts w:asciiTheme="minorBidi" w:eastAsia="Arial Unicode MS" w:hAnsiTheme="minorBidi" w:cstheme="minorBidi"/>
          <w:color w:val="000000" w:themeColor="text1"/>
          <w:lang w:val="en-GB"/>
        </w:rPr>
      </w:pPr>
    </w:p>
    <w:tbl>
      <w:tblPr>
        <w:tblW w:w="9585" w:type="dxa"/>
        <w:tblLayout w:type="fixed"/>
        <w:tblLook w:val="0000" w:firstRow="0" w:lastRow="0" w:firstColumn="0" w:lastColumn="0" w:noHBand="0" w:noVBand="0"/>
      </w:tblPr>
      <w:tblGrid>
        <w:gridCol w:w="4113"/>
        <w:gridCol w:w="1368"/>
        <w:gridCol w:w="1368"/>
        <w:gridCol w:w="1368"/>
        <w:gridCol w:w="1368"/>
      </w:tblGrid>
      <w:tr w:rsidR="00F638EB" w:rsidRPr="007D5D3F" w14:paraId="676C46C7" w14:textId="77777777" w:rsidTr="00977144">
        <w:tc>
          <w:tcPr>
            <w:tcW w:w="4113" w:type="dxa"/>
            <w:vAlign w:val="center"/>
          </w:tcPr>
          <w:p w14:paraId="0F7D9B18" w14:textId="77777777" w:rsidR="00A608D1" w:rsidRPr="007D5D3F" w:rsidRDefault="00A608D1" w:rsidP="00977144">
            <w:pPr>
              <w:ind w:left="18"/>
              <w:rPr>
                <w:rFonts w:asciiTheme="minorBidi" w:hAnsiTheme="minorBidi" w:cstheme="minorBidi"/>
                <w:color w:val="000000" w:themeColor="text1"/>
                <w:lang w:val="en-GB"/>
              </w:rPr>
            </w:pPr>
          </w:p>
        </w:tc>
        <w:tc>
          <w:tcPr>
            <w:tcW w:w="5472" w:type="dxa"/>
            <w:gridSpan w:val="4"/>
            <w:tcBorders>
              <w:bottom w:val="single" w:sz="4" w:space="0" w:color="auto"/>
            </w:tcBorders>
            <w:vAlign w:val="center"/>
          </w:tcPr>
          <w:p w14:paraId="60B3A921" w14:textId="0EB48FD6" w:rsidR="00A608D1" w:rsidRPr="007D5D3F" w:rsidRDefault="00A608D1" w:rsidP="00467D4A">
            <w:pPr>
              <w:tabs>
                <w:tab w:val="right" w:pos="5256"/>
              </w:tabs>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cs/>
              </w:rPr>
              <w:t>Consolidated financial information</w:t>
            </w:r>
          </w:p>
        </w:tc>
      </w:tr>
      <w:tr w:rsidR="00F638EB" w:rsidRPr="007D5D3F" w14:paraId="11E3F6E5" w14:textId="77777777" w:rsidTr="00977144">
        <w:tc>
          <w:tcPr>
            <w:tcW w:w="4113" w:type="dxa"/>
            <w:vAlign w:val="center"/>
          </w:tcPr>
          <w:p w14:paraId="3FE440CC" w14:textId="77777777" w:rsidR="00A608D1" w:rsidRPr="007D5D3F" w:rsidRDefault="00A608D1" w:rsidP="00977144">
            <w:pPr>
              <w:ind w:left="18"/>
              <w:rPr>
                <w:rFonts w:asciiTheme="minorBidi" w:hAnsiTheme="minorBidi" w:cstheme="minorBidi"/>
                <w:color w:val="000000" w:themeColor="text1"/>
                <w:lang w:val="en-US"/>
              </w:rPr>
            </w:pPr>
          </w:p>
        </w:tc>
        <w:tc>
          <w:tcPr>
            <w:tcW w:w="2736" w:type="dxa"/>
            <w:gridSpan w:val="2"/>
            <w:tcBorders>
              <w:top w:val="single" w:sz="4" w:space="0" w:color="auto"/>
              <w:bottom w:val="single" w:sz="4" w:space="0" w:color="auto"/>
            </w:tcBorders>
            <w:vAlign w:val="bottom"/>
          </w:tcPr>
          <w:p w14:paraId="3296994B" w14:textId="3FFEC4CE" w:rsidR="00A608D1" w:rsidRPr="007D5D3F" w:rsidRDefault="00A608D1" w:rsidP="00467D4A">
            <w:pPr>
              <w:tabs>
                <w:tab w:val="right" w:pos="2513"/>
              </w:tabs>
              <w:ind w:right="-72"/>
              <w:jc w:val="right"/>
              <w:rPr>
                <w:rFonts w:asciiTheme="minorBidi" w:hAnsiTheme="minorBidi" w:cstheme="minorBidi"/>
                <w:b/>
                <w:bCs/>
                <w:snapToGrid w:val="0"/>
                <w:color w:val="000000" w:themeColor="text1"/>
                <w:cs/>
              </w:rPr>
            </w:pPr>
            <w:r w:rsidRPr="007D5D3F">
              <w:rPr>
                <w:rFonts w:asciiTheme="minorBidi" w:hAnsiTheme="minorBidi" w:cstheme="minorBidi"/>
                <w:b/>
                <w:bCs/>
                <w:color w:val="000000" w:themeColor="text1"/>
                <w:cs/>
              </w:rPr>
              <w:t>Unit: Million US Dollar</w:t>
            </w:r>
          </w:p>
        </w:tc>
        <w:tc>
          <w:tcPr>
            <w:tcW w:w="2736" w:type="dxa"/>
            <w:gridSpan w:val="2"/>
            <w:tcBorders>
              <w:top w:val="single" w:sz="4" w:space="0" w:color="auto"/>
              <w:bottom w:val="single" w:sz="4" w:space="0" w:color="auto"/>
            </w:tcBorders>
            <w:vAlign w:val="bottom"/>
          </w:tcPr>
          <w:p w14:paraId="56839B26" w14:textId="2BD0F84A" w:rsidR="00A608D1" w:rsidRPr="007D5D3F" w:rsidRDefault="00A608D1" w:rsidP="00467D4A">
            <w:pPr>
              <w:tabs>
                <w:tab w:val="right" w:pos="2513"/>
              </w:tabs>
              <w:ind w:right="-72"/>
              <w:jc w:val="right"/>
              <w:rPr>
                <w:rFonts w:asciiTheme="minorBidi" w:hAnsiTheme="minorBidi" w:cstheme="minorBidi"/>
                <w:b/>
                <w:bCs/>
                <w:snapToGrid w:val="0"/>
                <w:color w:val="000000" w:themeColor="text1"/>
                <w:cs/>
              </w:rPr>
            </w:pPr>
            <w:r w:rsidRPr="007D5D3F">
              <w:rPr>
                <w:rFonts w:asciiTheme="minorBidi" w:hAnsiTheme="minorBidi" w:cstheme="minorBidi"/>
                <w:b/>
                <w:bCs/>
                <w:snapToGrid w:val="0"/>
                <w:color w:val="000000" w:themeColor="text1"/>
                <w:cs/>
              </w:rPr>
              <w:t>Unit: Million Baht</w:t>
            </w:r>
          </w:p>
        </w:tc>
      </w:tr>
      <w:tr w:rsidR="00F638EB" w:rsidRPr="007D5D3F" w14:paraId="689FCCBC" w14:textId="77777777" w:rsidTr="00977144">
        <w:tc>
          <w:tcPr>
            <w:tcW w:w="4113" w:type="dxa"/>
            <w:vAlign w:val="center"/>
          </w:tcPr>
          <w:p w14:paraId="71836CDB" w14:textId="77777777" w:rsidR="00A608D1" w:rsidRPr="007D5D3F" w:rsidRDefault="00A608D1" w:rsidP="00977144">
            <w:pPr>
              <w:ind w:left="18"/>
              <w:rPr>
                <w:rFonts w:asciiTheme="minorBidi" w:hAnsiTheme="minorBidi" w:cstheme="minorBidi"/>
                <w:color w:val="000000" w:themeColor="text1"/>
                <w:lang w:val="en-GB"/>
              </w:rPr>
            </w:pPr>
          </w:p>
        </w:tc>
        <w:tc>
          <w:tcPr>
            <w:tcW w:w="1368" w:type="dxa"/>
            <w:tcBorders>
              <w:bottom w:val="single" w:sz="4" w:space="0" w:color="auto"/>
            </w:tcBorders>
            <w:vAlign w:val="center"/>
          </w:tcPr>
          <w:p w14:paraId="59F3FA34" w14:textId="096C6AF4" w:rsidR="00A608D1" w:rsidRPr="007D5D3F" w:rsidRDefault="007C0CB5" w:rsidP="00A608D1">
            <w:pPr>
              <w:tabs>
                <w:tab w:val="right" w:pos="1152"/>
              </w:tabs>
              <w:ind w:right="-72"/>
              <w:jc w:val="right"/>
              <w:rPr>
                <w:rFonts w:asciiTheme="minorBidi" w:hAnsiTheme="minorBidi" w:cstheme="minorBidi"/>
                <w:b/>
                <w:bCs/>
                <w:color w:val="000000" w:themeColor="text1"/>
                <w:lang w:val="en-GB"/>
              </w:rPr>
            </w:pPr>
            <w:r w:rsidRPr="007D5D3F">
              <w:rPr>
                <w:rFonts w:asciiTheme="minorBidi" w:hAnsiTheme="minorBidi" w:cstheme="minorBidi"/>
                <w:b/>
                <w:bCs/>
                <w:color w:val="000000" w:themeColor="text1"/>
                <w:lang w:val="en-GB"/>
              </w:rPr>
              <w:t>2025</w:t>
            </w:r>
          </w:p>
        </w:tc>
        <w:tc>
          <w:tcPr>
            <w:tcW w:w="1368" w:type="dxa"/>
            <w:tcBorders>
              <w:bottom w:val="single" w:sz="4" w:space="0" w:color="auto"/>
            </w:tcBorders>
            <w:vAlign w:val="center"/>
          </w:tcPr>
          <w:p w14:paraId="7FD28569" w14:textId="65B82C45" w:rsidR="00A608D1" w:rsidRPr="007D5D3F" w:rsidRDefault="007C0CB5" w:rsidP="00A608D1">
            <w:pPr>
              <w:tabs>
                <w:tab w:val="right" w:pos="1152"/>
              </w:tabs>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c>
          <w:tcPr>
            <w:tcW w:w="1368" w:type="dxa"/>
            <w:tcBorders>
              <w:bottom w:val="single" w:sz="4" w:space="0" w:color="auto"/>
            </w:tcBorders>
            <w:vAlign w:val="center"/>
          </w:tcPr>
          <w:p w14:paraId="4A551C42" w14:textId="53D1CEAA" w:rsidR="00A608D1" w:rsidRPr="007D5D3F" w:rsidRDefault="007C0CB5" w:rsidP="00A608D1">
            <w:pPr>
              <w:tabs>
                <w:tab w:val="right" w:pos="1152"/>
              </w:tabs>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lang w:val="en-GB"/>
              </w:rPr>
              <w:t>2025</w:t>
            </w:r>
          </w:p>
        </w:tc>
        <w:tc>
          <w:tcPr>
            <w:tcW w:w="1368" w:type="dxa"/>
            <w:tcBorders>
              <w:bottom w:val="single" w:sz="4" w:space="0" w:color="auto"/>
            </w:tcBorders>
            <w:vAlign w:val="center"/>
          </w:tcPr>
          <w:p w14:paraId="3E29E76B" w14:textId="0E28CE14" w:rsidR="00A608D1" w:rsidRPr="007D5D3F" w:rsidRDefault="007C0CB5" w:rsidP="00A608D1">
            <w:pPr>
              <w:tabs>
                <w:tab w:val="right" w:pos="1152"/>
              </w:tabs>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r>
      <w:tr w:rsidR="00F638EB" w:rsidRPr="007D5D3F" w14:paraId="62123D02" w14:textId="77777777" w:rsidTr="00977144">
        <w:tc>
          <w:tcPr>
            <w:tcW w:w="4113" w:type="dxa"/>
            <w:vAlign w:val="center"/>
          </w:tcPr>
          <w:p w14:paraId="557E3278" w14:textId="77777777" w:rsidR="00A608D1" w:rsidRPr="007D5D3F" w:rsidRDefault="00A608D1" w:rsidP="00977144">
            <w:pPr>
              <w:ind w:left="18"/>
              <w:rPr>
                <w:rFonts w:asciiTheme="minorBidi" w:hAnsiTheme="minorBidi" w:cstheme="minorBidi"/>
                <w:color w:val="000000" w:themeColor="text1"/>
                <w:spacing w:val="-6"/>
                <w:sz w:val="12"/>
                <w:szCs w:val="12"/>
                <w:cs/>
              </w:rPr>
            </w:pPr>
          </w:p>
        </w:tc>
        <w:tc>
          <w:tcPr>
            <w:tcW w:w="1368" w:type="dxa"/>
            <w:tcBorders>
              <w:top w:val="single" w:sz="4" w:space="0" w:color="auto"/>
            </w:tcBorders>
            <w:vAlign w:val="bottom"/>
          </w:tcPr>
          <w:p w14:paraId="65630E31" w14:textId="77777777" w:rsidR="00A608D1" w:rsidRPr="007D5D3F" w:rsidRDefault="00A608D1" w:rsidP="00A608D1">
            <w:pPr>
              <w:tabs>
                <w:tab w:val="decimal" w:pos="1152"/>
              </w:tabs>
              <w:ind w:right="-72"/>
              <w:jc w:val="right"/>
              <w:rPr>
                <w:rFonts w:asciiTheme="minorBidi" w:hAnsiTheme="minorBidi" w:cstheme="minorBidi"/>
                <w:color w:val="000000" w:themeColor="text1"/>
                <w:sz w:val="12"/>
                <w:szCs w:val="12"/>
                <w:lang w:val="en-GB"/>
              </w:rPr>
            </w:pPr>
          </w:p>
        </w:tc>
        <w:tc>
          <w:tcPr>
            <w:tcW w:w="1368" w:type="dxa"/>
            <w:tcBorders>
              <w:top w:val="single" w:sz="4" w:space="0" w:color="auto"/>
            </w:tcBorders>
            <w:vAlign w:val="bottom"/>
          </w:tcPr>
          <w:p w14:paraId="24245D85" w14:textId="77777777" w:rsidR="00A608D1" w:rsidRPr="007D5D3F" w:rsidRDefault="00A608D1" w:rsidP="00A608D1">
            <w:pPr>
              <w:tabs>
                <w:tab w:val="decimal" w:pos="1152"/>
              </w:tabs>
              <w:ind w:right="-72"/>
              <w:jc w:val="right"/>
              <w:rPr>
                <w:rFonts w:asciiTheme="minorBidi" w:hAnsiTheme="minorBidi" w:cstheme="minorBidi"/>
                <w:color w:val="000000" w:themeColor="text1"/>
                <w:sz w:val="12"/>
                <w:szCs w:val="12"/>
                <w:lang w:val="en-GB"/>
              </w:rPr>
            </w:pPr>
          </w:p>
        </w:tc>
        <w:tc>
          <w:tcPr>
            <w:tcW w:w="1368" w:type="dxa"/>
            <w:tcBorders>
              <w:top w:val="single" w:sz="4" w:space="0" w:color="auto"/>
            </w:tcBorders>
          </w:tcPr>
          <w:p w14:paraId="22248A7D" w14:textId="77777777" w:rsidR="00A608D1" w:rsidRPr="007D5D3F" w:rsidRDefault="00A608D1" w:rsidP="00A608D1">
            <w:pPr>
              <w:tabs>
                <w:tab w:val="decimal" w:pos="1152"/>
              </w:tabs>
              <w:ind w:right="-72"/>
              <w:jc w:val="right"/>
              <w:rPr>
                <w:rFonts w:asciiTheme="minorBidi" w:hAnsiTheme="minorBidi" w:cstheme="minorBidi"/>
                <w:color w:val="000000" w:themeColor="text1"/>
                <w:sz w:val="12"/>
                <w:szCs w:val="12"/>
                <w:lang w:val="en-GB"/>
              </w:rPr>
            </w:pPr>
          </w:p>
        </w:tc>
        <w:tc>
          <w:tcPr>
            <w:tcW w:w="1368" w:type="dxa"/>
            <w:tcBorders>
              <w:top w:val="single" w:sz="4" w:space="0" w:color="auto"/>
            </w:tcBorders>
            <w:vAlign w:val="bottom"/>
          </w:tcPr>
          <w:p w14:paraId="6EE1A8B6" w14:textId="77777777" w:rsidR="00A608D1" w:rsidRPr="007D5D3F" w:rsidRDefault="00A608D1" w:rsidP="00A608D1">
            <w:pPr>
              <w:tabs>
                <w:tab w:val="decimal" w:pos="1152"/>
              </w:tabs>
              <w:ind w:right="-72"/>
              <w:jc w:val="right"/>
              <w:rPr>
                <w:rFonts w:asciiTheme="minorBidi" w:hAnsiTheme="minorBidi" w:cstheme="minorBidi"/>
                <w:color w:val="000000" w:themeColor="text1"/>
                <w:sz w:val="12"/>
                <w:szCs w:val="12"/>
                <w:lang w:val="en-GB"/>
              </w:rPr>
            </w:pPr>
          </w:p>
        </w:tc>
      </w:tr>
      <w:tr w:rsidR="00977144" w:rsidRPr="007D5D3F" w14:paraId="1EBE4AB9" w14:textId="77777777" w:rsidTr="00977144">
        <w:tc>
          <w:tcPr>
            <w:tcW w:w="4113" w:type="dxa"/>
          </w:tcPr>
          <w:p w14:paraId="70BB6F55" w14:textId="6B54E92C" w:rsidR="00977144" w:rsidRPr="007D5D3F" w:rsidRDefault="00977144" w:rsidP="00977144">
            <w:pPr>
              <w:ind w:left="18"/>
              <w:rPr>
                <w:rFonts w:asciiTheme="minorBidi" w:hAnsiTheme="minorBidi" w:cstheme="minorBidi"/>
                <w:color w:val="000000" w:themeColor="text1"/>
                <w:cs/>
                <w:lang w:val="en-GB"/>
              </w:rPr>
            </w:pPr>
            <w:bookmarkStart w:id="11" w:name="_Hlk74761785"/>
            <w:r w:rsidRPr="007D5D3F">
              <w:rPr>
                <w:rFonts w:asciiTheme="minorBidi" w:hAnsiTheme="minorBidi" w:cstheme="minorBidi"/>
                <w:color w:val="000000" w:themeColor="text1"/>
                <w:cs/>
              </w:rPr>
              <w:t>Current income tax</w:t>
            </w:r>
          </w:p>
        </w:tc>
        <w:tc>
          <w:tcPr>
            <w:tcW w:w="1368" w:type="dxa"/>
            <w:vAlign w:val="bottom"/>
          </w:tcPr>
          <w:p w14:paraId="61AB0883" w14:textId="17CFC298" w:rsidR="00977144" w:rsidRPr="007D5D3F" w:rsidRDefault="00DD5280"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1,079</w:t>
            </w:r>
          </w:p>
        </w:tc>
        <w:tc>
          <w:tcPr>
            <w:tcW w:w="1368" w:type="dxa"/>
            <w:vAlign w:val="bottom"/>
          </w:tcPr>
          <w:p w14:paraId="79727482" w14:textId="5F654D7E" w:rsidR="00977144" w:rsidRPr="007D5D3F" w:rsidRDefault="00977144"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US"/>
              </w:rPr>
              <w:t>1,330</w:t>
            </w:r>
          </w:p>
        </w:tc>
        <w:tc>
          <w:tcPr>
            <w:tcW w:w="1368" w:type="dxa"/>
            <w:vAlign w:val="bottom"/>
          </w:tcPr>
          <w:p w14:paraId="36ECA726" w14:textId="7A2AE1CD" w:rsidR="00977144" w:rsidRPr="007D5D3F" w:rsidRDefault="004C54A6"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35,834</w:t>
            </w:r>
          </w:p>
        </w:tc>
        <w:tc>
          <w:tcPr>
            <w:tcW w:w="1368" w:type="dxa"/>
          </w:tcPr>
          <w:p w14:paraId="2FD52377" w14:textId="62679987" w:rsidR="00977144" w:rsidRPr="007D5D3F" w:rsidRDefault="00977144"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47,620</w:t>
            </w:r>
          </w:p>
        </w:tc>
      </w:tr>
      <w:tr w:rsidR="00977144" w:rsidRPr="007D5D3F" w14:paraId="4223675E" w14:textId="77777777" w:rsidTr="00977144">
        <w:tc>
          <w:tcPr>
            <w:tcW w:w="4113" w:type="dxa"/>
          </w:tcPr>
          <w:p w14:paraId="0545616B" w14:textId="07F0DC8A" w:rsidR="00977144" w:rsidRPr="007D5D3F" w:rsidRDefault="00977144" w:rsidP="00977144">
            <w:pPr>
              <w:ind w:left="18"/>
              <w:rPr>
                <w:rFonts w:asciiTheme="minorBidi" w:hAnsiTheme="minorBidi" w:cstheme="minorBidi"/>
                <w:color w:val="000000" w:themeColor="text1"/>
                <w:cs/>
              </w:rPr>
            </w:pPr>
            <w:r w:rsidRPr="007D5D3F">
              <w:rPr>
                <w:rFonts w:asciiTheme="minorBidi" w:hAnsiTheme="minorBidi" w:cstheme="minorBidi"/>
                <w:color w:val="000000" w:themeColor="text1"/>
                <w:cs/>
              </w:rPr>
              <w:t>Deferred income tax</w:t>
            </w:r>
          </w:p>
        </w:tc>
        <w:tc>
          <w:tcPr>
            <w:tcW w:w="1368" w:type="dxa"/>
            <w:tcBorders>
              <w:bottom w:val="single" w:sz="4" w:space="0" w:color="auto"/>
            </w:tcBorders>
            <w:vAlign w:val="bottom"/>
          </w:tcPr>
          <w:p w14:paraId="51B700EA" w14:textId="7BCE2DC8" w:rsidR="00977144" w:rsidRPr="007D5D3F" w:rsidRDefault="00DD5280"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(39)</w:t>
            </w:r>
          </w:p>
        </w:tc>
        <w:tc>
          <w:tcPr>
            <w:tcW w:w="1368" w:type="dxa"/>
            <w:tcBorders>
              <w:bottom w:val="single" w:sz="4" w:space="0" w:color="auto"/>
            </w:tcBorders>
            <w:vAlign w:val="bottom"/>
          </w:tcPr>
          <w:p w14:paraId="74AAEFF0" w14:textId="4C5ACF10" w:rsidR="00977144" w:rsidRPr="007D5D3F" w:rsidRDefault="00977144"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(181)</w:t>
            </w:r>
          </w:p>
        </w:tc>
        <w:tc>
          <w:tcPr>
            <w:tcW w:w="1368" w:type="dxa"/>
            <w:tcBorders>
              <w:bottom w:val="single" w:sz="4" w:space="0" w:color="auto"/>
            </w:tcBorders>
            <w:vAlign w:val="bottom"/>
          </w:tcPr>
          <w:p w14:paraId="5CC3CFB5" w14:textId="0E7287F2" w:rsidR="00977144" w:rsidRPr="007D5D3F" w:rsidRDefault="004C54A6"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(1,366)</w:t>
            </w:r>
          </w:p>
        </w:tc>
        <w:tc>
          <w:tcPr>
            <w:tcW w:w="1368" w:type="dxa"/>
            <w:tcBorders>
              <w:bottom w:val="single" w:sz="4" w:space="0" w:color="auto"/>
            </w:tcBorders>
          </w:tcPr>
          <w:p w14:paraId="5F0446F7" w14:textId="3B79C382" w:rsidR="00977144" w:rsidRPr="007D5D3F" w:rsidRDefault="00977144"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(6,449)</w:t>
            </w:r>
          </w:p>
        </w:tc>
      </w:tr>
      <w:tr w:rsidR="00977144" w:rsidRPr="007D5D3F" w14:paraId="7179065A" w14:textId="77777777" w:rsidTr="00977144">
        <w:tc>
          <w:tcPr>
            <w:tcW w:w="4113" w:type="dxa"/>
          </w:tcPr>
          <w:p w14:paraId="355170D3" w14:textId="4AF59492" w:rsidR="00977144" w:rsidRPr="007D5D3F" w:rsidRDefault="00977144" w:rsidP="00977144">
            <w:pPr>
              <w:ind w:left="18"/>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Total income tax expense</w:t>
            </w:r>
          </w:p>
        </w:tc>
        <w:tc>
          <w:tcPr>
            <w:tcW w:w="1368" w:type="dxa"/>
            <w:tcBorders>
              <w:top w:val="single" w:sz="4" w:space="0" w:color="auto"/>
              <w:bottom w:val="single" w:sz="4" w:space="0" w:color="auto"/>
            </w:tcBorders>
            <w:vAlign w:val="bottom"/>
          </w:tcPr>
          <w:p w14:paraId="106213BD" w14:textId="5E9BB7DE" w:rsidR="00977144" w:rsidRPr="007D5D3F" w:rsidRDefault="00DD5280"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w:t>
            </w:r>
            <w:r w:rsidR="004C54A6" w:rsidRPr="007D5D3F">
              <w:rPr>
                <w:rFonts w:asciiTheme="minorBidi" w:hAnsiTheme="minorBidi" w:cstheme="minorBidi"/>
                <w:color w:val="000000" w:themeColor="text1"/>
                <w:lang w:val="en-GB"/>
              </w:rPr>
              <w:t>040</w:t>
            </w:r>
          </w:p>
        </w:tc>
        <w:tc>
          <w:tcPr>
            <w:tcW w:w="1368" w:type="dxa"/>
            <w:tcBorders>
              <w:top w:val="single" w:sz="4" w:space="0" w:color="auto"/>
              <w:bottom w:val="single" w:sz="4" w:space="0" w:color="auto"/>
            </w:tcBorders>
            <w:vAlign w:val="bottom"/>
          </w:tcPr>
          <w:p w14:paraId="1D9BFF45" w14:textId="61C6DFD0" w:rsidR="00977144" w:rsidRPr="007D5D3F" w:rsidRDefault="00977144" w:rsidP="00977144">
            <w:pPr>
              <w:tabs>
                <w:tab w:val="decimal" w:pos="1152"/>
              </w:tabs>
              <w:ind w:right="-72"/>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1,149</w:t>
            </w:r>
          </w:p>
        </w:tc>
        <w:tc>
          <w:tcPr>
            <w:tcW w:w="1368" w:type="dxa"/>
            <w:tcBorders>
              <w:top w:val="single" w:sz="4" w:space="0" w:color="auto"/>
              <w:bottom w:val="single" w:sz="4" w:space="0" w:color="auto"/>
            </w:tcBorders>
            <w:vAlign w:val="bottom"/>
          </w:tcPr>
          <w:p w14:paraId="049CCA18" w14:textId="0B1CA6BF" w:rsidR="00977144" w:rsidRPr="007D5D3F" w:rsidRDefault="004C54A6"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34,468</w:t>
            </w:r>
          </w:p>
        </w:tc>
        <w:tc>
          <w:tcPr>
            <w:tcW w:w="1368" w:type="dxa"/>
            <w:tcBorders>
              <w:top w:val="single" w:sz="4" w:space="0" w:color="auto"/>
              <w:bottom w:val="single" w:sz="4" w:space="0" w:color="auto"/>
            </w:tcBorders>
          </w:tcPr>
          <w:p w14:paraId="0E01ADE6" w14:textId="76924A69" w:rsidR="00977144" w:rsidRPr="007D5D3F" w:rsidRDefault="00977144" w:rsidP="00977144">
            <w:pPr>
              <w:tabs>
                <w:tab w:val="decimal" w:pos="1152"/>
              </w:tabs>
              <w:ind w:right="-72"/>
              <w:jc w:val="right"/>
              <w:rPr>
                <w:rFonts w:asciiTheme="minorBidi" w:hAnsiTheme="minorBidi" w:cstheme="minorBidi"/>
                <w:color w:val="000000" w:themeColor="text1"/>
                <w:cs/>
                <w:lang w:val="en-GB"/>
              </w:rPr>
            </w:pPr>
            <w:r w:rsidRPr="007D5D3F">
              <w:rPr>
                <w:rFonts w:ascii="Cordia New" w:hAnsi="Cordia New" w:cs="Cordia New"/>
                <w:color w:val="000000" w:themeColor="text1"/>
                <w:lang w:val="en-GB"/>
              </w:rPr>
              <w:t>41,171</w:t>
            </w:r>
          </w:p>
        </w:tc>
      </w:tr>
      <w:bookmarkEnd w:id="11"/>
    </w:tbl>
    <w:p w14:paraId="5B63E07D" w14:textId="77777777" w:rsidR="0079208D" w:rsidRPr="007D5D3F" w:rsidRDefault="0079208D" w:rsidP="00AF2CD2">
      <w:pPr>
        <w:rPr>
          <w:rFonts w:asciiTheme="minorBidi" w:eastAsia="Arial Unicode MS" w:hAnsiTheme="minorBidi" w:cstheme="minorBidi"/>
          <w:color w:val="000000" w:themeColor="text1"/>
          <w:spacing w:val="-2"/>
          <w:lang w:val="en-GB"/>
        </w:rPr>
      </w:pPr>
    </w:p>
    <w:tbl>
      <w:tblPr>
        <w:tblW w:w="9549" w:type="dxa"/>
        <w:tblLayout w:type="fixed"/>
        <w:tblLook w:val="0000" w:firstRow="0" w:lastRow="0" w:firstColumn="0" w:lastColumn="0" w:noHBand="0" w:noVBand="0"/>
      </w:tblPr>
      <w:tblGrid>
        <w:gridCol w:w="4077"/>
        <w:gridCol w:w="1368"/>
        <w:gridCol w:w="1368"/>
        <w:gridCol w:w="1368"/>
        <w:gridCol w:w="1368"/>
      </w:tblGrid>
      <w:tr w:rsidR="00F638EB" w:rsidRPr="007D5D3F" w14:paraId="0E64F7F3" w14:textId="77777777" w:rsidTr="00977144">
        <w:tc>
          <w:tcPr>
            <w:tcW w:w="4077" w:type="dxa"/>
            <w:vAlign w:val="center"/>
          </w:tcPr>
          <w:p w14:paraId="6FBD69D5" w14:textId="77777777" w:rsidR="00A608D1" w:rsidRPr="007D5D3F" w:rsidRDefault="00A608D1" w:rsidP="00977144">
            <w:pPr>
              <w:ind w:left="18"/>
              <w:jc w:val="thaiDistribute"/>
              <w:rPr>
                <w:rFonts w:asciiTheme="minorBidi" w:hAnsiTheme="minorBidi" w:cstheme="minorBidi"/>
                <w:color w:val="000000" w:themeColor="text1"/>
                <w:spacing w:val="-6"/>
                <w:cs/>
              </w:rPr>
            </w:pPr>
          </w:p>
        </w:tc>
        <w:tc>
          <w:tcPr>
            <w:tcW w:w="5472" w:type="dxa"/>
            <w:gridSpan w:val="4"/>
            <w:tcBorders>
              <w:bottom w:val="single" w:sz="4" w:space="0" w:color="auto"/>
            </w:tcBorders>
            <w:vAlign w:val="center"/>
          </w:tcPr>
          <w:p w14:paraId="50920F62" w14:textId="77777777" w:rsidR="00A608D1" w:rsidRPr="007D5D3F" w:rsidRDefault="00A608D1" w:rsidP="00A608D1">
            <w:pPr>
              <w:tabs>
                <w:tab w:val="right" w:pos="5256"/>
              </w:tabs>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ab/>
            </w:r>
            <w:r w:rsidRPr="007D5D3F">
              <w:rPr>
                <w:rFonts w:asciiTheme="minorBidi" w:hAnsiTheme="minorBidi" w:cstheme="minorBidi"/>
                <w:b/>
                <w:bCs/>
                <w:color w:val="000000" w:themeColor="text1"/>
                <w:cs/>
              </w:rPr>
              <w:t>Separate financial information</w:t>
            </w:r>
          </w:p>
        </w:tc>
      </w:tr>
      <w:tr w:rsidR="00F638EB" w:rsidRPr="007D5D3F" w14:paraId="534563D0" w14:textId="77777777" w:rsidTr="00977144">
        <w:tc>
          <w:tcPr>
            <w:tcW w:w="4077" w:type="dxa"/>
            <w:vAlign w:val="center"/>
          </w:tcPr>
          <w:p w14:paraId="5288D47B" w14:textId="77777777" w:rsidR="00A608D1" w:rsidRPr="007D5D3F" w:rsidRDefault="00A608D1" w:rsidP="00977144">
            <w:pPr>
              <w:ind w:left="18"/>
              <w:jc w:val="thaiDistribute"/>
              <w:rPr>
                <w:rFonts w:asciiTheme="minorBidi" w:hAnsiTheme="minorBidi" w:cstheme="minorBidi"/>
                <w:color w:val="000000" w:themeColor="text1"/>
                <w:spacing w:val="-6"/>
                <w:cs/>
              </w:rPr>
            </w:pPr>
          </w:p>
        </w:tc>
        <w:tc>
          <w:tcPr>
            <w:tcW w:w="2736" w:type="dxa"/>
            <w:gridSpan w:val="2"/>
            <w:tcBorders>
              <w:top w:val="single" w:sz="4" w:space="0" w:color="auto"/>
              <w:bottom w:val="single" w:sz="4" w:space="0" w:color="auto"/>
            </w:tcBorders>
            <w:vAlign w:val="bottom"/>
          </w:tcPr>
          <w:p w14:paraId="664C5D28" w14:textId="77777777" w:rsidR="00A608D1" w:rsidRPr="007D5D3F" w:rsidRDefault="00A608D1" w:rsidP="00A608D1">
            <w:pPr>
              <w:tabs>
                <w:tab w:val="right" w:pos="2513"/>
              </w:tabs>
              <w:ind w:right="-72"/>
              <w:jc w:val="right"/>
              <w:rPr>
                <w:rFonts w:asciiTheme="minorBidi" w:hAnsiTheme="minorBidi" w:cstheme="minorBidi"/>
                <w:b/>
                <w:bCs/>
                <w:snapToGrid w:val="0"/>
                <w:color w:val="000000" w:themeColor="text1"/>
                <w:cs/>
              </w:rPr>
            </w:pPr>
            <w:r w:rsidRPr="007D5D3F">
              <w:rPr>
                <w:rFonts w:asciiTheme="minorBidi" w:hAnsiTheme="minorBidi" w:cstheme="minorBidi"/>
                <w:b/>
                <w:bCs/>
                <w:color w:val="000000" w:themeColor="text1"/>
                <w:cs/>
              </w:rPr>
              <w:tab/>
              <w:t>Unit: Million US Dollar</w:t>
            </w:r>
          </w:p>
        </w:tc>
        <w:tc>
          <w:tcPr>
            <w:tcW w:w="2736" w:type="dxa"/>
            <w:gridSpan w:val="2"/>
            <w:tcBorders>
              <w:top w:val="single" w:sz="4" w:space="0" w:color="auto"/>
              <w:bottom w:val="single" w:sz="4" w:space="0" w:color="auto"/>
            </w:tcBorders>
            <w:vAlign w:val="bottom"/>
          </w:tcPr>
          <w:p w14:paraId="1A9EA5A5" w14:textId="77777777" w:rsidR="00A608D1" w:rsidRPr="007D5D3F" w:rsidRDefault="00A608D1" w:rsidP="00A608D1">
            <w:pPr>
              <w:tabs>
                <w:tab w:val="right" w:pos="2513"/>
              </w:tabs>
              <w:ind w:right="-72"/>
              <w:jc w:val="right"/>
              <w:rPr>
                <w:rFonts w:asciiTheme="minorBidi" w:hAnsiTheme="minorBidi" w:cstheme="minorBidi"/>
                <w:b/>
                <w:bCs/>
                <w:snapToGrid w:val="0"/>
                <w:color w:val="000000" w:themeColor="text1"/>
                <w:cs/>
              </w:rPr>
            </w:pPr>
            <w:r w:rsidRPr="007D5D3F">
              <w:rPr>
                <w:rFonts w:asciiTheme="minorBidi" w:hAnsiTheme="minorBidi" w:cstheme="minorBidi"/>
                <w:b/>
                <w:bCs/>
                <w:snapToGrid w:val="0"/>
                <w:color w:val="000000" w:themeColor="text1"/>
                <w:cs/>
              </w:rPr>
              <w:tab/>
              <w:t>Unit: Million Baht</w:t>
            </w:r>
          </w:p>
        </w:tc>
      </w:tr>
      <w:tr w:rsidR="00F638EB" w:rsidRPr="007D5D3F" w14:paraId="19C01BC4" w14:textId="77777777" w:rsidTr="00977144">
        <w:tc>
          <w:tcPr>
            <w:tcW w:w="4077" w:type="dxa"/>
            <w:vAlign w:val="center"/>
          </w:tcPr>
          <w:p w14:paraId="2812F73C" w14:textId="77777777" w:rsidR="00A608D1" w:rsidRPr="007D5D3F" w:rsidRDefault="00A608D1" w:rsidP="00977144">
            <w:pPr>
              <w:ind w:left="18"/>
              <w:jc w:val="thaiDistribute"/>
              <w:rPr>
                <w:rFonts w:asciiTheme="minorBidi" w:hAnsiTheme="minorBidi" w:cstheme="minorBidi"/>
                <w:color w:val="000000" w:themeColor="text1"/>
                <w:spacing w:val="-6"/>
                <w:cs/>
              </w:rPr>
            </w:pPr>
          </w:p>
        </w:tc>
        <w:tc>
          <w:tcPr>
            <w:tcW w:w="1368" w:type="dxa"/>
            <w:tcBorders>
              <w:bottom w:val="single" w:sz="4" w:space="0" w:color="auto"/>
            </w:tcBorders>
            <w:vAlign w:val="center"/>
          </w:tcPr>
          <w:p w14:paraId="7AA37603" w14:textId="0DE81321" w:rsidR="00A608D1" w:rsidRPr="007D5D3F" w:rsidRDefault="007C0CB5" w:rsidP="00A608D1">
            <w:pPr>
              <w:tabs>
                <w:tab w:val="right" w:pos="1152"/>
              </w:tabs>
              <w:ind w:right="-72"/>
              <w:jc w:val="right"/>
              <w:rPr>
                <w:rFonts w:asciiTheme="minorBidi" w:hAnsiTheme="minorBidi" w:cstheme="minorBidi"/>
                <w:b/>
                <w:bCs/>
                <w:color w:val="000000" w:themeColor="text1"/>
                <w:cs/>
                <w:lang w:val="en-US"/>
              </w:rPr>
            </w:pPr>
            <w:r w:rsidRPr="007D5D3F">
              <w:rPr>
                <w:rFonts w:asciiTheme="minorBidi" w:hAnsiTheme="minorBidi" w:cstheme="minorBidi"/>
                <w:b/>
                <w:bCs/>
                <w:color w:val="000000" w:themeColor="text1"/>
                <w:lang w:val="en-GB"/>
              </w:rPr>
              <w:t>2025</w:t>
            </w:r>
          </w:p>
        </w:tc>
        <w:tc>
          <w:tcPr>
            <w:tcW w:w="1368" w:type="dxa"/>
            <w:tcBorders>
              <w:bottom w:val="single" w:sz="4" w:space="0" w:color="auto"/>
            </w:tcBorders>
            <w:vAlign w:val="center"/>
          </w:tcPr>
          <w:p w14:paraId="6BF33A49" w14:textId="330FC237" w:rsidR="00A608D1" w:rsidRPr="007D5D3F" w:rsidRDefault="007C0CB5" w:rsidP="00A608D1">
            <w:pPr>
              <w:tabs>
                <w:tab w:val="right" w:pos="1152"/>
              </w:tabs>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c>
          <w:tcPr>
            <w:tcW w:w="1368" w:type="dxa"/>
            <w:tcBorders>
              <w:bottom w:val="single" w:sz="4" w:space="0" w:color="auto"/>
            </w:tcBorders>
            <w:vAlign w:val="center"/>
          </w:tcPr>
          <w:p w14:paraId="6D10039E" w14:textId="7F3A8C44" w:rsidR="00A608D1" w:rsidRPr="007D5D3F" w:rsidRDefault="007C0CB5" w:rsidP="00A608D1">
            <w:pPr>
              <w:tabs>
                <w:tab w:val="right" w:pos="1152"/>
              </w:tabs>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lang w:val="en-GB"/>
              </w:rPr>
              <w:t>2025</w:t>
            </w:r>
          </w:p>
        </w:tc>
        <w:tc>
          <w:tcPr>
            <w:tcW w:w="1368" w:type="dxa"/>
            <w:tcBorders>
              <w:bottom w:val="single" w:sz="4" w:space="0" w:color="auto"/>
            </w:tcBorders>
            <w:vAlign w:val="center"/>
          </w:tcPr>
          <w:p w14:paraId="1A67C368" w14:textId="0A26BEFC" w:rsidR="00A608D1" w:rsidRPr="007D5D3F" w:rsidRDefault="007C0CB5" w:rsidP="00A608D1">
            <w:pPr>
              <w:tabs>
                <w:tab w:val="right" w:pos="1152"/>
              </w:tabs>
              <w:ind w:right="-72"/>
              <w:jc w:val="right"/>
              <w:rPr>
                <w:rFonts w:asciiTheme="minorBidi" w:hAnsiTheme="minorBidi" w:cstheme="minorBidi"/>
                <w:b/>
                <w:bCs/>
                <w:color w:val="000000" w:themeColor="text1"/>
                <w:cs/>
              </w:rPr>
            </w:pPr>
            <w:r w:rsidRPr="007D5D3F">
              <w:rPr>
                <w:rFonts w:asciiTheme="minorBidi" w:hAnsiTheme="minorBidi" w:cstheme="minorBidi"/>
                <w:b/>
                <w:bCs/>
                <w:color w:val="000000" w:themeColor="text1"/>
                <w:lang w:val="en-GB"/>
              </w:rPr>
              <w:t>2024</w:t>
            </w:r>
          </w:p>
        </w:tc>
      </w:tr>
      <w:tr w:rsidR="00F638EB" w:rsidRPr="007D5D3F" w14:paraId="4E8515A0" w14:textId="77777777" w:rsidTr="00977144">
        <w:tc>
          <w:tcPr>
            <w:tcW w:w="4077" w:type="dxa"/>
            <w:vAlign w:val="center"/>
          </w:tcPr>
          <w:p w14:paraId="79F5DD68" w14:textId="77777777" w:rsidR="00A608D1" w:rsidRPr="007D5D3F" w:rsidRDefault="00A608D1" w:rsidP="00977144">
            <w:pPr>
              <w:ind w:left="18"/>
              <w:rPr>
                <w:rFonts w:asciiTheme="minorBidi" w:hAnsiTheme="minorBidi" w:cstheme="minorBidi"/>
                <w:color w:val="000000" w:themeColor="text1"/>
                <w:spacing w:val="-6"/>
                <w:sz w:val="12"/>
                <w:szCs w:val="12"/>
                <w:cs/>
              </w:rPr>
            </w:pPr>
          </w:p>
        </w:tc>
        <w:tc>
          <w:tcPr>
            <w:tcW w:w="1368" w:type="dxa"/>
            <w:tcBorders>
              <w:top w:val="single" w:sz="4" w:space="0" w:color="auto"/>
            </w:tcBorders>
            <w:vAlign w:val="bottom"/>
          </w:tcPr>
          <w:p w14:paraId="683BC941" w14:textId="77777777" w:rsidR="00A608D1" w:rsidRPr="007D5D3F" w:rsidRDefault="00A608D1" w:rsidP="00A608D1">
            <w:pPr>
              <w:ind w:left="-105"/>
              <w:rPr>
                <w:rFonts w:asciiTheme="minorBidi" w:hAnsiTheme="minorBidi" w:cstheme="minorBidi"/>
                <w:color w:val="000000" w:themeColor="text1"/>
                <w:spacing w:val="-6"/>
                <w:sz w:val="12"/>
                <w:szCs w:val="12"/>
                <w:cs/>
              </w:rPr>
            </w:pPr>
          </w:p>
        </w:tc>
        <w:tc>
          <w:tcPr>
            <w:tcW w:w="1368" w:type="dxa"/>
            <w:tcBorders>
              <w:top w:val="single" w:sz="4" w:space="0" w:color="auto"/>
            </w:tcBorders>
            <w:vAlign w:val="bottom"/>
          </w:tcPr>
          <w:p w14:paraId="58A4A0CC" w14:textId="77777777" w:rsidR="00A608D1" w:rsidRPr="007D5D3F" w:rsidRDefault="00A608D1" w:rsidP="00A608D1">
            <w:pPr>
              <w:ind w:left="-105"/>
              <w:rPr>
                <w:rFonts w:asciiTheme="minorBidi" w:hAnsiTheme="minorBidi" w:cstheme="minorBidi"/>
                <w:color w:val="000000" w:themeColor="text1"/>
                <w:spacing w:val="-6"/>
                <w:sz w:val="12"/>
                <w:szCs w:val="12"/>
                <w:cs/>
              </w:rPr>
            </w:pPr>
          </w:p>
        </w:tc>
        <w:tc>
          <w:tcPr>
            <w:tcW w:w="1368" w:type="dxa"/>
            <w:tcBorders>
              <w:top w:val="single" w:sz="4" w:space="0" w:color="auto"/>
            </w:tcBorders>
          </w:tcPr>
          <w:p w14:paraId="3EB99850" w14:textId="77777777" w:rsidR="00A608D1" w:rsidRPr="007D5D3F" w:rsidRDefault="00A608D1" w:rsidP="00A608D1">
            <w:pPr>
              <w:ind w:left="-105"/>
              <w:rPr>
                <w:rFonts w:asciiTheme="minorBidi" w:hAnsiTheme="minorBidi" w:cstheme="minorBidi"/>
                <w:color w:val="000000" w:themeColor="text1"/>
                <w:spacing w:val="-6"/>
                <w:sz w:val="12"/>
                <w:szCs w:val="12"/>
                <w:cs/>
              </w:rPr>
            </w:pPr>
          </w:p>
        </w:tc>
        <w:tc>
          <w:tcPr>
            <w:tcW w:w="1368" w:type="dxa"/>
            <w:tcBorders>
              <w:top w:val="single" w:sz="4" w:space="0" w:color="auto"/>
            </w:tcBorders>
            <w:vAlign w:val="bottom"/>
          </w:tcPr>
          <w:p w14:paraId="7115059C" w14:textId="77777777" w:rsidR="00A608D1" w:rsidRPr="007D5D3F" w:rsidRDefault="00A608D1" w:rsidP="00A608D1">
            <w:pPr>
              <w:ind w:left="-105"/>
              <w:rPr>
                <w:rFonts w:asciiTheme="minorBidi" w:hAnsiTheme="minorBidi" w:cstheme="minorBidi"/>
                <w:color w:val="000000" w:themeColor="text1"/>
                <w:spacing w:val="-6"/>
                <w:sz w:val="12"/>
                <w:szCs w:val="12"/>
                <w:cs/>
              </w:rPr>
            </w:pPr>
          </w:p>
        </w:tc>
      </w:tr>
      <w:tr w:rsidR="00977144" w:rsidRPr="007D5D3F" w14:paraId="4B6A8EFD" w14:textId="77777777" w:rsidTr="00977144">
        <w:tc>
          <w:tcPr>
            <w:tcW w:w="4077" w:type="dxa"/>
          </w:tcPr>
          <w:p w14:paraId="629B80F3" w14:textId="0BBEC579" w:rsidR="00977144" w:rsidRPr="007D5D3F" w:rsidRDefault="00977144" w:rsidP="00977144">
            <w:pPr>
              <w:ind w:left="18"/>
              <w:jc w:val="thaiDistribute"/>
              <w:rPr>
                <w:rFonts w:asciiTheme="minorBidi" w:hAnsiTheme="minorBidi" w:cstheme="minorBidi"/>
                <w:color w:val="000000" w:themeColor="text1"/>
                <w:cs/>
                <w:lang w:val="en-GB"/>
              </w:rPr>
            </w:pPr>
            <w:r w:rsidRPr="007D5D3F">
              <w:rPr>
                <w:rFonts w:asciiTheme="minorBidi" w:hAnsiTheme="minorBidi" w:cstheme="minorBidi"/>
                <w:color w:val="000000" w:themeColor="text1"/>
                <w:cs/>
              </w:rPr>
              <w:t>Current income tax</w:t>
            </w:r>
          </w:p>
        </w:tc>
        <w:tc>
          <w:tcPr>
            <w:tcW w:w="1368" w:type="dxa"/>
            <w:vAlign w:val="bottom"/>
          </w:tcPr>
          <w:p w14:paraId="02AEE4B7" w14:textId="0F490CB5" w:rsidR="00977144" w:rsidRPr="007D5D3F" w:rsidRDefault="004C54A6"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270</w:t>
            </w:r>
          </w:p>
        </w:tc>
        <w:tc>
          <w:tcPr>
            <w:tcW w:w="1368" w:type="dxa"/>
            <w:vAlign w:val="bottom"/>
          </w:tcPr>
          <w:p w14:paraId="0A88EC51" w14:textId="2DF995B5" w:rsidR="00977144" w:rsidRPr="007D5D3F" w:rsidRDefault="00977144"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314</w:t>
            </w:r>
          </w:p>
        </w:tc>
        <w:tc>
          <w:tcPr>
            <w:tcW w:w="1368" w:type="dxa"/>
            <w:vAlign w:val="bottom"/>
          </w:tcPr>
          <w:p w14:paraId="41DE9CDF" w14:textId="29A2AA07" w:rsidR="00977144" w:rsidRPr="007D5D3F" w:rsidRDefault="00032E1A"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8,983</w:t>
            </w:r>
          </w:p>
        </w:tc>
        <w:tc>
          <w:tcPr>
            <w:tcW w:w="1368" w:type="dxa"/>
          </w:tcPr>
          <w:p w14:paraId="1434DF63" w14:textId="79CECB7B" w:rsidR="00977144" w:rsidRPr="007D5D3F" w:rsidRDefault="00977144"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11,285</w:t>
            </w:r>
          </w:p>
        </w:tc>
      </w:tr>
      <w:tr w:rsidR="00977144" w:rsidRPr="007D5D3F" w14:paraId="76CD1487" w14:textId="77777777" w:rsidTr="00977144">
        <w:tc>
          <w:tcPr>
            <w:tcW w:w="4077" w:type="dxa"/>
          </w:tcPr>
          <w:p w14:paraId="51FC5853" w14:textId="3A1C4B0F" w:rsidR="00977144" w:rsidRPr="007D5D3F" w:rsidRDefault="00977144" w:rsidP="00977144">
            <w:pPr>
              <w:ind w:left="18"/>
              <w:jc w:val="thaiDistribute"/>
              <w:rPr>
                <w:rFonts w:asciiTheme="minorBidi" w:hAnsiTheme="minorBidi" w:cstheme="minorBidi"/>
                <w:color w:val="000000" w:themeColor="text1"/>
                <w:cs/>
              </w:rPr>
            </w:pPr>
            <w:r w:rsidRPr="007D5D3F">
              <w:rPr>
                <w:rFonts w:asciiTheme="minorBidi" w:hAnsiTheme="minorBidi" w:cstheme="minorBidi"/>
                <w:color w:val="000000" w:themeColor="text1"/>
                <w:cs/>
              </w:rPr>
              <w:t>Deferred income tax</w:t>
            </w:r>
          </w:p>
        </w:tc>
        <w:tc>
          <w:tcPr>
            <w:tcW w:w="1368" w:type="dxa"/>
            <w:tcBorders>
              <w:bottom w:val="single" w:sz="4" w:space="0" w:color="auto"/>
            </w:tcBorders>
            <w:vAlign w:val="bottom"/>
          </w:tcPr>
          <w:p w14:paraId="58D54EE1" w14:textId="476B75B2" w:rsidR="00977144" w:rsidRPr="007D5D3F" w:rsidRDefault="004C54A6"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11</w:t>
            </w:r>
          </w:p>
        </w:tc>
        <w:tc>
          <w:tcPr>
            <w:tcW w:w="1368" w:type="dxa"/>
            <w:tcBorders>
              <w:bottom w:val="single" w:sz="4" w:space="0" w:color="auto"/>
            </w:tcBorders>
            <w:vAlign w:val="bottom"/>
          </w:tcPr>
          <w:p w14:paraId="0A3FE8B4" w14:textId="5AF11B1E" w:rsidR="00977144" w:rsidRPr="007D5D3F" w:rsidRDefault="00977144"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(12)</w:t>
            </w:r>
          </w:p>
        </w:tc>
        <w:tc>
          <w:tcPr>
            <w:tcW w:w="1368" w:type="dxa"/>
            <w:tcBorders>
              <w:bottom w:val="single" w:sz="4" w:space="0" w:color="auto"/>
            </w:tcBorders>
            <w:vAlign w:val="bottom"/>
          </w:tcPr>
          <w:p w14:paraId="50CF087F" w14:textId="4ADFBC77" w:rsidR="00977144" w:rsidRPr="007D5D3F" w:rsidRDefault="00032E1A"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339</w:t>
            </w:r>
          </w:p>
        </w:tc>
        <w:tc>
          <w:tcPr>
            <w:tcW w:w="1368" w:type="dxa"/>
            <w:tcBorders>
              <w:bottom w:val="single" w:sz="4" w:space="0" w:color="auto"/>
            </w:tcBorders>
          </w:tcPr>
          <w:p w14:paraId="3185D870" w14:textId="0D611C48" w:rsidR="00977144" w:rsidRPr="007D5D3F" w:rsidRDefault="00977144"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(461)</w:t>
            </w:r>
          </w:p>
        </w:tc>
      </w:tr>
      <w:tr w:rsidR="00977144" w:rsidRPr="007D5D3F" w14:paraId="746BF02F" w14:textId="77777777" w:rsidTr="00977144">
        <w:tc>
          <w:tcPr>
            <w:tcW w:w="4077" w:type="dxa"/>
          </w:tcPr>
          <w:p w14:paraId="0191FDAA" w14:textId="1EBCDD0E" w:rsidR="00977144" w:rsidRPr="007D5D3F" w:rsidRDefault="00977144" w:rsidP="00977144">
            <w:pPr>
              <w:ind w:left="18"/>
              <w:jc w:val="thaiDistribute"/>
              <w:rPr>
                <w:rFonts w:asciiTheme="minorBidi" w:hAnsiTheme="minorBidi" w:cstheme="minorBidi"/>
                <w:color w:val="000000" w:themeColor="text1"/>
                <w:cs/>
                <w:lang w:val="en-GB"/>
              </w:rPr>
            </w:pPr>
            <w:r w:rsidRPr="007D5D3F">
              <w:rPr>
                <w:rFonts w:asciiTheme="minorBidi" w:hAnsiTheme="minorBidi" w:cstheme="minorBidi"/>
                <w:color w:val="000000" w:themeColor="text1"/>
                <w:lang w:val="en-GB"/>
              </w:rPr>
              <w:t>Total income tax expense</w:t>
            </w:r>
          </w:p>
        </w:tc>
        <w:tc>
          <w:tcPr>
            <w:tcW w:w="1368" w:type="dxa"/>
            <w:tcBorders>
              <w:top w:val="single" w:sz="4" w:space="0" w:color="auto"/>
              <w:bottom w:val="single" w:sz="4" w:space="0" w:color="auto"/>
            </w:tcBorders>
            <w:vAlign w:val="bottom"/>
          </w:tcPr>
          <w:p w14:paraId="58BD22E5" w14:textId="047643AD" w:rsidR="00977144" w:rsidRPr="007D5D3F" w:rsidRDefault="004C54A6"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281</w:t>
            </w:r>
          </w:p>
        </w:tc>
        <w:tc>
          <w:tcPr>
            <w:tcW w:w="1368" w:type="dxa"/>
            <w:tcBorders>
              <w:top w:val="single" w:sz="4" w:space="0" w:color="auto"/>
              <w:bottom w:val="single" w:sz="4" w:space="0" w:color="auto"/>
            </w:tcBorders>
            <w:vAlign w:val="bottom"/>
          </w:tcPr>
          <w:p w14:paraId="6AF0979D" w14:textId="148C03C1" w:rsidR="00977144" w:rsidRPr="007D5D3F" w:rsidRDefault="00977144" w:rsidP="00977144">
            <w:pPr>
              <w:tabs>
                <w:tab w:val="decimal" w:pos="1152"/>
              </w:tabs>
              <w:ind w:right="-72"/>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302</w:t>
            </w:r>
          </w:p>
        </w:tc>
        <w:tc>
          <w:tcPr>
            <w:tcW w:w="1368" w:type="dxa"/>
            <w:tcBorders>
              <w:top w:val="single" w:sz="4" w:space="0" w:color="auto"/>
              <w:bottom w:val="single" w:sz="4" w:space="0" w:color="auto"/>
            </w:tcBorders>
            <w:vAlign w:val="bottom"/>
          </w:tcPr>
          <w:p w14:paraId="2AF540F9" w14:textId="75DE4197" w:rsidR="00977144" w:rsidRPr="007D5D3F" w:rsidRDefault="00032E1A" w:rsidP="00977144">
            <w:pPr>
              <w:tabs>
                <w:tab w:val="decimal" w:pos="1152"/>
              </w:tabs>
              <w:ind w:right="-72"/>
              <w:jc w:val="right"/>
              <w:rPr>
                <w:rFonts w:asciiTheme="minorBidi" w:hAnsiTheme="minorBidi" w:cstheme="minorBidi"/>
                <w:color w:val="000000" w:themeColor="text1"/>
                <w:lang w:val="en-GB"/>
              </w:rPr>
            </w:pPr>
            <w:r w:rsidRPr="007D5D3F">
              <w:rPr>
                <w:rFonts w:asciiTheme="minorBidi" w:hAnsiTheme="minorBidi" w:cstheme="minorBidi"/>
                <w:color w:val="000000" w:themeColor="text1"/>
                <w:lang w:val="en-GB"/>
              </w:rPr>
              <w:t>9,322</w:t>
            </w:r>
          </w:p>
        </w:tc>
        <w:tc>
          <w:tcPr>
            <w:tcW w:w="1368" w:type="dxa"/>
            <w:tcBorders>
              <w:top w:val="single" w:sz="4" w:space="0" w:color="auto"/>
              <w:bottom w:val="single" w:sz="4" w:space="0" w:color="auto"/>
            </w:tcBorders>
            <w:vAlign w:val="bottom"/>
          </w:tcPr>
          <w:p w14:paraId="1DCA4954" w14:textId="06BBF6CD" w:rsidR="00977144" w:rsidRPr="007D5D3F" w:rsidRDefault="00977144" w:rsidP="00977144">
            <w:pPr>
              <w:tabs>
                <w:tab w:val="decimal" w:pos="1152"/>
              </w:tabs>
              <w:ind w:right="-72"/>
              <w:jc w:val="right"/>
              <w:rPr>
                <w:rFonts w:asciiTheme="minorBidi" w:hAnsiTheme="minorBidi" w:cstheme="minorBidi"/>
                <w:color w:val="000000" w:themeColor="text1"/>
                <w:lang w:val="en-GB"/>
              </w:rPr>
            </w:pPr>
            <w:r w:rsidRPr="007D5D3F">
              <w:rPr>
                <w:rFonts w:ascii="Cordia New" w:hAnsi="Cordia New" w:cs="Cordia New"/>
                <w:color w:val="000000" w:themeColor="text1"/>
                <w:lang w:val="en-GB"/>
              </w:rPr>
              <w:t>10,824</w:t>
            </w:r>
          </w:p>
        </w:tc>
      </w:tr>
    </w:tbl>
    <w:p w14:paraId="6435D7B0" w14:textId="77777777" w:rsidR="00431C49" w:rsidRPr="007D5D3F" w:rsidRDefault="00431C49" w:rsidP="00A608D1">
      <w:pPr>
        <w:jc w:val="thaiDistribute"/>
        <w:rPr>
          <w:rFonts w:asciiTheme="minorBidi" w:eastAsia="Arial Unicode MS" w:hAnsiTheme="minorBidi" w:cstheme="minorBidi"/>
          <w:color w:val="000000" w:themeColor="text1"/>
          <w:lang w:val="en-GB"/>
        </w:rPr>
      </w:pPr>
    </w:p>
    <w:p w14:paraId="392C8DDA" w14:textId="08B2F013" w:rsidR="00B8504C" w:rsidRPr="007D5D3F" w:rsidRDefault="00B8504C" w:rsidP="00B8504C">
      <w:pPr>
        <w:jc w:val="thaiDistribute"/>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 xml:space="preserve">The Group falls within the scope of the Pillar Two model rules published by the Organisation for Economic Cooperation and Development or OECD, which require large multinational enterprises to pay a Pillar Two income tax if their average effective tax rate is below 15% in any jurisdiction in which they operate. The Group has applied the exception for recognising and disclosing information about deferred tax assets and liabilities related to the Pillar Two income taxes as </w:t>
      </w:r>
      <w:r w:rsidR="00B4583B" w:rsidRPr="007D5D3F">
        <w:rPr>
          <w:rFonts w:asciiTheme="minorBidi" w:eastAsia="Arial Unicode MS" w:hAnsiTheme="minorBidi" w:cstheme="minorBidi"/>
          <w:color w:val="000000" w:themeColor="text1"/>
          <w:lang w:val="en-GB"/>
        </w:rPr>
        <w:t>specified</w:t>
      </w:r>
      <w:r w:rsidRPr="007D5D3F">
        <w:rPr>
          <w:rFonts w:asciiTheme="minorBidi" w:eastAsia="Arial Unicode MS" w:hAnsiTheme="minorBidi" w:cstheme="minorBidi"/>
          <w:color w:val="000000" w:themeColor="text1"/>
          <w:lang w:val="en-GB"/>
        </w:rPr>
        <w:t xml:space="preserve"> in TAS 12.</w:t>
      </w:r>
    </w:p>
    <w:p w14:paraId="7D4AA647" w14:textId="77777777" w:rsidR="00B8504C" w:rsidRPr="007D5D3F" w:rsidRDefault="00B8504C" w:rsidP="00B8504C">
      <w:pPr>
        <w:jc w:val="thaiDistribute"/>
        <w:rPr>
          <w:rFonts w:asciiTheme="minorBidi" w:eastAsia="Arial Unicode MS" w:hAnsiTheme="minorBidi" w:cstheme="minorBidi"/>
          <w:color w:val="000000" w:themeColor="text1"/>
          <w:lang w:val="en-GB"/>
        </w:rPr>
      </w:pPr>
    </w:p>
    <w:p w14:paraId="546FCA4C" w14:textId="430AA76D" w:rsidR="006C6785" w:rsidRPr="007D5D3F" w:rsidRDefault="00B8504C" w:rsidP="00B8504C">
      <w:pPr>
        <w:jc w:val="thaiDistribute"/>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The Group operates in jurisdictions where these legislations become effective. Based on management’s assessment, the Group will benefit from the “Transitional</w:t>
      </w:r>
      <w:r w:rsidR="00BF5D5A" w:rsidRPr="007D5D3F">
        <w:rPr>
          <w:rFonts w:asciiTheme="minorBidi" w:eastAsia="Arial Unicode MS" w:hAnsiTheme="minorBidi" w:cstheme="minorBidi"/>
          <w:color w:val="000000" w:themeColor="text1"/>
          <w:lang w:val="en-GB"/>
        </w:rPr>
        <w:t xml:space="preserve"> </w:t>
      </w:r>
      <w:r w:rsidR="00BF5D5A" w:rsidRPr="007D5D3F">
        <w:rPr>
          <w:rFonts w:asciiTheme="minorBidi" w:hAnsiTheme="minorBidi" w:cstheme="minorBidi"/>
          <w:color w:val="000000" w:themeColor="text1"/>
          <w:lang w:val="en-US"/>
        </w:rPr>
        <w:t>CbCR</w:t>
      </w:r>
      <w:r w:rsidRPr="007D5D3F">
        <w:rPr>
          <w:rFonts w:asciiTheme="minorBidi" w:eastAsia="Arial Unicode MS" w:hAnsiTheme="minorBidi" w:cstheme="minorBidi"/>
          <w:color w:val="000000" w:themeColor="text1"/>
          <w:lang w:val="en-GB"/>
        </w:rPr>
        <w:t xml:space="preserve"> Safe Harbour” for most of jurisdictions which Pillar Two legislation was effective, and the remaining jurisdictions had an effective tax rate above 15%. As a result, the </w:t>
      </w:r>
      <w:r w:rsidRPr="007D5D3F">
        <w:rPr>
          <w:rFonts w:asciiTheme="minorBidi" w:eastAsia="Arial Unicode MS" w:hAnsiTheme="minorBidi" w:cstheme="minorBidi"/>
          <w:color w:val="000000" w:themeColor="text1"/>
          <w:spacing w:val="-4"/>
          <w:lang w:val="en-GB"/>
        </w:rPr>
        <w:t xml:space="preserve">Group did not recognise the Pillar Two income tax in the financial statements for the period ended </w:t>
      </w:r>
      <w:r w:rsidR="00204620" w:rsidRPr="007D5D3F">
        <w:rPr>
          <w:rFonts w:asciiTheme="minorBidi" w:eastAsia="Arial Unicode MS" w:hAnsiTheme="minorBidi" w:cstheme="minorBidi"/>
          <w:color w:val="000000" w:themeColor="text1"/>
          <w:spacing w:val="-4"/>
          <w:lang w:val="en-GB"/>
        </w:rPr>
        <w:t xml:space="preserve">30 </w:t>
      </w:r>
      <w:r w:rsidR="00D63D1A" w:rsidRPr="007D5D3F">
        <w:rPr>
          <w:rFonts w:asciiTheme="minorBidi" w:eastAsia="Arial Unicode MS" w:hAnsiTheme="minorBidi" w:cstheme="minorBidi"/>
          <w:color w:val="000000" w:themeColor="text1"/>
          <w:spacing w:val="-4"/>
          <w:lang w:val="en-GB"/>
        </w:rPr>
        <w:t>September</w:t>
      </w:r>
      <w:r w:rsidRPr="007D5D3F">
        <w:rPr>
          <w:rFonts w:asciiTheme="minorBidi" w:eastAsia="Arial Unicode MS" w:hAnsiTheme="minorBidi" w:cstheme="minorBidi"/>
          <w:color w:val="000000" w:themeColor="text1"/>
          <w:spacing w:val="-4"/>
          <w:lang w:val="en-GB"/>
        </w:rPr>
        <w:t xml:space="preserve"> 2025.</w:t>
      </w:r>
    </w:p>
    <w:p w14:paraId="1973E754" w14:textId="77777777" w:rsidR="006C6785" w:rsidRPr="007D5D3F" w:rsidRDefault="006C6785" w:rsidP="00A608D1">
      <w:pPr>
        <w:jc w:val="thaiDistribute"/>
        <w:rPr>
          <w:rFonts w:asciiTheme="minorBidi" w:eastAsia="Arial Unicode MS" w:hAnsiTheme="minorBidi" w:cstheme="minorBidi"/>
          <w:color w:val="000000" w:themeColor="text1"/>
          <w:lang w:val="en-GB"/>
        </w:rPr>
      </w:pPr>
    </w:p>
    <w:p w14:paraId="3E7E3E96" w14:textId="77777777" w:rsidR="00BF5D5A" w:rsidRPr="007D5D3F" w:rsidRDefault="00BF5D5A" w:rsidP="00A608D1">
      <w:pPr>
        <w:jc w:val="thaiDistribute"/>
        <w:rPr>
          <w:rFonts w:asciiTheme="minorBidi" w:eastAsia="Arial Unicode MS" w:hAnsiTheme="minorBidi" w:cstheme="minorBidi"/>
          <w:color w:val="000000" w:themeColor="text1"/>
          <w:lang w:val="en-GB"/>
        </w:rPr>
      </w:pPr>
    </w:p>
    <w:p w14:paraId="3C8DDD94" w14:textId="77777777" w:rsidR="00BF5D5A" w:rsidRPr="007D5D3F" w:rsidRDefault="00BF5D5A" w:rsidP="00A608D1">
      <w:pPr>
        <w:jc w:val="thaiDistribute"/>
        <w:rPr>
          <w:rFonts w:asciiTheme="minorBidi" w:eastAsia="Arial Unicode MS" w:hAnsiTheme="minorBidi" w:cstheme="minorBidi"/>
          <w:color w:val="000000" w:themeColor="text1"/>
          <w:lang w:val="en-GB"/>
        </w:rPr>
      </w:pPr>
    </w:p>
    <w:p w14:paraId="51AD1BEC" w14:textId="77777777" w:rsidR="00BF5D5A" w:rsidRPr="007D5D3F" w:rsidRDefault="00BF5D5A" w:rsidP="00A608D1">
      <w:pPr>
        <w:jc w:val="thaiDistribute"/>
        <w:rPr>
          <w:rFonts w:asciiTheme="minorBidi" w:eastAsia="Arial Unicode MS" w:hAnsiTheme="minorBidi" w:cstheme="minorBidi"/>
          <w:color w:val="000000" w:themeColor="text1"/>
          <w:lang w:val="en-GB"/>
        </w:rPr>
      </w:pPr>
    </w:p>
    <w:p w14:paraId="39A9848B" w14:textId="0AC5E48E" w:rsidR="00D63D1A" w:rsidRPr="007D5D3F" w:rsidRDefault="00D63D1A">
      <w:pPr>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br w:type="page"/>
      </w:r>
    </w:p>
    <w:p w14:paraId="2BF0B1D7" w14:textId="77777777" w:rsidR="00BF5D5A" w:rsidRPr="007D5D3F" w:rsidRDefault="00BF5D5A" w:rsidP="00A608D1">
      <w:pPr>
        <w:jc w:val="thaiDistribute"/>
        <w:rPr>
          <w:rFonts w:asciiTheme="minorBidi" w:eastAsia="Arial Unicode MS" w:hAnsiTheme="minorBidi" w:cstheme="minorBidi"/>
          <w:color w:val="000000" w:themeColor="text1"/>
          <w:lang w:val="en-GB"/>
        </w:rPr>
      </w:pPr>
    </w:p>
    <w:tbl>
      <w:tblPr>
        <w:tblW w:w="9552" w:type="dxa"/>
        <w:tblInd w:w="108" w:type="dxa"/>
        <w:tblLayout w:type="fixed"/>
        <w:tblLook w:val="04A0" w:firstRow="1" w:lastRow="0" w:firstColumn="1" w:lastColumn="0" w:noHBand="0" w:noVBand="1"/>
      </w:tblPr>
      <w:tblGrid>
        <w:gridCol w:w="9552"/>
      </w:tblGrid>
      <w:tr w:rsidR="00D63D1A" w:rsidRPr="007D5D3F" w14:paraId="745AFEDD" w14:textId="77777777" w:rsidTr="00FC0CD7">
        <w:trPr>
          <w:trHeight w:val="386"/>
        </w:trPr>
        <w:tc>
          <w:tcPr>
            <w:tcW w:w="9552" w:type="dxa"/>
            <w:vAlign w:val="center"/>
          </w:tcPr>
          <w:p w14:paraId="219BE2DD" w14:textId="3D46BEF5" w:rsidR="00E041F7" w:rsidRPr="007D5D3F" w:rsidRDefault="00467D4A" w:rsidP="00FE0822">
            <w:pPr>
              <w:ind w:left="432" w:hanging="542"/>
              <w:jc w:val="both"/>
              <w:rPr>
                <w:rFonts w:asciiTheme="minorBidi" w:eastAsia="Arial Unicode MS" w:hAnsiTheme="minorBidi" w:cstheme="minorBidi"/>
                <w:b/>
                <w:bCs/>
                <w:color w:val="000000" w:themeColor="text1"/>
                <w:cs/>
                <w:lang w:val="en-GB"/>
              </w:rPr>
            </w:pPr>
            <w:r w:rsidRPr="007D5D3F">
              <w:rPr>
                <w:rFonts w:asciiTheme="minorBidi" w:eastAsia="Arial Unicode MS" w:hAnsiTheme="minorBidi" w:cstheme="minorBidi"/>
                <w:b/>
                <w:bCs/>
                <w:color w:val="000000" w:themeColor="text1"/>
                <w:lang w:val="en-GB"/>
              </w:rPr>
              <w:t>2</w:t>
            </w:r>
            <w:r w:rsidR="00743853" w:rsidRPr="007D5D3F">
              <w:rPr>
                <w:rFonts w:asciiTheme="minorBidi" w:eastAsia="Arial Unicode MS" w:hAnsiTheme="minorBidi" w:cstheme="minorBidi"/>
                <w:b/>
                <w:bCs/>
                <w:color w:val="000000" w:themeColor="text1"/>
                <w:lang w:val="en-GB"/>
              </w:rPr>
              <w:t>2</w:t>
            </w:r>
            <w:r w:rsidR="00E041F7" w:rsidRPr="007D5D3F">
              <w:rPr>
                <w:rFonts w:asciiTheme="minorBidi" w:eastAsia="Arial Unicode MS" w:hAnsiTheme="minorBidi" w:cstheme="minorBidi"/>
                <w:b/>
                <w:bCs/>
                <w:color w:val="000000" w:themeColor="text1"/>
                <w:cs/>
                <w:lang w:val="en-GB"/>
              </w:rPr>
              <w:tab/>
            </w:r>
            <w:r w:rsidR="00E041F7" w:rsidRPr="007D5D3F">
              <w:rPr>
                <w:rFonts w:asciiTheme="minorBidi" w:eastAsia="Arial Unicode MS" w:hAnsiTheme="minorBidi" w:cstheme="minorBidi"/>
                <w:b/>
                <w:bCs/>
                <w:color w:val="000000" w:themeColor="text1"/>
                <w:lang w:val="en-GB"/>
              </w:rPr>
              <w:t>Commitments and contingent liabilities</w:t>
            </w:r>
          </w:p>
        </w:tc>
      </w:tr>
    </w:tbl>
    <w:p w14:paraId="61F06888" w14:textId="77777777" w:rsidR="00E041F7" w:rsidRPr="007D5D3F" w:rsidRDefault="00E041F7" w:rsidP="00D9587E">
      <w:pPr>
        <w:tabs>
          <w:tab w:val="left" w:pos="900"/>
        </w:tabs>
        <w:rPr>
          <w:rFonts w:asciiTheme="minorBidi" w:hAnsiTheme="minorBidi" w:cstheme="minorBidi"/>
          <w:color w:val="000000" w:themeColor="text1"/>
          <w:lang w:val="en-US"/>
        </w:rPr>
      </w:pPr>
    </w:p>
    <w:p w14:paraId="5EE71A2C" w14:textId="19036744" w:rsidR="00E041F7" w:rsidRPr="007D5D3F" w:rsidRDefault="00467D4A" w:rsidP="00D9587E">
      <w:pPr>
        <w:ind w:left="540" w:hanging="540"/>
        <w:jc w:val="both"/>
        <w:rPr>
          <w:rFonts w:asciiTheme="minorBidi" w:eastAsia="Arial Unicode MS" w:hAnsiTheme="minorBidi" w:cstheme="minorBidi"/>
          <w:b/>
          <w:bCs/>
          <w:color w:val="000000" w:themeColor="text1"/>
          <w:cs/>
        </w:rPr>
      </w:pPr>
      <w:r w:rsidRPr="007D5D3F">
        <w:rPr>
          <w:rFonts w:asciiTheme="minorBidi" w:eastAsia="Arial Unicode MS" w:hAnsiTheme="minorBidi" w:cstheme="minorBidi"/>
          <w:b/>
          <w:bCs/>
          <w:color w:val="000000" w:themeColor="text1"/>
          <w:lang w:val="en-GB"/>
        </w:rPr>
        <w:t>2</w:t>
      </w:r>
      <w:r w:rsidR="00132421" w:rsidRPr="007D5D3F">
        <w:rPr>
          <w:rFonts w:asciiTheme="minorBidi" w:eastAsia="Arial Unicode MS" w:hAnsiTheme="minorBidi" w:cstheme="minorBidi"/>
          <w:b/>
          <w:bCs/>
          <w:color w:val="000000" w:themeColor="text1"/>
          <w:lang w:val="en-GB"/>
        </w:rPr>
        <w:t>2</w:t>
      </w:r>
      <w:r w:rsidR="00E041F7" w:rsidRPr="007D5D3F">
        <w:rPr>
          <w:rFonts w:asciiTheme="minorBidi" w:eastAsia="Arial Unicode MS" w:hAnsiTheme="minorBidi" w:cstheme="minorBidi"/>
          <w:b/>
          <w:bCs/>
          <w:color w:val="000000" w:themeColor="text1"/>
          <w:lang w:val="en-US"/>
        </w:rPr>
        <w:t>.</w:t>
      </w:r>
      <w:r w:rsidRPr="007D5D3F">
        <w:rPr>
          <w:rFonts w:asciiTheme="minorBidi" w:eastAsia="Arial Unicode MS" w:hAnsiTheme="minorBidi" w:cstheme="minorBidi"/>
          <w:b/>
          <w:bCs/>
          <w:color w:val="000000" w:themeColor="text1"/>
          <w:lang w:val="en-GB"/>
        </w:rPr>
        <w:t>1</w:t>
      </w:r>
      <w:r w:rsidR="00E041F7" w:rsidRPr="007D5D3F">
        <w:rPr>
          <w:rFonts w:asciiTheme="minorBidi" w:eastAsia="Arial Unicode MS" w:hAnsiTheme="minorBidi" w:cstheme="minorBidi"/>
          <w:b/>
          <w:bCs/>
          <w:color w:val="000000" w:themeColor="text1"/>
          <w:cs/>
        </w:rPr>
        <w:tab/>
        <w:t>Contractual commitments</w:t>
      </w:r>
      <w:r w:rsidR="00E041F7" w:rsidRPr="007D5D3F">
        <w:rPr>
          <w:rFonts w:asciiTheme="minorBidi" w:eastAsia="Arial Unicode MS" w:hAnsiTheme="minorBidi" w:cstheme="minorBidi"/>
          <w:b/>
          <w:bCs/>
          <w:noProof/>
          <w:color w:val="000000" w:themeColor="text1"/>
          <w:lang w:val="en-GB" w:eastAsia="en-GB"/>
        </w:rPr>
        <w:t xml:space="preserve"> </w:t>
      </w:r>
    </w:p>
    <w:p w14:paraId="62E3F1FC" w14:textId="77777777" w:rsidR="00E041F7" w:rsidRPr="007D5D3F" w:rsidRDefault="00E041F7" w:rsidP="00D9587E">
      <w:pPr>
        <w:tabs>
          <w:tab w:val="left" w:pos="900"/>
        </w:tabs>
        <w:ind w:left="540"/>
        <w:rPr>
          <w:rFonts w:asciiTheme="minorBidi" w:hAnsiTheme="minorBidi" w:cstheme="minorBidi"/>
          <w:color w:val="000000" w:themeColor="text1"/>
          <w:lang w:val="en-US"/>
        </w:rPr>
      </w:pPr>
    </w:p>
    <w:p w14:paraId="5DC72EE1" w14:textId="25B88EA4" w:rsidR="00E041F7" w:rsidRPr="007D5D3F" w:rsidRDefault="00E041F7" w:rsidP="00D9587E">
      <w:pPr>
        <w:tabs>
          <w:tab w:val="left" w:pos="900"/>
        </w:tabs>
        <w:ind w:left="547"/>
        <w:jc w:val="both"/>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 xml:space="preserve">As </w:t>
      </w:r>
      <w:proofErr w:type="gramStart"/>
      <w:r w:rsidRPr="007D5D3F">
        <w:rPr>
          <w:rFonts w:asciiTheme="minorBidi" w:hAnsiTheme="minorBidi" w:cstheme="minorBidi"/>
          <w:color w:val="000000" w:themeColor="text1"/>
          <w:lang w:val="en-US"/>
        </w:rPr>
        <w:t>at</w:t>
      </w:r>
      <w:proofErr w:type="gramEnd"/>
      <w:r w:rsidRPr="007D5D3F">
        <w:rPr>
          <w:rFonts w:asciiTheme="minorBidi" w:hAnsiTheme="minorBidi" w:cstheme="minorBidi"/>
          <w:color w:val="000000" w:themeColor="text1"/>
          <w:lang w:val="en-US"/>
        </w:rPr>
        <w:t xml:space="preserve"> </w:t>
      </w:r>
      <w:r w:rsidR="00204620" w:rsidRPr="007D5D3F">
        <w:rPr>
          <w:rFonts w:asciiTheme="minorBidi" w:hAnsiTheme="minorBidi" w:cstheme="minorBidi"/>
          <w:color w:val="000000" w:themeColor="text1"/>
          <w:lang w:val="en-GB"/>
        </w:rPr>
        <w:t xml:space="preserve">30 </w:t>
      </w:r>
      <w:r w:rsidR="00D63D1A" w:rsidRPr="007D5D3F">
        <w:rPr>
          <w:rFonts w:asciiTheme="minorBidi" w:hAnsiTheme="minorBidi" w:cstheme="minorBidi"/>
          <w:color w:val="000000" w:themeColor="text1"/>
          <w:lang w:val="en-GB"/>
        </w:rPr>
        <w:t>September</w:t>
      </w:r>
      <w:r w:rsidRPr="007D5D3F">
        <w:rPr>
          <w:rFonts w:asciiTheme="minorBidi" w:hAnsiTheme="minorBidi" w:cstheme="minorBidi"/>
          <w:color w:val="000000" w:themeColor="text1"/>
          <w:lang w:val="en-US"/>
        </w:rPr>
        <w:t xml:space="preserve"> </w:t>
      </w:r>
      <w:r w:rsidR="007C0CB5" w:rsidRPr="007D5D3F">
        <w:rPr>
          <w:rFonts w:asciiTheme="minorBidi" w:hAnsiTheme="minorBidi" w:cstheme="minorBidi"/>
          <w:color w:val="000000" w:themeColor="text1"/>
          <w:lang w:val="en-GB"/>
        </w:rPr>
        <w:t>2025</w:t>
      </w:r>
      <w:r w:rsidRPr="007D5D3F">
        <w:rPr>
          <w:rFonts w:asciiTheme="minorBidi" w:hAnsiTheme="minorBidi" w:cstheme="minorBidi"/>
          <w:color w:val="000000" w:themeColor="text1"/>
          <w:lang w:val="en-US"/>
        </w:rPr>
        <w:t xml:space="preserve"> and </w:t>
      </w:r>
      <w:r w:rsidR="00467D4A" w:rsidRPr="007D5D3F">
        <w:rPr>
          <w:rFonts w:asciiTheme="minorBidi" w:hAnsiTheme="minorBidi" w:cstheme="minorBidi"/>
          <w:color w:val="000000" w:themeColor="text1"/>
          <w:lang w:val="en-GB"/>
        </w:rPr>
        <w:t>31</w:t>
      </w:r>
      <w:r w:rsidR="00561C9A" w:rsidRPr="007D5D3F">
        <w:rPr>
          <w:rFonts w:asciiTheme="minorBidi" w:hAnsiTheme="minorBidi" w:cstheme="minorBidi"/>
          <w:color w:val="000000" w:themeColor="text1"/>
          <w:lang w:val="en-US"/>
        </w:rPr>
        <w:t xml:space="preserve"> December</w:t>
      </w:r>
      <w:r w:rsidRPr="007D5D3F">
        <w:rPr>
          <w:rFonts w:asciiTheme="minorBidi" w:hAnsiTheme="minorBidi" w:cstheme="minorBidi"/>
          <w:color w:val="000000" w:themeColor="text1"/>
          <w:lang w:val="en-US"/>
        </w:rPr>
        <w:t xml:space="preserve"> </w:t>
      </w:r>
      <w:r w:rsidR="007C0CB5" w:rsidRPr="007D5D3F">
        <w:rPr>
          <w:rFonts w:asciiTheme="minorBidi" w:hAnsiTheme="minorBidi" w:cstheme="minorBidi"/>
          <w:color w:val="000000" w:themeColor="text1"/>
          <w:lang w:val="en-GB"/>
        </w:rPr>
        <w:t>2024</w:t>
      </w:r>
      <w:r w:rsidRPr="007D5D3F">
        <w:rPr>
          <w:rFonts w:asciiTheme="minorBidi" w:hAnsiTheme="minorBidi" w:cstheme="minorBidi"/>
          <w:color w:val="000000" w:themeColor="text1"/>
          <w:lang w:val="en-US"/>
        </w:rPr>
        <w:t>,</w:t>
      </w:r>
      <w:r w:rsidR="002E7470" w:rsidRPr="007D5D3F">
        <w:rPr>
          <w:rFonts w:asciiTheme="minorBidi" w:hAnsiTheme="minorBidi" w:cstheme="minorBidi"/>
          <w:color w:val="000000" w:themeColor="text1"/>
          <w:lang w:val="en-GB"/>
        </w:rPr>
        <w:t xml:space="preserve"> the </w:t>
      </w:r>
      <w:r w:rsidR="00545DA4" w:rsidRPr="007D5D3F">
        <w:rPr>
          <w:rFonts w:asciiTheme="minorBidi" w:hAnsiTheme="minorBidi" w:cstheme="minorBidi"/>
          <w:color w:val="000000" w:themeColor="text1"/>
          <w:lang w:val="en-US"/>
        </w:rPr>
        <w:t xml:space="preserve">significant </w:t>
      </w:r>
      <w:r w:rsidRPr="007D5D3F">
        <w:rPr>
          <w:rFonts w:asciiTheme="minorBidi" w:hAnsiTheme="minorBidi" w:cstheme="minorBidi"/>
          <w:color w:val="000000" w:themeColor="text1"/>
          <w:lang w:val="en-US"/>
        </w:rPr>
        <w:t>contractual commitments contracted but not recognised as liabilities are as follows:</w:t>
      </w:r>
    </w:p>
    <w:p w14:paraId="3D5E61E1" w14:textId="77777777" w:rsidR="00E041F7" w:rsidRPr="007D5D3F" w:rsidRDefault="00E041F7" w:rsidP="00D9587E">
      <w:pPr>
        <w:tabs>
          <w:tab w:val="left" w:pos="900"/>
        </w:tabs>
        <w:ind w:left="547"/>
        <w:jc w:val="both"/>
        <w:rPr>
          <w:rFonts w:asciiTheme="minorBidi" w:hAnsiTheme="minorBidi" w:cstheme="minorBidi"/>
          <w:color w:val="000000" w:themeColor="text1"/>
          <w:lang w:val="en-U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F638EB" w:rsidRPr="007D5D3F" w14:paraId="258E38AA" w14:textId="77777777" w:rsidTr="00AF2CD2">
        <w:tc>
          <w:tcPr>
            <w:tcW w:w="3152" w:type="dxa"/>
            <w:tcBorders>
              <w:top w:val="nil"/>
              <w:left w:val="nil"/>
              <w:bottom w:val="nil"/>
              <w:right w:val="nil"/>
            </w:tcBorders>
          </w:tcPr>
          <w:p w14:paraId="68DDBD0B" w14:textId="77777777" w:rsidR="00E041F7" w:rsidRPr="007D5D3F" w:rsidRDefault="00E041F7" w:rsidP="00467D4A">
            <w:pPr>
              <w:ind w:left="-86"/>
              <w:jc w:val="both"/>
              <w:rPr>
                <w:rFonts w:asciiTheme="minorBidi" w:eastAsia="Arial Unicode MS" w:hAnsiTheme="minorBidi" w:cstheme="minorBidi"/>
                <w:b/>
                <w:bCs/>
                <w:color w:val="000000" w:themeColor="text1"/>
                <w:lang w:val="en-GB"/>
              </w:rPr>
            </w:pPr>
          </w:p>
        </w:tc>
        <w:tc>
          <w:tcPr>
            <w:tcW w:w="5760" w:type="dxa"/>
            <w:gridSpan w:val="4"/>
            <w:tcBorders>
              <w:top w:val="nil"/>
              <w:left w:val="nil"/>
              <w:bottom w:val="single" w:sz="4" w:space="0" w:color="auto"/>
              <w:right w:val="nil"/>
            </w:tcBorders>
            <w:vAlign w:val="center"/>
            <w:hideMark/>
          </w:tcPr>
          <w:p w14:paraId="1DAA33B4" w14:textId="77777777" w:rsidR="00E041F7" w:rsidRPr="007D5D3F" w:rsidRDefault="00E041F7" w:rsidP="00D9587E">
            <w:pPr>
              <w:ind w:left="-40" w:right="-72"/>
              <w:jc w:val="right"/>
              <w:rPr>
                <w:rFonts w:asciiTheme="minorBidi" w:eastAsia="Arial Unicode MS" w:hAnsiTheme="minorBidi" w:cstheme="minorBidi"/>
                <w:b/>
                <w:bCs/>
                <w:color w:val="000000" w:themeColor="text1"/>
                <w:cs/>
              </w:rPr>
            </w:pPr>
            <w:r w:rsidRPr="007D5D3F">
              <w:rPr>
                <w:rFonts w:asciiTheme="minorBidi" w:hAnsiTheme="minorBidi" w:cstheme="minorBidi"/>
                <w:b/>
                <w:bCs/>
                <w:color w:val="000000" w:themeColor="text1"/>
                <w:lang w:val="en-GB"/>
              </w:rPr>
              <w:tab/>
            </w:r>
            <w:r w:rsidRPr="007D5D3F">
              <w:rPr>
                <w:rFonts w:asciiTheme="minorBidi" w:hAnsiTheme="minorBidi" w:cstheme="minorBidi"/>
                <w:b/>
                <w:bCs/>
                <w:color w:val="000000" w:themeColor="text1"/>
                <w:cs/>
              </w:rPr>
              <w:t>Consolidated financial information</w:t>
            </w:r>
          </w:p>
        </w:tc>
      </w:tr>
      <w:tr w:rsidR="00F638EB" w:rsidRPr="007D5D3F" w14:paraId="6340D08E" w14:textId="77777777" w:rsidTr="00AF2CD2">
        <w:tc>
          <w:tcPr>
            <w:tcW w:w="3152" w:type="dxa"/>
            <w:tcBorders>
              <w:top w:val="nil"/>
              <w:left w:val="nil"/>
              <w:bottom w:val="nil"/>
              <w:right w:val="nil"/>
            </w:tcBorders>
          </w:tcPr>
          <w:p w14:paraId="5C20950B" w14:textId="77777777" w:rsidR="00E041F7" w:rsidRPr="007D5D3F" w:rsidRDefault="00E041F7" w:rsidP="00467D4A">
            <w:pPr>
              <w:ind w:left="-86"/>
              <w:jc w:val="both"/>
              <w:rPr>
                <w:rFonts w:asciiTheme="minorBidi" w:eastAsia="Arial Unicode MS" w:hAnsiTheme="minorBidi" w:cstheme="minorBidi"/>
                <w:b/>
                <w:bCs/>
                <w:color w:val="000000" w:themeColor="text1"/>
                <w:cs/>
              </w:rPr>
            </w:pPr>
          </w:p>
        </w:tc>
        <w:tc>
          <w:tcPr>
            <w:tcW w:w="2880" w:type="dxa"/>
            <w:gridSpan w:val="2"/>
            <w:tcBorders>
              <w:top w:val="single" w:sz="4" w:space="0" w:color="auto"/>
              <w:left w:val="nil"/>
              <w:bottom w:val="nil"/>
              <w:right w:val="nil"/>
            </w:tcBorders>
            <w:vAlign w:val="bottom"/>
          </w:tcPr>
          <w:p w14:paraId="6902A52E" w14:textId="77777777" w:rsidR="00E041F7" w:rsidRPr="007D5D3F" w:rsidRDefault="00E041F7" w:rsidP="00D9587E">
            <w:pPr>
              <w:tabs>
                <w:tab w:val="left" w:pos="900"/>
              </w:tabs>
              <w:jc w:val="right"/>
              <w:rPr>
                <w:rFonts w:asciiTheme="minorBidi" w:hAnsiTheme="minorBidi" w:cstheme="minorBidi"/>
                <w:b/>
                <w:bCs/>
                <w:color w:val="000000" w:themeColor="text1"/>
                <w:cs/>
                <w:lang w:val="en-US"/>
              </w:rPr>
            </w:pPr>
            <w:r w:rsidRPr="007D5D3F">
              <w:rPr>
                <w:rFonts w:asciiTheme="minorBidi" w:hAnsiTheme="minorBidi" w:cstheme="minorBidi"/>
                <w:b/>
                <w:bCs/>
                <w:color w:val="000000" w:themeColor="text1"/>
                <w:cs/>
              </w:rPr>
              <w:t>Unit: Million US Dollar</w:t>
            </w:r>
          </w:p>
        </w:tc>
        <w:tc>
          <w:tcPr>
            <w:tcW w:w="2880" w:type="dxa"/>
            <w:gridSpan w:val="2"/>
            <w:tcBorders>
              <w:top w:val="single" w:sz="4" w:space="0" w:color="auto"/>
              <w:left w:val="nil"/>
              <w:bottom w:val="nil"/>
              <w:right w:val="nil"/>
            </w:tcBorders>
            <w:vAlign w:val="bottom"/>
          </w:tcPr>
          <w:p w14:paraId="2587BBEA" w14:textId="77777777" w:rsidR="00E041F7" w:rsidRPr="007D5D3F" w:rsidRDefault="00E041F7" w:rsidP="00D9587E">
            <w:pPr>
              <w:ind w:left="-40" w:right="-72"/>
              <w:jc w:val="right"/>
              <w:rPr>
                <w:rFonts w:asciiTheme="minorBidi" w:hAnsiTheme="minorBidi" w:cstheme="minorBidi"/>
                <w:b/>
                <w:bCs/>
                <w:color w:val="000000" w:themeColor="text1"/>
                <w:cs/>
                <w:lang w:val="en-US"/>
              </w:rPr>
            </w:pPr>
            <w:r w:rsidRPr="007D5D3F">
              <w:rPr>
                <w:rFonts w:asciiTheme="minorBidi" w:hAnsiTheme="minorBidi" w:cstheme="minorBidi"/>
                <w:b/>
                <w:bCs/>
                <w:color w:val="000000" w:themeColor="text1"/>
                <w:cs/>
              </w:rPr>
              <w:tab/>
              <w:t>Unit: Million Baht</w:t>
            </w:r>
          </w:p>
        </w:tc>
      </w:tr>
      <w:tr w:rsidR="00D63D1A" w:rsidRPr="007D5D3F" w14:paraId="208139B0" w14:textId="77777777" w:rsidTr="00AF2CD2">
        <w:tc>
          <w:tcPr>
            <w:tcW w:w="3152" w:type="dxa"/>
            <w:tcBorders>
              <w:top w:val="nil"/>
              <w:left w:val="nil"/>
              <w:bottom w:val="nil"/>
              <w:right w:val="nil"/>
            </w:tcBorders>
          </w:tcPr>
          <w:p w14:paraId="488DBB8A" w14:textId="77777777" w:rsidR="00D63D1A" w:rsidRPr="007D5D3F" w:rsidRDefault="00D63D1A" w:rsidP="00D63D1A">
            <w:pPr>
              <w:ind w:left="-86"/>
              <w:jc w:val="both"/>
              <w:rPr>
                <w:rFonts w:asciiTheme="minorBidi" w:eastAsia="Arial Unicode MS" w:hAnsiTheme="minorBidi" w:cstheme="minorBidi"/>
                <w:b/>
                <w:bCs/>
                <w:color w:val="000000" w:themeColor="text1"/>
                <w:cs/>
              </w:rPr>
            </w:pPr>
          </w:p>
        </w:tc>
        <w:tc>
          <w:tcPr>
            <w:tcW w:w="1440" w:type="dxa"/>
            <w:tcBorders>
              <w:top w:val="single" w:sz="4" w:space="0" w:color="auto"/>
              <w:left w:val="nil"/>
              <w:bottom w:val="single" w:sz="4" w:space="0" w:color="auto"/>
              <w:right w:val="nil"/>
            </w:tcBorders>
            <w:vAlign w:val="center"/>
            <w:hideMark/>
          </w:tcPr>
          <w:p w14:paraId="3C643E47" w14:textId="46184293" w:rsidR="00D63D1A" w:rsidRPr="007D5D3F" w:rsidRDefault="00D63D1A" w:rsidP="00D63D1A">
            <w:pPr>
              <w:tabs>
                <w:tab w:val="left" w:pos="900"/>
              </w:tabs>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lang w:val="en-GB"/>
              </w:rPr>
              <w:t>30 September</w:t>
            </w:r>
          </w:p>
          <w:p w14:paraId="11872BB3" w14:textId="58191FF3" w:rsidR="00D63D1A" w:rsidRPr="007D5D3F" w:rsidRDefault="00D63D1A" w:rsidP="00D63D1A">
            <w:pPr>
              <w:tabs>
                <w:tab w:val="left" w:pos="900"/>
              </w:tabs>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lang w:val="en-GB"/>
              </w:rPr>
              <w:t>2025</w:t>
            </w:r>
          </w:p>
        </w:tc>
        <w:tc>
          <w:tcPr>
            <w:tcW w:w="1440" w:type="dxa"/>
            <w:tcBorders>
              <w:top w:val="single" w:sz="4" w:space="0" w:color="auto"/>
              <w:left w:val="nil"/>
              <w:bottom w:val="single" w:sz="4" w:space="0" w:color="auto"/>
              <w:right w:val="nil"/>
            </w:tcBorders>
            <w:vAlign w:val="center"/>
            <w:hideMark/>
          </w:tcPr>
          <w:p w14:paraId="09A4261C" w14:textId="7B82F837" w:rsidR="00D63D1A" w:rsidRPr="007D5D3F" w:rsidRDefault="00D63D1A" w:rsidP="00D63D1A">
            <w:pPr>
              <w:tabs>
                <w:tab w:val="left" w:pos="900"/>
              </w:tabs>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lang w:val="en-GB"/>
              </w:rPr>
              <w:t>31 December</w:t>
            </w:r>
            <w:r w:rsidRPr="007D5D3F">
              <w:rPr>
                <w:rFonts w:asciiTheme="minorBidi" w:hAnsiTheme="minorBidi" w:cstheme="minorBidi"/>
                <w:b/>
                <w:bCs/>
                <w:color w:val="000000" w:themeColor="text1"/>
                <w:lang w:val="en-US"/>
              </w:rPr>
              <w:t xml:space="preserve"> </w:t>
            </w:r>
            <w:r w:rsidRPr="007D5D3F">
              <w:rPr>
                <w:rFonts w:asciiTheme="minorBidi" w:hAnsiTheme="minorBidi" w:cstheme="minorBidi"/>
                <w:b/>
                <w:bCs/>
                <w:color w:val="000000" w:themeColor="text1"/>
                <w:lang w:val="en-GB"/>
              </w:rPr>
              <w:t>2024</w:t>
            </w:r>
          </w:p>
        </w:tc>
        <w:tc>
          <w:tcPr>
            <w:tcW w:w="1440" w:type="dxa"/>
            <w:tcBorders>
              <w:top w:val="single" w:sz="4" w:space="0" w:color="auto"/>
              <w:left w:val="nil"/>
              <w:bottom w:val="single" w:sz="4" w:space="0" w:color="auto"/>
              <w:right w:val="nil"/>
            </w:tcBorders>
            <w:vAlign w:val="center"/>
            <w:hideMark/>
          </w:tcPr>
          <w:p w14:paraId="5B16F41B" w14:textId="77777777" w:rsidR="00D63D1A" w:rsidRPr="007D5D3F" w:rsidRDefault="00D63D1A" w:rsidP="00D63D1A">
            <w:pPr>
              <w:tabs>
                <w:tab w:val="left" w:pos="900"/>
              </w:tabs>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lang w:val="en-GB"/>
              </w:rPr>
              <w:t>30 September</w:t>
            </w:r>
          </w:p>
          <w:p w14:paraId="0BFFBA7D" w14:textId="1A9F963D" w:rsidR="00D63D1A" w:rsidRPr="007D5D3F" w:rsidRDefault="00D63D1A" w:rsidP="00D63D1A">
            <w:pPr>
              <w:ind w:right="-72"/>
              <w:jc w:val="right"/>
              <w:rPr>
                <w:rFonts w:asciiTheme="minorBidi" w:eastAsia="Arial Unicode MS"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1440" w:type="dxa"/>
            <w:tcBorders>
              <w:top w:val="single" w:sz="4" w:space="0" w:color="auto"/>
              <w:left w:val="nil"/>
              <w:bottom w:val="single" w:sz="4" w:space="0" w:color="auto"/>
              <w:right w:val="nil"/>
            </w:tcBorders>
            <w:vAlign w:val="center"/>
            <w:hideMark/>
          </w:tcPr>
          <w:p w14:paraId="6CA2115E" w14:textId="4CD21079" w:rsidR="00D63D1A" w:rsidRPr="007D5D3F" w:rsidRDefault="00D63D1A" w:rsidP="00D63D1A">
            <w:pPr>
              <w:ind w:right="-72"/>
              <w:jc w:val="right"/>
              <w:rPr>
                <w:rFonts w:asciiTheme="minorBidi" w:eastAsia="Arial Unicode MS" w:hAnsiTheme="minorBidi" w:cstheme="minorBidi"/>
                <w:b/>
                <w:bCs/>
                <w:color w:val="000000" w:themeColor="text1"/>
                <w:cs/>
              </w:rPr>
            </w:pPr>
            <w:r w:rsidRPr="007D5D3F">
              <w:rPr>
                <w:rFonts w:asciiTheme="minorBidi" w:hAnsiTheme="minorBidi" w:cstheme="minorBidi"/>
                <w:b/>
                <w:bCs/>
                <w:color w:val="000000" w:themeColor="text1"/>
                <w:lang w:val="en-GB"/>
              </w:rPr>
              <w:t>31 December</w:t>
            </w:r>
            <w:r w:rsidRPr="007D5D3F">
              <w:rPr>
                <w:rFonts w:asciiTheme="minorBidi" w:hAnsiTheme="minorBidi" w:cstheme="minorBidi"/>
                <w:b/>
                <w:bCs/>
                <w:color w:val="000000" w:themeColor="text1"/>
                <w:lang w:val="en-US"/>
              </w:rPr>
              <w:t xml:space="preserve"> </w:t>
            </w:r>
            <w:r w:rsidRPr="007D5D3F">
              <w:rPr>
                <w:rFonts w:asciiTheme="minorBidi" w:hAnsiTheme="minorBidi" w:cstheme="minorBidi"/>
                <w:b/>
                <w:bCs/>
                <w:color w:val="000000" w:themeColor="text1"/>
                <w:lang w:val="en-GB"/>
              </w:rPr>
              <w:t>2024</w:t>
            </w:r>
          </w:p>
        </w:tc>
      </w:tr>
      <w:tr w:rsidR="00F638EB" w:rsidRPr="007D5D3F" w14:paraId="20456DED" w14:textId="77777777" w:rsidTr="00AF2CD2">
        <w:tc>
          <w:tcPr>
            <w:tcW w:w="3152" w:type="dxa"/>
            <w:tcBorders>
              <w:top w:val="nil"/>
              <w:left w:val="nil"/>
              <w:bottom w:val="nil"/>
              <w:right w:val="nil"/>
            </w:tcBorders>
            <w:hideMark/>
          </w:tcPr>
          <w:p w14:paraId="188ED634" w14:textId="77777777" w:rsidR="00337DEF" w:rsidRPr="007D5D3F" w:rsidRDefault="00337DEF" w:rsidP="00467D4A">
            <w:pPr>
              <w:ind w:left="-86"/>
              <w:jc w:val="both"/>
              <w:rPr>
                <w:rFonts w:asciiTheme="minorBidi" w:eastAsia="Arial Unicode MS" w:hAnsiTheme="minorBidi" w:cstheme="minorBidi"/>
                <w:color w:val="000000" w:themeColor="text1"/>
                <w:sz w:val="20"/>
                <w:szCs w:val="20"/>
                <w:cs/>
              </w:rPr>
            </w:pPr>
          </w:p>
        </w:tc>
        <w:tc>
          <w:tcPr>
            <w:tcW w:w="1440" w:type="dxa"/>
            <w:tcBorders>
              <w:top w:val="single" w:sz="4" w:space="0" w:color="auto"/>
              <w:left w:val="nil"/>
              <w:bottom w:val="nil"/>
              <w:right w:val="nil"/>
            </w:tcBorders>
          </w:tcPr>
          <w:p w14:paraId="3ABC4462" w14:textId="77777777" w:rsidR="00337DEF" w:rsidRPr="007D5D3F" w:rsidRDefault="00337DEF" w:rsidP="00D9587E">
            <w:pPr>
              <w:ind w:right="-72"/>
              <w:jc w:val="right"/>
              <w:rPr>
                <w:rFonts w:asciiTheme="minorBidi" w:eastAsia="Arial Unicode MS" w:hAnsiTheme="minorBidi" w:cstheme="minorBidi"/>
                <w:b/>
                <w:bCs/>
                <w:color w:val="000000" w:themeColor="text1"/>
                <w:sz w:val="20"/>
                <w:szCs w:val="20"/>
                <w:cs/>
              </w:rPr>
            </w:pPr>
          </w:p>
        </w:tc>
        <w:tc>
          <w:tcPr>
            <w:tcW w:w="1440" w:type="dxa"/>
            <w:tcBorders>
              <w:top w:val="single" w:sz="4" w:space="0" w:color="auto"/>
              <w:left w:val="nil"/>
              <w:bottom w:val="nil"/>
              <w:right w:val="nil"/>
            </w:tcBorders>
          </w:tcPr>
          <w:p w14:paraId="639845FB" w14:textId="77777777" w:rsidR="00337DEF" w:rsidRPr="007D5D3F" w:rsidRDefault="00337DEF" w:rsidP="00D9587E">
            <w:pPr>
              <w:ind w:right="-72"/>
              <w:jc w:val="right"/>
              <w:rPr>
                <w:rFonts w:asciiTheme="minorBidi" w:eastAsia="Arial Unicode MS" w:hAnsiTheme="minorBidi" w:cstheme="minorBidi"/>
                <w:b/>
                <w:bCs/>
                <w:color w:val="000000" w:themeColor="text1"/>
                <w:sz w:val="20"/>
                <w:szCs w:val="20"/>
                <w:cs/>
              </w:rPr>
            </w:pPr>
          </w:p>
        </w:tc>
        <w:tc>
          <w:tcPr>
            <w:tcW w:w="1440" w:type="dxa"/>
            <w:tcBorders>
              <w:top w:val="single" w:sz="4" w:space="0" w:color="auto"/>
              <w:left w:val="nil"/>
              <w:bottom w:val="nil"/>
              <w:right w:val="nil"/>
            </w:tcBorders>
          </w:tcPr>
          <w:p w14:paraId="63C19AFA" w14:textId="77777777" w:rsidR="00337DEF" w:rsidRPr="007D5D3F" w:rsidRDefault="00337DEF" w:rsidP="00D9587E">
            <w:pPr>
              <w:ind w:right="-72"/>
              <w:jc w:val="right"/>
              <w:rPr>
                <w:rFonts w:asciiTheme="minorBidi" w:eastAsia="Arial Unicode MS" w:hAnsiTheme="minorBidi" w:cstheme="minorBidi"/>
                <w:b/>
                <w:bCs/>
                <w:color w:val="000000" w:themeColor="text1"/>
                <w:sz w:val="20"/>
                <w:szCs w:val="20"/>
                <w:cs/>
              </w:rPr>
            </w:pPr>
          </w:p>
        </w:tc>
        <w:tc>
          <w:tcPr>
            <w:tcW w:w="1440" w:type="dxa"/>
            <w:tcBorders>
              <w:top w:val="single" w:sz="4" w:space="0" w:color="auto"/>
              <w:left w:val="nil"/>
              <w:bottom w:val="nil"/>
              <w:right w:val="nil"/>
            </w:tcBorders>
          </w:tcPr>
          <w:p w14:paraId="15635F23" w14:textId="77777777" w:rsidR="00337DEF" w:rsidRPr="007D5D3F" w:rsidRDefault="00337DEF" w:rsidP="00D9587E">
            <w:pPr>
              <w:ind w:right="-72"/>
              <w:jc w:val="right"/>
              <w:rPr>
                <w:rFonts w:asciiTheme="minorBidi" w:eastAsia="Arial Unicode MS" w:hAnsiTheme="minorBidi" w:cstheme="minorBidi"/>
                <w:b/>
                <w:bCs/>
                <w:color w:val="000000" w:themeColor="text1"/>
                <w:sz w:val="20"/>
                <w:szCs w:val="20"/>
                <w:cs/>
              </w:rPr>
            </w:pPr>
          </w:p>
        </w:tc>
      </w:tr>
      <w:tr w:rsidR="00F638EB" w:rsidRPr="007D5D3F" w14:paraId="0D6B7B0D" w14:textId="77777777">
        <w:tc>
          <w:tcPr>
            <w:tcW w:w="3152" w:type="dxa"/>
            <w:tcBorders>
              <w:top w:val="nil"/>
              <w:left w:val="nil"/>
              <w:bottom w:val="nil"/>
              <w:right w:val="nil"/>
            </w:tcBorders>
          </w:tcPr>
          <w:p w14:paraId="2296D705" w14:textId="7031152F" w:rsidR="00F31F37" w:rsidRPr="007D5D3F" w:rsidRDefault="00F31F37" w:rsidP="00F31F37">
            <w:pPr>
              <w:ind w:left="-86"/>
              <w:jc w:val="both"/>
              <w:rPr>
                <w:rFonts w:asciiTheme="minorBidi" w:eastAsia="Arial Unicode MS" w:hAnsiTheme="minorBidi" w:cstheme="minorBidi"/>
                <w:color w:val="000000" w:themeColor="text1"/>
                <w:cs/>
              </w:rPr>
            </w:pPr>
            <w:r w:rsidRPr="007D5D3F">
              <w:rPr>
                <w:rFonts w:asciiTheme="minorBidi" w:hAnsiTheme="minorBidi" w:cstheme="minorBidi"/>
                <w:color w:val="000000" w:themeColor="text1"/>
                <w:cs/>
              </w:rPr>
              <w:t>Capital commitments</w:t>
            </w:r>
          </w:p>
        </w:tc>
        <w:tc>
          <w:tcPr>
            <w:tcW w:w="1440" w:type="dxa"/>
            <w:tcBorders>
              <w:top w:val="nil"/>
              <w:left w:val="nil"/>
              <w:bottom w:val="nil"/>
              <w:right w:val="nil"/>
            </w:tcBorders>
          </w:tcPr>
          <w:p w14:paraId="0FC39DF5" w14:textId="504EC5D8" w:rsidR="00F31F37" w:rsidRPr="007D5D3F" w:rsidRDefault="003F47A4"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2,291</w:t>
            </w:r>
          </w:p>
        </w:tc>
        <w:tc>
          <w:tcPr>
            <w:tcW w:w="1440" w:type="dxa"/>
            <w:tcBorders>
              <w:top w:val="nil"/>
              <w:left w:val="nil"/>
              <w:bottom w:val="nil"/>
              <w:right w:val="nil"/>
            </w:tcBorders>
          </w:tcPr>
          <w:p w14:paraId="5E8F69E3" w14:textId="20C3E39F" w:rsidR="00F31F37" w:rsidRPr="007D5D3F" w:rsidRDefault="00F31F37" w:rsidP="00F31F37">
            <w:pPr>
              <w:ind w:right="-72"/>
              <w:jc w:val="right"/>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lang w:val="en-US"/>
              </w:rPr>
              <w:t>1,678</w:t>
            </w:r>
          </w:p>
        </w:tc>
        <w:tc>
          <w:tcPr>
            <w:tcW w:w="1440" w:type="dxa"/>
            <w:tcBorders>
              <w:top w:val="nil"/>
              <w:left w:val="nil"/>
              <w:bottom w:val="nil"/>
              <w:right w:val="nil"/>
            </w:tcBorders>
          </w:tcPr>
          <w:p w14:paraId="3EDE17E9" w14:textId="5B317A8B" w:rsidR="00F31F37" w:rsidRPr="007D5D3F" w:rsidRDefault="002F3956" w:rsidP="00F31F37">
            <w:pPr>
              <w:ind w:right="-72"/>
              <w:jc w:val="right"/>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73,995</w:t>
            </w:r>
          </w:p>
        </w:tc>
        <w:tc>
          <w:tcPr>
            <w:tcW w:w="1440" w:type="dxa"/>
            <w:tcBorders>
              <w:top w:val="nil"/>
              <w:left w:val="nil"/>
              <w:bottom w:val="nil"/>
              <w:right w:val="nil"/>
            </w:tcBorders>
          </w:tcPr>
          <w:p w14:paraId="69481571" w14:textId="47739482" w:rsidR="00F31F37" w:rsidRPr="007D5D3F" w:rsidRDefault="00F31F37" w:rsidP="00F31F37">
            <w:pPr>
              <w:ind w:right="-72"/>
              <w:jc w:val="right"/>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lang w:val="en-US"/>
              </w:rPr>
              <w:t>57,021</w:t>
            </w:r>
          </w:p>
        </w:tc>
      </w:tr>
      <w:tr w:rsidR="00F638EB" w:rsidRPr="007D5D3F" w14:paraId="14FBE308" w14:textId="77777777">
        <w:tc>
          <w:tcPr>
            <w:tcW w:w="3152" w:type="dxa"/>
            <w:tcBorders>
              <w:top w:val="nil"/>
              <w:left w:val="nil"/>
              <w:bottom w:val="nil"/>
              <w:right w:val="nil"/>
            </w:tcBorders>
          </w:tcPr>
          <w:p w14:paraId="6F5C63E2" w14:textId="1B6EE4B1" w:rsidR="00F31F37" w:rsidRPr="007D5D3F" w:rsidRDefault="00F31F37" w:rsidP="00F31F37">
            <w:pPr>
              <w:ind w:left="-86"/>
              <w:jc w:val="both"/>
              <w:rPr>
                <w:rFonts w:asciiTheme="minorBidi" w:eastAsia="Arial Unicode MS" w:hAnsiTheme="minorBidi" w:cstheme="minorBidi"/>
                <w:color w:val="000000" w:themeColor="text1"/>
                <w:cs/>
              </w:rPr>
            </w:pPr>
            <w:r w:rsidRPr="007D5D3F">
              <w:rPr>
                <w:rFonts w:asciiTheme="minorBidi" w:hAnsiTheme="minorBidi" w:cstheme="minorBidi"/>
                <w:color w:val="000000" w:themeColor="text1"/>
                <w:cs/>
              </w:rPr>
              <w:t>Other commitments</w:t>
            </w:r>
          </w:p>
        </w:tc>
        <w:tc>
          <w:tcPr>
            <w:tcW w:w="1440" w:type="dxa"/>
            <w:tcBorders>
              <w:top w:val="nil"/>
              <w:left w:val="nil"/>
              <w:bottom w:val="single" w:sz="4" w:space="0" w:color="auto"/>
              <w:right w:val="nil"/>
            </w:tcBorders>
          </w:tcPr>
          <w:p w14:paraId="4670BDDA" w14:textId="6FA708F8" w:rsidR="00F31F37" w:rsidRPr="007D5D3F" w:rsidRDefault="002F3956" w:rsidP="00F31F37">
            <w:pPr>
              <w:ind w:right="-72"/>
              <w:jc w:val="right"/>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606</w:t>
            </w:r>
          </w:p>
        </w:tc>
        <w:tc>
          <w:tcPr>
            <w:tcW w:w="1440" w:type="dxa"/>
            <w:tcBorders>
              <w:top w:val="nil"/>
              <w:left w:val="nil"/>
              <w:bottom w:val="single" w:sz="4" w:space="0" w:color="auto"/>
              <w:right w:val="nil"/>
            </w:tcBorders>
          </w:tcPr>
          <w:p w14:paraId="6E302BA2" w14:textId="0354DFB3" w:rsidR="00F31F37" w:rsidRPr="007D5D3F" w:rsidRDefault="00F31F37" w:rsidP="00F31F37">
            <w:pPr>
              <w:ind w:right="-72"/>
              <w:jc w:val="right"/>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lang w:val="en-US"/>
              </w:rPr>
              <w:t>569</w:t>
            </w:r>
          </w:p>
        </w:tc>
        <w:tc>
          <w:tcPr>
            <w:tcW w:w="1440" w:type="dxa"/>
            <w:tcBorders>
              <w:top w:val="nil"/>
              <w:left w:val="nil"/>
              <w:bottom w:val="single" w:sz="4" w:space="0" w:color="auto"/>
              <w:right w:val="nil"/>
            </w:tcBorders>
          </w:tcPr>
          <w:p w14:paraId="4906E514" w14:textId="38FFF871" w:rsidR="00F31F37" w:rsidRPr="007D5D3F" w:rsidRDefault="002F3956" w:rsidP="00F31F37">
            <w:pPr>
              <w:ind w:right="-72"/>
              <w:jc w:val="right"/>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19,563</w:t>
            </w:r>
          </w:p>
        </w:tc>
        <w:tc>
          <w:tcPr>
            <w:tcW w:w="1440" w:type="dxa"/>
            <w:tcBorders>
              <w:top w:val="nil"/>
              <w:left w:val="nil"/>
              <w:bottom w:val="single" w:sz="4" w:space="0" w:color="auto"/>
              <w:right w:val="nil"/>
            </w:tcBorders>
          </w:tcPr>
          <w:p w14:paraId="288F1A97" w14:textId="1F449D44" w:rsidR="00F31F37" w:rsidRPr="007D5D3F" w:rsidRDefault="00F31F37" w:rsidP="00F31F37">
            <w:pPr>
              <w:ind w:right="-72"/>
              <w:jc w:val="right"/>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lang w:val="en-US"/>
              </w:rPr>
              <w:t>19,351</w:t>
            </w:r>
          </w:p>
        </w:tc>
      </w:tr>
      <w:tr w:rsidR="00F31F37" w:rsidRPr="007D5D3F" w14:paraId="33C2F1B4" w14:textId="77777777" w:rsidTr="00AF2CD2">
        <w:tc>
          <w:tcPr>
            <w:tcW w:w="3152" w:type="dxa"/>
            <w:tcBorders>
              <w:top w:val="nil"/>
              <w:left w:val="nil"/>
              <w:bottom w:val="nil"/>
              <w:right w:val="nil"/>
            </w:tcBorders>
          </w:tcPr>
          <w:p w14:paraId="1E416B05" w14:textId="0ECCFF96" w:rsidR="00F31F37" w:rsidRPr="007D5D3F" w:rsidRDefault="00F31F37" w:rsidP="00F31F37">
            <w:pPr>
              <w:ind w:left="-86"/>
              <w:jc w:val="both"/>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cs/>
              </w:rPr>
              <w:t>Total</w:t>
            </w:r>
          </w:p>
        </w:tc>
        <w:tc>
          <w:tcPr>
            <w:tcW w:w="1440" w:type="dxa"/>
            <w:tcBorders>
              <w:top w:val="single" w:sz="4" w:space="0" w:color="auto"/>
              <w:left w:val="nil"/>
              <w:bottom w:val="single" w:sz="4" w:space="0" w:color="auto"/>
              <w:right w:val="nil"/>
            </w:tcBorders>
          </w:tcPr>
          <w:p w14:paraId="4EB372BC" w14:textId="327AA180" w:rsidR="00F31F37" w:rsidRPr="007D5D3F" w:rsidRDefault="002F3956"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2,897</w:t>
            </w:r>
          </w:p>
        </w:tc>
        <w:tc>
          <w:tcPr>
            <w:tcW w:w="1440" w:type="dxa"/>
            <w:tcBorders>
              <w:top w:val="single" w:sz="4" w:space="0" w:color="auto"/>
              <w:left w:val="nil"/>
              <w:bottom w:val="single" w:sz="4" w:space="0" w:color="auto"/>
              <w:right w:val="nil"/>
            </w:tcBorders>
          </w:tcPr>
          <w:p w14:paraId="554580EB" w14:textId="6B7C43DC" w:rsidR="00F31F37" w:rsidRPr="007D5D3F" w:rsidRDefault="00F31F37" w:rsidP="00F31F37">
            <w:pPr>
              <w:ind w:right="-72"/>
              <w:jc w:val="right"/>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lang w:val="en-US"/>
              </w:rPr>
              <w:t>2,247</w:t>
            </w:r>
          </w:p>
        </w:tc>
        <w:tc>
          <w:tcPr>
            <w:tcW w:w="1440" w:type="dxa"/>
            <w:tcBorders>
              <w:top w:val="single" w:sz="4" w:space="0" w:color="auto"/>
              <w:left w:val="nil"/>
              <w:bottom w:val="single" w:sz="4" w:space="0" w:color="auto"/>
              <w:right w:val="nil"/>
            </w:tcBorders>
          </w:tcPr>
          <w:p w14:paraId="666FA36A" w14:textId="51173026" w:rsidR="00F31F37" w:rsidRPr="007D5D3F" w:rsidRDefault="002F3956" w:rsidP="00F31F37">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93,558</w:t>
            </w:r>
          </w:p>
        </w:tc>
        <w:tc>
          <w:tcPr>
            <w:tcW w:w="1440" w:type="dxa"/>
            <w:tcBorders>
              <w:top w:val="single" w:sz="4" w:space="0" w:color="auto"/>
              <w:left w:val="nil"/>
              <w:bottom w:val="single" w:sz="4" w:space="0" w:color="auto"/>
              <w:right w:val="nil"/>
            </w:tcBorders>
          </w:tcPr>
          <w:p w14:paraId="63DD16DC" w14:textId="46F6F542" w:rsidR="00F31F37" w:rsidRPr="007D5D3F" w:rsidRDefault="00F31F37" w:rsidP="00F31F37">
            <w:pPr>
              <w:ind w:right="-72"/>
              <w:jc w:val="right"/>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lang w:val="en-US"/>
              </w:rPr>
              <w:t>76,372</w:t>
            </w:r>
          </w:p>
        </w:tc>
      </w:tr>
    </w:tbl>
    <w:p w14:paraId="7ED9E449" w14:textId="7FACED59" w:rsidR="00A608D1" w:rsidRPr="007D5D3F" w:rsidRDefault="00A608D1">
      <w:pPr>
        <w:rPr>
          <w:rFonts w:asciiTheme="minorBidi" w:hAnsiTheme="minorBidi" w:cstheme="minorBidi"/>
          <w:color w:val="000000" w:themeColor="text1"/>
          <w:c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F638EB" w:rsidRPr="007D5D3F" w14:paraId="3EBA4842" w14:textId="77777777" w:rsidTr="00AF2CD2">
        <w:tc>
          <w:tcPr>
            <w:tcW w:w="3152" w:type="dxa"/>
            <w:tcBorders>
              <w:top w:val="nil"/>
              <w:left w:val="nil"/>
              <w:bottom w:val="nil"/>
              <w:right w:val="nil"/>
            </w:tcBorders>
          </w:tcPr>
          <w:p w14:paraId="3E2B6241" w14:textId="07B866C9" w:rsidR="00E041F7" w:rsidRPr="007D5D3F" w:rsidRDefault="00745FF4" w:rsidP="00467D4A">
            <w:pPr>
              <w:ind w:left="-86"/>
              <w:jc w:val="both"/>
              <w:rPr>
                <w:rFonts w:asciiTheme="minorBidi" w:eastAsia="Arial Unicode MS" w:hAnsiTheme="minorBidi" w:cstheme="minorBidi"/>
                <w:b/>
                <w:bCs/>
                <w:color w:val="000000" w:themeColor="text1"/>
                <w:lang w:val="en-GB"/>
              </w:rPr>
            </w:pPr>
            <w:r w:rsidRPr="007D5D3F">
              <w:rPr>
                <w:rFonts w:asciiTheme="minorBidi" w:hAnsiTheme="minorBidi" w:cstheme="minorBidi"/>
                <w:color w:val="000000" w:themeColor="text1"/>
                <w:lang w:val="en-US"/>
              </w:rPr>
              <w:br w:type="page"/>
            </w:r>
          </w:p>
        </w:tc>
        <w:tc>
          <w:tcPr>
            <w:tcW w:w="5760" w:type="dxa"/>
            <w:gridSpan w:val="4"/>
            <w:tcBorders>
              <w:top w:val="nil"/>
              <w:left w:val="nil"/>
              <w:bottom w:val="single" w:sz="4" w:space="0" w:color="auto"/>
              <w:right w:val="nil"/>
            </w:tcBorders>
            <w:vAlign w:val="center"/>
            <w:hideMark/>
          </w:tcPr>
          <w:p w14:paraId="21651A9A" w14:textId="77777777" w:rsidR="00E041F7" w:rsidRPr="007D5D3F" w:rsidRDefault="00E041F7" w:rsidP="00D9587E">
            <w:pPr>
              <w:ind w:left="-40" w:right="-72"/>
              <w:jc w:val="right"/>
              <w:rPr>
                <w:rFonts w:asciiTheme="minorBidi" w:eastAsia="Arial Unicode MS" w:hAnsiTheme="minorBidi" w:cstheme="minorBidi"/>
                <w:b/>
                <w:bCs/>
                <w:color w:val="000000" w:themeColor="text1"/>
                <w:cs/>
              </w:rPr>
            </w:pPr>
            <w:r w:rsidRPr="007D5D3F">
              <w:rPr>
                <w:rFonts w:asciiTheme="minorBidi" w:hAnsiTheme="minorBidi" w:cstheme="minorBidi"/>
                <w:b/>
                <w:bCs/>
                <w:color w:val="000000" w:themeColor="text1"/>
                <w:lang w:val="en-GB"/>
              </w:rPr>
              <w:tab/>
            </w:r>
            <w:r w:rsidRPr="007D5D3F">
              <w:rPr>
                <w:rFonts w:asciiTheme="minorBidi" w:hAnsiTheme="minorBidi" w:cstheme="minorBidi"/>
                <w:b/>
                <w:bCs/>
                <w:color w:val="000000" w:themeColor="text1"/>
                <w:cs/>
              </w:rPr>
              <w:t>Separate financial information</w:t>
            </w:r>
          </w:p>
        </w:tc>
      </w:tr>
      <w:tr w:rsidR="00F638EB" w:rsidRPr="007D5D3F" w14:paraId="675E36EE" w14:textId="77777777" w:rsidTr="00AF2CD2">
        <w:tc>
          <w:tcPr>
            <w:tcW w:w="3152" w:type="dxa"/>
            <w:tcBorders>
              <w:top w:val="nil"/>
              <w:left w:val="nil"/>
              <w:bottom w:val="nil"/>
              <w:right w:val="nil"/>
            </w:tcBorders>
          </w:tcPr>
          <w:p w14:paraId="0B72DC4E" w14:textId="77777777" w:rsidR="00E041F7" w:rsidRPr="007D5D3F" w:rsidRDefault="00E041F7" w:rsidP="00467D4A">
            <w:pPr>
              <w:ind w:left="-86"/>
              <w:jc w:val="both"/>
              <w:rPr>
                <w:rFonts w:asciiTheme="minorBidi" w:eastAsia="Arial Unicode MS" w:hAnsiTheme="minorBidi" w:cstheme="minorBidi"/>
                <w:b/>
                <w:bCs/>
                <w:color w:val="000000" w:themeColor="text1"/>
                <w:cs/>
              </w:rPr>
            </w:pPr>
          </w:p>
        </w:tc>
        <w:tc>
          <w:tcPr>
            <w:tcW w:w="2880" w:type="dxa"/>
            <w:gridSpan w:val="2"/>
            <w:tcBorders>
              <w:top w:val="single" w:sz="4" w:space="0" w:color="auto"/>
              <w:left w:val="nil"/>
              <w:bottom w:val="nil"/>
              <w:right w:val="nil"/>
            </w:tcBorders>
            <w:vAlign w:val="bottom"/>
          </w:tcPr>
          <w:p w14:paraId="507A4505" w14:textId="77777777" w:rsidR="00E041F7" w:rsidRPr="007D5D3F" w:rsidRDefault="00E041F7" w:rsidP="00D9587E">
            <w:pPr>
              <w:tabs>
                <w:tab w:val="left" w:pos="900"/>
              </w:tabs>
              <w:ind w:right="-72"/>
              <w:jc w:val="right"/>
              <w:rPr>
                <w:rFonts w:asciiTheme="minorBidi" w:hAnsiTheme="minorBidi" w:cstheme="minorBidi"/>
                <w:b/>
                <w:bCs/>
                <w:color w:val="000000" w:themeColor="text1"/>
                <w:cs/>
                <w:lang w:val="en-US"/>
              </w:rPr>
            </w:pPr>
            <w:r w:rsidRPr="007D5D3F">
              <w:rPr>
                <w:rFonts w:asciiTheme="minorBidi" w:hAnsiTheme="minorBidi" w:cstheme="minorBidi"/>
                <w:b/>
                <w:bCs/>
                <w:color w:val="000000" w:themeColor="text1"/>
                <w:cs/>
              </w:rPr>
              <w:t>Unit: Million US Dollar</w:t>
            </w:r>
          </w:p>
        </w:tc>
        <w:tc>
          <w:tcPr>
            <w:tcW w:w="2880" w:type="dxa"/>
            <w:gridSpan w:val="2"/>
            <w:tcBorders>
              <w:top w:val="single" w:sz="4" w:space="0" w:color="auto"/>
              <w:left w:val="nil"/>
              <w:bottom w:val="nil"/>
              <w:right w:val="nil"/>
            </w:tcBorders>
            <w:vAlign w:val="bottom"/>
          </w:tcPr>
          <w:p w14:paraId="7DB6C2DB" w14:textId="77777777" w:rsidR="00E041F7" w:rsidRPr="007D5D3F" w:rsidRDefault="00E041F7" w:rsidP="00D9587E">
            <w:pPr>
              <w:ind w:right="-72"/>
              <w:jc w:val="right"/>
              <w:rPr>
                <w:rFonts w:asciiTheme="minorBidi" w:hAnsiTheme="minorBidi" w:cstheme="minorBidi"/>
                <w:b/>
                <w:bCs/>
                <w:color w:val="000000" w:themeColor="text1"/>
                <w:cs/>
                <w:lang w:val="en-US"/>
              </w:rPr>
            </w:pPr>
            <w:r w:rsidRPr="007D5D3F">
              <w:rPr>
                <w:rFonts w:asciiTheme="minorBidi" w:hAnsiTheme="minorBidi" w:cstheme="minorBidi"/>
                <w:b/>
                <w:bCs/>
                <w:color w:val="000000" w:themeColor="text1"/>
                <w:cs/>
              </w:rPr>
              <w:tab/>
              <w:t>Unit: Million Baht</w:t>
            </w:r>
          </w:p>
        </w:tc>
      </w:tr>
      <w:tr w:rsidR="00D63D1A" w:rsidRPr="007D5D3F" w14:paraId="50D6B398" w14:textId="77777777" w:rsidTr="00AF2CD2">
        <w:tc>
          <w:tcPr>
            <w:tcW w:w="3152" w:type="dxa"/>
            <w:tcBorders>
              <w:top w:val="nil"/>
              <w:left w:val="nil"/>
              <w:bottom w:val="nil"/>
              <w:right w:val="nil"/>
            </w:tcBorders>
          </w:tcPr>
          <w:p w14:paraId="246E2D8B" w14:textId="77777777" w:rsidR="00D63D1A" w:rsidRPr="007D5D3F" w:rsidRDefault="00D63D1A" w:rsidP="00D63D1A">
            <w:pPr>
              <w:ind w:left="-86"/>
              <w:jc w:val="both"/>
              <w:rPr>
                <w:rFonts w:asciiTheme="minorBidi" w:eastAsia="Arial Unicode MS" w:hAnsiTheme="minorBidi" w:cstheme="minorBidi"/>
                <w:b/>
                <w:bCs/>
                <w:color w:val="000000" w:themeColor="text1"/>
                <w:cs/>
              </w:rPr>
            </w:pPr>
          </w:p>
        </w:tc>
        <w:tc>
          <w:tcPr>
            <w:tcW w:w="1440" w:type="dxa"/>
            <w:tcBorders>
              <w:top w:val="single" w:sz="4" w:space="0" w:color="auto"/>
              <w:left w:val="nil"/>
              <w:bottom w:val="single" w:sz="4" w:space="0" w:color="auto"/>
              <w:right w:val="nil"/>
            </w:tcBorders>
            <w:vAlign w:val="center"/>
            <w:hideMark/>
          </w:tcPr>
          <w:p w14:paraId="4A6845D7" w14:textId="77777777" w:rsidR="00D63D1A" w:rsidRPr="007D5D3F" w:rsidRDefault="00D63D1A" w:rsidP="00D63D1A">
            <w:pPr>
              <w:tabs>
                <w:tab w:val="left" w:pos="900"/>
              </w:tabs>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lang w:val="en-GB"/>
              </w:rPr>
              <w:t>30 September</w:t>
            </w:r>
          </w:p>
          <w:p w14:paraId="75555FED" w14:textId="1D4C34A1" w:rsidR="00D63D1A" w:rsidRPr="007D5D3F" w:rsidRDefault="00D63D1A" w:rsidP="00D63D1A">
            <w:pPr>
              <w:tabs>
                <w:tab w:val="left" w:pos="900"/>
              </w:tabs>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lang w:val="en-GB"/>
              </w:rPr>
              <w:t>2025</w:t>
            </w:r>
          </w:p>
        </w:tc>
        <w:tc>
          <w:tcPr>
            <w:tcW w:w="1440" w:type="dxa"/>
            <w:tcBorders>
              <w:top w:val="single" w:sz="4" w:space="0" w:color="auto"/>
              <w:left w:val="nil"/>
              <w:bottom w:val="single" w:sz="4" w:space="0" w:color="auto"/>
              <w:right w:val="nil"/>
            </w:tcBorders>
            <w:vAlign w:val="center"/>
            <w:hideMark/>
          </w:tcPr>
          <w:p w14:paraId="674E0D84" w14:textId="01E04515" w:rsidR="00D63D1A" w:rsidRPr="007D5D3F" w:rsidRDefault="00D63D1A" w:rsidP="00D63D1A">
            <w:pPr>
              <w:tabs>
                <w:tab w:val="left" w:pos="900"/>
              </w:tabs>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lang w:val="en-GB"/>
              </w:rPr>
              <w:t>31 December</w:t>
            </w:r>
            <w:r w:rsidRPr="007D5D3F">
              <w:rPr>
                <w:rFonts w:asciiTheme="minorBidi" w:hAnsiTheme="minorBidi" w:cstheme="minorBidi"/>
                <w:b/>
                <w:bCs/>
                <w:color w:val="000000" w:themeColor="text1"/>
                <w:lang w:val="en-US"/>
              </w:rPr>
              <w:t xml:space="preserve"> </w:t>
            </w:r>
            <w:r w:rsidRPr="007D5D3F">
              <w:rPr>
                <w:rFonts w:asciiTheme="minorBidi" w:hAnsiTheme="minorBidi" w:cstheme="minorBidi"/>
                <w:b/>
                <w:bCs/>
                <w:color w:val="000000" w:themeColor="text1"/>
                <w:lang w:val="en-GB"/>
              </w:rPr>
              <w:t>2024</w:t>
            </w:r>
          </w:p>
        </w:tc>
        <w:tc>
          <w:tcPr>
            <w:tcW w:w="1440" w:type="dxa"/>
            <w:tcBorders>
              <w:top w:val="single" w:sz="4" w:space="0" w:color="auto"/>
              <w:left w:val="nil"/>
              <w:bottom w:val="single" w:sz="4" w:space="0" w:color="auto"/>
              <w:right w:val="nil"/>
            </w:tcBorders>
            <w:vAlign w:val="center"/>
            <w:hideMark/>
          </w:tcPr>
          <w:p w14:paraId="5112BF5A" w14:textId="77777777" w:rsidR="00D63D1A" w:rsidRPr="007D5D3F" w:rsidRDefault="00D63D1A" w:rsidP="00D63D1A">
            <w:pPr>
              <w:tabs>
                <w:tab w:val="left" w:pos="900"/>
              </w:tabs>
              <w:ind w:right="-72"/>
              <w:jc w:val="right"/>
              <w:rPr>
                <w:rFonts w:asciiTheme="minorBidi" w:hAnsiTheme="minorBidi" w:cstheme="minorBidi"/>
                <w:b/>
                <w:bCs/>
                <w:color w:val="000000" w:themeColor="text1"/>
                <w:lang w:val="en-US"/>
              </w:rPr>
            </w:pPr>
            <w:r w:rsidRPr="007D5D3F">
              <w:rPr>
                <w:rFonts w:asciiTheme="minorBidi" w:hAnsiTheme="minorBidi" w:cstheme="minorBidi"/>
                <w:b/>
                <w:bCs/>
                <w:color w:val="000000" w:themeColor="text1"/>
                <w:lang w:val="en-GB"/>
              </w:rPr>
              <w:t>30 September</w:t>
            </w:r>
          </w:p>
          <w:p w14:paraId="41C935FF" w14:textId="5743CBF7" w:rsidR="00D63D1A" w:rsidRPr="007D5D3F" w:rsidRDefault="00D63D1A" w:rsidP="00D63D1A">
            <w:pPr>
              <w:ind w:right="-72"/>
              <w:jc w:val="right"/>
              <w:rPr>
                <w:rFonts w:asciiTheme="minorBidi" w:eastAsia="Arial Unicode MS" w:hAnsiTheme="minorBidi" w:cstheme="minorBidi"/>
                <w:b/>
                <w:bCs/>
                <w:color w:val="000000" w:themeColor="text1"/>
                <w:cs/>
              </w:rPr>
            </w:pPr>
            <w:r w:rsidRPr="007D5D3F">
              <w:rPr>
                <w:rFonts w:asciiTheme="minorBidi" w:hAnsiTheme="minorBidi" w:cstheme="minorBidi"/>
                <w:b/>
                <w:bCs/>
                <w:color w:val="000000" w:themeColor="text1"/>
                <w:lang w:val="en-GB"/>
              </w:rPr>
              <w:t>2025</w:t>
            </w:r>
          </w:p>
        </w:tc>
        <w:tc>
          <w:tcPr>
            <w:tcW w:w="1440" w:type="dxa"/>
            <w:tcBorders>
              <w:top w:val="single" w:sz="4" w:space="0" w:color="auto"/>
              <w:left w:val="nil"/>
              <w:bottom w:val="single" w:sz="4" w:space="0" w:color="auto"/>
              <w:right w:val="nil"/>
            </w:tcBorders>
            <w:vAlign w:val="center"/>
            <w:hideMark/>
          </w:tcPr>
          <w:p w14:paraId="5F295CB7" w14:textId="6BDC1F8B" w:rsidR="00D63D1A" w:rsidRPr="007D5D3F" w:rsidRDefault="00D63D1A" w:rsidP="00D63D1A">
            <w:pPr>
              <w:ind w:right="-72"/>
              <w:jc w:val="right"/>
              <w:rPr>
                <w:rFonts w:asciiTheme="minorBidi" w:eastAsia="Arial Unicode MS" w:hAnsiTheme="minorBidi" w:cstheme="minorBidi"/>
                <w:b/>
                <w:bCs/>
                <w:color w:val="000000" w:themeColor="text1"/>
                <w:cs/>
              </w:rPr>
            </w:pPr>
            <w:r w:rsidRPr="007D5D3F">
              <w:rPr>
                <w:rFonts w:asciiTheme="minorBidi" w:hAnsiTheme="minorBidi" w:cstheme="minorBidi"/>
                <w:b/>
                <w:bCs/>
                <w:color w:val="000000" w:themeColor="text1"/>
                <w:lang w:val="en-GB"/>
              </w:rPr>
              <w:t>31 December</w:t>
            </w:r>
            <w:r w:rsidRPr="007D5D3F">
              <w:rPr>
                <w:rFonts w:asciiTheme="minorBidi" w:hAnsiTheme="minorBidi" w:cstheme="minorBidi"/>
                <w:b/>
                <w:bCs/>
                <w:color w:val="000000" w:themeColor="text1"/>
                <w:lang w:val="en-US"/>
              </w:rPr>
              <w:t xml:space="preserve"> </w:t>
            </w:r>
            <w:r w:rsidRPr="007D5D3F">
              <w:rPr>
                <w:rFonts w:asciiTheme="minorBidi" w:hAnsiTheme="minorBidi" w:cstheme="minorBidi"/>
                <w:b/>
                <w:bCs/>
                <w:color w:val="000000" w:themeColor="text1"/>
                <w:lang w:val="en-GB"/>
              </w:rPr>
              <w:t>2024</w:t>
            </w:r>
          </w:p>
        </w:tc>
      </w:tr>
      <w:tr w:rsidR="00D63D1A" w:rsidRPr="007D5D3F" w14:paraId="2AA7D4E1" w14:textId="77777777" w:rsidTr="00AF2CD2">
        <w:tc>
          <w:tcPr>
            <w:tcW w:w="3152" w:type="dxa"/>
            <w:tcBorders>
              <w:top w:val="nil"/>
              <w:left w:val="nil"/>
              <w:bottom w:val="nil"/>
              <w:right w:val="nil"/>
            </w:tcBorders>
            <w:hideMark/>
          </w:tcPr>
          <w:p w14:paraId="57B4A343" w14:textId="77777777" w:rsidR="00D63D1A" w:rsidRPr="007D5D3F" w:rsidRDefault="00D63D1A" w:rsidP="00D63D1A">
            <w:pPr>
              <w:ind w:left="-86"/>
              <w:jc w:val="both"/>
              <w:rPr>
                <w:rFonts w:asciiTheme="minorBidi" w:eastAsia="Arial Unicode MS" w:hAnsiTheme="minorBidi" w:cstheme="minorBidi"/>
                <w:color w:val="000000" w:themeColor="text1"/>
                <w:sz w:val="20"/>
                <w:szCs w:val="20"/>
                <w:cs/>
              </w:rPr>
            </w:pPr>
          </w:p>
        </w:tc>
        <w:tc>
          <w:tcPr>
            <w:tcW w:w="1440" w:type="dxa"/>
            <w:tcBorders>
              <w:top w:val="single" w:sz="4" w:space="0" w:color="auto"/>
              <w:left w:val="nil"/>
              <w:bottom w:val="nil"/>
              <w:right w:val="nil"/>
            </w:tcBorders>
          </w:tcPr>
          <w:p w14:paraId="47E82166" w14:textId="77777777" w:rsidR="00D63D1A" w:rsidRPr="007D5D3F" w:rsidRDefault="00D63D1A" w:rsidP="00D63D1A">
            <w:pPr>
              <w:ind w:right="-72"/>
              <w:jc w:val="right"/>
              <w:rPr>
                <w:rFonts w:asciiTheme="minorBidi" w:eastAsia="Arial Unicode MS" w:hAnsiTheme="minorBidi" w:cstheme="minorBidi"/>
                <w:b/>
                <w:bCs/>
                <w:color w:val="000000" w:themeColor="text1"/>
                <w:sz w:val="20"/>
                <w:szCs w:val="20"/>
                <w:cs/>
              </w:rPr>
            </w:pPr>
          </w:p>
        </w:tc>
        <w:tc>
          <w:tcPr>
            <w:tcW w:w="1440" w:type="dxa"/>
            <w:tcBorders>
              <w:top w:val="single" w:sz="4" w:space="0" w:color="auto"/>
              <w:left w:val="nil"/>
              <w:bottom w:val="nil"/>
              <w:right w:val="nil"/>
            </w:tcBorders>
          </w:tcPr>
          <w:p w14:paraId="2F561AA6" w14:textId="77777777" w:rsidR="00D63D1A" w:rsidRPr="007D5D3F" w:rsidRDefault="00D63D1A" w:rsidP="00D63D1A">
            <w:pPr>
              <w:ind w:right="-72"/>
              <w:jc w:val="right"/>
              <w:rPr>
                <w:rFonts w:asciiTheme="minorBidi" w:eastAsia="Arial Unicode MS" w:hAnsiTheme="minorBidi" w:cstheme="minorBidi"/>
                <w:b/>
                <w:bCs/>
                <w:color w:val="000000" w:themeColor="text1"/>
                <w:sz w:val="20"/>
                <w:szCs w:val="20"/>
                <w:cs/>
              </w:rPr>
            </w:pPr>
          </w:p>
        </w:tc>
        <w:tc>
          <w:tcPr>
            <w:tcW w:w="1440" w:type="dxa"/>
            <w:tcBorders>
              <w:top w:val="single" w:sz="4" w:space="0" w:color="auto"/>
              <w:left w:val="nil"/>
              <w:bottom w:val="nil"/>
              <w:right w:val="nil"/>
            </w:tcBorders>
          </w:tcPr>
          <w:p w14:paraId="15492EEB" w14:textId="77777777" w:rsidR="00D63D1A" w:rsidRPr="007D5D3F" w:rsidRDefault="00D63D1A" w:rsidP="00D63D1A">
            <w:pPr>
              <w:ind w:right="-72"/>
              <w:jc w:val="right"/>
              <w:rPr>
                <w:rFonts w:asciiTheme="minorBidi" w:eastAsia="Arial Unicode MS" w:hAnsiTheme="minorBidi" w:cstheme="minorBidi"/>
                <w:b/>
                <w:bCs/>
                <w:color w:val="000000" w:themeColor="text1"/>
                <w:sz w:val="20"/>
                <w:szCs w:val="20"/>
                <w:cs/>
              </w:rPr>
            </w:pPr>
          </w:p>
        </w:tc>
        <w:tc>
          <w:tcPr>
            <w:tcW w:w="1440" w:type="dxa"/>
            <w:tcBorders>
              <w:top w:val="single" w:sz="4" w:space="0" w:color="auto"/>
              <w:left w:val="nil"/>
              <w:bottom w:val="nil"/>
              <w:right w:val="nil"/>
            </w:tcBorders>
          </w:tcPr>
          <w:p w14:paraId="3399B454" w14:textId="77777777" w:rsidR="00D63D1A" w:rsidRPr="007D5D3F" w:rsidRDefault="00D63D1A" w:rsidP="00D63D1A">
            <w:pPr>
              <w:ind w:right="-72"/>
              <w:jc w:val="right"/>
              <w:rPr>
                <w:rFonts w:asciiTheme="minorBidi" w:eastAsia="Arial Unicode MS" w:hAnsiTheme="minorBidi" w:cstheme="minorBidi"/>
                <w:b/>
                <w:bCs/>
                <w:color w:val="000000" w:themeColor="text1"/>
                <w:sz w:val="20"/>
                <w:szCs w:val="20"/>
                <w:cs/>
              </w:rPr>
            </w:pPr>
          </w:p>
        </w:tc>
      </w:tr>
      <w:tr w:rsidR="00D63D1A" w:rsidRPr="007D5D3F" w14:paraId="55DF601A" w14:textId="77777777" w:rsidTr="007C0CB5">
        <w:tc>
          <w:tcPr>
            <w:tcW w:w="3152" w:type="dxa"/>
            <w:tcBorders>
              <w:top w:val="nil"/>
              <w:left w:val="nil"/>
              <w:bottom w:val="nil"/>
              <w:right w:val="nil"/>
            </w:tcBorders>
          </w:tcPr>
          <w:p w14:paraId="039E97D4" w14:textId="5AD96183" w:rsidR="00D63D1A" w:rsidRPr="007D5D3F" w:rsidRDefault="00D63D1A" w:rsidP="00D63D1A">
            <w:pPr>
              <w:ind w:left="-86"/>
              <w:jc w:val="both"/>
              <w:rPr>
                <w:rFonts w:asciiTheme="minorBidi" w:eastAsia="Arial Unicode MS" w:hAnsiTheme="minorBidi" w:cstheme="minorBidi"/>
                <w:color w:val="000000" w:themeColor="text1"/>
                <w:cs/>
              </w:rPr>
            </w:pPr>
            <w:r w:rsidRPr="007D5D3F">
              <w:rPr>
                <w:rFonts w:asciiTheme="minorBidi" w:hAnsiTheme="minorBidi" w:cstheme="minorBidi"/>
                <w:color w:val="000000" w:themeColor="text1"/>
                <w:cs/>
              </w:rPr>
              <w:t>Capital commitments</w:t>
            </w:r>
          </w:p>
        </w:tc>
        <w:tc>
          <w:tcPr>
            <w:tcW w:w="1440" w:type="dxa"/>
            <w:tcBorders>
              <w:top w:val="nil"/>
              <w:left w:val="nil"/>
              <w:bottom w:val="nil"/>
              <w:right w:val="nil"/>
            </w:tcBorders>
          </w:tcPr>
          <w:p w14:paraId="76335C8E" w14:textId="2A7280BF" w:rsidR="00D63D1A" w:rsidRPr="007D5D3F" w:rsidRDefault="00444A1A" w:rsidP="00D63D1A">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234</w:t>
            </w:r>
          </w:p>
        </w:tc>
        <w:tc>
          <w:tcPr>
            <w:tcW w:w="1440" w:type="dxa"/>
            <w:tcBorders>
              <w:top w:val="nil"/>
              <w:left w:val="nil"/>
              <w:bottom w:val="nil"/>
              <w:right w:val="nil"/>
            </w:tcBorders>
          </w:tcPr>
          <w:p w14:paraId="2B72AACC" w14:textId="7DF9D7A9" w:rsidR="00D63D1A" w:rsidRPr="007D5D3F" w:rsidRDefault="00D63D1A" w:rsidP="00D63D1A">
            <w:pPr>
              <w:ind w:right="-72"/>
              <w:jc w:val="right"/>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lang w:val="en-US"/>
              </w:rPr>
              <w:t>255</w:t>
            </w:r>
          </w:p>
        </w:tc>
        <w:tc>
          <w:tcPr>
            <w:tcW w:w="1440" w:type="dxa"/>
            <w:tcBorders>
              <w:top w:val="nil"/>
              <w:left w:val="nil"/>
              <w:bottom w:val="nil"/>
              <w:right w:val="nil"/>
            </w:tcBorders>
          </w:tcPr>
          <w:p w14:paraId="690F2DA6" w14:textId="29ED60D6" w:rsidR="00D63D1A" w:rsidRPr="007D5D3F" w:rsidRDefault="00B5413B" w:rsidP="00D63D1A">
            <w:pPr>
              <w:tabs>
                <w:tab w:val="left" w:pos="1163"/>
              </w:tabs>
              <w:ind w:right="-72"/>
              <w:jc w:val="right"/>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7,562</w:t>
            </w:r>
          </w:p>
        </w:tc>
        <w:tc>
          <w:tcPr>
            <w:tcW w:w="1440" w:type="dxa"/>
            <w:tcBorders>
              <w:top w:val="nil"/>
              <w:left w:val="nil"/>
              <w:bottom w:val="nil"/>
              <w:right w:val="nil"/>
            </w:tcBorders>
          </w:tcPr>
          <w:p w14:paraId="06571578" w14:textId="05226BF0" w:rsidR="00D63D1A" w:rsidRPr="007D5D3F" w:rsidRDefault="00D63D1A" w:rsidP="00D63D1A">
            <w:pPr>
              <w:ind w:right="-72"/>
              <w:jc w:val="right"/>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lang w:val="en-US"/>
              </w:rPr>
              <w:t>8,660</w:t>
            </w:r>
          </w:p>
        </w:tc>
      </w:tr>
      <w:tr w:rsidR="00D63D1A" w:rsidRPr="007D5D3F" w14:paraId="57AF6B42" w14:textId="77777777" w:rsidTr="007C0CB5">
        <w:tc>
          <w:tcPr>
            <w:tcW w:w="3152" w:type="dxa"/>
            <w:tcBorders>
              <w:top w:val="nil"/>
              <w:left w:val="nil"/>
              <w:bottom w:val="nil"/>
              <w:right w:val="nil"/>
            </w:tcBorders>
          </w:tcPr>
          <w:p w14:paraId="7576B888" w14:textId="631A0A5B" w:rsidR="00D63D1A" w:rsidRPr="007D5D3F" w:rsidRDefault="00D63D1A" w:rsidP="00D63D1A">
            <w:pPr>
              <w:ind w:left="-86"/>
              <w:jc w:val="both"/>
              <w:rPr>
                <w:rFonts w:asciiTheme="minorBidi" w:eastAsia="Arial Unicode MS" w:hAnsiTheme="minorBidi" w:cstheme="minorBidi"/>
                <w:color w:val="000000" w:themeColor="text1"/>
                <w:cs/>
              </w:rPr>
            </w:pPr>
            <w:r w:rsidRPr="007D5D3F">
              <w:rPr>
                <w:rFonts w:asciiTheme="minorBidi" w:hAnsiTheme="minorBidi" w:cstheme="minorBidi"/>
                <w:color w:val="000000" w:themeColor="text1"/>
                <w:cs/>
              </w:rPr>
              <w:t>Other commitments</w:t>
            </w:r>
          </w:p>
        </w:tc>
        <w:tc>
          <w:tcPr>
            <w:tcW w:w="1440" w:type="dxa"/>
            <w:tcBorders>
              <w:top w:val="nil"/>
              <w:left w:val="nil"/>
              <w:bottom w:val="single" w:sz="4" w:space="0" w:color="auto"/>
              <w:right w:val="nil"/>
            </w:tcBorders>
          </w:tcPr>
          <w:p w14:paraId="6692399B" w14:textId="05C1EC0B" w:rsidR="00D63D1A" w:rsidRPr="007D5D3F" w:rsidRDefault="00444A1A" w:rsidP="00D63D1A">
            <w:pPr>
              <w:ind w:right="-72"/>
              <w:jc w:val="right"/>
              <w:rPr>
                <w:rFonts w:asciiTheme="minorBidi" w:eastAsia="Arial Unicode MS" w:hAnsiTheme="minorBidi" w:cstheme="minorBidi"/>
                <w:color w:val="000000" w:themeColor="text1"/>
                <w:lang w:val="en-GB"/>
              </w:rPr>
            </w:pPr>
            <w:r w:rsidRPr="007D5D3F">
              <w:rPr>
                <w:rFonts w:asciiTheme="minorBidi" w:eastAsia="Arial Unicode MS" w:hAnsiTheme="minorBidi" w:cstheme="minorBidi"/>
                <w:color w:val="000000" w:themeColor="text1"/>
                <w:lang w:val="en-GB"/>
              </w:rPr>
              <w:t>8</w:t>
            </w:r>
          </w:p>
        </w:tc>
        <w:tc>
          <w:tcPr>
            <w:tcW w:w="1440" w:type="dxa"/>
            <w:tcBorders>
              <w:top w:val="nil"/>
              <w:left w:val="nil"/>
              <w:bottom w:val="single" w:sz="4" w:space="0" w:color="auto"/>
              <w:right w:val="nil"/>
            </w:tcBorders>
          </w:tcPr>
          <w:p w14:paraId="12B8E76C" w14:textId="5FAD63C5" w:rsidR="00D63D1A" w:rsidRPr="007D5D3F" w:rsidRDefault="00D63D1A" w:rsidP="00D63D1A">
            <w:pPr>
              <w:ind w:right="-72"/>
              <w:jc w:val="right"/>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lang w:val="en-US"/>
              </w:rPr>
              <w:t>54</w:t>
            </w:r>
          </w:p>
        </w:tc>
        <w:tc>
          <w:tcPr>
            <w:tcW w:w="1440" w:type="dxa"/>
            <w:tcBorders>
              <w:top w:val="nil"/>
              <w:left w:val="nil"/>
              <w:bottom w:val="single" w:sz="4" w:space="0" w:color="auto"/>
              <w:right w:val="nil"/>
            </w:tcBorders>
          </w:tcPr>
          <w:p w14:paraId="5A92D43A" w14:textId="508540AB" w:rsidR="00D63D1A" w:rsidRPr="007D5D3F" w:rsidRDefault="00B5413B" w:rsidP="00D63D1A">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272</w:t>
            </w:r>
          </w:p>
        </w:tc>
        <w:tc>
          <w:tcPr>
            <w:tcW w:w="1440" w:type="dxa"/>
            <w:tcBorders>
              <w:top w:val="nil"/>
              <w:left w:val="nil"/>
              <w:bottom w:val="single" w:sz="4" w:space="0" w:color="auto"/>
              <w:right w:val="nil"/>
            </w:tcBorders>
          </w:tcPr>
          <w:p w14:paraId="4DE4A58A" w14:textId="174D7E6E" w:rsidR="00D63D1A" w:rsidRPr="007D5D3F" w:rsidRDefault="00D63D1A" w:rsidP="00D63D1A">
            <w:pPr>
              <w:ind w:right="-72"/>
              <w:jc w:val="right"/>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lang w:val="en-US"/>
              </w:rPr>
              <w:t>1,833</w:t>
            </w:r>
          </w:p>
        </w:tc>
      </w:tr>
      <w:tr w:rsidR="00D63D1A" w:rsidRPr="007D5D3F" w14:paraId="1E606CB4" w14:textId="77777777" w:rsidTr="00AF2CD2">
        <w:tc>
          <w:tcPr>
            <w:tcW w:w="3152" w:type="dxa"/>
            <w:tcBorders>
              <w:top w:val="nil"/>
              <w:left w:val="nil"/>
              <w:bottom w:val="nil"/>
              <w:right w:val="nil"/>
            </w:tcBorders>
          </w:tcPr>
          <w:p w14:paraId="7FB2B1CB" w14:textId="763FC8F8" w:rsidR="00D63D1A" w:rsidRPr="007D5D3F" w:rsidRDefault="00D63D1A" w:rsidP="00D63D1A">
            <w:pPr>
              <w:ind w:left="-86"/>
              <w:jc w:val="both"/>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cs/>
              </w:rPr>
              <w:t>Total</w:t>
            </w:r>
          </w:p>
        </w:tc>
        <w:tc>
          <w:tcPr>
            <w:tcW w:w="1440" w:type="dxa"/>
            <w:tcBorders>
              <w:top w:val="single" w:sz="4" w:space="0" w:color="auto"/>
              <w:left w:val="nil"/>
              <w:bottom w:val="single" w:sz="4" w:space="0" w:color="auto"/>
              <w:right w:val="nil"/>
            </w:tcBorders>
          </w:tcPr>
          <w:p w14:paraId="055BAB64" w14:textId="5C03461F" w:rsidR="00D63D1A" w:rsidRPr="007D5D3F" w:rsidRDefault="00444A1A" w:rsidP="00D63D1A">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242</w:t>
            </w:r>
          </w:p>
        </w:tc>
        <w:tc>
          <w:tcPr>
            <w:tcW w:w="1440" w:type="dxa"/>
            <w:tcBorders>
              <w:top w:val="single" w:sz="4" w:space="0" w:color="auto"/>
              <w:left w:val="nil"/>
              <w:bottom w:val="single" w:sz="4" w:space="0" w:color="auto"/>
              <w:right w:val="nil"/>
            </w:tcBorders>
          </w:tcPr>
          <w:p w14:paraId="28CACB82" w14:textId="4C632C76" w:rsidR="00D63D1A" w:rsidRPr="007D5D3F" w:rsidRDefault="00D63D1A" w:rsidP="00D63D1A">
            <w:pPr>
              <w:ind w:right="-72"/>
              <w:jc w:val="right"/>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lang w:val="en-US"/>
              </w:rPr>
              <w:t>309</w:t>
            </w:r>
          </w:p>
        </w:tc>
        <w:tc>
          <w:tcPr>
            <w:tcW w:w="1440" w:type="dxa"/>
            <w:tcBorders>
              <w:top w:val="single" w:sz="4" w:space="0" w:color="auto"/>
              <w:left w:val="nil"/>
              <w:bottom w:val="single" w:sz="4" w:space="0" w:color="auto"/>
              <w:right w:val="nil"/>
            </w:tcBorders>
          </w:tcPr>
          <w:p w14:paraId="06EE0C34" w14:textId="5A391E7A" w:rsidR="00D63D1A" w:rsidRPr="007D5D3F" w:rsidRDefault="00B5413B" w:rsidP="00D63D1A">
            <w:pPr>
              <w:ind w:right="-72"/>
              <w:jc w:val="right"/>
              <w:rPr>
                <w:rFonts w:asciiTheme="minorBidi" w:eastAsia="Arial Unicode MS" w:hAnsiTheme="minorBidi" w:cstheme="minorBidi"/>
                <w:color w:val="000000" w:themeColor="text1"/>
                <w:cs/>
                <w:lang w:val="en-GB"/>
              </w:rPr>
            </w:pPr>
            <w:r w:rsidRPr="007D5D3F">
              <w:rPr>
                <w:rFonts w:asciiTheme="minorBidi" w:eastAsia="Arial Unicode MS" w:hAnsiTheme="minorBidi" w:cstheme="minorBidi"/>
                <w:color w:val="000000" w:themeColor="text1"/>
                <w:lang w:val="en-GB"/>
              </w:rPr>
              <w:t>7,834</w:t>
            </w:r>
          </w:p>
        </w:tc>
        <w:tc>
          <w:tcPr>
            <w:tcW w:w="1440" w:type="dxa"/>
            <w:tcBorders>
              <w:top w:val="single" w:sz="4" w:space="0" w:color="auto"/>
              <w:left w:val="nil"/>
              <w:bottom w:val="single" w:sz="4" w:space="0" w:color="auto"/>
              <w:right w:val="nil"/>
            </w:tcBorders>
          </w:tcPr>
          <w:p w14:paraId="7556CF6D" w14:textId="2BE2E0CD" w:rsidR="00D63D1A" w:rsidRPr="007D5D3F" w:rsidRDefault="00D63D1A" w:rsidP="00D63D1A">
            <w:pPr>
              <w:ind w:right="-72"/>
              <w:jc w:val="right"/>
              <w:rPr>
                <w:rFonts w:asciiTheme="minorBidi" w:eastAsia="Arial Unicode MS" w:hAnsiTheme="minorBidi" w:cstheme="minorBidi"/>
                <w:color w:val="000000" w:themeColor="text1"/>
                <w:cs/>
              </w:rPr>
            </w:pPr>
            <w:r w:rsidRPr="007D5D3F">
              <w:rPr>
                <w:rFonts w:asciiTheme="minorBidi" w:eastAsia="Arial Unicode MS" w:hAnsiTheme="minorBidi" w:cstheme="minorBidi"/>
                <w:color w:val="000000" w:themeColor="text1"/>
                <w:lang w:val="en-US"/>
              </w:rPr>
              <w:t>10,493</w:t>
            </w:r>
          </w:p>
        </w:tc>
      </w:tr>
    </w:tbl>
    <w:p w14:paraId="40F14728" w14:textId="77777777" w:rsidR="00D9587E" w:rsidRPr="007D5D3F" w:rsidRDefault="00D9587E" w:rsidP="00AF2CD2">
      <w:pPr>
        <w:rPr>
          <w:rFonts w:asciiTheme="minorBidi" w:hAnsiTheme="minorBidi" w:cstheme="minorBidi"/>
          <w:color w:val="000000" w:themeColor="text1"/>
          <w:lang w:val="en-GB"/>
        </w:rPr>
      </w:pPr>
    </w:p>
    <w:p w14:paraId="2BA115C9" w14:textId="5C9E67F4" w:rsidR="00E041F7" w:rsidRPr="007D5D3F" w:rsidRDefault="00467D4A" w:rsidP="00D9587E">
      <w:pPr>
        <w:ind w:left="540" w:hanging="540"/>
        <w:jc w:val="both"/>
        <w:rPr>
          <w:rFonts w:asciiTheme="minorBidi" w:eastAsia="Arial Unicode MS" w:hAnsiTheme="minorBidi" w:cstheme="minorBidi"/>
          <w:b/>
          <w:bCs/>
          <w:color w:val="000000" w:themeColor="text1"/>
          <w:cs/>
        </w:rPr>
      </w:pPr>
      <w:r w:rsidRPr="007D5D3F">
        <w:rPr>
          <w:rFonts w:asciiTheme="minorBidi" w:eastAsia="Arial Unicode MS" w:hAnsiTheme="minorBidi" w:cstheme="minorBidi"/>
          <w:b/>
          <w:bCs/>
          <w:color w:val="000000" w:themeColor="text1"/>
          <w:lang w:val="en-GB"/>
        </w:rPr>
        <w:t>2</w:t>
      </w:r>
      <w:r w:rsidR="007F7850" w:rsidRPr="007D5D3F">
        <w:rPr>
          <w:rFonts w:asciiTheme="minorBidi" w:eastAsia="Arial Unicode MS" w:hAnsiTheme="minorBidi" w:cstheme="minorBidi"/>
          <w:b/>
          <w:bCs/>
          <w:color w:val="000000" w:themeColor="text1"/>
          <w:lang w:val="en-GB"/>
        </w:rPr>
        <w:t>2</w:t>
      </w:r>
      <w:r w:rsidR="00E041F7" w:rsidRPr="007D5D3F">
        <w:rPr>
          <w:rFonts w:asciiTheme="minorBidi" w:eastAsia="Arial Unicode MS" w:hAnsiTheme="minorBidi" w:cstheme="minorBidi"/>
          <w:b/>
          <w:bCs/>
          <w:color w:val="000000" w:themeColor="text1"/>
          <w:cs/>
        </w:rPr>
        <w:t>.</w:t>
      </w:r>
      <w:r w:rsidRPr="007D5D3F">
        <w:rPr>
          <w:rFonts w:asciiTheme="minorBidi" w:eastAsia="Arial Unicode MS" w:hAnsiTheme="minorBidi" w:cstheme="minorBidi"/>
          <w:b/>
          <w:bCs/>
          <w:color w:val="000000" w:themeColor="text1"/>
          <w:lang w:val="en-GB"/>
        </w:rPr>
        <w:t>2</w:t>
      </w:r>
      <w:r w:rsidR="00E041F7" w:rsidRPr="007D5D3F">
        <w:rPr>
          <w:rFonts w:asciiTheme="minorBidi" w:eastAsia="Arial Unicode MS" w:hAnsiTheme="minorBidi" w:cstheme="minorBidi"/>
          <w:b/>
          <w:bCs/>
          <w:color w:val="000000" w:themeColor="text1"/>
          <w:cs/>
        </w:rPr>
        <w:tab/>
        <w:t>Contingent liabilities</w:t>
      </w:r>
    </w:p>
    <w:p w14:paraId="44F5267C" w14:textId="77777777" w:rsidR="00DF2A86" w:rsidRPr="007D5D3F" w:rsidRDefault="00DF2A86" w:rsidP="00C258C6">
      <w:pPr>
        <w:ind w:left="567"/>
        <w:jc w:val="both"/>
        <w:rPr>
          <w:rFonts w:asciiTheme="minorBidi" w:hAnsiTheme="minorBidi" w:cstheme="minorBidi"/>
          <w:color w:val="000000" w:themeColor="text1"/>
          <w:lang w:val="en-GB"/>
        </w:rPr>
      </w:pPr>
    </w:p>
    <w:p w14:paraId="19E2CF44" w14:textId="23130835" w:rsidR="00D9587E" w:rsidRPr="007D5D3F" w:rsidRDefault="00F70CB3" w:rsidP="00C258C6">
      <w:pPr>
        <w:ind w:left="567"/>
        <w:jc w:val="both"/>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 xml:space="preserve">As at </w:t>
      </w:r>
      <w:r w:rsidR="00204620" w:rsidRPr="007D5D3F">
        <w:rPr>
          <w:rFonts w:asciiTheme="minorBidi" w:hAnsiTheme="minorBidi" w:cstheme="minorBidi"/>
          <w:color w:val="000000" w:themeColor="text1"/>
          <w:lang w:val="en-GB"/>
        </w:rPr>
        <w:t xml:space="preserve">30 </w:t>
      </w:r>
      <w:r w:rsidR="00D63D1A" w:rsidRPr="007D5D3F">
        <w:rPr>
          <w:rFonts w:asciiTheme="minorBidi" w:hAnsiTheme="minorBidi" w:cstheme="minorBidi"/>
          <w:color w:val="000000" w:themeColor="text1"/>
          <w:lang w:val="en-GB"/>
        </w:rPr>
        <w:t>September</w:t>
      </w:r>
      <w:r w:rsidRPr="007D5D3F">
        <w:rPr>
          <w:rFonts w:asciiTheme="minorBidi" w:hAnsiTheme="minorBidi" w:cstheme="minorBidi"/>
          <w:color w:val="000000" w:themeColor="text1"/>
          <w:lang w:val="en-GB"/>
        </w:rPr>
        <w:t xml:space="preserve"> </w:t>
      </w:r>
      <w:r w:rsidR="007C0CB5" w:rsidRPr="007D5D3F">
        <w:rPr>
          <w:rFonts w:asciiTheme="minorBidi" w:hAnsiTheme="minorBidi" w:cstheme="minorBidi"/>
          <w:color w:val="000000" w:themeColor="text1"/>
          <w:lang w:val="en-GB"/>
        </w:rPr>
        <w:t>2025</w:t>
      </w:r>
      <w:r w:rsidRPr="007D5D3F">
        <w:rPr>
          <w:rFonts w:asciiTheme="minorBidi" w:hAnsiTheme="minorBidi" w:cstheme="minorBidi"/>
          <w:color w:val="000000" w:themeColor="text1"/>
          <w:lang w:val="en-GB"/>
        </w:rPr>
        <w:t>, the Company ha</w:t>
      </w:r>
      <w:r w:rsidR="00525DC4" w:rsidRPr="007D5D3F">
        <w:rPr>
          <w:rFonts w:asciiTheme="minorBidi" w:hAnsiTheme="minorBidi" w:cstheme="minorBidi"/>
          <w:color w:val="000000" w:themeColor="text1"/>
          <w:lang w:val="en-GB"/>
        </w:rPr>
        <w:t>s</w:t>
      </w:r>
      <w:r w:rsidRPr="007D5D3F">
        <w:rPr>
          <w:rFonts w:asciiTheme="minorBidi" w:hAnsiTheme="minorBidi" w:cstheme="minorBidi"/>
          <w:color w:val="000000" w:themeColor="text1"/>
          <w:lang w:val="en-GB"/>
        </w:rPr>
        <w:t xml:space="preserve"> contingent liabilities in the form of letters of guarantee with an amount equivalent to US Dollar</w:t>
      </w:r>
      <w:r w:rsidR="00F166E7" w:rsidRPr="007D5D3F">
        <w:rPr>
          <w:rFonts w:asciiTheme="minorBidi" w:hAnsiTheme="minorBidi" w:cstheme="minorBidi"/>
          <w:color w:val="000000" w:themeColor="text1"/>
          <w:lang w:val="en-GB"/>
        </w:rPr>
        <w:t xml:space="preserve"> </w:t>
      </w:r>
      <w:r w:rsidR="00D7693A" w:rsidRPr="007D5D3F">
        <w:rPr>
          <w:rFonts w:asciiTheme="minorBidi" w:hAnsiTheme="minorBidi" w:cstheme="minorBidi"/>
          <w:color w:val="000000" w:themeColor="text1"/>
          <w:lang w:val="en-GB"/>
        </w:rPr>
        <w:t xml:space="preserve">443.33 </w:t>
      </w:r>
      <w:r w:rsidRPr="007D5D3F">
        <w:rPr>
          <w:rFonts w:asciiTheme="minorBidi" w:hAnsiTheme="minorBidi" w:cstheme="minorBidi"/>
          <w:color w:val="000000" w:themeColor="text1"/>
          <w:lang w:val="en-GB"/>
        </w:rPr>
        <w:t xml:space="preserve">million (Baht </w:t>
      </w:r>
      <w:r w:rsidR="003B501A" w:rsidRPr="007D5D3F">
        <w:rPr>
          <w:rFonts w:asciiTheme="minorBidi" w:hAnsiTheme="minorBidi" w:cstheme="minorBidi"/>
          <w:color w:val="000000" w:themeColor="text1"/>
          <w:lang w:val="en-GB"/>
        </w:rPr>
        <w:t>14,319.13</w:t>
      </w:r>
      <w:r w:rsidR="00F31F37" w:rsidRPr="007D5D3F">
        <w:rPr>
          <w:rFonts w:asciiTheme="minorBidi" w:hAnsiTheme="minorBidi" w:cstheme="minorBidi"/>
          <w:color w:val="000000" w:themeColor="text1"/>
          <w:lang w:val="en-GB"/>
        </w:rPr>
        <w:t xml:space="preserve"> </w:t>
      </w:r>
      <w:r w:rsidRPr="007D5D3F">
        <w:rPr>
          <w:rFonts w:asciiTheme="minorBidi" w:hAnsiTheme="minorBidi" w:cstheme="minorBidi"/>
          <w:color w:val="000000" w:themeColor="text1"/>
          <w:lang w:val="en-GB"/>
        </w:rPr>
        <w:t xml:space="preserve">million) for the </w:t>
      </w:r>
      <w:r w:rsidR="00082799" w:rsidRPr="007D5D3F">
        <w:rPr>
          <w:rFonts w:asciiTheme="minorBidi" w:hAnsiTheme="minorBidi" w:cstheme="minorBidi"/>
          <w:color w:val="000000" w:themeColor="text1"/>
          <w:lang w:val="en-GB"/>
        </w:rPr>
        <w:t>consolidated</w:t>
      </w:r>
      <w:r w:rsidRPr="007D5D3F">
        <w:rPr>
          <w:rFonts w:asciiTheme="minorBidi" w:hAnsiTheme="minorBidi" w:cstheme="minorBidi"/>
          <w:color w:val="000000" w:themeColor="text1"/>
          <w:lang w:val="en-GB"/>
        </w:rPr>
        <w:t xml:space="preserve"> </w:t>
      </w:r>
      <w:r w:rsidR="00200EA5" w:rsidRPr="007D5D3F">
        <w:rPr>
          <w:rFonts w:asciiTheme="minorBidi" w:hAnsiTheme="minorBidi" w:cstheme="minorBidi"/>
          <w:color w:val="000000" w:themeColor="text1"/>
          <w:lang w:val="en-GB"/>
        </w:rPr>
        <w:t>interim</w:t>
      </w:r>
      <w:r w:rsidRPr="007D5D3F">
        <w:rPr>
          <w:rFonts w:asciiTheme="minorBidi" w:hAnsiTheme="minorBidi" w:cstheme="minorBidi"/>
          <w:color w:val="000000" w:themeColor="text1"/>
          <w:lang w:val="en-GB"/>
        </w:rPr>
        <w:t xml:space="preserve"> financial information</w:t>
      </w:r>
      <w:r w:rsidR="003C48DA" w:rsidRPr="007D5D3F">
        <w:rPr>
          <w:rFonts w:asciiTheme="minorBidi" w:hAnsiTheme="minorBidi" w:cstheme="minorBidi"/>
          <w:color w:val="000000" w:themeColor="text1"/>
          <w:cs/>
          <w:lang w:val="en-GB"/>
        </w:rPr>
        <w:t xml:space="preserve"> </w:t>
      </w:r>
      <w:r w:rsidR="00676C70" w:rsidRPr="007D5D3F">
        <w:rPr>
          <w:rFonts w:asciiTheme="minorBidi" w:hAnsiTheme="minorBidi" w:cstheme="minorBidi"/>
          <w:color w:val="000000" w:themeColor="text1"/>
          <w:spacing w:val="-4"/>
          <w:lang w:val="en-GB"/>
        </w:rPr>
        <w:t>(</w:t>
      </w:r>
      <w:r w:rsidR="007940B7">
        <w:rPr>
          <w:rFonts w:asciiTheme="minorBidi" w:hAnsiTheme="minorBidi" w:cstheme="minorBidi"/>
          <w:color w:val="000000" w:themeColor="text1"/>
          <w:lang w:val="en-GB"/>
        </w:rPr>
        <w:t>a</w:t>
      </w:r>
      <w:r w:rsidR="00AB1B54" w:rsidRPr="007D5D3F">
        <w:rPr>
          <w:rFonts w:asciiTheme="minorBidi" w:hAnsiTheme="minorBidi" w:cstheme="minorBidi"/>
          <w:color w:val="000000" w:themeColor="text1"/>
          <w:lang w:val="en-GB"/>
        </w:rPr>
        <w:t xml:space="preserve">s at 31 December </w:t>
      </w:r>
      <w:r w:rsidR="00676C70" w:rsidRPr="007D5D3F">
        <w:rPr>
          <w:rFonts w:asciiTheme="minorBidi" w:hAnsiTheme="minorBidi" w:cstheme="minorBidi"/>
          <w:color w:val="000000" w:themeColor="text1"/>
          <w:spacing w:val="-4"/>
          <w:lang w:val="en-GB"/>
        </w:rPr>
        <w:t>202</w:t>
      </w:r>
      <w:r w:rsidR="00676C70" w:rsidRPr="007D5D3F">
        <w:rPr>
          <w:rFonts w:asciiTheme="minorBidi" w:hAnsiTheme="minorBidi" w:cstheme="minorBidi"/>
          <w:color w:val="000000" w:themeColor="text1"/>
          <w:spacing w:val="-4"/>
          <w:cs/>
          <w:lang w:val="en-GB"/>
        </w:rPr>
        <w:t>4</w:t>
      </w:r>
      <w:r w:rsidR="00676C70" w:rsidRPr="007D5D3F">
        <w:rPr>
          <w:rFonts w:asciiTheme="minorBidi" w:hAnsiTheme="minorBidi" w:cstheme="minorBidi"/>
          <w:color w:val="000000" w:themeColor="text1"/>
          <w:spacing w:val="-4"/>
          <w:lang w:val="en-GB"/>
        </w:rPr>
        <w:t>: US Dollar 344.34 million (Baht 11,703.34</w:t>
      </w:r>
      <w:r w:rsidR="00676C70" w:rsidRPr="007D5D3F">
        <w:rPr>
          <w:rFonts w:asciiTheme="minorBidi" w:hAnsiTheme="minorBidi" w:cstheme="minorBidi"/>
          <w:color w:val="000000" w:themeColor="text1"/>
          <w:spacing w:val="-4"/>
          <w:lang w:val="en-US"/>
        </w:rPr>
        <w:t xml:space="preserve"> </w:t>
      </w:r>
      <w:r w:rsidR="00676C70" w:rsidRPr="007D5D3F">
        <w:rPr>
          <w:rFonts w:asciiTheme="minorBidi" w:hAnsiTheme="minorBidi" w:cstheme="minorBidi"/>
          <w:color w:val="000000" w:themeColor="text1"/>
          <w:spacing w:val="-4"/>
          <w:lang w:val="en-GB"/>
        </w:rPr>
        <w:t>million))</w:t>
      </w:r>
      <w:r w:rsidR="008C1946" w:rsidRPr="007D5D3F">
        <w:rPr>
          <w:rFonts w:asciiTheme="minorBidi" w:hAnsiTheme="minorBidi" w:cstheme="minorBidi"/>
          <w:color w:val="000000" w:themeColor="text1"/>
          <w:spacing w:val="-4"/>
          <w:lang w:val="en-GB"/>
        </w:rPr>
        <w:t xml:space="preserve"> </w:t>
      </w:r>
      <w:r w:rsidRPr="007D5D3F">
        <w:rPr>
          <w:rFonts w:asciiTheme="minorBidi" w:hAnsiTheme="minorBidi" w:cstheme="minorBidi"/>
          <w:color w:val="000000" w:themeColor="text1"/>
          <w:lang w:val="en-GB"/>
        </w:rPr>
        <w:t xml:space="preserve">and with an amount equivalent to US Dollar </w:t>
      </w:r>
      <w:r w:rsidR="003B501A" w:rsidRPr="007D5D3F">
        <w:rPr>
          <w:rFonts w:asciiTheme="minorBidi" w:hAnsiTheme="minorBidi" w:cstheme="minorBidi"/>
          <w:color w:val="000000" w:themeColor="text1"/>
          <w:lang w:val="en-GB"/>
        </w:rPr>
        <w:t>97.87</w:t>
      </w:r>
      <w:r w:rsidRPr="007D5D3F">
        <w:rPr>
          <w:rFonts w:asciiTheme="minorBidi" w:hAnsiTheme="minorBidi" w:cstheme="minorBidi"/>
          <w:color w:val="000000" w:themeColor="text1"/>
          <w:lang w:val="en-GB"/>
        </w:rPr>
        <w:t xml:space="preserve"> million (Baht</w:t>
      </w:r>
      <w:r w:rsidR="00F31F37" w:rsidRPr="007D5D3F">
        <w:rPr>
          <w:rFonts w:asciiTheme="minorBidi" w:hAnsiTheme="minorBidi" w:cstheme="minorBidi"/>
          <w:color w:val="000000" w:themeColor="text1"/>
          <w:lang w:val="en-GB"/>
        </w:rPr>
        <w:t xml:space="preserve"> </w:t>
      </w:r>
      <w:r w:rsidR="008B3D87" w:rsidRPr="007D5D3F">
        <w:rPr>
          <w:rFonts w:asciiTheme="minorBidi" w:hAnsiTheme="minorBidi" w:cstheme="minorBidi"/>
          <w:color w:val="000000" w:themeColor="text1"/>
          <w:lang w:val="en-GB"/>
        </w:rPr>
        <w:t>3,161.12</w:t>
      </w:r>
      <w:r w:rsidR="00F31F37" w:rsidRPr="007D5D3F">
        <w:rPr>
          <w:rFonts w:asciiTheme="minorBidi" w:hAnsiTheme="minorBidi" w:cstheme="minorBidi"/>
          <w:color w:val="000000" w:themeColor="text1"/>
          <w:lang w:val="en-GB"/>
        </w:rPr>
        <w:t xml:space="preserve"> </w:t>
      </w:r>
      <w:r w:rsidRPr="007D5D3F">
        <w:rPr>
          <w:rFonts w:asciiTheme="minorBidi" w:hAnsiTheme="minorBidi" w:cstheme="minorBidi"/>
          <w:color w:val="000000" w:themeColor="text1"/>
          <w:lang w:val="en-GB"/>
        </w:rPr>
        <w:t xml:space="preserve">million) for the </w:t>
      </w:r>
      <w:r w:rsidR="00082799" w:rsidRPr="007D5D3F">
        <w:rPr>
          <w:rFonts w:asciiTheme="minorBidi" w:hAnsiTheme="minorBidi" w:cstheme="minorBidi"/>
          <w:color w:val="000000" w:themeColor="text1"/>
          <w:lang w:val="en-GB"/>
        </w:rPr>
        <w:t>separate</w:t>
      </w:r>
      <w:r w:rsidRPr="007D5D3F">
        <w:rPr>
          <w:rFonts w:asciiTheme="minorBidi" w:hAnsiTheme="minorBidi" w:cstheme="minorBidi"/>
          <w:color w:val="000000" w:themeColor="text1"/>
          <w:lang w:val="en-GB"/>
        </w:rPr>
        <w:t xml:space="preserve"> </w:t>
      </w:r>
      <w:r w:rsidR="00200EA5" w:rsidRPr="007D5D3F">
        <w:rPr>
          <w:rFonts w:asciiTheme="minorBidi" w:hAnsiTheme="minorBidi" w:cstheme="minorBidi"/>
          <w:color w:val="000000" w:themeColor="text1"/>
          <w:lang w:val="en-GB"/>
        </w:rPr>
        <w:t xml:space="preserve">interim </w:t>
      </w:r>
      <w:r w:rsidRPr="007D5D3F">
        <w:rPr>
          <w:rFonts w:asciiTheme="minorBidi" w:hAnsiTheme="minorBidi" w:cstheme="minorBidi"/>
          <w:color w:val="000000" w:themeColor="text1"/>
          <w:lang w:val="en-GB"/>
        </w:rPr>
        <w:t>financial information</w:t>
      </w:r>
      <w:r w:rsidR="006B2C7D" w:rsidRPr="007D5D3F">
        <w:rPr>
          <w:rFonts w:asciiTheme="minorBidi" w:hAnsiTheme="minorBidi" w:cstheme="minorBidi"/>
          <w:color w:val="000000" w:themeColor="text1"/>
          <w:lang w:val="en-GB"/>
        </w:rPr>
        <w:t xml:space="preserve"> </w:t>
      </w:r>
      <w:r w:rsidR="006B2C7D" w:rsidRPr="007D5D3F">
        <w:rPr>
          <w:rFonts w:asciiTheme="minorBidi" w:hAnsiTheme="minorBidi" w:cstheme="minorBidi"/>
          <w:color w:val="000000" w:themeColor="text1"/>
          <w:spacing w:val="-4"/>
          <w:lang w:val="en-GB"/>
        </w:rPr>
        <w:t>(</w:t>
      </w:r>
      <w:r w:rsidR="007940B7">
        <w:rPr>
          <w:rFonts w:asciiTheme="minorBidi" w:hAnsiTheme="minorBidi" w:cstheme="minorBidi"/>
          <w:color w:val="000000" w:themeColor="text1"/>
          <w:lang w:val="en-GB"/>
        </w:rPr>
        <w:t>a</w:t>
      </w:r>
      <w:r w:rsidR="00AB1B54" w:rsidRPr="007D5D3F">
        <w:rPr>
          <w:rFonts w:asciiTheme="minorBidi" w:hAnsiTheme="minorBidi" w:cstheme="minorBidi"/>
          <w:color w:val="000000" w:themeColor="text1"/>
          <w:lang w:val="en-GB"/>
        </w:rPr>
        <w:t xml:space="preserve">s at 31 December </w:t>
      </w:r>
      <w:r w:rsidR="00AB1B54" w:rsidRPr="007D5D3F">
        <w:rPr>
          <w:rFonts w:asciiTheme="minorBidi" w:hAnsiTheme="minorBidi" w:cstheme="minorBidi"/>
          <w:color w:val="000000" w:themeColor="text1"/>
          <w:spacing w:val="-4"/>
          <w:lang w:val="en-GB"/>
        </w:rPr>
        <w:t>202</w:t>
      </w:r>
      <w:r w:rsidR="00AB1B54" w:rsidRPr="007D5D3F">
        <w:rPr>
          <w:rFonts w:asciiTheme="minorBidi" w:hAnsiTheme="minorBidi" w:cstheme="minorBidi"/>
          <w:color w:val="000000" w:themeColor="text1"/>
          <w:spacing w:val="-4"/>
          <w:cs/>
          <w:lang w:val="en-GB"/>
        </w:rPr>
        <w:t>4</w:t>
      </w:r>
      <w:r w:rsidR="006B2C7D" w:rsidRPr="007D5D3F">
        <w:rPr>
          <w:rFonts w:asciiTheme="minorBidi" w:hAnsiTheme="minorBidi" w:cstheme="minorBidi"/>
          <w:color w:val="000000" w:themeColor="text1"/>
          <w:spacing w:val="-4"/>
          <w:lang w:val="en-GB"/>
        </w:rPr>
        <w:t>: US Dollar 149.95 million (Baht 5,096.42 million))</w:t>
      </w:r>
      <w:r w:rsidR="006B2C7D" w:rsidRPr="007D5D3F">
        <w:rPr>
          <w:rFonts w:asciiTheme="minorBidi" w:hAnsiTheme="minorBidi" w:cstheme="minorBidi"/>
          <w:color w:val="000000" w:themeColor="text1"/>
          <w:lang w:val="en-GB"/>
        </w:rPr>
        <w:t>.</w:t>
      </w:r>
      <w:r w:rsidR="008B3D87" w:rsidRPr="007D5D3F">
        <w:rPr>
          <w:rFonts w:asciiTheme="minorBidi" w:hAnsiTheme="minorBidi" w:cstheme="minorBidi"/>
          <w:color w:val="000000" w:themeColor="text1"/>
          <w:lang w:val="en-GB"/>
        </w:rPr>
        <w:t xml:space="preserve"> </w:t>
      </w:r>
    </w:p>
    <w:p w14:paraId="42260245" w14:textId="77777777" w:rsidR="005B4EEB" w:rsidRPr="007D5D3F" w:rsidRDefault="005B4EEB" w:rsidP="005D70BF">
      <w:pPr>
        <w:tabs>
          <w:tab w:val="left" w:pos="900"/>
        </w:tabs>
        <w:ind w:left="540"/>
        <w:jc w:val="thaiDistribute"/>
        <w:rPr>
          <w:rFonts w:asciiTheme="minorBidi" w:hAnsiTheme="minorBidi" w:cstheme="minorBidi"/>
          <w:b/>
          <w:bCs/>
          <w:color w:val="000000" w:themeColor="text1"/>
          <w:spacing w:val="2"/>
          <w:lang w:val="en-US"/>
        </w:rPr>
      </w:pPr>
    </w:p>
    <w:p w14:paraId="636C1CAA" w14:textId="5CF3AA49" w:rsidR="00D63D1A" w:rsidRPr="007D5D3F" w:rsidRDefault="00D63D1A">
      <w:pPr>
        <w:rPr>
          <w:rFonts w:asciiTheme="minorBidi" w:hAnsiTheme="minorBidi" w:cstheme="minorBidi"/>
          <w:b/>
          <w:bCs/>
          <w:color w:val="000000" w:themeColor="text1"/>
          <w:spacing w:val="2"/>
          <w:lang w:val="en-US"/>
        </w:rPr>
      </w:pPr>
      <w:r w:rsidRPr="007D5D3F">
        <w:rPr>
          <w:rFonts w:asciiTheme="minorBidi" w:hAnsiTheme="minorBidi" w:cstheme="minorBidi"/>
          <w:b/>
          <w:bCs/>
          <w:color w:val="000000" w:themeColor="text1"/>
          <w:spacing w:val="2"/>
          <w:lang w:val="en-US"/>
        </w:rPr>
        <w:br w:type="page"/>
      </w:r>
    </w:p>
    <w:p w14:paraId="0AD8AA55" w14:textId="77777777" w:rsidR="005B4EEB" w:rsidRPr="007D5D3F" w:rsidRDefault="005B4EEB" w:rsidP="005D70BF">
      <w:pPr>
        <w:tabs>
          <w:tab w:val="left" w:pos="900"/>
        </w:tabs>
        <w:ind w:left="540"/>
        <w:jc w:val="thaiDistribute"/>
        <w:rPr>
          <w:rFonts w:asciiTheme="minorBidi" w:hAnsiTheme="minorBidi" w:cstheme="minorBidi"/>
          <w:b/>
          <w:bCs/>
          <w:color w:val="000000" w:themeColor="text1"/>
          <w:spacing w:val="2"/>
          <w:lang w:val="en-US"/>
        </w:rPr>
      </w:pPr>
    </w:p>
    <w:p w14:paraId="674212C1" w14:textId="05D98704" w:rsidR="00E041F7" w:rsidRPr="007D5D3F" w:rsidRDefault="00467D4A" w:rsidP="00DF2A86">
      <w:pPr>
        <w:ind w:left="540" w:hanging="540"/>
        <w:rPr>
          <w:rFonts w:asciiTheme="minorBidi" w:eastAsia="Arial Unicode MS" w:hAnsiTheme="minorBidi" w:cstheme="minorBidi"/>
          <w:b/>
          <w:bCs/>
          <w:color w:val="000000" w:themeColor="text1"/>
          <w:lang w:val="en-GB"/>
        </w:rPr>
      </w:pPr>
      <w:r w:rsidRPr="007D5D3F">
        <w:rPr>
          <w:rFonts w:asciiTheme="minorBidi" w:eastAsia="Arial Unicode MS" w:hAnsiTheme="minorBidi" w:cstheme="minorBidi"/>
          <w:b/>
          <w:bCs/>
          <w:color w:val="000000" w:themeColor="text1"/>
          <w:lang w:val="en-GB"/>
        </w:rPr>
        <w:t>2</w:t>
      </w:r>
      <w:r w:rsidR="007F7850" w:rsidRPr="007D5D3F">
        <w:rPr>
          <w:rFonts w:asciiTheme="minorBidi" w:eastAsia="Arial Unicode MS" w:hAnsiTheme="minorBidi" w:cstheme="minorBidi"/>
          <w:b/>
          <w:bCs/>
          <w:color w:val="000000" w:themeColor="text1"/>
          <w:lang w:val="en-GB"/>
        </w:rPr>
        <w:t>2</w:t>
      </w:r>
      <w:r w:rsidR="00E041F7" w:rsidRPr="007D5D3F">
        <w:rPr>
          <w:rFonts w:asciiTheme="minorBidi" w:eastAsia="Arial Unicode MS" w:hAnsiTheme="minorBidi" w:cstheme="minorBidi"/>
          <w:b/>
          <w:bCs/>
          <w:color w:val="000000" w:themeColor="text1"/>
          <w:lang w:val="en-GB"/>
        </w:rPr>
        <w:t>.</w:t>
      </w:r>
      <w:r w:rsidRPr="007D5D3F">
        <w:rPr>
          <w:rFonts w:asciiTheme="minorBidi" w:eastAsia="Arial Unicode MS" w:hAnsiTheme="minorBidi" w:cstheme="minorBidi"/>
          <w:b/>
          <w:bCs/>
          <w:color w:val="000000" w:themeColor="text1"/>
          <w:lang w:val="en-GB"/>
        </w:rPr>
        <w:t>3</w:t>
      </w:r>
      <w:r w:rsidR="00E041F7" w:rsidRPr="007D5D3F">
        <w:rPr>
          <w:rFonts w:asciiTheme="minorBidi" w:eastAsia="Arial Unicode MS" w:hAnsiTheme="minorBidi" w:cstheme="minorBidi"/>
          <w:b/>
          <w:bCs/>
          <w:color w:val="000000" w:themeColor="text1"/>
          <w:cs/>
        </w:rPr>
        <w:tab/>
      </w:r>
      <w:r w:rsidR="00E041F7" w:rsidRPr="007D5D3F">
        <w:rPr>
          <w:rFonts w:asciiTheme="minorBidi" w:eastAsia="Arial Unicode MS" w:hAnsiTheme="minorBidi" w:cstheme="minorBidi"/>
          <w:b/>
          <w:bCs/>
          <w:color w:val="000000" w:themeColor="text1"/>
          <w:lang w:val="en-GB"/>
        </w:rPr>
        <w:t>Commitments</w:t>
      </w:r>
    </w:p>
    <w:p w14:paraId="5820F6DD" w14:textId="77777777" w:rsidR="00DF2A86" w:rsidRPr="007D5D3F" w:rsidRDefault="00DF2A86" w:rsidP="00D9587E">
      <w:pPr>
        <w:tabs>
          <w:tab w:val="left" w:pos="900"/>
        </w:tabs>
        <w:ind w:left="567"/>
        <w:jc w:val="both"/>
        <w:rPr>
          <w:rFonts w:asciiTheme="minorBidi" w:hAnsiTheme="minorBidi" w:cstheme="minorBidi"/>
          <w:b/>
          <w:bCs/>
          <w:color w:val="000000" w:themeColor="text1"/>
          <w:lang w:val="en-GB"/>
        </w:rPr>
      </w:pPr>
    </w:p>
    <w:p w14:paraId="03BFF176" w14:textId="7EE2A6AB" w:rsidR="00406D8D" w:rsidRPr="007D5D3F" w:rsidRDefault="00E041F7" w:rsidP="00012171">
      <w:pPr>
        <w:ind w:left="567"/>
        <w:jc w:val="both"/>
        <w:rPr>
          <w:rFonts w:asciiTheme="minorBidi" w:hAnsiTheme="minorBidi" w:cstheme="minorBidi"/>
          <w:b/>
          <w:bCs/>
          <w:color w:val="000000" w:themeColor="text1"/>
          <w:lang w:val="en-GB"/>
        </w:rPr>
      </w:pPr>
      <w:r w:rsidRPr="007D5D3F">
        <w:rPr>
          <w:rFonts w:asciiTheme="minorBidi" w:hAnsiTheme="minorBidi" w:cstheme="minorBidi"/>
          <w:b/>
          <w:bCs/>
          <w:color w:val="000000" w:themeColor="text1"/>
          <w:lang w:val="en-GB"/>
        </w:rPr>
        <w:t>Commitment from the guarantee of debentures and loans of subsidiaries</w:t>
      </w:r>
    </w:p>
    <w:p w14:paraId="3B75FE5A" w14:textId="77777777" w:rsidR="00E041F7" w:rsidRPr="007D5D3F" w:rsidRDefault="00E041F7" w:rsidP="00012171">
      <w:pPr>
        <w:ind w:left="567"/>
        <w:jc w:val="both"/>
        <w:rPr>
          <w:rFonts w:asciiTheme="minorBidi" w:hAnsiTheme="minorBidi" w:cstheme="minorBidi"/>
          <w:color w:val="000000" w:themeColor="text1"/>
          <w:lang w:val="en-US"/>
        </w:rPr>
      </w:pPr>
    </w:p>
    <w:p w14:paraId="6F530EC7" w14:textId="0544955D" w:rsidR="009141D3" w:rsidRPr="007D5D3F" w:rsidRDefault="00544864" w:rsidP="00012171">
      <w:pPr>
        <w:ind w:left="567"/>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 xml:space="preserve">As at </w:t>
      </w:r>
      <w:r w:rsidR="00204620" w:rsidRPr="007D5D3F">
        <w:rPr>
          <w:rFonts w:asciiTheme="minorBidi" w:hAnsiTheme="minorBidi" w:cstheme="minorBidi"/>
          <w:color w:val="000000" w:themeColor="text1"/>
          <w:lang w:val="en-GB"/>
        </w:rPr>
        <w:t xml:space="preserve">30 </w:t>
      </w:r>
      <w:r w:rsidR="00D63D1A" w:rsidRPr="007D5D3F">
        <w:rPr>
          <w:rFonts w:asciiTheme="minorBidi" w:hAnsiTheme="minorBidi" w:cstheme="minorBidi"/>
          <w:color w:val="000000" w:themeColor="text1"/>
          <w:lang w:val="en-GB"/>
        </w:rPr>
        <w:t>September</w:t>
      </w:r>
      <w:r w:rsidRPr="007D5D3F">
        <w:rPr>
          <w:rFonts w:asciiTheme="minorBidi" w:hAnsiTheme="minorBidi" w:cstheme="minorBidi"/>
          <w:color w:val="000000" w:themeColor="text1"/>
          <w:lang w:val="en-US"/>
        </w:rPr>
        <w:t xml:space="preserve"> </w:t>
      </w:r>
      <w:r w:rsidR="00EF5E92" w:rsidRPr="007D5D3F">
        <w:rPr>
          <w:rFonts w:asciiTheme="minorBidi" w:hAnsiTheme="minorBidi" w:cstheme="minorBidi"/>
          <w:color w:val="000000" w:themeColor="text1"/>
          <w:lang w:val="en-GB"/>
        </w:rPr>
        <w:t>202</w:t>
      </w:r>
      <w:r w:rsidR="00DA7091" w:rsidRPr="007D5D3F">
        <w:rPr>
          <w:rFonts w:asciiTheme="minorBidi" w:hAnsiTheme="minorBidi" w:cstheme="minorBidi"/>
          <w:color w:val="000000" w:themeColor="text1"/>
          <w:lang w:val="en-GB"/>
        </w:rPr>
        <w:t>5</w:t>
      </w:r>
      <w:r w:rsidRPr="007D5D3F">
        <w:rPr>
          <w:rFonts w:asciiTheme="minorBidi" w:hAnsiTheme="minorBidi" w:cstheme="minorBidi"/>
          <w:color w:val="000000" w:themeColor="text1"/>
          <w:lang w:val="en-US"/>
        </w:rPr>
        <w:t>, t</w:t>
      </w:r>
      <w:r w:rsidR="00E041F7" w:rsidRPr="007D5D3F">
        <w:rPr>
          <w:rFonts w:asciiTheme="minorBidi" w:hAnsiTheme="minorBidi" w:cstheme="minorBidi"/>
          <w:color w:val="000000" w:themeColor="text1"/>
          <w:lang w:val="en-US"/>
        </w:rPr>
        <w:t>he Company ha</w:t>
      </w:r>
      <w:r w:rsidR="00525DC4" w:rsidRPr="007D5D3F">
        <w:rPr>
          <w:rFonts w:asciiTheme="minorBidi" w:hAnsiTheme="minorBidi" w:cstheme="minorBidi"/>
          <w:color w:val="000000" w:themeColor="text1"/>
          <w:lang w:val="en-US"/>
        </w:rPr>
        <w:t>s</w:t>
      </w:r>
      <w:r w:rsidR="00E600FB" w:rsidRPr="007D5D3F">
        <w:rPr>
          <w:rFonts w:asciiTheme="minorBidi" w:hAnsiTheme="minorBidi" w:cstheme="minorBidi"/>
          <w:color w:val="000000" w:themeColor="text1"/>
          <w:lang w:val="en-US"/>
        </w:rPr>
        <w:t xml:space="preserve"> a</w:t>
      </w:r>
      <w:r w:rsidR="00E041F7" w:rsidRPr="007D5D3F">
        <w:rPr>
          <w:rFonts w:asciiTheme="minorBidi" w:hAnsiTheme="minorBidi" w:cstheme="minorBidi"/>
          <w:color w:val="000000" w:themeColor="text1"/>
          <w:lang w:val="en-US"/>
        </w:rPr>
        <w:t xml:space="preserve"> commitment </w:t>
      </w:r>
      <w:r w:rsidR="00F115A6" w:rsidRPr="007D5D3F">
        <w:rPr>
          <w:rFonts w:asciiTheme="minorBidi" w:hAnsiTheme="minorBidi" w:cstheme="minorBidi"/>
          <w:color w:val="000000" w:themeColor="text1"/>
          <w:lang w:val="en-US"/>
        </w:rPr>
        <w:t>to</w:t>
      </w:r>
      <w:r w:rsidR="00E041F7" w:rsidRPr="007D5D3F">
        <w:rPr>
          <w:rFonts w:asciiTheme="minorBidi" w:hAnsiTheme="minorBidi" w:cstheme="minorBidi"/>
          <w:color w:val="000000" w:themeColor="text1"/>
          <w:lang w:val="en-US"/>
        </w:rPr>
        <w:t xml:space="preserve"> guarantee </w:t>
      </w:r>
      <w:r w:rsidR="009141D3" w:rsidRPr="007D5D3F">
        <w:rPr>
          <w:rFonts w:asciiTheme="minorBidi" w:hAnsiTheme="minorBidi" w:cstheme="minorBidi"/>
          <w:color w:val="000000" w:themeColor="text1"/>
          <w:lang w:val="en-US"/>
        </w:rPr>
        <w:t>un</w:t>
      </w:r>
      <w:r w:rsidR="0012621D" w:rsidRPr="007D5D3F">
        <w:rPr>
          <w:rFonts w:asciiTheme="minorBidi" w:hAnsiTheme="minorBidi" w:cstheme="minorBidi"/>
          <w:color w:val="000000" w:themeColor="text1"/>
          <w:lang w:val="en-US"/>
        </w:rPr>
        <w:t>secured and unsubordinated</w:t>
      </w:r>
      <w:r w:rsidR="009141D3" w:rsidRPr="007D5D3F">
        <w:rPr>
          <w:rFonts w:asciiTheme="minorBidi" w:hAnsiTheme="minorBidi" w:cstheme="minorBidi"/>
          <w:color w:val="000000" w:themeColor="text1"/>
          <w:lang w:val="en-US"/>
        </w:rPr>
        <w:t xml:space="preserve"> capital debenture</w:t>
      </w:r>
      <w:r w:rsidR="00E600FB" w:rsidRPr="007D5D3F">
        <w:rPr>
          <w:rFonts w:asciiTheme="minorBidi" w:hAnsiTheme="minorBidi" w:cstheme="minorBidi"/>
          <w:color w:val="000000" w:themeColor="text1"/>
          <w:lang w:val="en-US"/>
        </w:rPr>
        <w:t>s</w:t>
      </w:r>
      <w:r w:rsidR="0012621D" w:rsidRPr="007D5D3F">
        <w:rPr>
          <w:rFonts w:asciiTheme="minorBidi" w:hAnsiTheme="minorBidi" w:cstheme="minorBidi"/>
          <w:color w:val="000000" w:themeColor="text1"/>
          <w:lang w:val="en-US"/>
        </w:rPr>
        <w:t xml:space="preserve"> </w:t>
      </w:r>
      <w:r w:rsidR="008C0F12" w:rsidRPr="007D5D3F">
        <w:rPr>
          <w:rFonts w:asciiTheme="minorBidi" w:hAnsiTheme="minorBidi" w:cstheme="minorBidi"/>
          <w:color w:val="000000" w:themeColor="text1"/>
          <w:lang w:val="en-US"/>
        </w:rPr>
        <w:t>of</w:t>
      </w:r>
      <w:r w:rsidR="00E041F7" w:rsidRPr="007D5D3F">
        <w:rPr>
          <w:rFonts w:asciiTheme="minorBidi" w:hAnsiTheme="minorBidi" w:cstheme="minorBidi"/>
          <w:color w:val="000000" w:themeColor="text1"/>
          <w:lang w:val="en-US"/>
        </w:rPr>
        <w:t xml:space="preserve"> US Dollar </w:t>
      </w:r>
      <w:r w:rsidR="000D094B" w:rsidRPr="007D5D3F">
        <w:rPr>
          <w:rFonts w:asciiTheme="minorBidi" w:hAnsiTheme="minorBidi" w:cstheme="minorBidi"/>
          <w:color w:val="000000" w:themeColor="text1"/>
          <w:lang w:val="en-GB"/>
        </w:rPr>
        <w:t>1</w:t>
      </w:r>
      <w:r w:rsidR="000D094B" w:rsidRPr="007D5D3F">
        <w:rPr>
          <w:rFonts w:asciiTheme="minorBidi" w:hAnsiTheme="minorBidi" w:cstheme="minorBidi"/>
          <w:color w:val="000000" w:themeColor="text1"/>
          <w:lang w:val="en-US"/>
        </w:rPr>
        <w:t>,</w:t>
      </w:r>
      <w:r w:rsidR="000D094B" w:rsidRPr="007D5D3F">
        <w:rPr>
          <w:rFonts w:asciiTheme="minorBidi" w:hAnsiTheme="minorBidi" w:cstheme="minorBidi"/>
          <w:color w:val="000000" w:themeColor="text1"/>
          <w:lang w:val="en-GB"/>
        </w:rPr>
        <w:t>908</w:t>
      </w:r>
      <w:r w:rsidR="000D094B" w:rsidRPr="007D5D3F">
        <w:rPr>
          <w:rFonts w:asciiTheme="minorBidi" w:hAnsiTheme="minorBidi" w:cstheme="minorBidi"/>
          <w:color w:val="000000" w:themeColor="text1"/>
          <w:lang w:val="en-US"/>
        </w:rPr>
        <w:t>.</w:t>
      </w:r>
      <w:r w:rsidR="000D094B" w:rsidRPr="007D5D3F">
        <w:rPr>
          <w:rFonts w:asciiTheme="minorBidi" w:hAnsiTheme="minorBidi" w:cstheme="minorBidi"/>
          <w:color w:val="000000" w:themeColor="text1"/>
          <w:lang w:val="en-GB"/>
        </w:rPr>
        <w:t xml:space="preserve">11 </w:t>
      </w:r>
      <w:r w:rsidR="00E041F7" w:rsidRPr="007D5D3F">
        <w:rPr>
          <w:rFonts w:asciiTheme="minorBidi" w:hAnsiTheme="minorBidi" w:cstheme="minorBidi"/>
          <w:color w:val="000000" w:themeColor="text1"/>
          <w:lang w:val="en-US"/>
        </w:rPr>
        <w:t xml:space="preserve">million </w:t>
      </w:r>
      <w:r w:rsidR="00302F16" w:rsidRPr="007D5D3F">
        <w:rPr>
          <w:rFonts w:asciiTheme="minorBidi" w:hAnsiTheme="minorBidi" w:cstheme="minorBidi"/>
          <w:color w:val="000000" w:themeColor="text1"/>
          <w:lang w:val="en-US"/>
        </w:rPr>
        <w:t>(</w:t>
      </w:r>
      <w:r w:rsidR="00954EAF">
        <w:rPr>
          <w:rFonts w:asciiTheme="minorBidi" w:hAnsiTheme="minorBidi" w:cstheme="minorBidi"/>
          <w:color w:val="000000" w:themeColor="text1"/>
          <w:lang w:val="en-US"/>
        </w:rPr>
        <w:t>a</w:t>
      </w:r>
      <w:r w:rsidR="00302F16" w:rsidRPr="007D5D3F">
        <w:rPr>
          <w:rFonts w:asciiTheme="minorBidi" w:hAnsiTheme="minorBidi" w:cstheme="minorBidi"/>
          <w:color w:val="000000" w:themeColor="text1"/>
          <w:lang w:val="en-US"/>
        </w:rPr>
        <w:t xml:space="preserve">s at </w:t>
      </w:r>
      <w:r w:rsidR="00302F16" w:rsidRPr="007D5D3F">
        <w:rPr>
          <w:rFonts w:asciiTheme="minorBidi" w:hAnsiTheme="minorBidi" w:cstheme="minorBidi"/>
          <w:color w:val="000000" w:themeColor="text1"/>
          <w:lang w:val="en-GB"/>
        </w:rPr>
        <w:t>31 December 202</w:t>
      </w:r>
      <w:r w:rsidR="00302F16" w:rsidRPr="007D5D3F">
        <w:rPr>
          <w:rFonts w:asciiTheme="minorBidi" w:hAnsiTheme="minorBidi" w:cstheme="minorBidi"/>
          <w:color w:val="000000" w:themeColor="text1"/>
          <w:cs/>
          <w:lang w:val="en-GB"/>
        </w:rPr>
        <w:t>4</w:t>
      </w:r>
      <w:r w:rsidR="00302F16" w:rsidRPr="007D5D3F">
        <w:rPr>
          <w:rFonts w:asciiTheme="minorBidi" w:hAnsiTheme="minorBidi" w:cstheme="minorBidi"/>
          <w:color w:val="000000" w:themeColor="text1"/>
          <w:lang w:val="en-US"/>
        </w:rPr>
        <w:t xml:space="preserve">: US Dollar </w:t>
      </w:r>
      <w:r w:rsidR="00302F16" w:rsidRPr="007D5D3F">
        <w:rPr>
          <w:rFonts w:asciiTheme="minorBidi" w:hAnsiTheme="minorBidi" w:cstheme="minorBidi"/>
          <w:color w:val="000000" w:themeColor="text1"/>
          <w:lang w:val="en-GB"/>
        </w:rPr>
        <w:t>1</w:t>
      </w:r>
      <w:r w:rsidR="00302F16" w:rsidRPr="007D5D3F">
        <w:rPr>
          <w:rFonts w:asciiTheme="minorBidi" w:hAnsiTheme="minorBidi" w:cstheme="minorBidi"/>
          <w:color w:val="000000" w:themeColor="text1"/>
          <w:lang w:val="en-US"/>
        </w:rPr>
        <w:t>,</w:t>
      </w:r>
      <w:r w:rsidR="00302F16" w:rsidRPr="007D5D3F">
        <w:rPr>
          <w:rFonts w:asciiTheme="minorBidi" w:hAnsiTheme="minorBidi" w:cstheme="minorBidi"/>
          <w:color w:val="000000" w:themeColor="text1"/>
          <w:lang w:val="en-GB"/>
        </w:rPr>
        <w:t>908</w:t>
      </w:r>
      <w:r w:rsidR="00302F16" w:rsidRPr="007D5D3F">
        <w:rPr>
          <w:rFonts w:asciiTheme="minorBidi" w:hAnsiTheme="minorBidi" w:cstheme="minorBidi"/>
          <w:color w:val="000000" w:themeColor="text1"/>
          <w:lang w:val="en-US"/>
        </w:rPr>
        <w:t>.</w:t>
      </w:r>
      <w:r w:rsidR="00302F16" w:rsidRPr="007D5D3F">
        <w:rPr>
          <w:rFonts w:asciiTheme="minorBidi" w:hAnsiTheme="minorBidi" w:cstheme="minorBidi"/>
          <w:color w:val="000000" w:themeColor="text1"/>
          <w:lang w:val="en-GB"/>
        </w:rPr>
        <w:t>11</w:t>
      </w:r>
      <w:r w:rsidR="00302F16" w:rsidRPr="007D5D3F">
        <w:rPr>
          <w:rFonts w:asciiTheme="minorBidi" w:hAnsiTheme="minorBidi" w:cstheme="minorBidi"/>
          <w:color w:val="000000" w:themeColor="text1"/>
          <w:lang w:val="en-US"/>
        </w:rPr>
        <w:t xml:space="preserve"> million)</w:t>
      </w:r>
      <w:r w:rsidR="00E041F7" w:rsidRPr="007D5D3F">
        <w:rPr>
          <w:rFonts w:asciiTheme="minorBidi" w:hAnsiTheme="minorBidi" w:cstheme="minorBidi"/>
          <w:color w:val="000000" w:themeColor="text1"/>
          <w:lang w:val="en-US"/>
        </w:rPr>
        <w:t xml:space="preserve"> </w:t>
      </w:r>
      <w:r w:rsidR="009141D3" w:rsidRPr="007D5D3F">
        <w:rPr>
          <w:rFonts w:asciiTheme="minorBidi" w:hAnsiTheme="minorBidi" w:cstheme="minorBidi"/>
          <w:color w:val="000000" w:themeColor="text1"/>
          <w:lang w:val="en-US"/>
        </w:rPr>
        <w:t>and s</w:t>
      </w:r>
      <w:r w:rsidR="00D752A3" w:rsidRPr="007D5D3F">
        <w:rPr>
          <w:rFonts w:asciiTheme="minorBidi" w:hAnsiTheme="minorBidi" w:cstheme="minorBidi"/>
          <w:color w:val="000000" w:themeColor="text1"/>
          <w:lang w:val="en-US"/>
        </w:rPr>
        <w:t xml:space="preserve">enior guaranteed </w:t>
      </w:r>
      <w:r w:rsidR="009141D3" w:rsidRPr="007D5D3F">
        <w:rPr>
          <w:rFonts w:asciiTheme="minorBidi" w:hAnsiTheme="minorBidi" w:cstheme="minorBidi"/>
          <w:color w:val="000000" w:themeColor="text1"/>
          <w:lang w:val="en-US"/>
        </w:rPr>
        <w:t xml:space="preserve">debentures with a bondholders’ representative </w:t>
      </w:r>
      <w:r w:rsidR="00DE15A8" w:rsidRPr="007D5D3F">
        <w:rPr>
          <w:rFonts w:asciiTheme="minorBidi" w:hAnsiTheme="minorBidi" w:cstheme="minorBidi"/>
          <w:color w:val="000000" w:themeColor="text1"/>
          <w:lang w:val="en-US"/>
        </w:rPr>
        <w:t>amounting to</w:t>
      </w:r>
      <w:r w:rsidR="009141D3" w:rsidRPr="007D5D3F">
        <w:rPr>
          <w:rFonts w:asciiTheme="minorBidi" w:hAnsiTheme="minorBidi" w:cstheme="minorBidi"/>
          <w:color w:val="000000" w:themeColor="text1"/>
          <w:lang w:val="en-US"/>
        </w:rPr>
        <w:t xml:space="preserve"> Baht</w:t>
      </w:r>
      <w:r w:rsidR="000D094B" w:rsidRPr="007D5D3F">
        <w:rPr>
          <w:rFonts w:asciiTheme="minorBidi" w:hAnsiTheme="minorBidi" w:cstheme="minorBidi"/>
          <w:color w:val="000000" w:themeColor="text1"/>
          <w:lang w:val="en-US"/>
        </w:rPr>
        <w:t xml:space="preserve"> </w:t>
      </w:r>
      <w:r w:rsidR="000D094B" w:rsidRPr="007D5D3F">
        <w:rPr>
          <w:rFonts w:asciiTheme="minorBidi" w:hAnsiTheme="minorBidi" w:cstheme="minorBidi"/>
          <w:color w:val="000000" w:themeColor="text1"/>
          <w:lang w:val="en-GB"/>
        </w:rPr>
        <w:t xml:space="preserve">13,500 </w:t>
      </w:r>
      <w:r w:rsidR="009141D3" w:rsidRPr="007D5D3F">
        <w:rPr>
          <w:rFonts w:asciiTheme="minorBidi" w:hAnsiTheme="minorBidi" w:cstheme="minorBidi"/>
          <w:color w:val="000000" w:themeColor="text1"/>
          <w:lang w:val="en-US"/>
        </w:rPr>
        <w:t>million</w:t>
      </w:r>
      <w:r w:rsidR="003C48DA" w:rsidRPr="007D5D3F">
        <w:rPr>
          <w:rFonts w:asciiTheme="minorBidi" w:hAnsiTheme="minorBidi" w:cstheme="minorBidi"/>
          <w:color w:val="000000" w:themeColor="text1"/>
          <w:cs/>
          <w:lang w:val="en-US"/>
        </w:rPr>
        <w:t xml:space="preserve"> </w:t>
      </w:r>
      <w:r w:rsidR="007F7A53" w:rsidRPr="007D5D3F">
        <w:rPr>
          <w:rFonts w:asciiTheme="minorBidi" w:hAnsiTheme="minorBidi" w:cstheme="minorBidi"/>
          <w:color w:val="000000" w:themeColor="text1"/>
          <w:lang w:val="en-US"/>
        </w:rPr>
        <w:t>(</w:t>
      </w:r>
      <w:r w:rsidR="008B6A15">
        <w:rPr>
          <w:rFonts w:asciiTheme="minorBidi" w:hAnsiTheme="minorBidi" w:cstheme="minorBidi"/>
          <w:color w:val="000000" w:themeColor="text1"/>
          <w:lang w:val="en-US"/>
        </w:rPr>
        <w:t>a</w:t>
      </w:r>
      <w:r w:rsidR="008A12D4" w:rsidRPr="007D5D3F">
        <w:rPr>
          <w:rFonts w:asciiTheme="minorBidi" w:hAnsiTheme="minorBidi" w:cstheme="minorBidi"/>
          <w:color w:val="000000" w:themeColor="text1"/>
          <w:lang w:val="en-US"/>
        </w:rPr>
        <w:t xml:space="preserve">s at </w:t>
      </w:r>
      <w:r w:rsidR="00171E66" w:rsidRPr="007D5D3F">
        <w:rPr>
          <w:rFonts w:asciiTheme="minorBidi" w:hAnsiTheme="minorBidi" w:cstheme="minorBidi"/>
          <w:color w:val="000000" w:themeColor="text1"/>
          <w:lang w:val="en-US"/>
        </w:rPr>
        <w:br/>
      </w:r>
      <w:r w:rsidR="008116A7" w:rsidRPr="007D5D3F">
        <w:rPr>
          <w:rFonts w:asciiTheme="minorBidi" w:hAnsiTheme="minorBidi" w:cstheme="minorBidi"/>
          <w:color w:val="000000" w:themeColor="text1"/>
          <w:lang w:val="en-GB"/>
        </w:rPr>
        <w:t xml:space="preserve">31 December </w:t>
      </w:r>
      <w:r w:rsidR="007F7A53" w:rsidRPr="007D5D3F">
        <w:rPr>
          <w:rFonts w:asciiTheme="minorBidi" w:hAnsiTheme="minorBidi" w:cstheme="minorBidi"/>
          <w:color w:val="000000" w:themeColor="text1"/>
          <w:lang w:val="en-GB"/>
        </w:rPr>
        <w:t>202</w:t>
      </w:r>
      <w:r w:rsidR="007F7A53" w:rsidRPr="007D5D3F">
        <w:rPr>
          <w:rFonts w:asciiTheme="minorBidi" w:hAnsiTheme="minorBidi" w:cstheme="minorBidi"/>
          <w:color w:val="000000" w:themeColor="text1"/>
          <w:cs/>
          <w:lang w:val="en-GB"/>
        </w:rPr>
        <w:t>4</w:t>
      </w:r>
      <w:r w:rsidR="007F7A53" w:rsidRPr="007D5D3F">
        <w:rPr>
          <w:rFonts w:asciiTheme="minorBidi" w:hAnsiTheme="minorBidi" w:cstheme="minorBidi"/>
          <w:color w:val="000000" w:themeColor="text1"/>
          <w:lang w:val="en-US"/>
        </w:rPr>
        <w:t xml:space="preserve">: Baht </w:t>
      </w:r>
      <w:r w:rsidR="007F7A53" w:rsidRPr="007D5D3F">
        <w:rPr>
          <w:rFonts w:asciiTheme="minorBidi" w:hAnsiTheme="minorBidi" w:cstheme="minorBidi"/>
          <w:color w:val="000000" w:themeColor="text1"/>
          <w:lang w:val="en-GB"/>
        </w:rPr>
        <w:t>13</w:t>
      </w:r>
      <w:r w:rsidR="007F7A53" w:rsidRPr="007D5D3F">
        <w:rPr>
          <w:rFonts w:asciiTheme="minorBidi" w:hAnsiTheme="minorBidi" w:cstheme="minorBidi"/>
          <w:color w:val="000000" w:themeColor="text1"/>
          <w:lang w:val="en-US"/>
        </w:rPr>
        <w:t>,</w:t>
      </w:r>
      <w:r w:rsidR="007F7A53" w:rsidRPr="007D5D3F">
        <w:rPr>
          <w:rFonts w:asciiTheme="minorBidi" w:hAnsiTheme="minorBidi" w:cstheme="minorBidi"/>
          <w:color w:val="000000" w:themeColor="text1"/>
          <w:lang w:val="en-GB"/>
        </w:rPr>
        <w:t>500</w:t>
      </w:r>
      <w:r w:rsidR="007F7A53" w:rsidRPr="007D5D3F">
        <w:rPr>
          <w:rFonts w:asciiTheme="minorBidi" w:hAnsiTheme="minorBidi" w:cstheme="minorBidi"/>
          <w:color w:val="000000" w:themeColor="text1"/>
          <w:lang w:val="en-US"/>
        </w:rPr>
        <w:t xml:space="preserve"> million)</w:t>
      </w:r>
      <w:r w:rsidR="003C48DA" w:rsidRPr="007D5D3F">
        <w:rPr>
          <w:rFonts w:asciiTheme="minorBidi" w:hAnsiTheme="minorBidi" w:cstheme="minorBidi"/>
          <w:color w:val="000000" w:themeColor="text1"/>
          <w:cs/>
          <w:lang w:val="en-US"/>
        </w:rPr>
        <w:t xml:space="preserve"> </w:t>
      </w:r>
      <w:r w:rsidR="009141D3" w:rsidRPr="007D5D3F">
        <w:rPr>
          <w:rFonts w:asciiTheme="minorBidi" w:hAnsiTheme="minorBidi" w:cstheme="minorBidi"/>
          <w:color w:val="000000" w:themeColor="text1"/>
          <w:lang w:val="en-US"/>
        </w:rPr>
        <w:t>for PTTEP Treasury Center Company Limited (PTTEP TC), a subsidiary of the Company.</w:t>
      </w:r>
    </w:p>
    <w:p w14:paraId="2A5504D5" w14:textId="77777777" w:rsidR="008B6E6B" w:rsidRPr="007D5D3F" w:rsidRDefault="008B6E6B" w:rsidP="00012171">
      <w:pPr>
        <w:ind w:left="567"/>
        <w:jc w:val="thaiDistribute"/>
        <w:rPr>
          <w:rFonts w:asciiTheme="minorBidi" w:hAnsiTheme="minorBidi" w:cstheme="minorBidi"/>
          <w:color w:val="000000" w:themeColor="text1"/>
          <w:lang w:val="en-US"/>
        </w:rPr>
      </w:pPr>
    </w:p>
    <w:p w14:paraId="67B11C63" w14:textId="1C148A35" w:rsidR="00E041F7" w:rsidRPr="007D5D3F" w:rsidRDefault="00544864" w:rsidP="00012171">
      <w:pPr>
        <w:ind w:left="567"/>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 xml:space="preserve">As at </w:t>
      </w:r>
      <w:r w:rsidR="00D63D1A" w:rsidRPr="007D5D3F">
        <w:rPr>
          <w:rFonts w:asciiTheme="minorBidi" w:hAnsiTheme="minorBidi" w:cstheme="minorBidi"/>
          <w:color w:val="000000" w:themeColor="text1"/>
          <w:lang w:val="en-GB"/>
        </w:rPr>
        <w:t>30 September</w:t>
      </w:r>
      <w:r w:rsidR="00D63D1A" w:rsidRPr="007D5D3F">
        <w:rPr>
          <w:rFonts w:asciiTheme="minorBidi" w:hAnsiTheme="minorBidi" w:cstheme="minorBidi"/>
          <w:color w:val="000000" w:themeColor="text1"/>
          <w:lang w:val="en-US"/>
        </w:rPr>
        <w:t xml:space="preserve"> </w:t>
      </w:r>
      <w:r w:rsidR="00EF5E92" w:rsidRPr="007D5D3F">
        <w:rPr>
          <w:rFonts w:asciiTheme="minorBidi" w:hAnsiTheme="minorBidi" w:cstheme="minorBidi"/>
          <w:color w:val="000000" w:themeColor="text1"/>
          <w:lang w:val="en-GB"/>
        </w:rPr>
        <w:t>202</w:t>
      </w:r>
      <w:r w:rsidR="00DA7091" w:rsidRPr="007D5D3F">
        <w:rPr>
          <w:rFonts w:asciiTheme="minorBidi" w:hAnsiTheme="minorBidi" w:cstheme="minorBidi"/>
          <w:color w:val="000000" w:themeColor="text1"/>
          <w:lang w:val="en-GB"/>
        </w:rPr>
        <w:t>5</w:t>
      </w:r>
      <w:r w:rsidR="004269C4" w:rsidRPr="007D5D3F">
        <w:rPr>
          <w:rFonts w:asciiTheme="minorBidi" w:hAnsiTheme="minorBidi" w:cstheme="minorBidi"/>
          <w:color w:val="000000" w:themeColor="text1"/>
          <w:lang w:val="en-GB"/>
        </w:rPr>
        <w:t xml:space="preserve"> and 31 December 2024</w:t>
      </w:r>
      <w:r w:rsidRPr="007D5D3F">
        <w:rPr>
          <w:rFonts w:asciiTheme="minorBidi" w:hAnsiTheme="minorBidi" w:cstheme="minorBidi"/>
          <w:color w:val="000000" w:themeColor="text1"/>
          <w:lang w:val="en-GB"/>
        </w:rPr>
        <w:t>, t</w:t>
      </w:r>
      <w:r w:rsidR="00E041F7" w:rsidRPr="007D5D3F">
        <w:rPr>
          <w:rFonts w:asciiTheme="minorBidi" w:hAnsiTheme="minorBidi" w:cstheme="minorBidi"/>
          <w:color w:val="000000" w:themeColor="text1"/>
          <w:lang w:val="en-US"/>
        </w:rPr>
        <w:t>he Company ha</w:t>
      </w:r>
      <w:r w:rsidR="00525DC4" w:rsidRPr="007D5D3F">
        <w:rPr>
          <w:rFonts w:asciiTheme="minorBidi" w:hAnsiTheme="minorBidi" w:cstheme="minorBidi"/>
          <w:color w:val="000000" w:themeColor="text1"/>
          <w:lang w:val="en-US"/>
        </w:rPr>
        <w:t>s</w:t>
      </w:r>
      <w:r w:rsidR="00DE15A8" w:rsidRPr="007D5D3F">
        <w:rPr>
          <w:rFonts w:asciiTheme="minorBidi" w:hAnsiTheme="minorBidi" w:cstheme="minorBidi"/>
          <w:color w:val="000000" w:themeColor="text1"/>
          <w:lang w:val="en-US"/>
        </w:rPr>
        <w:t xml:space="preserve"> a</w:t>
      </w:r>
      <w:r w:rsidR="00E041F7" w:rsidRPr="007D5D3F">
        <w:rPr>
          <w:rFonts w:asciiTheme="minorBidi" w:hAnsiTheme="minorBidi" w:cstheme="minorBidi"/>
          <w:color w:val="000000" w:themeColor="text1"/>
          <w:lang w:val="en-US"/>
        </w:rPr>
        <w:t xml:space="preserve"> commitment </w:t>
      </w:r>
      <w:r w:rsidR="00F115A6" w:rsidRPr="007D5D3F">
        <w:rPr>
          <w:rFonts w:asciiTheme="minorBidi" w:hAnsiTheme="minorBidi" w:cstheme="minorBidi"/>
          <w:color w:val="000000" w:themeColor="text1"/>
          <w:lang w:val="en-US"/>
        </w:rPr>
        <w:t>to</w:t>
      </w:r>
      <w:r w:rsidR="00E041F7" w:rsidRPr="007D5D3F">
        <w:rPr>
          <w:rFonts w:asciiTheme="minorBidi" w:hAnsiTheme="minorBidi" w:cstheme="minorBidi"/>
          <w:color w:val="000000" w:themeColor="text1"/>
          <w:lang w:val="en-US"/>
        </w:rPr>
        <w:t xml:space="preserve"> guarantee cross</w:t>
      </w:r>
      <w:r w:rsidR="0017786E" w:rsidRPr="007D5D3F">
        <w:rPr>
          <w:rFonts w:asciiTheme="minorBidi" w:hAnsiTheme="minorBidi" w:cstheme="minorBidi"/>
          <w:color w:val="000000" w:themeColor="text1"/>
          <w:lang w:val="en-US"/>
        </w:rPr>
        <w:t xml:space="preserve"> </w:t>
      </w:r>
      <w:r w:rsidR="00E041F7" w:rsidRPr="007D5D3F">
        <w:rPr>
          <w:rFonts w:asciiTheme="minorBidi" w:hAnsiTheme="minorBidi" w:cstheme="minorBidi"/>
          <w:color w:val="000000" w:themeColor="text1"/>
          <w:lang w:val="en-US"/>
        </w:rPr>
        <w:t>currency swap transaction</w:t>
      </w:r>
      <w:r w:rsidR="00D752A3" w:rsidRPr="007D5D3F">
        <w:rPr>
          <w:rFonts w:asciiTheme="minorBidi" w:hAnsiTheme="minorBidi" w:cstheme="minorBidi"/>
          <w:color w:val="000000" w:themeColor="text1"/>
          <w:lang w:val="en-US"/>
        </w:rPr>
        <w:t>s</w:t>
      </w:r>
      <w:r w:rsidR="00E041F7" w:rsidRPr="007D5D3F">
        <w:rPr>
          <w:rFonts w:asciiTheme="minorBidi" w:hAnsiTheme="minorBidi" w:cstheme="minorBidi"/>
          <w:color w:val="000000" w:themeColor="text1"/>
          <w:lang w:val="en-US"/>
        </w:rPr>
        <w:t xml:space="preserve"> for PTTEP TC to swap Baht debenture </w:t>
      </w:r>
      <w:r w:rsidR="00D752A3" w:rsidRPr="007D5D3F">
        <w:rPr>
          <w:rFonts w:asciiTheme="minorBidi" w:hAnsiTheme="minorBidi" w:cstheme="minorBidi"/>
          <w:color w:val="000000" w:themeColor="text1"/>
          <w:lang w:val="en-US"/>
        </w:rPr>
        <w:t>to</w:t>
      </w:r>
      <w:r w:rsidR="00E041F7" w:rsidRPr="007D5D3F">
        <w:rPr>
          <w:rFonts w:asciiTheme="minorBidi" w:hAnsiTheme="minorBidi" w:cstheme="minorBidi"/>
          <w:color w:val="000000" w:themeColor="text1"/>
          <w:lang w:val="en-US"/>
        </w:rPr>
        <w:t xml:space="preserve"> US Dollar with </w:t>
      </w:r>
      <w:r w:rsidR="00F115A6" w:rsidRPr="007D5D3F">
        <w:rPr>
          <w:rFonts w:asciiTheme="minorBidi" w:hAnsiTheme="minorBidi" w:cstheme="minorBidi"/>
          <w:color w:val="000000" w:themeColor="text1"/>
          <w:lang w:val="en-US"/>
        </w:rPr>
        <w:t>a</w:t>
      </w:r>
      <w:r w:rsidR="00871544" w:rsidRPr="007D5D3F">
        <w:rPr>
          <w:rFonts w:asciiTheme="minorBidi" w:hAnsiTheme="minorBidi" w:cstheme="minorBidi"/>
          <w:color w:val="000000" w:themeColor="text1"/>
          <w:lang w:val="en-US"/>
        </w:rPr>
        <w:t xml:space="preserve"> total</w:t>
      </w:r>
      <w:r w:rsidR="00F115A6" w:rsidRPr="007D5D3F">
        <w:rPr>
          <w:rFonts w:asciiTheme="minorBidi" w:hAnsiTheme="minorBidi" w:cstheme="minorBidi"/>
          <w:color w:val="000000" w:themeColor="text1"/>
          <w:lang w:val="en-US"/>
        </w:rPr>
        <w:t xml:space="preserve"> </w:t>
      </w:r>
      <w:r w:rsidR="00E041F7" w:rsidRPr="007D5D3F">
        <w:rPr>
          <w:rFonts w:asciiTheme="minorBidi" w:hAnsiTheme="minorBidi" w:cstheme="minorBidi"/>
          <w:color w:val="000000" w:themeColor="text1"/>
          <w:lang w:val="en-US"/>
        </w:rPr>
        <w:t xml:space="preserve">guaranteed amount of US Dollar </w:t>
      </w:r>
      <w:r w:rsidR="000D094B" w:rsidRPr="007D5D3F">
        <w:rPr>
          <w:rFonts w:asciiTheme="minorBidi" w:hAnsiTheme="minorBidi" w:cstheme="minorBidi"/>
          <w:color w:val="000000" w:themeColor="text1"/>
          <w:lang w:val="en-GB"/>
        </w:rPr>
        <w:t>348.66</w:t>
      </w:r>
      <w:r w:rsidR="00E041F7" w:rsidRPr="007D5D3F">
        <w:rPr>
          <w:rFonts w:asciiTheme="minorBidi" w:hAnsiTheme="minorBidi" w:cstheme="minorBidi"/>
          <w:color w:val="000000" w:themeColor="text1"/>
          <w:lang w:val="en-US"/>
        </w:rPr>
        <w:t xml:space="preserve"> million</w:t>
      </w:r>
      <w:r w:rsidR="000D094B" w:rsidRPr="007D5D3F">
        <w:rPr>
          <w:rFonts w:asciiTheme="minorBidi" w:hAnsiTheme="minorBidi" w:cstheme="minorBidi"/>
          <w:color w:val="000000" w:themeColor="text1"/>
          <w:lang w:val="en-US"/>
        </w:rPr>
        <w:t xml:space="preserve"> (</w:t>
      </w:r>
      <w:r w:rsidR="00455A11">
        <w:rPr>
          <w:rFonts w:asciiTheme="minorBidi" w:hAnsiTheme="minorBidi" w:cstheme="minorBidi"/>
          <w:color w:val="000000" w:themeColor="text1"/>
          <w:lang w:val="en-US"/>
        </w:rPr>
        <w:t>a</w:t>
      </w:r>
      <w:r w:rsidR="000D094B" w:rsidRPr="007D5D3F">
        <w:rPr>
          <w:rFonts w:asciiTheme="minorBidi" w:hAnsiTheme="minorBidi" w:cstheme="minorBidi"/>
          <w:color w:val="000000" w:themeColor="text1"/>
          <w:lang w:val="en-US"/>
        </w:rPr>
        <w:t xml:space="preserve">s at </w:t>
      </w:r>
      <w:r w:rsidR="000D094B" w:rsidRPr="007D5D3F">
        <w:rPr>
          <w:rFonts w:asciiTheme="minorBidi" w:hAnsiTheme="minorBidi" w:cstheme="minorBidi"/>
          <w:color w:val="000000" w:themeColor="text1"/>
          <w:lang w:val="en-GB"/>
        </w:rPr>
        <w:t>31 December 202</w:t>
      </w:r>
      <w:r w:rsidR="000D094B" w:rsidRPr="007D5D3F">
        <w:rPr>
          <w:rFonts w:asciiTheme="minorBidi" w:hAnsiTheme="minorBidi" w:cstheme="minorBidi"/>
          <w:color w:val="000000" w:themeColor="text1"/>
          <w:cs/>
          <w:lang w:val="en-GB"/>
        </w:rPr>
        <w:t>4</w:t>
      </w:r>
      <w:r w:rsidR="000D094B" w:rsidRPr="007D5D3F">
        <w:rPr>
          <w:rFonts w:asciiTheme="minorBidi" w:hAnsiTheme="minorBidi" w:cstheme="minorBidi"/>
          <w:color w:val="000000" w:themeColor="text1"/>
          <w:lang w:val="en-US"/>
        </w:rPr>
        <w:t xml:space="preserve">: US Dollar </w:t>
      </w:r>
      <w:r w:rsidR="000D094B" w:rsidRPr="007D5D3F">
        <w:rPr>
          <w:rFonts w:asciiTheme="minorBidi" w:hAnsiTheme="minorBidi" w:cstheme="minorBidi"/>
          <w:color w:val="000000" w:themeColor="text1"/>
          <w:lang w:val="en-GB"/>
        </w:rPr>
        <w:t>348.66</w:t>
      </w:r>
      <w:r w:rsidR="000D094B" w:rsidRPr="007D5D3F">
        <w:rPr>
          <w:rFonts w:asciiTheme="minorBidi" w:hAnsiTheme="minorBidi" w:cstheme="minorBidi"/>
          <w:color w:val="000000" w:themeColor="text1"/>
          <w:lang w:val="en-US"/>
        </w:rPr>
        <w:t xml:space="preserve"> million) </w:t>
      </w:r>
      <w:r w:rsidR="00E8758B" w:rsidRPr="007D5D3F">
        <w:rPr>
          <w:rFonts w:asciiTheme="minorBidi" w:hAnsiTheme="minorBidi" w:cstheme="minorBidi"/>
          <w:color w:val="000000" w:themeColor="text1"/>
          <w:lang w:val="en-US"/>
        </w:rPr>
        <w:t xml:space="preserve">and to </w:t>
      </w:r>
      <w:r w:rsidR="00BF3395" w:rsidRPr="007D5D3F">
        <w:rPr>
          <w:rFonts w:asciiTheme="minorBidi" w:hAnsiTheme="minorBidi" w:cstheme="minorBidi"/>
          <w:color w:val="000000" w:themeColor="text1"/>
          <w:lang w:val="en-US"/>
        </w:rPr>
        <w:t xml:space="preserve">swap </w:t>
      </w:r>
      <w:r w:rsidR="00BF3395" w:rsidRPr="007D5D3F">
        <w:rPr>
          <w:rFonts w:asciiTheme="minorBidi" w:hAnsiTheme="minorBidi" w:cstheme="minorBidi"/>
          <w:color w:val="000000" w:themeColor="text1"/>
          <w:spacing w:val="-2"/>
          <w:lang w:val="en-US"/>
        </w:rPr>
        <w:t>Pound Sterling</w:t>
      </w:r>
      <w:r w:rsidR="00BF3395" w:rsidRPr="007D5D3F">
        <w:rPr>
          <w:rFonts w:asciiTheme="minorBidi" w:hAnsiTheme="minorBidi" w:cstheme="minorBidi"/>
          <w:color w:val="000000" w:themeColor="text1"/>
          <w:lang w:val="en-US"/>
        </w:rPr>
        <w:t xml:space="preserve"> </w:t>
      </w:r>
      <w:r w:rsidR="00E8758B" w:rsidRPr="007D5D3F">
        <w:rPr>
          <w:rFonts w:asciiTheme="minorBidi" w:hAnsiTheme="minorBidi" w:cstheme="minorBidi"/>
          <w:color w:val="000000" w:themeColor="text1"/>
          <w:spacing w:val="-2"/>
          <w:lang w:val="en-US"/>
        </w:rPr>
        <w:t>loans to related parties to US Dollar with a</w:t>
      </w:r>
      <w:r w:rsidR="00871544" w:rsidRPr="007D5D3F">
        <w:rPr>
          <w:rFonts w:asciiTheme="minorBidi" w:hAnsiTheme="minorBidi" w:cstheme="minorBidi"/>
          <w:color w:val="000000" w:themeColor="text1"/>
          <w:spacing w:val="-2"/>
          <w:lang w:val="en-US"/>
        </w:rPr>
        <w:t xml:space="preserve"> total</w:t>
      </w:r>
      <w:r w:rsidR="00E8758B" w:rsidRPr="007D5D3F">
        <w:rPr>
          <w:rFonts w:asciiTheme="minorBidi" w:hAnsiTheme="minorBidi" w:cstheme="minorBidi"/>
          <w:color w:val="000000" w:themeColor="text1"/>
          <w:spacing w:val="-2"/>
          <w:lang w:val="en-US"/>
        </w:rPr>
        <w:t xml:space="preserve"> guaranteed amount of US Dollar </w:t>
      </w:r>
      <w:r w:rsidR="000D094B" w:rsidRPr="007D5D3F">
        <w:rPr>
          <w:rFonts w:asciiTheme="minorBidi" w:hAnsiTheme="minorBidi" w:cstheme="minorBidi"/>
          <w:color w:val="000000" w:themeColor="text1"/>
          <w:lang w:val="en-GB"/>
        </w:rPr>
        <w:t>277</w:t>
      </w:r>
      <w:r w:rsidR="000D094B" w:rsidRPr="007D5D3F">
        <w:rPr>
          <w:rFonts w:asciiTheme="minorBidi" w:hAnsiTheme="minorBidi" w:cstheme="minorBidi"/>
          <w:color w:val="000000" w:themeColor="text1"/>
          <w:lang w:val="en-US"/>
        </w:rPr>
        <w:t>.</w:t>
      </w:r>
      <w:r w:rsidR="000D094B" w:rsidRPr="007D5D3F">
        <w:rPr>
          <w:rFonts w:asciiTheme="minorBidi" w:hAnsiTheme="minorBidi" w:cstheme="minorBidi"/>
          <w:color w:val="000000" w:themeColor="text1"/>
          <w:lang w:val="en-GB"/>
        </w:rPr>
        <w:t>30</w:t>
      </w:r>
      <w:r w:rsidR="00E8758B" w:rsidRPr="007D5D3F">
        <w:rPr>
          <w:rFonts w:asciiTheme="minorBidi" w:hAnsiTheme="minorBidi" w:cstheme="minorBidi"/>
          <w:color w:val="000000" w:themeColor="text1"/>
          <w:spacing w:val="-2"/>
          <w:lang w:val="en-US"/>
        </w:rPr>
        <w:t xml:space="preserve"> </w:t>
      </w:r>
      <w:r w:rsidR="00E8758B" w:rsidRPr="007D5D3F">
        <w:rPr>
          <w:rFonts w:asciiTheme="minorBidi" w:hAnsiTheme="minorBidi" w:cstheme="minorBidi"/>
          <w:color w:val="000000" w:themeColor="text1"/>
          <w:lang w:val="en-US"/>
        </w:rPr>
        <w:t>million</w:t>
      </w:r>
      <w:r w:rsidR="000D094B" w:rsidRPr="007D5D3F">
        <w:rPr>
          <w:rFonts w:asciiTheme="minorBidi" w:hAnsiTheme="minorBidi" w:cstheme="minorBidi"/>
          <w:color w:val="000000" w:themeColor="text1"/>
          <w:lang w:val="en-US"/>
        </w:rPr>
        <w:t xml:space="preserve"> (</w:t>
      </w:r>
      <w:r w:rsidR="0096336B">
        <w:rPr>
          <w:rFonts w:asciiTheme="minorBidi" w:hAnsiTheme="minorBidi" w:cstheme="minorBidi"/>
          <w:color w:val="000000" w:themeColor="text1"/>
          <w:lang w:val="en-US"/>
        </w:rPr>
        <w:t>a</w:t>
      </w:r>
      <w:r w:rsidR="000D094B" w:rsidRPr="007D5D3F">
        <w:rPr>
          <w:rFonts w:asciiTheme="minorBidi" w:hAnsiTheme="minorBidi" w:cstheme="minorBidi"/>
          <w:color w:val="000000" w:themeColor="text1"/>
          <w:lang w:val="en-US"/>
        </w:rPr>
        <w:t xml:space="preserve">s at </w:t>
      </w:r>
      <w:r w:rsidR="000D094B" w:rsidRPr="007D5D3F">
        <w:rPr>
          <w:rFonts w:asciiTheme="minorBidi" w:hAnsiTheme="minorBidi" w:cstheme="minorBidi"/>
          <w:color w:val="000000" w:themeColor="text1"/>
          <w:lang w:val="en-GB"/>
        </w:rPr>
        <w:t>31 December 202</w:t>
      </w:r>
      <w:r w:rsidR="000D094B" w:rsidRPr="007D5D3F">
        <w:rPr>
          <w:rFonts w:asciiTheme="minorBidi" w:hAnsiTheme="minorBidi" w:cstheme="minorBidi"/>
          <w:color w:val="000000" w:themeColor="text1"/>
          <w:cs/>
          <w:lang w:val="en-GB"/>
        </w:rPr>
        <w:t>4</w:t>
      </w:r>
      <w:r w:rsidR="000D094B" w:rsidRPr="007D5D3F">
        <w:rPr>
          <w:rFonts w:asciiTheme="minorBidi" w:hAnsiTheme="minorBidi" w:cstheme="minorBidi"/>
          <w:color w:val="000000" w:themeColor="text1"/>
          <w:lang w:val="en-US"/>
        </w:rPr>
        <w:t xml:space="preserve">: US Dollar </w:t>
      </w:r>
      <w:r w:rsidR="000D094B" w:rsidRPr="007D5D3F">
        <w:rPr>
          <w:rFonts w:asciiTheme="minorBidi" w:hAnsiTheme="minorBidi" w:cstheme="minorBidi"/>
          <w:color w:val="000000" w:themeColor="text1"/>
          <w:lang w:val="en-GB"/>
        </w:rPr>
        <w:t>287</w:t>
      </w:r>
      <w:r w:rsidR="000D094B" w:rsidRPr="007D5D3F">
        <w:rPr>
          <w:rFonts w:asciiTheme="minorBidi" w:hAnsiTheme="minorBidi" w:cstheme="minorBidi"/>
          <w:color w:val="000000" w:themeColor="text1"/>
          <w:lang w:val="en-US"/>
        </w:rPr>
        <w:t>.</w:t>
      </w:r>
      <w:r w:rsidR="000D094B" w:rsidRPr="007D5D3F">
        <w:rPr>
          <w:rFonts w:asciiTheme="minorBidi" w:hAnsiTheme="minorBidi" w:cstheme="minorBidi"/>
          <w:color w:val="000000" w:themeColor="text1"/>
          <w:lang w:val="en-GB"/>
        </w:rPr>
        <w:t>05</w:t>
      </w:r>
      <w:r w:rsidR="000D094B" w:rsidRPr="007D5D3F">
        <w:rPr>
          <w:rFonts w:asciiTheme="minorBidi" w:hAnsiTheme="minorBidi" w:cstheme="minorBidi"/>
          <w:color w:val="000000" w:themeColor="text1"/>
          <w:cs/>
          <w:lang w:val="en-GB"/>
        </w:rPr>
        <w:t xml:space="preserve"> </w:t>
      </w:r>
      <w:r w:rsidR="000D094B" w:rsidRPr="007D5D3F">
        <w:rPr>
          <w:rFonts w:asciiTheme="minorBidi" w:hAnsiTheme="minorBidi" w:cstheme="minorBidi"/>
          <w:color w:val="000000" w:themeColor="text1"/>
          <w:lang w:val="en-US"/>
        </w:rPr>
        <w:t xml:space="preserve">million).   </w:t>
      </w:r>
    </w:p>
    <w:p w14:paraId="109AEADE" w14:textId="77777777" w:rsidR="00E041F7" w:rsidRPr="007D5D3F" w:rsidRDefault="00E041F7" w:rsidP="00012171">
      <w:pPr>
        <w:ind w:left="567"/>
        <w:jc w:val="thaiDistribute"/>
        <w:rPr>
          <w:rFonts w:asciiTheme="minorBidi" w:eastAsia="Arial Unicode MS" w:hAnsiTheme="minorBidi" w:cstheme="minorBidi"/>
          <w:color w:val="000000" w:themeColor="text1"/>
          <w:lang w:val="en-US"/>
        </w:rPr>
      </w:pPr>
    </w:p>
    <w:p w14:paraId="0EA16F62" w14:textId="5C36F6F0" w:rsidR="00E041F7" w:rsidRPr="007D5D3F" w:rsidRDefault="00544864" w:rsidP="00012171">
      <w:pPr>
        <w:ind w:left="567"/>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lang w:val="en-GB"/>
        </w:rPr>
        <w:t xml:space="preserve">As at </w:t>
      </w:r>
      <w:r w:rsidR="00D63D1A" w:rsidRPr="007D5D3F">
        <w:rPr>
          <w:rFonts w:asciiTheme="minorBidi" w:hAnsiTheme="minorBidi" w:cstheme="minorBidi"/>
          <w:color w:val="000000" w:themeColor="text1"/>
          <w:lang w:val="en-GB"/>
        </w:rPr>
        <w:t>30 September</w:t>
      </w:r>
      <w:r w:rsidR="00D63D1A" w:rsidRPr="007D5D3F">
        <w:rPr>
          <w:rFonts w:asciiTheme="minorBidi" w:hAnsiTheme="minorBidi" w:cstheme="minorBidi"/>
          <w:color w:val="000000" w:themeColor="text1"/>
          <w:lang w:val="en-US"/>
        </w:rPr>
        <w:t xml:space="preserve"> </w:t>
      </w:r>
      <w:r w:rsidR="00EF5E92" w:rsidRPr="007D5D3F">
        <w:rPr>
          <w:rFonts w:asciiTheme="minorBidi" w:hAnsiTheme="minorBidi" w:cstheme="minorBidi"/>
          <w:color w:val="000000" w:themeColor="text1"/>
          <w:lang w:val="en-GB"/>
        </w:rPr>
        <w:t>202</w:t>
      </w:r>
      <w:r w:rsidR="00DA7091" w:rsidRPr="007D5D3F">
        <w:rPr>
          <w:rFonts w:asciiTheme="minorBidi" w:hAnsiTheme="minorBidi" w:cstheme="minorBidi"/>
          <w:color w:val="000000" w:themeColor="text1"/>
          <w:lang w:val="en-GB"/>
        </w:rPr>
        <w:t>5</w:t>
      </w:r>
      <w:r w:rsidR="004269C4" w:rsidRPr="007D5D3F">
        <w:rPr>
          <w:rFonts w:asciiTheme="minorBidi" w:hAnsiTheme="minorBidi" w:cstheme="minorBidi"/>
          <w:color w:val="000000" w:themeColor="text1"/>
          <w:lang w:val="en-GB"/>
        </w:rPr>
        <w:t xml:space="preserve"> and 31 December 2024</w:t>
      </w:r>
      <w:r w:rsidRPr="007D5D3F">
        <w:rPr>
          <w:rFonts w:asciiTheme="minorBidi" w:hAnsiTheme="minorBidi" w:cstheme="minorBidi"/>
          <w:color w:val="000000" w:themeColor="text1"/>
          <w:lang w:val="en-GB"/>
        </w:rPr>
        <w:t>, t</w:t>
      </w:r>
      <w:r w:rsidR="00E041F7" w:rsidRPr="007D5D3F">
        <w:rPr>
          <w:rFonts w:asciiTheme="minorBidi" w:hAnsiTheme="minorBidi" w:cstheme="minorBidi"/>
          <w:color w:val="000000" w:themeColor="text1"/>
          <w:lang w:val="en-US"/>
        </w:rPr>
        <w:t>he Company ha</w:t>
      </w:r>
      <w:r w:rsidR="00D221ED" w:rsidRPr="007D5D3F">
        <w:rPr>
          <w:rFonts w:asciiTheme="minorBidi" w:hAnsiTheme="minorBidi" w:cstheme="minorBidi"/>
          <w:color w:val="000000" w:themeColor="text1"/>
          <w:lang w:val="en-US"/>
        </w:rPr>
        <w:t>s</w:t>
      </w:r>
      <w:r w:rsidR="0027321A" w:rsidRPr="007D5D3F">
        <w:rPr>
          <w:rFonts w:asciiTheme="minorBidi" w:hAnsiTheme="minorBidi" w:cstheme="minorBidi"/>
          <w:color w:val="000000" w:themeColor="text1"/>
          <w:lang w:val="en-US"/>
        </w:rPr>
        <w:t xml:space="preserve"> a</w:t>
      </w:r>
      <w:r w:rsidR="00E041F7" w:rsidRPr="007D5D3F">
        <w:rPr>
          <w:rFonts w:asciiTheme="minorBidi" w:hAnsiTheme="minorBidi" w:cstheme="minorBidi"/>
          <w:color w:val="000000" w:themeColor="text1"/>
          <w:lang w:val="en-US"/>
        </w:rPr>
        <w:t xml:space="preserve"> commitment </w:t>
      </w:r>
      <w:r w:rsidR="00F115A6" w:rsidRPr="007D5D3F">
        <w:rPr>
          <w:rFonts w:asciiTheme="minorBidi" w:hAnsiTheme="minorBidi" w:cstheme="minorBidi"/>
          <w:color w:val="000000" w:themeColor="text1"/>
          <w:lang w:val="en-US"/>
        </w:rPr>
        <w:t>to</w:t>
      </w:r>
      <w:r w:rsidR="00E041F7" w:rsidRPr="007D5D3F">
        <w:rPr>
          <w:rFonts w:asciiTheme="minorBidi" w:hAnsiTheme="minorBidi" w:cstheme="minorBidi"/>
          <w:color w:val="000000" w:themeColor="text1"/>
          <w:lang w:val="en-US"/>
        </w:rPr>
        <w:t xml:space="preserve"> guarantee senior debt financing agreements </w:t>
      </w:r>
      <w:r w:rsidR="00FD3837" w:rsidRPr="007D5D3F">
        <w:rPr>
          <w:rFonts w:asciiTheme="minorBidi" w:hAnsiTheme="minorBidi" w:cstheme="minorBidi"/>
          <w:color w:val="000000" w:themeColor="text1"/>
          <w:lang w:val="en-US"/>
        </w:rPr>
        <w:t xml:space="preserve">in the form of </w:t>
      </w:r>
      <w:r w:rsidR="004F0EB1" w:rsidRPr="007D5D3F">
        <w:rPr>
          <w:rFonts w:asciiTheme="minorBidi" w:hAnsiTheme="minorBidi" w:cstheme="minorBidi"/>
          <w:color w:val="000000" w:themeColor="text1"/>
          <w:lang w:val="en-US"/>
        </w:rPr>
        <w:t>p</w:t>
      </w:r>
      <w:r w:rsidR="00FD3837" w:rsidRPr="007D5D3F">
        <w:rPr>
          <w:rFonts w:asciiTheme="minorBidi" w:hAnsiTheme="minorBidi" w:cstheme="minorBidi"/>
          <w:color w:val="000000" w:themeColor="text1"/>
          <w:lang w:val="en-US"/>
        </w:rPr>
        <w:t xml:space="preserve">roject </w:t>
      </w:r>
      <w:r w:rsidR="004F0EB1" w:rsidRPr="007D5D3F">
        <w:rPr>
          <w:rFonts w:asciiTheme="minorBidi" w:hAnsiTheme="minorBidi" w:cstheme="minorBidi"/>
          <w:color w:val="000000" w:themeColor="text1"/>
          <w:lang w:val="en-US"/>
        </w:rPr>
        <w:t>f</w:t>
      </w:r>
      <w:r w:rsidR="00FD3837" w:rsidRPr="007D5D3F">
        <w:rPr>
          <w:rFonts w:asciiTheme="minorBidi" w:hAnsiTheme="minorBidi" w:cstheme="minorBidi"/>
          <w:color w:val="000000" w:themeColor="text1"/>
          <w:lang w:val="en-US"/>
        </w:rPr>
        <w:t xml:space="preserve">inance </w:t>
      </w:r>
      <w:r w:rsidR="004F0EB1" w:rsidRPr="007D5D3F">
        <w:rPr>
          <w:rFonts w:asciiTheme="minorBidi" w:hAnsiTheme="minorBidi" w:cstheme="minorBidi"/>
          <w:color w:val="000000" w:themeColor="text1"/>
          <w:lang w:val="en-US"/>
        </w:rPr>
        <w:t>for</w:t>
      </w:r>
      <w:r w:rsidR="00E041F7" w:rsidRPr="007D5D3F">
        <w:rPr>
          <w:rFonts w:asciiTheme="minorBidi" w:hAnsiTheme="minorBidi" w:cstheme="minorBidi"/>
          <w:color w:val="000000" w:themeColor="text1"/>
          <w:lang w:val="en-US"/>
        </w:rPr>
        <w:t xml:space="preserve"> a subsidiary of M</w:t>
      </w:r>
      <w:r w:rsidR="0059202B" w:rsidRPr="007D5D3F">
        <w:rPr>
          <w:rFonts w:asciiTheme="minorBidi" w:hAnsiTheme="minorBidi" w:cstheme="minorBidi"/>
          <w:color w:val="000000" w:themeColor="text1"/>
          <w:lang w:val="en-US"/>
        </w:rPr>
        <w:t>OZ</w:t>
      </w:r>
      <w:r w:rsidR="00E041F7" w:rsidRPr="007D5D3F">
        <w:rPr>
          <w:rFonts w:asciiTheme="minorBidi" w:hAnsiTheme="minorBidi" w:cstheme="minorBidi"/>
          <w:color w:val="000000" w:themeColor="text1"/>
          <w:lang w:val="en-US"/>
        </w:rPr>
        <w:t xml:space="preserve"> LNG</w:t>
      </w:r>
      <w:r w:rsidR="00467D4A" w:rsidRPr="007D5D3F">
        <w:rPr>
          <w:rFonts w:asciiTheme="minorBidi" w:hAnsiTheme="minorBidi" w:cstheme="minorBidi"/>
          <w:color w:val="000000" w:themeColor="text1"/>
          <w:lang w:val="en-GB"/>
        </w:rPr>
        <w:t>1</w:t>
      </w:r>
      <w:r w:rsidR="00E041F7" w:rsidRPr="007D5D3F">
        <w:rPr>
          <w:rFonts w:asciiTheme="minorBidi" w:hAnsiTheme="minorBidi" w:cstheme="minorBidi"/>
          <w:color w:val="000000" w:themeColor="text1"/>
          <w:lang w:val="en-US"/>
        </w:rPr>
        <w:t xml:space="preserve"> Holding Company Ltd </w:t>
      </w:r>
      <w:r w:rsidR="00946936" w:rsidRPr="007D5D3F">
        <w:rPr>
          <w:rFonts w:asciiTheme="minorBidi" w:hAnsiTheme="minorBidi" w:cstheme="minorBidi"/>
          <w:color w:val="000000" w:themeColor="text1"/>
          <w:lang w:val="en-US"/>
        </w:rPr>
        <w:t>(</w:t>
      </w:r>
      <w:r w:rsidR="00404C23" w:rsidRPr="007D5D3F">
        <w:rPr>
          <w:rFonts w:asciiTheme="minorBidi" w:hAnsiTheme="minorBidi" w:cstheme="minorBidi"/>
          <w:color w:val="000000" w:themeColor="text1"/>
          <w:lang w:val="en-US"/>
        </w:rPr>
        <w:t>MOZ LNG1 Holding</w:t>
      </w:r>
      <w:r w:rsidR="00946936" w:rsidRPr="007D5D3F">
        <w:rPr>
          <w:rFonts w:asciiTheme="minorBidi" w:hAnsiTheme="minorBidi" w:cstheme="minorBidi"/>
          <w:color w:val="000000" w:themeColor="text1"/>
          <w:lang w:val="en-US"/>
        </w:rPr>
        <w:t xml:space="preserve">) </w:t>
      </w:r>
      <w:r w:rsidR="00E041F7" w:rsidRPr="007D5D3F">
        <w:rPr>
          <w:rFonts w:asciiTheme="minorBidi" w:hAnsiTheme="minorBidi" w:cstheme="minorBidi"/>
          <w:color w:val="000000" w:themeColor="text1"/>
          <w:lang w:val="en-US"/>
        </w:rPr>
        <w:t xml:space="preserve">with </w:t>
      </w:r>
      <w:r w:rsidR="004F0EB1" w:rsidRPr="007D5D3F">
        <w:rPr>
          <w:rFonts w:asciiTheme="minorBidi" w:hAnsiTheme="minorBidi" w:cstheme="minorBidi"/>
          <w:color w:val="000000" w:themeColor="text1"/>
          <w:lang w:val="en-US"/>
        </w:rPr>
        <w:t>a</w:t>
      </w:r>
      <w:r w:rsidR="00E041F7" w:rsidRPr="007D5D3F">
        <w:rPr>
          <w:rFonts w:asciiTheme="minorBidi" w:hAnsiTheme="minorBidi" w:cstheme="minorBidi"/>
          <w:color w:val="000000" w:themeColor="text1"/>
          <w:lang w:val="en-US"/>
        </w:rPr>
        <w:t xml:space="preserve"> US Dollar </w:t>
      </w:r>
      <w:r w:rsidR="00481689" w:rsidRPr="007D5D3F">
        <w:rPr>
          <w:rFonts w:asciiTheme="minorBidi" w:hAnsiTheme="minorBidi" w:cstheme="minorBidi"/>
          <w:color w:val="000000" w:themeColor="text1"/>
          <w:lang w:val="en-US"/>
        </w:rPr>
        <w:t>14,900</w:t>
      </w:r>
      <w:r w:rsidR="00E041F7" w:rsidRPr="007D5D3F">
        <w:rPr>
          <w:rFonts w:asciiTheme="minorBidi" w:hAnsiTheme="minorBidi" w:cstheme="minorBidi"/>
          <w:color w:val="000000" w:themeColor="text1"/>
          <w:lang w:val="en-US"/>
        </w:rPr>
        <w:t xml:space="preserve"> million</w:t>
      </w:r>
      <w:r w:rsidR="004F0EB1" w:rsidRPr="007D5D3F">
        <w:rPr>
          <w:rFonts w:asciiTheme="minorBidi" w:hAnsiTheme="minorBidi" w:cstheme="minorBidi"/>
          <w:color w:val="000000" w:themeColor="text1"/>
          <w:lang w:val="en-US"/>
        </w:rPr>
        <w:t xml:space="preserve"> facility</w:t>
      </w:r>
      <w:r w:rsidR="00F21FD6" w:rsidRPr="007D5D3F">
        <w:rPr>
          <w:rFonts w:asciiTheme="minorBidi" w:hAnsiTheme="minorBidi" w:cstheme="minorBidi"/>
          <w:color w:val="000000" w:themeColor="text1"/>
          <w:lang w:val="en-US"/>
        </w:rPr>
        <w:t>,</w:t>
      </w:r>
      <w:r w:rsidR="00562E0E" w:rsidRPr="007D5D3F">
        <w:rPr>
          <w:rFonts w:asciiTheme="minorBidi" w:hAnsiTheme="minorBidi" w:cstheme="minorBidi"/>
          <w:color w:val="000000" w:themeColor="text1"/>
          <w:lang w:val="en-US"/>
        </w:rPr>
        <w:t xml:space="preserve"> </w:t>
      </w:r>
      <w:r w:rsidR="00F21FD6" w:rsidRPr="007D5D3F">
        <w:rPr>
          <w:rFonts w:asciiTheme="minorBidi" w:hAnsiTheme="minorBidi" w:cstheme="minorBidi"/>
          <w:color w:val="000000" w:themeColor="text1"/>
          <w:lang w:val="en-US"/>
        </w:rPr>
        <w:t>which</w:t>
      </w:r>
      <w:r w:rsidR="00E041F7" w:rsidRPr="007D5D3F">
        <w:rPr>
          <w:rFonts w:asciiTheme="minorBidi" w:hAnsiTheme="minorBidi" w:cstheme="minorBidi"/>
          <w:color w:val="000000" w:themeColor="text1"/>
          <w:lang w:val="en-US"/>
        </w:rPr>
        <w:t xml:space="preserve"> is </w:t>
      </w:r>
      <w:r w:rsidR="00F21FD6" w:rsidRPr="007D5D3F">
        <w:rPr>
          <w:rFonts w:asciiTheme="minorBidi" w:hAnsiTheme="minorBidi" w:cstheme="minorBidi"/>
          <w:color w:val="000000" w:themeColor="text1"/>
          <w:lang w:val="en-US"/>
        </w:rPr>
        <w:t>guarantee</w:t>
      </w:r>
      <w:r w:rsidR="00B832EF" w:rsidRPr="007D5D3F">
        <w:rPr>
          <w:rFonts w:asciiTheme="minorBidi" w:hAnsiTheme="minorBidi" w:cstheme="minorBidi"/>
          <w:color w:val="000000" w:themeColor="text1"/>
          <w:lang w:val="en-US"/>
        </w:rPr>
        <w:t>d</w:t>
      </w:r>
      <w:r w:rsidR="00F21FD6" w:rsidRPr="007D5D3F">
        <w:rPr>
          <w:rFonts w:asciiTheme="minorBidi" w:hAnsiTheme="minorBidi" w:cstheme="minorBidi"/>
          <w:color w:val="000000" w:themeColor="text1"/>
          <w:lang w:val="en-US"/>
        </w:rPr>
        <w:t xml:space="preserve"> by</w:t>
      </w:r>
      <w:r w:rsidR="00E041F7" w:rsidRPr="007D5D3F">
        <w:rPr>
          <w:rFonts w:asciiTheme="minorBidi" w:hAnsiTheme="minorBidi" w:cstheme="minorBidi"/>
          <w:color w:val="000000" w:themeColor="text1"/>
          <w:lang w:val="en-US"/>
        </w:rPr>
        <w:t xml:space="preserve"> the Company based on the Group’s participating interest in </w:t>
      </w:r>
      <w:r w:rsidR="00404C23" w:rsidRPr="007D5D3F">
        <w:rPr>
          <w:rFonts w:asciiTheme="minorBidi" w:hAnsiTheme="minorBidi" w:cstheme="minorBidi"/>
          <w:color w:val="000000" w:themeColor="text1"/>
          <w:lang w:val="en-US"/>
        </w:rPr>
        <w:t>MOZ LNG1 Holding</w:t>
      </w:r>
      <w:r w:rsidR="00E041F7" w:rsidRPr="007D5D3F">
        <w:rPr>
          <w:rFonts w:asciiTheme="minorBidi" w:hAnsiTheme="minorBidi" w:cstheme="minorBidi"/>
          <w:color w:val="000000" w:themeColor="text1"/>
          <w:lang w:val="en-US"/>
        </w:rPr>
        <w:t xml:space="preserve"> of </w:t>
      </w:r>
      <w:r w:rsidR="00481689" w:rsidRPr="007D5D3F">
        <w:rPr>
          <w:rFonts w:asciiTheme="minorBidi" w:hAnsiTheme="minorBidi" w:cstheme="minorBidi"/>
          <w:color w:val="000000" w:themeColor="text1"/>
          <w:lang w:val="en-US"/>
        </w:rPr>
        <w:t>8.5</w:t>
      </w:r>
      <w:r w:rsidR="00E041F7" w:rsidRPr="007D5D3F">
        <w:rPr>
          <w:rFonts w:asciiTheme="minorBidi" w:hAnsiTheme="minorBidi" w:cstheme="minorBidi"/>
          <w:color w:val="000000" w:themeColor="text1"/>
          <w:lang w:val="en-US"/>
        </w:rPr>
        <w:t>%</w:t>
      </w:r>
      <w:r w:rsidR="00421D02" w:rsidRPr="007D5D3F">
        <w:rPr>
          <w:rFonts w:asciiTheme="minorBidi" w:hAnsiTheme="minorBidi" w:cstheme="minorBidi"/>
          <w:color w:val="000000" w:themeColor="text1"/>
          <w:lang w:val="en-US"/>
        </w:rPr>
        <w:t xml:space="preserve">, equivalent to US Dollar </w:t>
      </w:r>
      <w:r w:rsidR="00481689" w:rsidRPr="007D5D3F">
        <w:rPr>
          <w:rFonts w:asciiTheme="minorBidi" w:hAnsiTheme="minorBidi" w:cstheme="minorBidi"/>
          <w:color w:val="000000" w:themeColor="text1"/>
          <w:lang w:val="en-US"/>
        </w:rPr>
        <w:t>1,266.50</w:t>
      </w:r>
      <w:r w:rsidR="00421D02" w:rsidRPr="007D5D3F">
        <w:rPr>
          <w:rFonts w:asciiTheme="minorBidi" w:hAnsiTheme="minorBidi" w:cstheme="minorBidi"/>
          <w:color w:val="000000" w:themeColor="text1"/>
          <w:lang w:val="en-US"/>
        </w:rPr>
        <w:t xml:space="preserve"> million.</w:t>
      </w:r>
      <w:r w:rsidR="00AF7C54" w:rsidRPr="007D5D3F">
        <w:rPr>
          <w:rFonts w:asciiTheme="minorBidi" w:hAnsiTheme="minorBidi" w:cstheme="minorBidi"/>
          <w:color w:val="000000" w:themeColor="text1"/>
          <w:lang w:val="en-US"/>
        </w:rPr>
        <w:t xml:space="preserve"> </w:t>
      </w:r>
    </w:p>
    <w:p w14:paraId="78584685" w14:textId="77777777" w:rsidR="00441A76" w:rsidRPr="007D5D3F" w:rsidRDefault="00441A76" w:rsidP="00012171">
      <w:pPr>
        <w:ind w:left="567"/>
        <w:jc w:val="thaiDistribute"/>
        <w:rPr>
          <w:rFonts w:asciiTheme="minorBidi" w:hAnsiTheme="minorBidi" w:cstheme="minorBidi"/>
          <w:color w:val="000000" w:themeColor="text1"/>
          <w:lang w:val="en-US"/>
        </w:rPr>
      </w:pPr>
    </w:p>
    <w:p w14:paraId="764BE587" w14:textId="5195FC91" w:rsidR="006A55DB" w:rsidRPr="0036230F" w:rsidRDefault="003C48DA" w:rsidP="00012171">
      <w:pPr>
        <w:ind w:left="567"/>
        <w:jc w:val="thaiDistribute"/>
        <w:rPr>
          <w:rFonts w:asciiTheme="minorBidi" w:hAnsiTheme="minorBidi" w:cstheme="minorBidi"/>
          <w:color w:val="000000" w:themeColor="text1"/>
          <w:lang w:val="en-US"/>
        </w:rPr>
      </w:pPr>
      <w:r w:rsidRPr="007D5D3F">
        <w:rPr>
          <w:rFonts w:asciiTheme="minorBidi" w:hAnsiTheme="minorBidi" w:cstheme="minorBidi"/>
          <w:color w:val="000000" w:themeColor="text1"/>
          <w:lang w:val="en-US"/>
        </w:rPr>
        <w:t>T</w:t>
      </w:r>
      <w:r w:rsidR="00E041F7" w:rsidRPr="007D5D3F">
        <w:rPr>
          <w:rFonts w:asciiTheme="minorBidi" w:hAnsiTheme="minorBidi" w:cstheme="minorBidi"/>
          <w:color w:val="000000" w:themeColor="text1"/>
          <w:lang w:val="en-US"/>
        </w:rPr>
        <w:t>he Company ha</w:t>
      </w:r>
      <w:r w:rsidR="00814D20" w:rsidRPr="007D5D3F">
        <w:rPr>
          <w:rFonts w:asciiTheme="minorBidi" w:hAnsiTheme="minorBidi" w:cstheme="minorBidi"/>
          <w:color w:val="000000" w:themeColor="text1"/>
          <w:lang w:val="en-US"/>
        </w:rPr>
        <w:t>s</w:t>
      </w:r>
      <w:r w:rsidR="0027321A" w:rsidRPr="007D5D3F">
        <w:rPr>
          <w:rFonts w:asciiTheme="minorBidi" w:hAnsiTheme="minorBidi" w:cstheme="minorBidi"/>
          <w:color w:val="000000" w:themeColor="text1"/>
          <w:lang w:val="en-US"/>
        </w:rPr>
        <w:t xml:space="preserve"> a</w:t>
      </w:r>
      <w:r w:rsidR="00E041F7" w:rsidRPr="007D5D3F">
        <w:rPr>
          <w:rFonts w:asciiTheme="minorBidi" w:hAnsiTheme="minorBidi" w:cstheme="minorBidi"/>
          <w:color w:val="000000" w:themeColor="text1"/>
          <w:lang w:val="en-US"/>
        </w:rPr>
        <w:t xml:space="preserve"> commitment </w:t>
      </w:r>
      <w:r w:rsidR="004F0EB1" w:rsidRPr="007D5D3F">
        <w:rPr>
          <w:rFonts w:asciiTheme="minorBidi" w:hAnsiTheme="minorBidi" w:cstheme="minorBidi"/>
          <w:color w:val="000000" w:themeColor="text1"/>
          <w:lang w:val="en-US"/>
        </w:rPr>
        <w:t>to</w:t>
      </w:r>
      <w:r w:rsidR="00E041F7" w:rsidRPr="007D5D3F">
        <w:rPr>
          <w:rFonts w:asciiTheme="minorBidi" w:hAnsiTheme="minorBidi" w:cstheme="minorBidi"/>
          <w:color w:val="000000" w:themeColor="text1"/>
          <w:lang w:val="en-US"/>
        </w:rPr>
        <w:t xml:space="preserve"> guarantee PTTEP TC’s US Dollar loan agreement </w:t>
      </w:r>
      <w:r w:rsidR="004F0EB1" w:rsidRPr="007D5D3F">
        <w:rPr>
          <w:rFonts w:asciiTheme="minorBidi" w:hAnsiTheme="minorBidi" w:cstheme="minorBidi"/>
          <w:color w:val="000000" w:themeColor="text1"/>
          <w:lang w:val="en-US"/>
        </w:rPr>
        <w:t xml:space="preserve">for </w:t>
      </w:r>
      <w:r w:rsidR="00E041F7" w:rsidRPr="007D5D3F">
        <w:rPr>
          <w:rFonts w:asciiTheme="minorBidi" w:hAnsiTheme="minorBidi" w:cstheme="minorBidi"/>
          <w:color w:val="000000" w:themeColor="text1"/>
          <w:lang w:val="en-US"/>
        </w:rPr>
        <w:t xml:space="preserve">revolving credit </w:t>
      </w:r>
      <w:r w:rsidR="00E041F7" w:rsidRPr="007D5D3F">
        <w:rPr>
          <w:rFonts w:asciiTheme="minorBidi" w:hAnsiTheme="minorBidi" w:cstheme="minorBidi"/>
          <w:color w:val="000000" w:themeColor="text1"/>
          <w:spacing w:val="-6"/>
          <w:lang w:val="en-US"/>
        </w:rPr>
        <w:t xml:space="preserve">facilities with a financial institution. The total loan facility </w:t>
      </w:r>
      <w:r w:rsidR="0027321A" w:rsidRPr="007D5D3F">
        <w:rPr>
          <w:rFonts w:asciiTheme="minorBidi" w:hAnsiTheme="minorBidi" w:cstheme="minorBidi"/>
          <w:color w:val="000000" w:themeColor="text1"/>
          <w:spacing w:val="-6"/>
          <w:lang w:val="en-US"/>
        </w:rPr>
        <w:t>amounting to</w:t>
      </w:r>
      <w:r w:rsidR="00E041F7" w:rsidRPr="007D5D3F">
        <w:rPr>
          <w:rFonts w:asciiTheme="minorBidi" w:hAnsiTheme="minorBidi" w:cstheme="minorBidi"/>
          <w:color w:val="000000" w:themeColor="text1"/>
          <w:spacing w:val="-6"/>
          <w:lang w:val="en-US"/>
        </w:rPr>
        <w:t xml:space="preserve"> US Dollar</w:t>
      </w:r>
      <w:r w:rsidR="00F166E7" w:rsidRPr="007D5D3F">
        <w:rPr>
          <w:rFonts w:asciiTheme="minorBidi" w:hAnsiTheme="minorBidi" w:cstheme="minorBidi"/>
          <w:color w:val="000000" w:themeColor="text1"/>
          <w:spacing w:val="-6"/>
          <w:lang w:val="en-US"/>
        </w:rPr>
        <w:t xml:space="preserve"> </w:t>
      </w:r>
      <w:r w:rsidR="006B6FFD" w:rsidRPr="007D5D3F">
        <w:rPr>
          <w:rFonts w:asciiTheme="minorBidi" w:hAnsiTheme="minorBidi" w:cstheme="minorBidi"/>
          <w:color w:val="000000" w:themeColor="text1"/>
          <w:spacing w:val="-6"/>
          <w:lang w:val="en-US"/>
        </w:rPr>
        <w:t>400</w:t>
      </w:r>
      <w:r w:rsidR="00467D4A" w:rsidRPr="007D5D3F">
        <w:rPr>
          <w:rFonts w:asciiTheme="minorBidi" w:hAnsiTheme="minorBidi" w:cstheme="minorBidi"/>
          <w:color w:val="000000" w:themeColor="text1"/>
          <w:spacing w:val="-6"/>
          <w:lang w:val="en-US"/>
        </w:rPr>
        <w:t xml:space="preserve"> </w:t>
      </w:r>
      <w:r w:rsidR="00E041F7" w:rsidRPr="007D5D3F">
        <w:rPr>
          <w:rFonts w:asciiTheme="minorBidi" w:hAnsiTheme="minorBidi" w:cstheme="minorBidi"/>
          <w:color w:val="000000" w:themeColor="text1"/>
          <w:spacing w:val="-6"/>
          <w:lang w:val="en-US"/>
        </w:rPr>
        <w:t xml:space="preserve">million. As </w:t>
      </w:r>
      <w:proofErr w:type="gramStart"/>
      <w:r w:rsidR="00E041F7" w:rsidRPr="007D5D3F">
        <w:rPr>
          <w:rFonts w:asciiTheme="minorBidi" w:hAnsiTheme="minorBidi" w:cstheme="minorBidi"/>
          <w:color w:val="000000" w:themeColor="text1"/>
          <w:spacing w:val="-6"/>
          <w:lang w:val="en-US"/>
        </w:rPr>
        <w:t>at</w:t>
      </w:r>
      <w:proofErr w:type="gramEnd"/>
      <w:r w:rsidR="00E041F7" w:rsidRPr="007D5D3F">
        <w:rPr>
          <w:rFonts w:asciiTheme="minorBidi" w:hAnsiTheme="minorBidi" w:cstheme="minorBidi"/>
          <w:color w:val="000000" w:themeColor="text1"/>
          <w:spacing w:val="-6"/>
          <w:lang w:val="en-US"/>
        </w:rPr>
        <w:t xml:space="preserve"> </w:t>
      </w:r>
      <w:r w:rsidR="00D63D1A" w:rsidRPr="007D5D3F">
        <w:rPr>
          <w:rFonts w:asciiTheme="minorBidi" w:hAnsiTheme="minorBidi" w:cstheme="minorBidi"/>
          <w:color w:val="000000" w:themeColor="text1"/>
          <w:spacing w:val="-6"/>
          <w:lang w:val="en-GB"/>
        </w:rPr>
        <w:t>30 September</w:t>
      </w:r>
      <w:r w:rsidR="00D63D1A" w:rsidRPr="007D5D3F">
        <w:rPr>
          <w:rFonts w:asciiTheme="minorBidi" w:hAnsiTheme="minorBidi" w:cstheme="minorBidi"/>
          <w:color w:val="000000" w:themeColor="text1"/>
          <w:lang w:val="en-US"/>
        </w:rPr>
        <w:t xml:space="preserve"> </w:t>
      </w:r>
      <w:r w:rsidR="00EF5E92" w:rsidRPr="007D5D3F">
        <w:rPr>
          <w:rFonts w:asciiTheme="minorBidi" w:hAnsiTheme="minorBidi" w:cstheme="minorBidi"/>
          <w:color w:val="000000" w:themeColor="text1"/>
          <w:spacing w:val="-2"/>
          <w:lang w:val="en-GB"/>
        </w:rPr>
        <w:t>202</w:t>
      </w:r>
      <w:r w:rsidR="00DA7091" w:rsidRPr="007D5D3F">
        <w:rPr>
          <w:rFonts w:asciiTheme="minorBidi" w:hAnsiTheme="minorBidi" w:cstheme="minorBidi"/>
          <w:color w:val="000000" w:themeColor="text1"/>
          <w:spacing w:val="-2"/>
          <w:lang w:val="en-GB"/>
        </w:rPr>
        <w:t>5</w:t>
      </w:r>
      <w:r w:rsidR="00CE26DD" w:rsidRPr="007D5D3F">
        <w:rPr>
          <w:rFonts w:asciiTheme="minorBidi" w:hAnsiTheme="minorBidi" w:cstheme="minorBidi"/>
          <w:color w:val="000000" w:themeColor="text1"/>
          <w:lang w:val="en-GB"/>
        </w:rPr>
        <w:t xml:space="preserve"> and 31 December 2024</w:t>
      </w:r>
      <w:r w:rsidR="00E041F7" w:rsidRPr="007D5D3F">
        <w:rPr>
          <w:rFonts w:asciiTheme="minorBidi" w:hAnsiTheme="minorBidi" w:cstheme="minorBidi"/>
          <w:color w:val="000000" w:themeColor="text1"/>
          <w:lang w:val="en-US"/>
        </w:rPr>
        <w:t>,</w:t>
      </w:r>
      <w:r w:rsidR="00F11540" w:rsidRPr="007D5D3F">
        <w:rPr>
          <w:rFonts w:asciiTheme="minorBidi" w:hAnsiTheme="minorBidi" w:cstheme="minorBidi"/>
          <w:color w:val="000000" w:themeColor="text1"/>
          <w:lang w:val="en-US"/>
        </w:rPr>
        <w:t xml:space="preserve"> </w:t>
      </w:r>
      <w:r w:rsidR="0083769E" w:rsidRPr="007D5D3F">
        <w:rPr>
          <w:rFonts w:asciiTheme="minorBidi" w:hAnsiTheme="minorBidi" w:cstheme="minorBidi"/>
          <w:color w:val="000000" w:themeColor="text1"/>
          <w:lang w:val="en-US"/>
        </w:rPr>
        <w:t xml:space="preserve">there </w:t>
      </w:r>
      <w:r w:rsidR="006D3BBA" w:rsidRPr="007D5D3F">
        <w:rPr>
          <w:rFonts w:asciiTheme="minorBidi" w:hAnsiTheme="minorBidi" w:cstheme="minorBidi"/>
          <w:color w:val="000000" w:themeColor="text1"/>
          <w:lang w:val="en-US"/>
        </w:rPr>
        <w:t>are</w:t>
      </w:r>
      <w:r w:rsidR="0083769E" w:rsidRPr="007D5D3F">
        <w:rPr>
          <w:rFonts w:asciiTheme="minorBidi" w:hAnsiTheme="minorBidi" w:cstheme="minorBidi"/>
          <w:color w:val="000000" w:themeColor="text1"/>
          <w:lang w:val="en-US"/>
        </w:rPr>
        <w:t xml:space="preserve"> </w:t>
      </w:r>
      <w:r w:rsidR="007D40B7" w:rsidRPr="007D5D3F">
        <w:rPr>
          <w:rFonts w:asciiTheme="minorBidi" w:hAnsiTheme="minorBidi" w:cstheme="minorBidi"/>
          <w:color w:val="000000" w:themeColor="text1"/>
          <w:lang w:val="en-US"/>
        </w:rPr>
        <w:t>un</w:t>
      </w:r>
      <w:r w:rsidR="00F115A6" w:rsidRPr="007D5D3F">
        <w:rPr>
          <w:rFonts w:asciiTheme="minorBidi" w:hAnsiTheme="minorBidi" w:cstheme="minorBidi"/>
          <w:color w:val="000000" w:themeColor="text1"/>
          <w:lang w:val="en-US"/>
        </w:rPr>
        <w:t>used</w:t>
      </w:r>
      <w:r w:rsidR="007D40B7" w:rsidRPr="007D5D3F">
        <w:rPr>
          <w:rFonts w:asciiTheme="minorBidi" w:hAnsiTheme="minorBidi" w:cstheme="minorBidi"/>
          <w:color w:val="000000" w:themeColor="text1"/>
          <w:lang w:val="en-US"/>
        </w:rPr>
        <w:t xml:space="preserve"> </w:t>
      </w:r>
      <w:r w:rsidR="00C92761" w:rsidRPr="007D5D3F">
        <w:rPr>
          <w:rFonts w:asciiTheme="minorBidi" w:hAnsiTheme="minorBidi" w:cstheme="minorBidi"/>
          <w:color w:val="000000" w:themeColor="text1"/>
          <w:lang w:val="en-GB"/>
        </w:rPr>
        <w:t xml:space="preserve">credit facilities </w:t>
      </w:r>
      <w:r w:rsidR="00F11540" w:rsidRPr="007D5D3F">
        <w:rPr>
          <w:rFonts w:asciiTheme="minorBidi" w:hAnsiTheme="minorBidi" w:cstheme="minorBidi"/>
          <w:color w:val="000000" w:themeColor="text1"/>
          <w:lang w:val="en-US"/>
        </w:rPr>
        <w:t>of</w:t>
      </w:r>
      <w:r w:rsidR="00C92761" w:rsidRPr="007D5D3F">
        <w:rPr>
          <w:rFonts w:asciiTheme="minorBidi" w:hAnsiTheme="minorBidi" w:cstheme="minorBidi"/>
          <w:color w:val="000000" w:themeColor="text1"/>
          <w:lang w:val="en-US"/>
        </w:rPr>
        <w:t xml:space="preserve"> US</w:t>
      </w:r>
      <w:r w:rsidR="00553A51" w:rsidRPr="007D5D3F">
        <w:rPr>
          <w:rFonts w:asciiTheme="minorBidi" w:hAnsiTheme="minorBidi" w:cstheme="minorBidi"/>
          <w:color w:val="000000" w:themeColor="text1"/>
          <w:lang w:val="en-US"/>
        </w:rPr>
        <w:t xml:space="preserve"> Dollar </w:t>
      </w:r>
      <w:r w:rsidR="006B6FFD" w:rsidRPr="007D5D3F">
        <w:rPr>
          <w:rFonts w:asciiTheme="minorBidi" w:hAnsiTheme="minorBidi" w:cstheme="minorBidi"/>
          <w:color w:val="000000" w:themeColor="text1"/>
          <w:lang w:val="en-US"/>
        </w:rPr>
        <w:t>400</w:t>
      </w:r>
      <w:r w:rsidR="00553A51" w:rsidRPr="007D5D3F">
        <w:rPr>
          <w:rFonts w:asciiTheme="minorBidi" w:hAnsiTheme="minorBidi" w:cstheme="minorBidi"/>
          <w:color w:val="000000" w:themeColor="text1"/>
          <w:lang w:val="en-US"/>
        </w:rPr>
        <w:t xml:space="preserve"> million</w:t>
      </w:r>
      <w:r w:rsidR="0062225A" w:rsidRPr="007D5D3F">
        <w:rPr>
          <w:rFonts w:asciiTheme="minorBidi" w:hAnsiTheme="minorBidi" w:cstheme="minorBidi"/>
          <w:color w:val="000000" w:themeColor="text1"/>
          <w:lang w:val="en-US"/>
        </w:rPr>
        <w:t>.</w:t>
      </w:r>
    </w:p>
    <w:p w14:paraId="2E2ABCA2" w14:textId="77777777" w:rsidR="003C48DA" w:rsidRPr="0036230F" w:rsidRDefault="003C48DA" w:rsidP="00D9587E">
      <w:pPr>
        <w:tabs>
          <w:tab w:val="left" w:pos="900"/>
        </w:tabs>
        <w:ind w:left="540"/>
        <w:jc w:val="thaiDistribute"/>
        <w:rPr>
          <w:rFonts w:asciiTheme="minorBidi" w:hAnsiTheme="minorBidi" w:cstheme="minorBidi"/>
          <w:color w:val="000000" w:themeColor="text1"/>
          <w:lang w:val="en-GB"/>
        </w:rPr>
      </w:pPr>
    </w:p>
    <w:sectPr w:rsidR="003C48DA" w:rsidRPr="0036230F" w:rsidSect="00977144">
      <w:pgSz w:w="11907"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2584D" w14:textId="77777777" w:rsidR="00C92FB9" w:rsidRDefault="00C92FB9">
      <w:pPr>
        <w:rPr>
          <w:cs/>
        </w:rPr>
      </w:pPr>
      <w:r>
        <w:separator/>
      </w:r>
    </w:p>
  </w:endnote>
  <w:endnote w:type="continuationSeparator" w:id="0">
    <w:p w14:paraId="7B20F98D" w14:textId="77777777" w:rsidR="00C92FB9" w:rsidRDefault="00C92FB9">
      <w:pPr>
        <w:rPr>
          <w:cs/>
        </w:rPr>
      </w:pPr>
      <w:r>
        <w:continuationSeparator/>
      </w:r>
    </w:p>
  </w:endnote>
  <w:endnote w:type="continuationNotice" w:id="1">
    <w:p w14:paraId="536F41ED" w14:textId="77777777" w:rsidR="00C92FB9" w:rsidRDefault="00C92FB9">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Leelawadee UI"/>
    <w:panose1 w:val="020B0304020202020204"/>
    <w:charset w:val="DE"/>
    <w:family w:val="roman"/>
    <w:pitch w:val="variable"/>
    <w:sig w:usb0="01000001" w:usb1="00000000" w:usb2="00000000" w:usb3="00000000" w:csb0="00010000" w:csb1="00000000"/>
  </w:font>
  <w:font w:name="Arial Unicode MS">
    <w:altName w:val="Arial"/>
    <w:panose1 w:val="020B0604020202020204"/>
    <w:charset w:val="00"/>
    <w:family w:val="roman"/>
    <w:pitch w:val="variable"/>
    <w:sig w:usb0="00000003" w:usb1="00000000" w:usb2="00000000" w:usb3="00000000" w:csb0="00000001" w:csb1="00000000"/>
  </w:font>
  <w:font w:name="Browallia New">
    <w:charset w:val="00"/>
    <w:family w:val="swiss"/>
    <w:pitch w:val="variable"/>
    <w:sig w:usb0="81000003" w:usb1="00000000" w:usb2="00000000" w:usb3="00000000" w:csb0="00010001" w:csb1="00000000"/>
  </w:font>
  <w:font w:name="Angsana New">
    <w:panose1 w:val="02020603050405020304"/>
    <w:charset w:val="DE"/>
    <w:family w:val="roman"/>
    <w:pitch w:val="variable"/>
    <w:sig w:usb0="01000001" w:usb1="00000000" w:usb2="00000000" w:usb3="00000000" w:csb0="00010000" w:csb1="00000000"/>
  </w:font>
  <w:font w:name="Angsan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pitch w:val="default"/>
  </w:font>
  <w:font w:name="Ink Free">
    <w:panose1 w:val="03080402000500000000"/>
    <w:charset w:val="00"/>
    <w:family w:val="script"/>
    <w:pitch w:val="variable"/>
    <w:sig w:usb0="8000000F"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Book Antiqua">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55B9" w14:textId="77777777" w:rsidR="000E2B83" w:rsidRPr="00467D4A" w:rsidRDefault="000E2B83" w:rsidP="0097688F">
    <w:pPr>
      <w:pStyle w:val="Footer"/>
      <w:pBdr>
        <w:top w:val="single" w:sz="8" w:space="1" w:color="auto"/>
      </w:pBdr>
      <w:tabs>
        <w:tab w:val="clear" w:pos="4320"/>
        <w:tab w:val="clear" w:pos="8640"/>
      </w:tabs>
      <w:spacing w:line="240" w:lineRule="auto"/>
      <w:ind w:left="0"/>
      <w:jc w:val="right"/>
      <w:rPr>
        <w:rStyle w:val="PageNumber"/>
        <w:rFonts w:asciiTheme="minorBidi" w:hAnsiTheme="minorBidi" w:cstheme="minorBidi"/>
        <w:noProof/>
        <w:spacing w:val="0"/>
        <w:sz w:val="28"/>
        <w:szCs w:val="28"/>
        <w:cs/>
        <w:lang w:val="en-GB"/>
      </w:rPr>
    </w:pPr>
    <w:r w:rsidRPr="00467D4A">
      <w:rPr>
        <w:rStyle w:val="PageNumber"/>
        <w:rFonts w:asciiTheme="minorBidi" w:hAnsiTheme="minorBidi" w:cstheme="minorBidi"/>
        <w:noProof/>
        <w:spacing w:val="0"/>
        <w:sz w:val="28"/>
        <w:szCs w:val="28"/>
        <w:lang w:val="en-GB"/>
      </w:rPr>
      <w:fldChar w:fldCharType="begin"/>
    </w:r>
    <w:r w:rsidRPr="00467D4A">
      <w:rPr>
        <w:rStyle w:val="PageNumber"/>
        <w:rFonts w:asciiTheme="minorBidi" w:hAnsiTheme="minorBidi" w:cstheme="minorBidi"/>
        <w:noProof/>
        <w:spacing w:val="0"/>
        <w:sz w:val="28"/>
        <w:szCs w:val="28"/>
        <w:lang w:val="en-GB"/>
      </w:rPr>
      <w:instrText xml:space="preserve"> PAGE </w:instrText>
    </w:r>
    <w:r w:rsidRPr="00467D4A">
      <w:rPr>
        <w:rStyle w:val="PageNumber"/>
        <w:rFonts w:asciiTheme="minorBidi" w:hAnsiTheme="minorBidi" w:cstheme="minorBidi"/>
        <w:noProof/>
        <w:spacing w:val="0"/>
        <w:sz w:val="28"/>
        <w:szCs w:val="28"/>
        <w:lang w:val="en-GB"/>
      </w:rPr>
      <w:fldChar w:fldCharType="separate"/>
    </w:r>
    <w:r w:rsidR="00774780">
      <w:rPr>
        <w:rStyle w:val="PageNumber"/>
        <w:rFonts w:asciiTheme="minorBidi" w:hAnsiTheme="minorBidi" w:cstheme="minorBidi"/>
        <w:noProof/>
        <w:spacing w:val="0"/>
        <w:sz w:val="28"/>
        <w:szCs w:val="28"/>
        <w:lang w:val="en-GB"/>
      </w:rPr>
      <w:t>73</w:t>
    </w:r>
    <w:r w:rsidRPr="00467D4A">
      <w:rPr>
        <w:rStyle w:val="PageNumber"/>
        <w:rFonts w:asciiTheme="minorBidi" w:hAnsiTheme="minorBidi" w:cstheme="minorBidi"/>
        <w:noProof/>
        <w:spacing w:val="0"/>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0EFB7" w14:textId="77777777" w:rsidR="00C92FB9" w:rsidRDefault="00C92FB9">
      <w:pPr>
        <w:rPr>
          <w:cs/>
        </w:rPr>
      </w:pPr>
      <w:r>
        <w:separator/>
      </w:r>
    </w:p>
  </w:footnote>
  <w:footnote w:type="continuationSeparator" w:id="0">
    <w:p w14:paraId="7EBD369C" w14:textId="77777777" w:rsidR="00C92FB9" w:rsidRDefault="00C92FB9">
      <w:pPr>
        <w:rPr>
          <w:cs/>
        </w:rPr>
      </w:pPr>
      <w:r>
        <w:continuationSeparator/>
      </w:r>
    </w:p>
  </w:footnote>
  <w:footnote w:type="continuationNotice" w:id="1">
    <w:p w14:paraId="59385E89" w14:textId="77777777" w:rsidR="00C92FB9" w:rsidRDefault="00C92FB9">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55B6" w14:textId="77777777" w:rsidR="000E2B83" w:rsidRPr="00A80805" w:rsidRDefault="000E2B83" w:rsidP="00065DDD">
    <w:pPr>
      <w:pStyle w:val="Header"/>
      <w:rPr>
        <w:rFonts w:ascii="Cordia New" w:eastAsia="Arial Unicode MS" w:hAnsi="Cordia New" w:cs="Cordia New"/>
        <w:b/>
        <w:bCs/>
        <w:noProof/>
        <w:sz w:val="28"/>
        <w:szCs w:val="28"/>
        <w:lang w:val="en-GB" w:eastAsia="en-GB"/>
      </w:rPr>
    </w:pPr>
    <w:r w:rsidRPr="00A80805">
      <w:rPr>
        <w:rFonts w:ascii="Cordia New" w:eastAsia="Arial Unicode MS" w:hAnsi="Cordia New" w:cs="Cordia New"/>
        <w:b/>
        <w:bCs/>
        <w:noProof/>
        <w:sz w:val="28"/>
        <w:szCs w:val="28"/>
        <w:lang w:val="en-GB" w:eastAsia="en-GB"/>
      </w:rPr>
      <w:t>PTT Exploration and Production Public Company Limited</w:t>
    </w:r>
  </w:p>
  <w:p w14:paraId="603355B7" w14:textId="77777777" w:rsidR="000E2B83" w:rsidRPr="00A80805" w:rsidRDefault="000E2B83" w:rsidP="00065DDD">
    <w:pPr>
      <w:pStyle w:val="Header"/>
      <w:rPr>
        <w:rFonts w:ascii="Cordia New" w:eastAsia="Arial Unicode MS" w:hAnsi="Cordia New" w:cs="Cordia New"/>
        <w:b/>
        <w:bCs/>
        <w:noProof/>
        <w:sz w:val="28"/>
        <w:szCs w:val="28"/>
        <w:lang w:val="en-GB" w:eastAsia="en-GB"/>
      </w:rPr>
    </w:pPr>
    <w:r w:rsidRPr="00A80805">
      <w:rPr>
        <w:rFonts w:ascii="Cordia New" w:eastAsia="Arial Unicode MS" w:hAnsi="Cordia New" w:cs="Cordia New"/>
        <w:b/>
        <w:bCs/>
        <w:noProof/>
        <w:sz w:val="28"/>
        <w:szCs w:val="28"/>
        <w:lang w:val="en-GB" w:eastAsia="en-GB"/>
      </w:rPr>
      <w:t>Condensed notes to the interim financial information (Unaudited)</w:t>
    </w:r>
  </w:p>
  <w:p w14:paraId="5FF94303" w14:textId="0E0F89B9" w:rsidR="000E2B83" w:rsidRPr="00A80805" w:rsidRDefault="000E2B83" w:rsidP="00B2384A">
    <w:pPr>
      <w:pStyle w:val="Header"/>
      <w:pBdr>
        <w:bottom w:val="single" w:sz="8" w:space="1" w:color="auto"/>
      </w:pBdr>
      <w:rPr>
        <w:rFonts w:ascii="Cordia New" w:eastAsia="Arial Unicode MS" w:hAnsi="Cordia New" w:cs="Cordia New"/>
        <w:b/>
        <w:bCs/>
        <w:noProof/>
        <w:sz w:val="28"/>
        <w:szCs w:val="28"/>
        <w:lang w:val="en-GB" w:eastAsia="en-GB"/>
      </w:rPr>
    </w:pPr>
    <w:r w:rsidRPr="00A80805">
      <w:rPr>
        <w:rFonts w:ascii="Cordia New" w:eastAsia="Arial Unicode MS" w:hAnsi="Cordia New" w:cs="Cordia New"/>
        <w:b/>
        <w:bCs/>
        <w:noProof/>
        <w:sz w:val="28"/>
        <w:szCs w:val="28"/>
        <w:lang w:val="en-GB" w:eastAsia="en-GB"/>
      </w:rPr>
      <w:t>For the</w:t>
    </w:r>
    <w:r w:rsidR="00F638EB">
      <w:rPr>
        <w:rFonts w:ascii="Cordia New" w:eastAsia="Arial Unicode MS" w:hAnsi="Cordia New" w:cs="Cordia New"/>
        <w:b/>
        <w:bCs/>
        <w:noProof/>
        <w:sz w:val="28"/>
        <w:szCs w:val="28"/>
        <w:lang w:val="en-GB" w:eastAsia="en-GB"/>
      </w:rPr>
      <w:t xml:space="preserve"> nine</w:t>
    </w:r>
    <w:r w:rsidR="00204620" w:rsidRPr="00A80805">
      <w:rPr>
        <w:rFonts w:ascii="Cordia New" w:eastAsia="Arial Unicode MS" w:hAnsi="Cordia New" w:cs="Cordia New"/>
        <w:b/>
        <w:bCs/>
        <w:noProof/>
        <w:sz w:val="28"/>
        <w:szCs w:val="28"/>
        <w:lang w:val="en-GB" w:eastAsia="en-GB"/>
      </w:rPr>
      <w:t>-month</w:t>
    </w:r>
    <w:r w:rsidRPr="00A80805">
      <w:rPr>
        <w:rFonts w:ascii="Cordia New" w:eastAsia="Arial Unicode MS" w:hAnsi="Cordia New" w:cs="Cordia New"/>
        <w:b/>
        <w:bCs/>
        <w:noProof/>
        <w:sz w:val="28"/>
        <w:szCs w:val="28"/>
        <w:lang w:val="en-GB" w:eastAsia="en-GB"/>
      </w:rPr>
      <w:t xml:space="preserve"> period ended </w:t>
    </w:r>
    <w:r w:rsidR="00204620" w:rsidRPr="00A80805">
      <w:rPr>
        <w:rFonts w:ascii="Cordia New" w:eastAsia="Arial Unicode MS" w:hAnsi="Cordia New" w:cs="Cordia New"/>
        <w:b/>
        <w:bCs/>
        <w:noProof/>
        <w:sz w:val="28"/>
        <w:szCs w:val="28"/>
        <w:lang w:val="en-GB" w:eastAsia="en-GB"/>
      </w:rPr>
      <w:t xml:space="preserve">30 </w:t>
    </w:r>
    <w:r w:rsidR="00F638EB">
      <w:rPr>
        <w:rFonts w:ascii="Cordia New" w:eastAsia="Arial Unicode MS" w:hAnsi="Cordia New" w:cs="Cordia New"/>
        <w:b/>
        <w:bCs/>
        <w:noProof/>
        <w:sz w:val="28"/>
        <w:szCs w:val="28"/>
        <w:lang w:val="en-GB" w:eastAsia="en-GB"/>
      </w:rPr>
      <w:t>September</w:t>
    </w:r>
    <w:r w:rsidRPr="00A80805">
      <w:rPr>
        <w:rFonts w:ascii="Cordia New" w:eastAsia="Arial Unicode MS" w:hAnsi="Cordia New" w:cs="Cordia New"/>
        <w:b/>
        <w:bCs/>
        <w:noProof/>
        <w:sz w:val="28"/>
        <w:szCs w:val="28"/>
        <w:lang w:val="en-GB" w:eastAsia="en-GB"/>
      </w:rPr>
      <w:t xml:space="preserve"> </w:t>
    </w:r>
    <w:r w:rsidR="007C0CB5" w:rsidRPr="00A80805">
      <w:rPr>
        <w:rFonts w:ascii="Cordia New" w:eastAsia="Arial Unicode MS" w:hAnsi="Cordia New" w:cs="Cordia New"/>
        <w:b/>
        <w:bCs/>
        <w:noProof/>
        <w:sz w:val="28"/>
        <w:szCs w:val="28"/>
        <w:lang w:val="en-GB" w:eastAsia="en-GB"/>
      </w:rPr>
      <w:t>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55BA" w14:textId="77777777" w:rsidR="000E2B83" w:rsidRPr="006C36E5" w:rsidRDefault="000E2B83"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55BE" w14:textId="2AD495D7" w:rsidR="000E2B83" w:rsidRPr="006C36E5" w:rsidRDefault="000E2B83"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603355C0" wp14:editId="58E02ABE">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603355C0" id="_x0000_t202" coordsize="21600,21600" o:spt="202" path="m,l,21600r21600,l21600,xe">
              <v:stroke joinstyle="miter"/>
              <v:path gradientshapeok="t" o:connecttype="rect"/>
            </v:shapetype>
            <v:shape id="Text Box 25" o:spid="_x0000_s1026"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3D95A02"/>
    <w:multiLevelType w:val="hybridMultilevel"/>
    <w:tmpl w:val="4B988442"/>
    <w:lvl w:ilvl="0" w:tplc="FC02A5CE">
      <w:start w:val="1"/>
      <w:numFmt w:val="bullet"/>
      <w:lvlText w:val=""/>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7E35047"/>
    <w:multiLevelType w:val="hybridMultilevel"/>
    <w:tmpl w:val="DAA0E2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8678EBF"/>
    <w:multiLevelType w:val="hybridMultilevel"/>
    <w:tmpl w:val="02E448EE"/>
    <w:lvl w:ilvl="0" w:tplc="2FCE79FE">
      <w:start w:val="1"/>
      <w:numFmt w:val="bullet"/>
      <w:lvlText w:val=""/>
      <w:lvlJc w:val="left"/>
      <w:pPr>
        <w:ind w:left="720" w:hanging="360"/>
      </w:pPr>
      <w:rPr>
        <w:rFonts w:ascii="Symbol" w:hAnsi="Symbol" w:hint="default"/>
      </w:rPr>
    </w:lvl>
    <w:lvl w:ilvl="1" w:tplc="75DC0D74">
      <w:start w:val="1"/>
      <w:numFmt w:val="bullet"/>
      <w:lvlText w:val="o"/>
      <w:lvlJc w:val="left"/>
      <w:pPr>
        <w:ind w:left="1440" w:hanging="360"/>
      </w:pPr>
      <w:rPr>
        <w:rFonts w:ascii="Courier New" w:hAnsi="Courier New" w:hint="default"/>
      </w:rPr>
    </w:lvl>
    <w:lvl w:ilvl="2" w:tplc="5AD406A0">
      <w:start w:val="1"/>
      <w:numFmt w:val="bullet"/>
      <w:lvlText w:val=""/>
      <w:lvlJc w:val="left"/>
      <w:pPr>
        <w:ind w:left="2160" w:hanging="360"/>
      </w:pPr>
      <w:rPr>
        <w:rFonts w:ascii="Wingdings" w:hAnsi="Wingdings" w:hint="default"/>
      </w:rPr>
    </w:lvl>
    <w:lvl w:ilvl="3" w:tplc="9BD4A052">
      <w:start w:val="1"/>
      <w:numFmt w:val="bullet"/>
      <w:lvlText w:val=""/>
      <w:lvlJc w:val="left"/>
      <w:pPr>
        <w:ind w:left="2880" w:hanging="360"/>
      </w:pPr>
      <w:rPr>
        <w:rFonts w:ascii="Symbol" w:hAnsi="Symbol" w:hint="default"/>
      </w:rPr>
    </w:lvl>
    <w:lvl w:ilvl="4" w:tplc="E8CEE76A">
      <w:start w:val="1"/>
      <w:numFmt w:val="bullet"/>
      <w:lvlText w:val="o"/>
      <w:lvlJc w:val="left"/>
      <w:pPr>
        <w:ind w:left="3600" w:hanging="360"/>
      </w:pPr>
      <w:rPr>
        <w:rFonts w:ascii="Courier New" w:hAnsi="Courier New" w:hint="default"/>
      </w:rPr>
    </w:lvl>
    <w:lvl w:ilvl="5" w:tplc="494C6D9C">
      <w:start w:val="1"/>
      <w:numFmt w:val="bullet"/>
      <w:lvlText w:val=""/>
      <w:lvlJc w:val="left"/>
      <w:pPr>
        <w:ind w:left="4320" w:hanging="360"/>
      </w:pPr>
      <w:rPr>
        <w:rFonts w:ascii="Wingdings" w:hAnsi="Wingdings" w:hint="default"/>
      </w:rPr>
    </w:lvl>
    <w:lvl w:ilvl="6" w:tplc="663ECCD2">
      <w:start w:val="1"/>
      <w:numFmt w:val="bullet"/>
      <w:lvlText w:val=""/>
      <w:lvlJc w:val="left"/>
      <w:pPr>
        <w:ind w:left="5040" w:hanging="360"/>
      </w:pPr>
      <w:rPr>
        <w:rFonts w:ascii="Symbol" w:hAnsi="Symbol" w:hint="default"/>
      </w:rPr>
    </w:lvl>
    <w:lvl w:ilvl="7" w:tplc="39943C60">
      <w:start w:val="1"/>
      <w:numFmt w:val="bullet"/>
      <w:lvlText w:val="o"/>
      <w:lvlJc w:val="left"/>
      <w:pPr>
        <w:ind w:left="5760" w:hanging="360"/>
      </w:pPr>
      <w:rPr>
        <w:rFonts w:ascii="Courier New" w:hAnsi="Courier New" w:hint="default"/>
      </w:rPr>
    </w:lvl>
    <w:lvl w:ilvl="8" w:tplc="B7582324">
      <w:start w:val="1"/>
      <w:numFmt w:val="bullet"/>
      <w:lvlText w:val=""/>
      <w:lvlJc w:val="left"/>
      <w:pPr>
        <w:ind w:left="6480" w:hanging="360"/>
      </w:pPr>
      <w:rPr>
        <w:rFonts w:ascii="Wingdings" w:hAnsi="Wingdings" w:hint="default"/>
      </w:rPr>
    </w:lvl>
  </w:abstractNum>
  <w:abstractNum w:abstractNumId="11" w15:restartNumberingAfterBreak="0">
    <w:nsid w:val="196E4206"/>
    <w:multiLevelType w:val="hybridMultilevel"/>
    <w:tmpl w:val="2488D8FC"/>
    <w:lvl w:ilvl="0" w:tplc="EA9E4D2C">
      <w:numFmt w:val="bullet"/>
      <w:lvlText w:val="•"/>
      <w:lvlJc w:val="left"/>
      <w:pPr>
        <w:ind w:left="1287" w:hanging="360"/>
      </w:pPr>
      <w:rPr>
        <w:rFonts w:ascii="Cordia New" w:eastAsia="Times New Roman" w:hAnsi="Cordia New" w:cs="Cordi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1AE277A8"/>
    <w:multiLevelType w:val="hybridMultilevel"/>
    <w:tmpl w:val="F0FC7D3E"/>
    <w:lvl w:ilvl="0" w:tplc="58B6BE30">
      <w:start w:val="1"/>
      <w:numFmt w:val="bullet"/>
      <w:lvlText w:val=""/>
      <w:lvlJc w:val="left"/>
      <w:pPr>
        <w:ind w:left="2345" w:hanging="360"/>
      </w:pPr>
      <w:rPr>
        <w:rFonts w:ascii="Symbol" w:hAnsi="Symbol" w:hint="default"/>
        <w:sz w:val="24"/>
        <w:szCs w:val="24"/>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D55317"/>
    <w:multiLevelType w:val="hybridMultilevel"/>
    <w:tmpl w:val="A91AB72A"/>
    <w:lvl w:ilvl="0" w:tplc="04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262812C9"/>
    <w:multiLevelType w:val="hybridMultilevel"/>
    <w:tmpl w:val="AFA01F48"/>
    <w:lvl w:ilvl="0" w:tplc="4678CE7E">
      <w:start w:val="49"/>
      <w:numFmt w:val="bullet"/>
      <w:lvlText w:val="-"/>
      <w:lvlJc w:val="left"/>
      <w:pPr>
        <w:ind w:left="768" w:hanging="360"/>
      </w:pPr>
      <w:rPr>
        <w:rFonts w:ascii="Arial Unicode MS" w:eastAsia="Arial Unicode MS" w:hAnsi="Arial Unicode MS" w:cs="Arial Unicode MS" w:hint="cs"/>
        <w:sz w:val="20"/>
        <w:szCs w:val="20"/>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5" w15:restartNumberingAfterBreak="0">
    <w:nsid w:val="2D7636AD"/>
    <w:multiLevelType w:val="hybridMultilevel"/>
    <w:tmpl w:val="714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25F07"/>
    <w:multiLevelType w:val="hybridMultilevel"/>
    <w:tmpl w:val="8B248D8A"/>
    <w:lvl w:ilvl="0" w:tplc="FC02A5CE">
      <w:start w:val="1"/>
      <w:numFmt w:val="bullet"/>
      <w:lvlText w:val=""/>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2C07FC3"/>
    <w:multiLevelType w:val="hybridMultilevel"/>
    <w:tmpl w:val="07C8DEE2"/>
    <w:lvl w:ilvl="0" w:tplc="26E22E0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B1112B"/>
    <w:multiLevelType w:val="multilevel"/>
    <w:tmpl w:val="EE06E358"/>
    <w:styleLink w:val="Style5"/>
    <w:lvl w:ilvl="0">
      <w:start w:val="9"/>
      <w:numFmt w:val="decimal"/>
      <w:lvlText w:val="%1"/>
      <w:lvlJc w:val="left"/>
      <w:pPr>
        <w:ind w:left="360" w:hanging="360"/>
      </w:p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0E43B7"/>
    <w:multiLevelType w:val="hybridMultilevel"/>
    <w:tmpl w:val="DFB267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B31F7E"/>
    <w:multiLevelType w:val="hybridMultilevel"/>
    <w:tmpl w:val="370C305E"/>
    <w:lvl w:ilvl="0" w:tplc="FC02A5CE">
      <w:start w:val="1"/>
      <w:numFmt w:val="bullet"/>
      <w:lvlText w:val=""/>
      <w:lvlJc w:val="left"/>
      <w:pPr>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AD1394"/>
    <w:multiLevelType w:val="hybridMultilevel"/>
    <w:tmpl w:val="F6D6FDB4"/>
    <w:lvl w:ilvl="0" w:tplc="E356211E">
      <w:start w:val="2"/>
      <w:numFmt w:val="decimal"/>
      <w:lvlText w:val="%1"/>
      <w:lvlJc w:val="left"/>
      <w:pPr>
        <w:ind w:left="247" w:hanging="360"/>
      </w:pPr>
      <w:rPr>
        <w:rFonts w:cs="Cordia New" w:hint="default"/>
        <w:color w:val="auto"/>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22" w15:restartNumberingAfterBreak="0">
    <w:nsid w:val="5A9B2E27"/>
    <w:multiLevelType w:val="hybridMultilevel"/>
    <w:tmpl w:val="968C284C"/>
    <w:lvl w:ilvl="0" w:tplc="FC02A5CE">
      <w:start w:val="1"/>
      <w:numFmt w:val="bullet"/>
      <w:lvlText w:val=""/>
      <w:lvlJc w:val="left"/>
      <w:pPr>
        <w:ind w:left="720" w:hanging="360"/>
      </w:pPr>
      <w:rPr>
        <w:rFonts w:ascii="Symbol" w:hAnsi="Symbol" w:hint="default"/>
        <w:color w:val="auto"/>
        <w:sz w:val="20"/>
        <w:szCs w:val="20"/>
        <w:lang w:val="en-G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CE75977"/>
    <w:multiLevelType w:val="hybridMultilevel"/>
    <w:tmpl w:val="C0285042"/>
    <w:lvl w:ilvl="0" w:tplc="2E0E5BF2">
      <w:numFmt w:val="bullet"/>
      <w:lvlText w:val="-"/>
      <w:lvlJc w:val="left"/>
      <w:pPr>
        <w:ind w:left="945" w:hanging="360"/>
      </w:pPr>
      <w:rPr>
        <w:rFonts w:ascii="Cordia New" w:eastAsia="Times New Roman" w:hAnsi="Cordia New" w:cs="Cordi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24" w15:restartNumberingAfterBreak="0">
    <w:nsid w:val="64CF2D2D"/>
    <w:multiLevelType w:val="hybridMultilevel"/>
    <w:tmpl w:val="E8406D58"/>
    <w:lvl w:ilvl="0" w:tplc="42A8B026">
      <w:start w:val="1"/>
      <w:numFmt w:val="bullet"/>
      <w:lvlText w:val=""/>
      <w:lvlJc w:val="left"/>
      <w:pPr>
        <w:ind w:left="472" w:hanging="360"/>
      </w:pPr>
      <w:rPr>
        <w:rFonts w:ascii="Symbol" w:hAnsi="Symbol" w:hint="default"/>
        <w:sz w:val="22"/>
        <w:szCs w:val="22"/>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25" w15:restartNumberingAfterBreak="0">
    <w:nsid w:val="7305632D"/>
    <w:multiLevelType w:val="hybridMultilevel"/>
    <w:tmpl w:val="4FDE6EAE"/>
    <w:lvl w:ilvl="0" w:tplc="C5307328">
      <w:start w:val="10"/>
      <w:numFmt w:val="bullet"/>
      <w:lvlText w:val="•"/>
      <w:lvlJc w:val="left"/>
      <w:pPr>
        <w:ind w:left="3054" w:hanging="360"/>
      </w:pPr>
      <w:rPr>
        <w:rFonts w:ascii="Cordia New" w:eastAsia="Times New Roman" w:hAnsi="Cordia New" w:cs="Cordia New"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26" w15:restartNumberingAfterBreak="0">
    <w:nsid w:val="76077975"/>
    <w:multiLevelType w:val="hybridMultilevel"/>
    <w:tmpl w:val="AB9C2A28"/>
    <w:lvl w:ilvl="0" w:tplc="B164BAA0">
      <w:start w:val="1"/>
      <w:numFmt w:val="bullet"/>
      <w:lvlText w:val=""/>
      <w:lvlJc w:val="left"/>
      <w:pPr>
        <w:ind w:left="720" w:hanging="360"/>
      </w:pPr>
      <w:rPr>
        <w:rFonts w:ascii="Symbol" w:hAnsi="Symbol" w:hint="default"/>
      </w:rPr>
    </w:lvl>
    <w:lvl w:ilvl="1" w:tplc="311C6EF4">
      <w:start w:val="1"/>
      <w:numFmt w:val="bullet"/>
      <w:lvlText w:val="o"/>
      <w:lvlJc w:val="left"/>
      <w:pPr>
        <w:ind w:left="1440" w:hanging="360"/>
      </w:pPr>
      <w:rPr>
        <w:rFonts w:ascii="Courier New" w:hAnsi="Courier New" w:hint="default"/>
      </w:rPr>
    </w:lvl>
    <w:lvl w:ilvl="2" w:tplc="27484D3A">
      <w:start w:val="1"/>
      <w:numFmt w:val="bullet"/>
      <w:lvlText w:val=""/>
      <w:lvlJc w:val="left"/>
      <w:pPr>
        <w:ind w:left="2160" w:hanging="360"/>
      </w:pPr>
      <w:rPr>
        <w:rFonts w:ascii="Wingdings" w:hAnsi="Wingdings" w:hint="default"/>
      </w:rPr>
    </w:lvl>
    <w:lvl w:ilvl="3" w:tplc="F9247D62">
      <w:start w:val="1"/>
      <w:numFmt w:val="bullet"/>
      <w:lvlText w:val=""/>
      <w:lvlJc w:val="left"/>
      <w:pPr>
        <w:ind w:left="2880" w:hanging="360"/>
      </w:pPr>
      <w:rPr>
        <w:rFonts w:ascii="Symbol" w:hAnsi="Symbol" w:hint="default"/>
      </w:rPr>
    </w:lvl>
    <w:lvl w:ilvl="4" w:tplc="7514DF94">
      <w:start w:val="1"/>
      <w:numFmt w:val="bullet"/>
      <w:lvlText w:val="o"/>
      <w:lvlJc w:val="left"/>
      <w:pPr>
        <w:ind w:left="3600" w:hanging="360"/>
      </w:pPr>
      <w:rPr>
        <w:rFonts w:ascii="Courier New" w:hAnsi="Courier New" w:hint="default"/>
      </w:rPr>
    </w:lvl>
    <w:lvl w:ilvl="5" w:tplc="F488BC0E">
      <w:start w:val="1"/>
      <w:numFmt w:val="bullet"/>
      <w:lvlText w:val=""/>
      <w:lvlJc w:val="left"/>
      <w:pPr>
        <w:ind w:left="4320" w:hanging="360"/>
      </w:pPr>
      <w:rPr>
        <w:rFonts w:ascii="Wingdings" w:hAnsi="Wingdings" w:hint="default"/>
      </w:rPr>
    </w:lvl>
    <w:lvl w:ilvl="6" w:tplc="FAF2B9DE">
      <w:start w:val="1"/>
      <w:numFmt w:val="bullet"/>
      <w:lvlText w:val=""/>
      <w:lvlJc w:val="left"/>
      <w:pPr>
        <w:ind w:left="5040" w:hanging="360"/>
      </w:pPr>
      <w:rPr>
        <w:rFonts w:ascii="Symbol" w:hAnsi="Symbol" w:hint="default"/>
      </w:rPr>
    </w:lvl>
    <w:lvl w:ilvl="7" w:tplc="2BCEC564">
      <w:start w:val="1"/>
      <w:numFmt w:val="bullet"/>
      <w:lvlText w:val="o"/>
      <w:lvlJc w:val="left"/>
      <w:pPr>
        <w:ind w:left="5760" w:hanging="360"/>
      </w:pPr>
      <w:rPr>
        <w:rFonts w:ascii="Courier New" w:hAnsi="Courier New" w:hint="default"/>
      </w:rPr>
    </w:lvl>
    <w:lvl w:ilvl="8" w:tplc="4148EC84">
      <w:start w:val="1"/>
      <w:numFmt w:val="bullet"/>
      <w:lvlText w:val=""/>
      <w:lvlJc w:val="left"/>
      <w:pPr>
        <w:ind w:left="6480" w:hanging="360"/>
      </w:pPr>
      <w:rPr>
        <w:rFonts w:ascii="Wingdings" w:hAnsi="Wingdings" w:hint="default"/>
      </w:rPr>
    </w:lvl>
  </w:abstractNum>
  <w:abstractNum w:abstractNumId="27" w15:restartNumberingAfterBreak="0">
    <w:nsid w:val="7AD92B15"/>
    <w:multiLevelType w:val="hybridMultilevel"/>
    <w:tmpl w:val="2AFEA1DC"/>
    <w:lvl w:ilvl="0" w:tplc="E3FE312E">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3E7C4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123503434">
    <w:abstractNumId w:val="26"/>
  </w:num>
  <w:num w:numId="2" w16cid:durableId="2119178577">
    <w:abstractNumId w:val="10"/>
  </w:num>
  <w:num w:numId="3" w16cid:durableId="1876382467">
    <w:abstractNumId w:val="6"/>
  </w:num>
  <w:num w:numId="4" w16cid:durableId="454255796">
    <w:abstractNumId w:val="5"/>
  </w:num>
  <w:num w:numId="5" w16cid:durableId="219444624">
    <w:abstractNumId w:val="4"/>
  </w:num>
  <w:num w:numId="6" w16cid:durableId="738745191">
    <w:abstractNumId w:val="7"/>
  </w:num>
  <w:num w:numId="7" w16cid:durableId="1869833900">
    <w:abstractNumId w:val="3"/>
  </w:num>
  <w:num w:numId="8" w16cid:durableId="727338143">
    <w:abstractNumId w:val="2"/>
  </w:num>
  <w:num w:numId="9" w16cid:durableId="913007070">
    <w:abstractNumId w:val="1"/>
  </w:num>
  <w:num w:numId="10" w16cid:durableId="660349524">
    <w:abstractNumId w:val="0"/>
  </w:num>
  <w:num w:numId="11" w16cid:durableId="678629499">
    <w:abstractNumId w:val="13"/>
  </w:num>
  <w:num w:numId="12" w16cid:durableId="780731741">
    <w:abstractNumId w:val="12"/>
  </w:num>
  <w:num w:numId="13" w16cid:durableId="1008214711">
    <w:abstractNumId w:val="24"/>
  </w:num>
  <w:num w:numId="14" w16cid:durableId="1061951588">
    <w:abstractNumId w:val="19"/>
  </w:num>
  <w:num w:numId="15" w16cid:durableId="596715812">
    <w:abstractNumId w:val="17"/>
  </w:num>
  <w:num w:numId="16" w16cid:durableId="1284580246">
    <w:abstractNumId w:val="14"/>
  </w:num>
  <w:num w:numId="17" w16cid:durableId="2013799101">
    <w:abstractNumId w:val="18"/>
  </w:num>
  <w:num w:numId="18" w16cid:durableId="482892576">
    <w:abstractNumId w:val="20"/>
  </w:num>
  <w:num w:numId="19" w16cid:durableId="2096587472">
    <w:abstractNumId w:val="25"/>
  </w:num>
  <w:num w:numId="20" w16cid:durableId="376394498">
    <w:abstractNumId w:val="27"/>
  </w:num>
  <w:num w:numId="21" w16cid:durableId="1250114972">
    <w:abstractNumId w:val="15"/>
  </w:num>
  <w:num w:numId="22" w16cid:durableId="1752769735">
    <w:abstractNumId w:val="8"/>
  </w:num>
  <w:num w:numId="23" w16cid:durableId="676813029">
    <w:abstractNumId w:val="16"/>
  </w:num>
  <w:num w:numId="24" w16cid:durableId="1049035800">
    <w:abstractNumId w:val="22"/>
  </w:num>
  <w:num w:numId="25" w16cid:durableId="1594120038">
    <w:abstractNumId w:val="28"/>
  </w:num>
  <w:num w:numId="26" w16cid:durableId="498926559">
    <w:abstractNumId w:val="21"/>
  </w:num>
  <w:num w:numId="27" w16cid:durableId="319623488">
    <w:abstractNumId w:val="9"/>
  </w:num>
  <w:num w:numId="28" w16cid:durableId="1167939315">
    <w:abstractNumId w:val="11"/>
  </w:num>
  <w:num w:numId="29" w16cid:durableId="1234703017">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E74"/>
    <w:rsid w:val="00000054"/>
    <w:rsid w:val="0000032F"/>
    <w:rsid w:val="00000387"/>
    <w:rsid w:val="00000873"/>
    <w:rsid w:val="0000087B"/>
    <w:rsid w:val="00000928"/>
    <w:rsid w:val="0000099C"/>
    <w:rsid w:val="00000AF2"/>
    <w:rsid w:val="00000C67"/>
    <w:rsid w:val="00000DC4"/>
    <w:rsid w:val="00000EA1"/>
    <w:rsid w:val="00000F09"/>
    <w:rsid w:val="00000F6A"/>
    <w:rsid w:val="0000118B"/>
    <w:rsid w:val="00001267"/>
    <w:rsid w:val="00001335"/>
    <w:rsid w:val="00001B33"/>
    <w:rsid w:val="00001CAD"/>
    <w:rsid w:val="00001CBA"/>
    <w:rsid w:val="0000216F"/>
    <w:rsid w:val="00002343"/>
    <w:rsid w:val="000023FB"/>
    <w:rsid w:val="000024E9"/>
    <w:rsid w:val="00002667"/>
    <w:rsid w:val="000026A6"/>
    <w:rsid w:val="00002745"/>
    <w:rsid w:val="00002919"/>
    <w:rsid w:val="00002A64"/>
    <w:rsid w:val="00002ADA"/>
    <w:rsid w:val="00002AF3"/>
    <w:rsid w:val="00002B84"/>
    <w:rsid w:val="00002C83"/>
    <w:rsid w:val="00002D01"/>
    <w:rsid w:val="00002D98"/>
    <w:rsid w:val="00003052"/>
    <w:rsid w:val="0000319B"/>
    <w:rsid w:val="000034CF"/>
    <w:rsid w:val="000034F2"/>
    <w:rsid w:val="000037D4"/>
    <w:rsid w:val="000037EB"/>
    <w:rsid w:val="00003828"/>
    <w:rsid w:val="00003A0B"/>
    <w:rsid w:val="00003A2E"/>
    <w:rsid w:val="00003FBD"/>
    <w:rsid w:val="00004003"/>
    <w:rsid w:val="000041A9"/>
    <w:rsid w:val="00004203"/>
    <w:rsid w:val="00004221"/>
    <w:rsid w:val="00004421"/>
    <w:rsid w:val="0000448D"/>
    <w:rsid w:val="00004688"/>
    <w:rsid w:val="000047AB"/>
    <w:rsid w:val="0000483F"/>
    <w:rsid w:val="00004A4D"/>
    <w:rsid w:val="00004A76"/>
    <w:rsid w:val="00004A82"/>
    <w:rsid w:val="00004CEE"/>
    <w:rsid w:val="00004D5C"/>
    <w:rsid w:val="00004E30"/>
    <w:rsid w:val="00004FD9"/>
    <w:rsid w:val="000050D9"/>
    <w:rsid w:val="00005102"/>
    <w:rsid w:val="00005238"/>
    <w:rsid w:val="00005350"/>
    <w:rsid w:val="0000546E"/>
    <w:rsid w:val="0000550B"/>
    <w:rsid w:val="0000551E"/>
    <w:rsid w:val="00005594"/>
    <w:rsid w:val="000057D3"/>
    <w:rsid w:val="00005822"/>
    <w:rsid w:val="00005883"/>
    <w:rsid w:val="000058B8"/>
    <w:rsid w:val="000058EC"/>
    <w:rsid w:val="000058FA"/>
    <w:rsid w:val="000059A0"/>
    <w:rsid w:val="000059DC"/>
    <w:rsid w:val="00005C41"/>
    <w:rsid w:val="00005E22"/>
    <w:rsid w:val="00005FBA"/>
    <w:rsid w:val="00006034"/>
    <w:rsid w:val="0000617C"/>
    <w:rsid w:val="00006227"/>
    <w:rsid w:val="000062E5"/>
    <w:rsid w:val="00006514"/>
    <w:rsid w:val="00006612"/>
    <w:rsid w:val="0000683E"/>
    <w:rsid w:val="000068AC"/>
    <w:rsid w:val="0000698C"/>
    <w:rsid w:val="00006A4E"/>
    <w:rsid w:val="00006A90"/>
    <w:rsid w:val="00006BB8"/>
    <w:rsid w:val="00006DEE"/>
    <w:rsid w:val="00006EC3"/>
    <w:rsid w:val="00007313"/>
    <w:rsid w:val="0000759A"/>
    <w:rsid w:val="00007784"/>
    <w:rsid w:val="00007850"/>
    <w:rsid w:val="00007A7F"/>
    <w:rsid w:val="00007BD3"/>
    <w:rsid w:val="00007D48"/>
    <w:rsid w:val="00007D97"/>
    <w:rsid w:val="00007DA0"/>
    <w:rsid w:val="000105D5"/>
    <w:rsid w:val="000107A7"/>
    <w:rsid w:val="0001094B"/>
    <w:rsid w:val="000113BF"/>
    <w:rsid w:val="00011773"/>
    <w:rsid w:val="00011853"/>
    <w:rsid w:val="00011B56"/>
    <w:rsid w:val="00011C4F"/>
    <w:rsid w:val="00011D48"/>
    <w:rsid w:val="00011D6C"/>
    <w:rsid w:val="00011E34"/>
    <w:rsid w:val="000120C4"/>
    <w:rsid w:val="00012171"/>
    <w:rsid w:val="000123E0"/>
    <w:rsid w:val="0001269C"/>
    <w:rsid w:val="00012734"/>
    <w:rsid w:val="000128C0"/>
    <w:rsid w:val="00012B2E"/>
    <w:rsid w:val="00012D9B"/>
    <w:rsid w:val="00012DED"/>
    <w:rsid w:val="00012E69"/>
    <w:rsid w:val="00012FE3"/>
    <w:rsid w:val="0001301D"/>
    <w:rsid w:val="0001302A"/>
    <w:rsid w:val="0001309B"/>
    <w:rsid w:val="00013177"/>
    <w:rsid w:val="00013333"/>
    <w:rsid w:val="000133C6"/>
    <w:rsid w:val="00013432"/>
    <w:rsid w:val="0001363D"/>
    <w:rsid w:val="00013718"/>
    <w:rsid w:val="00013724"/>
    <w:rsid w:val="00013847"/>
    <w:rsid w:val="00013B75"/>
    <w:rsid w:val="00013C96"/>
    <w:rsid w:val="00013D84"/>
    <w:rsid w:val="00013E57"/>
    <w:rsid w:val="00013E67"/>
    <w:rsid w:val="00013EBB"/>
    <w:rsid w:val="00013FFE"/>
    <w:rsid w:val="000140D1"/>
    <w:rsid w:val="00014147"/>
    <w:rsid w:val="00014205"/>
    <w:rsid w:val="00014207"/>
    <w:rsid w:val="00014234"/>
    <w:rsid w:val="00014421"/>
    <w:rsid w:val="00014A91"/>
    <w:rsid w:val="00014ADE"/>
    <w:rsid w:val="00014B21"/>
    <w:rsid w:val="00014CAB"/>
    <w:rsid w:val="00014CB6"/>
    <w:rsid w:val="00014CD4"/>
    <w:rsid w:val="000150F1"/>
    <w:rsid w:val="00015232"/>
    <w:rsid w:val="00015263"/>
    <w:rsid w:val="00015354"/>
    <w:rsid w:val="000153E9"/>
    <w:rsid w:val="000154AE"/>
    <w:rsid w:val="000154B4"/>
    <w:rsid w:val="00015649"/>
    <w:rsid w:val="000157C6"/>
    <w:rsid w:val="00015914"/>
    <w:rsid w:val="00015939"/>
    <w:rsid w:val="00015F9C"/>
    <w:rsid w:val="0001607A"/>
    <w:rsid w:val="00016159"/>
    <w:rsid w:val="0001627E"/>
    <w:rsid w:val="0001644E"/>
    <w:rsid w:val="00016A01"/>
    <w:rsid w:val="00016DCF"/>
    <w:rsid w:val="00016FC0"/>
    <w:rsid w:val="000170C5"/>
    <w:rsid w:val="00017346"/>
    <w:rsid w:val="000173A4"/>
    <w:rsid w:val="00017592"/>
    <w:rsid w:val="00017737"/>
    <w:rsid w:val="00017908"/>
    <w:rsid w:val="00017C38"/>
    <w:rsid w:val="00017DCE"/>
    <w:rsid w:val="00017E2D"/>
    <w:rsid w:val="00017E9B"/>
    <w:rsid w:val="000201BC"/>
    <w:rsid w:val="00020350"/>
    <w:rsid w:val="00020440"/>
    <w:rsid w:val="00020698"/>
    <w:rsid w:val="00020755"/>
    <w:rsid w:val="0002092B"/>
    <w:rsid w:val="00020ADB"/>
    <w:rsid w:val="00020B92"/>
    <w:rsid w:val="00020BD7"/>
    <w:rsid w:val="00020C92"/>
    <w:rsid w:val="00020D04"/>
    <w:rsid w:val="00020E52"/>
    <w:rsid w:val="000211DB"/>
    <w:rsid w:val="000212B7"/>
    <w:rsid w:val="000212C5"/>
    <w:rsid w:val="000213AF"/>
    <w:rsid w:val="00021771"/>
    <w:rsid w:val="000218C4"/>
    <w:rsid w:val="000218CB"/>
    <w:rsid w:val="0002191C"/>
    <w:rsid w:val="0002193D"/>
    <w:rsid w:val="000219EE"/>
    <w:rsid w:val="00021D32"/>
    <w:rsid w:val="000220EE"/>
    <w:rsid w:val="000221A3"/>
    <w:rsid w:val="000228D7"/>
    <w:rsid w:val="00022AAE"/>
    <w:rsid w:val="00022AB4"/>
    <w:rsid w:val="00022C5D"/>
    <w:rsid w:val="00022C7D"/>
    <w:rsid w:val="00022CEF"/>
    <w:rsid w:val="00022E33"/>
    <w:rsid w:val="00022F56"/>
    <w:rsid w:val="00023060"/>
    <w:rsid w:val="000231C1"/>
    <w:rsid w:val="0002335D"/>
    <w:rsid w:val="00023435"/>
    <w:rsid w:val="000234C9"/>
    <w:rsid w:val="0002352F"/>
    <w:rsid w:val="00023708"/>
    <w:rsid w:val="00023792"/>
    <w:rsid w:val="00023B81"/>
    <w:rsid w:val="00023E13"/>
    <w:rsid w:val="00023FA1"/>
    <w:rsid w:val="00024019"/>
    <w:rsid w:val="000241D9"/>
    <w:rsid w:val="000241DE"/>
    <w:rsid w:val="00024246"/>
    <w:rsid w:val="000244B6"/>
    <w:rsid w:val="00024923"/>
    <w:rsid w:val="00024AB9"/>
    <w:rsid w:val="00024BAD"/>
    <w:rsid w:val="00024CAE"/>
    <w:rsid w:val="00024D94"/>
    <w:rsid w:val="00024FAB"/>
    <w:rsid w:val="0002516D"/>
    <w:rsid w:val="00025223"/>
    <w:rsid w:val="000252D8"/>
    <w:rsid w:val="000252E6"/>
    <w:rsid w:val="000252F0"/>
    <w:rsid w:val="000255CA"/>
    <w:rsid w:val="00025652"/>
    <w:rsid w:val="0002576D"/>
    <w:rsid w:val="00025A0B"/>
    <w:rsid w:val="00025C71"/>
    <w:rsid w:val="00025C8A"/>
    <w:rsid w:val="00025E47"/>
    <w:rsid w:val="00025F28"/>
    <w:rsid w:val="00026065"/>
    <w:rsid w:val="0002641E"/>
    <w:rsid w:val="000266EB"/>
    <w:rsid w:val="00026736"/>
    <w:rsid w:val="000267E9"/>
    <w:rsid w:val="00026BA6"/>
    <w:rsid w:val="00026C34"/>
    <w:rsid w:val="00026F32"/>
    <w:rsid w:val="00026F92"/>
    <w:rsid w:val="00026FF8"/>
    <w:rsid w:val="0002714F"/>
    <w:rsid w:val="0002718E"/>
    <w:rsid w:val="000271B2"/>
    <w:rsid w:val="000272C5"/>
    <w:rsid w:val="0002767A"/>
    <w:rsid w:val="0002780F"/>
    <w:rsid w:val="00027906"/>
    <w:rsid w:val="00027CFD"/>
    <w:rsid w:val="00027D67"/>
    <w:rsid w:val="00027E73"/>
    <w:rsid w:val="00027EF5"/>
    <w:rsid w:val="00027F8B"/>
    <w:rsid w:val="00030088"/>
    <w:rsid w:val="00030275"/>
    <w:rsid w:val="000302AF"/>
    <w:rsid w:val="00030619"/>
    <w:rsid w:val="00030627"/>
    <w:rsid w:val="000307DF"/>
    <w:rsid w:val="00030958"/>
    <w:rsid w:val="00030A2A"/>
    <w:rsid w:val="00030A38"/>
    <w:rsid w:val="00030C8A"/>
    <w:rsid w:val="00030CAE"/>
    <w:rsid w:val="00030CF6"/>
    <w:rsid w:val="00030D73"/>
    <w:rsid w:val="00030DC6"/>
    <w:rsid w:val="00030E97"/>
    <w:rsid w:val="00030F96"/>
    <w:rsid w:val="00031169"/>
    <w:rsid w:val="00031180"/>
    <w:rsid w:val="000311ED"/>
    <w:rsid w:val="000312EC"/>
    <w:rsid w:val="00031386"/>
    <w:rsid w:val="0003170C"/>
    <w:rsid w:val="000319DE"/>
    <w:rsid w:val="00031A26"/>
    <w:rsid w:val="00031A8D"/>
    <w:rsid w:val="00031AE3"/>
    <w:rsid w:val="00031AF2"/>
    <w:rsid w:val="00031D29"/>
    <w:rsid w:val="00031DD6"/>
    <w:rsid w:val="00031E30"/>
    <w:rsid w:val="00031E63"/>
    <w:rsid w:val="0003215D"/>
    <w:rsid w:val="000322D6"/>
    <w:rsid w:val="0003232E"/>
    <w:rsid w:val="00032397"/>
    <w:rsid w:val="00032621"/>
    <w:rsid w:val="00032898"/>
    <w:rsid w:val="00032906"/>
    <w:rsid w:val="00032C30"/>
    <w:rsid w:val="00032C35"/>
    <w:rsid w:val="00032E1A"/>
    <w:rsid w:val="00032F8F"/>
    <w:rsid w:val="0003318E"/>
    <w:rsid w:val="000331CF"/>
    <w:rsid w:val="000332A3"/>
    <w:rsid w:val="0003351A"/>
    <w:rsid w:val="00033582"/>
    <w:rsid w:val="0003365F"/>
    <w:rsid w:val="000336CA"/>
    <w:rsid w:val="00033AA4"/>
    <w:rsid w:val="00033BA3"/>
    <w:rsid w:val="0003402E"/>
    <w:rsid w:val="000340E7"/>
    <w:rsid w:val="000342DF"/>
    <w:rsid w:val="000343EA"/>
    <w:rsid w:val="0003440F"/>
    <w:rsid w:val="000344FE"/>
    <w:rsid w:val="00034678"/>
    <w:rsid w:val="00034854"/>
    <w:rsid w:val="000349FD"/>
    <w:rsid w:val="00034A84"/>
    <w:rsid w:val="00034B7B"/>
    <w:rsid w:val="00034BC9"/>
    <w:rsid w:val="00034C77"/>
    <w:rsid w:val="00034E56"/>
    <w:rsid w:val="000351CB"/>
    <w:rsid w:val="00035321"/>
    <w:rsid w:val="000354A8"/>
    <w:rsid w:val="0003586E"/>
    <w:rsid w:val="00035965"/>
    <w:rsid w:val="00035B6A"/>
    <w:rsid w:val="00035F26"/>
    <w:rsid w:val="00036098"/>
    <w:rsid w:val="000360A1"/>
    <w:rsid w:val="000360CE"/>
    <w:rsid w:val="00036167"/>
    <w:rsid w:val="0003643B"/>
    <w:rsid w:val="000364CC"/>
    <w:rsid w:val="0003655B"/>
    <w:rsid w:val="00036684"/>
    <w:rsid w:val="0003674F"/>
    <w:rsid w:val="00036B97"/>
    <w:rsid w:val="00036CC5"/>
    <w:rsid w:val="00036DA4"/>
    <w:rsid w:val="00036EA9"/>
    <w:rsid w:val="00036F74"/>
    <w:rsid w:val="000370F9"/>
    <w:rsid w:val="00037111"/>
    <w:rsid w:val="00037118"/>
    <w:rsid w:val="00037161"/>
    <w:rsid w:val="00037352"/>
    <w:rsid w:val="00037407"/>
    <w:rsid w:val="00037453"/>
    <w:rsid w:val="00037477"/>
    <w:rsid w:val="0003754A"/>
    <w:rsid w:val="000375A8"/>
    <w:rsid w:val="000376C0"/>
    <w:rsid w:val="00037AB9"/>
    <w:rsid w:val="00037B02"/>
    <w:rsid w:val="00037B75"/>
    <w:rsid w:val="00037BB8"/>
    <w:rsid w:val="00037CC4"/>
    <w:rsid w:val="0004005C"/>
    <w:rsid w:val="0004028F"/>
    <w:rsid w:val="0004056A"/>
    <w:rsid w:val="00040598"/>
    <w:rsid w:val="000405F5"/>
    <w:rsid w:val="00040626"/>
    <w:rsid w:val="00040692"/>
    <w:rsid w:val="0004084E"/>
    <w:rsid w:val="00040886"/>
    <w:rsid w:val="000409E7"/>
    <w:rsid w:val="00040AAD"/>
    <w:rsid w:val="00040B6E"/>
    <w:rsid w:val="00040CBE"/>
    <w:rsid w:val="00040E0B"/>
    <w:rsid w:val="00040E2D"/>
    <w:rsid w:val="00040E7E"/>
    <w:rsid w:val="00040F2E"/>
    <w:rsid w:val="00040F44"/>
    <w:rsid w:val="000411B8"/>
    <w:rsid w:val="00041226"/>
    <w:rsid w:val="000412C0"/>
    <w:rsid w:val="00041328"/>
    <w:rsid w:val="0004142C"/>
    <w:rsid w:val="00041791"/>
    <w:rsid w:val="00041884"/>
    <w:rsid w:val="000419AD"/>
    <w:rsid w:val="00041FEC"/>
    <w:rsid w:val="0004208A"/>
    <w:rsid w:val="0004243E"/>
    <w:rsid w:val="00042570"/>
    <w:rsid w:val="0004274B"/>
    <w:rsid w:val="000427E7"/>
    <w:rsid w:val="00042957"/>
    <w:rsid w:val="00042F36"/>
    <w:rsid w:val="00042F6F"/>
    <w:rsid w:val="000434B9"/>
    <w:rsid w:val="000438DB"/>
    <w:rsid w:val="00043989"/>
    <w:rsid w:val="00043B5F"/>
    <w:rsid w:val="00043CA0"/>
    <w:rsid w:val="00043E76"/>
    <w:rsid w:val="0004412D"/>
    <w:rsid w:val="00044136"/>
    <w:rsid w:val="000441C7"/>
    <w:rsid w:val="0004439F"/>
    <w:rsid w:val="00044488"/>
    <w:rsid w:val="000444C8"/>
    <w:rsid w:val="000446B4"/>
    <w:rsid w:val="0004486A"/>
    <w:rsid w:val="000449A1"/>
    <w:rsid w:val="00044D00"/>
    <w:rsid w:val="00044DBF"/>
    <w:rsid w:val="00045040"/>
    <w:rsid w:val="0004518E"/>
    <w:rsid w:val="00045291"/>
    <w:rsid w:val="000452D3"/>
    <w:rsid w:val="000453BD"/>
    <w:rsid w:val="000453BE"/>
    <w:rsid w:val="000454E8"/>
    <w:rsid w:val="000455A3"/>
    <w:rsid w:val="000455E1"/>
    <w:rsid w:val="0004565C"/>
    <w:rsid w:val="00045707"/>
    <w:rsid w:val="00045926"/>
    <w:rsid w:val="0004594D"/>
    <w:rsid w:val="000459A7"/>
    <w:rsid w:val="00045B96"/>
    <w:rsid w:val="00045C8F"/>
    <w:rsid w:val="00045D6A"/>
    <w:rsid w:val="00045EF4"/>
    <w:rsid w:val="00045F08"/>
    <w:rsid w:val="0004622C"/>
    <w:rsid w:val="000465E9"/>
    <w:rsid w:val="000467E9"/>
    <w:rsid w:val="00046A11"/>
    <w:rsid w:val="0004704F"/>
    <w:rsid w:val="0004718A"/>
    <w:rsid w:val="00047436"/>
    <w:rsid w:val="00047552"/>
    <w:rsid w:val="00047577"/>
    <w:rsid w:val="0004773D"/>
    <w:rsid w:val="00047942"/>
    <w:rsid w:val="00047AD1"/>
    <w:rsid w:val="00047BEB"/>
    <w:rsid w:val="00047C18"/>
    <w:rsid w:val="00047D05"/>
    <w:rsid w:val="00047D3E"/>
    <w:rsid w:val="00047DEC"/>
    <w:rsid w:val="00047E5B"/>
    <w:rsid w:val="00047EC2"/>
    <w:rsid w:val="00047F29"/>
    <w:rsid w:val="000500B4"/>
    <w:rsid w:val="00050246"/>
    <w:rsid w:val="00050355"/>
    <w:rsid w:val="00050364"/>
    <w:rsid w:val="00050609"/>
    <w:rsid w:val="0005097E"/>
    <w:rsid w:val="000509EC"/>
    <w:rsid w:val="00050AB5"/>
    <w:rsid w:val="00050C02"/>
    <w:rsid w:val="00050CFF"/>
    <w:rsid w:val="00050E6D"/>
    <w:rsid w:val="000510C8"/>
    <w:rsid w:val="0005125C"/>
    <w:rsid w:val="000512F9"/>
    <w:rsid w:val="00051374"/>
    <w:rsid w:val="000513DF"/>
    <w:rsid w:val="00051457"/>
    <w:rsid w:val="00051B30"/>
    <w:rsid w:val="00051C26"/>
    <w:rsid w:val="00051D98"/>
    <w:rsid w:val="00051E3A"/>
    <w:rsid w:val="00051EF7"/>
    <w:rsid w:val="00052098"/>
    <w:rsid w:val="00052690"/>
    <w:rsid w:val="000528B9"/>
    <w:rsid w:val="0005294D"/>
    <w:rsid w:val="000529F3"/>
    <w:rsid w:val="00052CF1"/>
    <w:rsid w:val="00053379"/>
    <w:rsid w:val="00053385"/>
    <w:rsid w:val="00053592"/>
    <w:rsid w:val="00053634"/>
    <w:rsid w:val="000536BC"/>
    <w:rsid w:val="000537DE"/>
    <w:rsid w:val="00053938"/>
    <w:rsid w:val="0005398C"/>
    <w:rsid w:val="00053C24"/>
    <w:rsid w:val="00053CC2"/>
    <w:rsid w:val="00053E3E"/>
    <w:rsid w:val="00053E86"/>
    <w:rsid w:val="00053EBD"/>
    <w:rsid w:val="00053F02"/>
    <w:rsid w:val="00054033"/>
    <w:rsid w:val="0005410C"/>
    <w:rsid w:val="000541E4"/>
    <w:rsid w:val="00054617"/>
    <w:rsid w:val="00054708"/>
    <w:rsid w:val="000549E1"/>
    <w:rsid w:val="00054EDA"/>
    <w:rsid w:val="0005505C"/>
    <w:rsid w:val="00055124"/>
    <w:rsid w:val="0005514E"/>
    <w:rsid w:val="000552D3"/>
    <w:rsid w:val="00055330"/>
    <w:rsid w:val="000554A5"/>
    <w:rsid w:val="000554DC"/>
    <w:rsid w:val="00055517"/>
    <w:rsid w:val="00055728"/>
    <w:rsid w:val="000557C9"/>
    <w:rsid w:val="00055B40"/>
    <w:rsid w:val="00055B6B"/>
    <w:rsid w:val="00055DA5"/>
    <w:rsid w:val="00055DEC"/>
    <w:rsid w:val="00056143"/>
    <w:rsid w:val="0005616B"/>
    <w:rsid w:val="0005622F"/>
    <w:rsid w:val="000562D0"/>
    <w:rsid w:val="000565AB"/>
    <w:rsid w:val="00056762"/>
    <w:rsid w:val="000568EC"/>
    <w:rsid w:val="000568FF"/>
    <w:rsid w:val="00056A33"/>
    <w:rsid w:val="00056C8B"/>
    <w:rsid w:val="00056CC9"/>
    <w:rsid w:val="00056CD0"/>
    <w:rsid w:val="00056E13"/>
    <w:rsid w:val="00056F25"/>
    <w:rsid w:val="00056FF4"/>
    <w:rsid w:val="0005716E"/>
    <w:rsid w:val="00057256"/>
    <w:rsid w:val="00057789"/>
    <w:rsid w:val="00057A4A"/>
    <w:rsid w:val="00057CAC"/>
    <w:rsid w:val="00057FEF"/>
    <w:rsid w:val="00060132"/>
    <w:rsid w:val="0006020A"/>
    <w:rsid w:val="00060276"/>
    <w:rsid w:val="000603F3"/>
    <w:rsid w:val="000604FE"/>
    <w:rsid w:val="00060839"/>
    <w:rsid w:val="000608B6"/>
    <w:rsid w:val="000608F1"/>
    <w:rsid w:val="0006093B"/>
    <w:rsid w:val="00060A30"/>
    <w:rsid w:val="00060A68"/>
    <w:rsid w:val="00060A7C"/>
    <w:rsid w:val="00060C46"/>
    <w:rsid w:val="00060C5A"/>
    <w:rsid w:val="00060CFA"/>
    <w:rsid w:val="00060D5B"/>
    <w:rsid w:val="00060DD1"/>
    <w:rsid w:val="00060EE1"/>
    <w:rsid w:val="00061157"/>
    <w:rsid w:val="000611E3"/>
    <w:rsid w:val="000613FF"/>
    <w:rsid w:val="000615DD"/>
    <w:rsid w:val="0006161D"/>
    <w:rsid w:val="0006162E"/>
    <w:rsid w:val="0006193D"/>
    <w:rsid w:val="00061A52"/>
    <w:rsid w:val="00061DEE"/>
    <w:rsid w:val="00061F26"/>
    <w:rsid w:val="000623A9"/>
    <w:rsid w:val="000624C9"/>
    <w:rsid w:val="0006252B"/>
    <w:rsid w:val="000625D3"/>
    <w:rsid w:val="0006280F"/>
    <w:rsid w:val="0006281D"/>
    <w:rsid w:val="00062A09"/>
    <w:rsid w:val="00062B31"/>
    <w:rsid w:val="00062B3A"/>
    <w:rsid w:val="00062C70"/>
    <w:rsid w:val="00062D37"/>
    <w:rsid w:val="00062F72"/>
    <w:rsid w:val="00062F78"/>
    <w:rsid w:val="0006302F"/>
    <w:rsid w:val="00063034"/>
    <w:rsid w:val="000630C8"/>
    <w:rsid w:val="000631A4"/>
    <w:rsid w:val="00063371"/>
    <w:rsid w:val="000633AF"/>
    <w:rsid w:val="000636F8"/>
    <w:rsid w:val="000638C6"/>
    <w:rsid w:val="00063A01"/>
    <w:rsid w:val="00063AC3"/>
    <w:rsid w:val="00063AF7"/>
    <w:rsid w:val="00063C0F"/>
    <w:rsid w:val="00063C44"/>
    <w:rsid w:val="00063F1D"/>
    <w:rsid w:val="00064048"/>
    <w:rsid w:val="0006412B"/>
    <w:rsid w:val="00064156"/>
    <w:rsid w:val="0006416D"/>
    <w:rsid w:val="000641FB"/>
    <w:rsid w:val="0006426C"/>
    <w:rsid w:val="00064478"/>
    <w:rsid w:val="00064508"/>
    <w:rsid w:val="000645EB"/>
    <w:rsid w:val="00064C93"/>
    <w:rsid w:val="00064DD5"/>
    <w:rsid w:val="00064F4C"/>
    <w:rsid w:val="00065097"/>
    <w:rsid w:val="0006545C"/>
    <w:rsid w:val="00065509"/>
    <w:rsid w:val="0006555B"/>
    <w:rsid w:val="0006564F"/>
    <w:rsid w:val="00065832"/>
    <w:rsid w:val="000659E1"/>
    <w:rsid w:val="00065A1A"/>
    <w:rsid w:val="00065B1E"/>
    <w:rsid w:val="00065BFC"/>
    <w:rsid w:val="00065D26"/>
    <w:rsid w:val="00065D34"/>
    <w:rsid w:val="00065D56"/>
    <w:rsid w:val="00065DBB"/>
    <w:rsid w:val="00065DDD"/>
    <w:rsid w:val="00065E48"/>
    <w:rsid w:val="00065E66"/>
    <w:rsid w:val="00066148"/>
    <w:rsid w:val="00066267"/>
    <w:rsid w:val="00066276"/>
    <w:rsid w:val="00066405"/>
    <w:rsid w:val="0006650E"/>
    <w:rsid w:val="00066564"/>
    <w:rsid w:val="00066A8B"/>
    <w:rsid w:val="00066B4F"/>
    <w:rsid w:val="00066C5C"/>
    <w:rsid w:val="00066C9B"/>
    <w:rsid w:val="0006732F"/>
    <w:rsid w:val="0006749B"/>
    <w:rsid w:val="0006750B"/>
    <w:rsid w:val="00067520"/>
    <w:rsid w:val="00067758"/>
    <w:rsid w:val="0006778B"/>
    <w:rsid w:val="00067C97"/>
    <w:rsid w:val="00067D6B"/>
    <w:rsid w:val="00070216"/>
    <w:rsid w:val="00070792"/>
    <w:rsid w:val="00070800"/>
    <w:rsid w:val="000708C0"/>
    <w:rsid w:val="00070B45"/>
    <w:rsid w:val="00070BD5"/>
    <w:rsid w:val="00070CE0"/>
    <w:rsid w:val="00070DFB"/>
    <w:rsid w:val="00070FDF"/>
    <w:rsid w:val="000714A2"/>
    <w:rsid w:val="00071500"/>
    <w:rsid w:val="000716B6"/>
    <w:rsid w:val="0007178A"/>
    <w:rsid w:val="0007185F"/>
    <w:rsid w:val="000718A3"/>
    <w:rsid w:val="00071D8C"/>
    <w:rsid w:val="00071FD7"/>
    <w:rsid w:val="00072077"/>
    <w:rsid w:val="00072137"/>
    <w:rsid w:val="000721F1"/>
    <w:rsid w:val="00072A6B"/>
    <w:rsid w:val="00072B1E"/>
    <w:rsid w:val="00072BD9"/>
    <w:rsid w:val="00072BF7"/>
    <w:rsid w:val="00072C53"/>
    <w:rsid w:val="00072D2D"/>
    <w:rsid w:val="00072D47"/>
    <w:rsid w:val="00072D6B"/>
    <w:rsid w:val="00072E0F"/>
    <w:rsid w:val="00072F3C"/>
    <w:rsid w:val="0007310D"/>
    <w:rsid w:val="0007312D"/>
    <w:rsid w:val="00073352"/>
    <w:rsid w:val="000734E0"/>
    <w:rsid w:val="00073505"/>
    <w:rsid w:val="000735F9"/>
    <w:rsid w:val="0007365D"/>
    <w:rsid w:val="000736E2"/>
    <w:rsid w:val="0007374E"/>
    <w:rsid w:val="000737BC"/>
    <w:rsid w:val="00073856"/>
    <w:rsid w:val="000738C9"/>
    <w:rsid w:val="00073973"/>
    <w:rsid w:val="00073989"/>
    <w:rsid w:val="0007399F"/>
    <w:rsid w:val="00073C4A"/>
    <w:rsid w:val="00073D33"/>
    <w:rsid w:val="00073E78"/>
    <w:rsid w:val="00073ED6"/>
    <w:rsid w:val="00073F63"/>
    <w:rsid w:val="00074356"/>
    <w:rsid w:val="000743D2"/>
    <w:rsid w:val="00074593"/>
    <w:rsid w:val="000749AC"/>
    <w:rsid w:val="00074B2A"/>
    <w:rsid w:val="00074D8F"/>
    <w:rsid w:val="00074E08"/>
    <w:rsid w:val="00074E9B"/>
    <w:rsid w:val="00074ED5"/>
    <w:rsid w:val="00074FA7"/>
    <w:rsid w:val="00074FD9"/>
    <w:rsid w:val="00075150"/>
    <w:rsid w:val="00075242"/>
    <w:rsid w:val="000752E8"/>
    <w:rsid w:val="0007547D"/>
    <w:rsid w:val="000754EE"/>
    <w:rsid w:val="000758CF"/>
    <w:rsid w:val="000758DF"/>
    <w:rsid w:val="00075A03"/>
    <w:rsid w:val="00075A7E"/>
    <w:rsid w:val="00075AB3"/>
    <w:rsid w:val="00075B27"/>
    <w:rsid w:val="00075BCC"/>
    <w:rsid w:val="00075BE3"/>
    <w:rsid w:val="00075C81"/>
    <w:rsid w:val="00075DD1"/>
    <w:rsid w:val="00075E22"/>
    <w:rsid w:val="00075FAE"/>
    <w:rsid w:val="00076128"/>
    <w:rsid w:val="00076194"/>
    <w:rsid w:val="000761FA"/>
    <w:rsid w:val="00076686"/>
    <w:rsid w:val="000767AF"/>
    <w:rsid w:val="00076D40"/>
    <w:rsid w:val="00076D7A"/>
    <w:rsid w:val="00076FD0"/>
    <w:rsid w:val="00077097"/>
    <w:rsid w:val="00077189"/>
    <w:rsid w:val="000771E3"/>
    <w:rsid w:val="0007727D"/>
    <w:rsid w:val="000772FA"/>
    <w:rsid w:val="0007769C"/>
    <w:rsid w:val="000779AF"/>
    <w:rsid w:val="00077A0A"/>
    <w:rsid w:val="00077F48"/>
    <w:rsid w:val="000800A2"/>
    <w:rsid w:val="000800B6"/>
    <w:rsid w:val="0008017B"/>
    <w:rsid w:val="00080311"/>
    <w:rsid w:val="0008099F"/>
    <w:rsid w:val="00080A41"/>
    <w:rsid w:val="00080AB7"/>
    <w:rsid w:val="00080B49"/>
    <w:rsid w:val="00080B90"/>
    <w:rsid w:val="00080C84"/>
    <w:rsid w:val="00080DB8"/>
    <w:rsid w:val="00080DF8"/>
    <w:rsid w:val="00080F13"/>
    <w:rsid w:val="00080FCC"/>
    <w:rsid w:val="000810BB"/>
    <w:rsid w:val="00081185"/>
    <w:rsid w:val="000811AB"/>
    <w:rsid w:val="00081332"/>
    <w:rsid w:val="000817A2"/>
    <w:rsid w:val="000817FD"/>
    <w:rsid w:val="00081950"/>
    <w:rsid w:val="000819F4"/>
    <w:rsid w:val="00081C2E"/>
    <w:rsid w:val="00081CF8"/>
    <w:rsid w:val="00081D6F"/>
    <w:rsid w:val="00081ED7"/>
    <w:rsid w:val="00081F60"/>
    <w:rsid w:val="00081F97"/>
    <w:rsid w:val="00081FEE"/>
    <w:rsid w:val="00082063"/>
    <w:rsid w:val="00082130"/>
    <w:rsid w:val="000825AC"/>
    <w:rsid w:val="000825DC"/>
    <w:rsid w:val="0008276B"/>
    <w:rsid w:val="00082799"/>
    <w:rsid w:val="000827CE"/>
    <w:rsid w:val="00082930"/>
    <w:rsid w:val="00082FEA"/>
    <w:rsid w:val="000831E9"/>
    <w:rsid w:val="00083256"/>
    <w:rsid w:val="0008344C"/>
    <w:rsid w:val="000834D6"/>
    <w:rsid w:val="000835FE"/>
    <w:rsid w:val="00083669"/>
    <w:rsid w:val="00083740"/>
    <w:rsid w:val="00083761"/>
    <w:rsid w:val="00083AE1"/>
    <w:rsid w:val="00083C6C"/>
    <w:rsid w:val="00083D6A"/>
    <w:rsid w:val="000840E4"/>
    <w:rsid w:val="00084108"/>
    <w:rsid w:val="0008433E"/>
    <w:rsid w:val="0008459E"/>
    <w:rsid w:val="000845D2"/>
    <w:rsid w:val="000845D3"/>
    <w:rsid w:val="000845FB"/>
    <w:rsid w:val="00084712"/>
    <w:rsid w:val="0008475B"/>
    <w:rsid w:val="000847A9"/>
    <w:rsid w:val="000847DB"/>
    <w:rsid w:val="0008487D"/>
    <w:rsid w:val="00084995"/>
    <w:rsid w:val="000849F7"/>
    <w:rsid w:val="00084BBB"/>
    <w:rsid w:val="00084E17"/>
    <w:rsid w:val="00084F25"/>
    <w:rsid w:val="00085157"/>
    <w:rsid w:val="000851BE"/>
    <w:rsid w:val="00085229"/>
    <w:rsid w:val="0008548D"/>
    <w:rsid w:val="000854CA"/>
    <w:rsid w:val="0008562E"/>
    <w:rsid w:val="000856A8"/>
    <w:rsid w:val="00085725"/>
    <w:rsid w:val="000857AF"/>
    <w:rsid w:val="000858D5"/>
    <w:rsid w:val="000859EC"/>
    <w:rsid w:val="00085A03"/>
    <w:rsid w:val="00085FEE"/>
    <w:rsid w:val="0008615C"/>
    <w:rsid w:val="000863A6"/>
    <w:rsid w:val="00086C7A"/>
    <w:rsid w:val="00086CA0"/>
    <w:rsid w:val="00086F3F"/>
    <w:rsid w:val="000870DE"/>
    <w:rsid w:val="00087168"/>
    <w:rsid w:val="0008739A"/>
    <w:rsid w:val="00087624"/>
    <w:rsid w:val="00087732"/>
    <w:rsid w:val="00087AC4"/>
    <w:rsid w:val="00087B23"/>
    <w:rsid w:val="00087CE0"/>
    <w:rsid w:val="00090122"/>
    <w:rsid w:val="000901AA"/>
    <w:rsid w:val="000902BD"/>
    <w:rsid w:val="0009042F"/>
    <w:rsid w:val="000904FF"/>
    <w:rsid w:val="000907E9"/>
    <w:rsid w:val="00090962"/>
    <w:rsid w:val="00090B4A"/>
    <w:rsid w:val="00090D10"/>
    <w:rsid w:val="00090EE6"/>
    <w:rsid w:val="00091059"/>
    <w:rsid w:val="00091164"/>
    <w:rsid w:val="0009119C"/>
    <w:rsid w:val="000911AD"/>
    <w:rsid w:val="000913B2"/>
    <w:rsid w:val="0009169E"/>
    <w:rsid w:val="00091801"/>
    <w:rsid w:val="00091807"/>
    <w:rsid w:val="00091896"/>
    <w:rsid w:val="00091921"/>
    <w:rsid w:val="00091CD1"/>
    <w:rsid w:val="00091FC1"/>
    <w:rsid w:val="00092137"/>
    <w:rsid w:val="000921BB"/>
    <w:rsid w:val="000921F9"/>
    <w:rsid w:val="000922C3"/>
    <w:rsid w:val="00092459"/>
    <w:rsid w:val="00092991"/>
    <w:rsid w:val="00092A89"/>
    <w:rsid w:val="00092AAC"/>
    <w:rsid w:val="00092B90"/>
    <w:rsid w:val="00092C72"/>
    <w:rsid w:val="00092F21"/>
    <w:rsid w:val="00093047"/>
    <w:rsid w:val="000930BB"/>
    <w:rsid w:val="00093638"/>
    <w:rsid w:val="00093808"/>
    <w:rsid w:val="0009383E"/>
    <w:rsid w:val="00093937"/>
    <w:rsid w:val="00093B97"/>
    <w:rsid w:val="00093CD9"/>
    <w:rsid w:val="00093E9E"/>
    <w:rsid w:val="00093F8D"/>
    <w:rsid w:val="00094183"/>
    <w:rsid w:val="00094268"/>
    <w:rsid w:val="000943C1"/>
    <w:rsid w:val="00094461"/>
    <w:rsid w:val="000945F8"/>
    <w:rsid w:val="00094A44"/>
    <w:rsid w:val="00094AA2"/>
    <w:rsid w:val="00094B7E"/>
    <w:rsid w:val="00094BA0"/>
    <w:rsid w:val="00094D71"/>
    <w:rsid w:val="00094D75"/>
    <w:rsid w:val="00094D99"/>
    <w:rsid w:val="00094F09"/>
    <w:rsid w:val="00095043"/>
    <w:rsid w:val="000951B5"/>
    <w:rsid w:val="000953B1"/>
    <w:rsid w:val="00095666"/>
    <w:rsid w:val="000957CF"/>
    <w:rsid w:val="00095ABC"/>
    <w:rsid w:val="00095D5C"/>
    <w:rsid w:val="00095E08"/>
    <w:rsid w:val="00095E9C"/>
    <w:rsid w:val="0009602B"/>
    <w:rsid w:val="0009636B"/>
    <w:rsid w:val="0009638A"/>
    <w:rsid w:val="000964D4"/>
    <w:rsid w:val="00096A19"/>
    <w:rsid w:val="00096A30"/>
    <w:rsid w:val="00096BBD"/>
    <w:rsid w:val="00096C34"/>
    <w:rsid w:val="00096D25"/>
    <w:rsid w:val="00096D59"/>
    <w:rsid w:val="00096D9B"/>
    <w:rsid w:val="00096E29"/>
    <w:rsid w:val="00096E95"/>
    <w:rsid w:val="00096F50"/>
    <w:rsid w:val="00096F66"/>
    <w:rsid w:val="00097160"/>
    <w:rsid w:val="000971E8"/>
    <w:rsid w:val="00097239"/>
    <w:rsid w:val="000973E0"/>
    <w:rsid w:val="00097414"/>
    <w:rsid w:val="000974F2"/>
    <w:rsid w:val="00097648"/>
    <w:rsid w:val="0009776C"/>
    <w:rsid w:val="00097798"/>
    <w:rsid w:val="000977A8"/>
    <w:rsid w:val="000979C5"/>
    <w:rsid w:val="00097BBC"/>
    <w:rsid w:val="00097C28"/>
    <w:rsid w:val="00097D45"/>
    <w:rsid w:val="00097D48"/>
    <w:rsid w:val="00097E26"/>
    <w:rsid w:val="00097F23"/>
    <w:rsid w:val="000A00C1"/>
    <w:rsid w:val="000A01C0"/>
    <w:rsid w:val="000A01F8"/>
    <w:rsid w:val="000A039A"/>
    <w:rsid w:val="000A04D2"/>
    <w:rsid w:val="000A04FD"/>
    <w:rsid w:val="000A067B"/>
    <w:rsid w:val="000A0707"/>
    <w:rsid w:val="000A071A"/>
    <w:rsid w:val="000A075E"/>
    <w:rsid w:val="000A07B6"/>
    <w:rsid w:val="000A0A6E"/>
    <w:rsid w:val="000A0A87"/>
    <w:rsid w:val="000A0DCC"/>
    <w:rsid w:val="000A119D"/>
    <w:rsid w:val="000A12C2"/>
    <w:rsid w:val="000A1372"/>
    <w:rsid w:val="000A1485"/>
    <w:rsid w:val="000A15EF"/>
    <w:rsid w:val="000A1713"/>
    <w:rsid w:val="000A17B6"/>
    <w:rsid w:val="000A182B"/>
    <w:rsid w:val="000A19E2"/>
    <w:rsid w:val="000A1BBF"/>
    <w:rsid w:val="000A1BC8"/>
    <w:rsid w:val="000A1D47"/>
    <w:rsid w:val="000A1F08"/>
    <w:rsid w:val="000A1FB9"/>
    <w:rsid w:val="000A2046"/>
    <w:rsid w:val="000A208D"/>
    <w:rsid w:val="000A212F"/>
    <w:rsid w:val="000A2377"/>
    <w:rsid w:val="000A257B"/>
    <w:rsid w:val="000A29A8"/>
    <w:rsid w:val="000A2A70"/>
    <w:rsid w:val="000A2B65"/>
    <w:rsid w:val="000A2B6C"/>
    <w:rsid w:val="000A2E46"/>
    <w:rsid w:val="000A2ECB"/>
    <w:rsid w:val="000A3255"/>
    <w:rsid w:val="000A325E"/>
    <w:rsid w:val="000A3385"/>
    <w:rsid w:val="000A3389"/>
    <w:rsid w:val="000A372E"/>
    <w:rsid w:val="000A39A5"/>
    <w:rsid w:val="000A39AD"/>
    <w:rsid w:val="000A3AA5"/>
    <w:rsid w:val="000A3C37"/>
    <w:rsid w:val="000A3C5D"/>
    <w:rsid w:val="000A3C82"/>
    <w:rsid w:val="000A3CE4"/>
    <w:rsid w:val="000A3D46"/>
    <w:rsid w:val="000A3D99"/>
    <w:rsid w:val="000A4006"/>
    <w:rsid w:val="000A4133"/>
    <w:rsid w:val="000A4243"/>
    <w:rsid w:val="000A424C"/>
    <w:rsid w:val="000A42C7"/>
    <w:rsid w:val="000A4533"/>
    <w:rsid w:val="000A4629"/>
    <w:rsid w:val="000A4865"/>
    <w:rsid w:val="000A4984"/>
    <w:rsid w:val="000A49CC"/>
    <w:rsid w:val="000A4BEA"/>
    <w:rsid w:val="000A4CA5"/>
    <w:rsid w:val="000A4CF9"/>
    <w:rsid w:val="000A4D19"/>
    <w:rsid w:val="000A4D36"/>
    <w:rsid w:val="000A4F9B"/>
    <w:rsid w:val="000A515F"/>
    <w:rsid w:val="000A52CB"/>
    <w:rsid w:val="000A5344"/>
    <w:rsid w:val="000A541D"/>
    <w:rsid w:val="000A5907"/>
    <w:rsid w:val="000A5AE7"/>
    <w:rsid w:val="000A5B92"/>
    <w:rsid w:val="000A5C0D"/>
    <w:rsid w:val="000A5D92"/>
    <w:rsid w:val="000A5F65"/>
    <w:rsid w:val="000A65CF"/>
    <w:rsid w:val="000A666F"/>
    <w:rsid w:val="000A669B"/>
    <w:rsid w:val="000A6729"/>
    <w:rsid w:val="000A6889"/>
    <w:rsid w:val="000A6B1E"/>
    <w:rsid w:val="000A6B99"/>
    <w:rsid w:val="000A6CE4"/>
    <w:rsid w:val="000A6F72"/>
    <w:rsid w:val="000A700A"/>
    <w:rsid w:val="000A72F3"/>
    <w:rsid w:val="000A74DE"/>
    <w:rsid w:val="000A7518"/>
    <w:rsid w:val="000A75BA"/>
    <w:rsid w:val="000A7722"/>
    <w:rsid w:val="000A7C36"/>
    <w:rsid w:val="000A7C50"/>
    <w:rsid w:val="000A7E07"/>
    <w:rsid w:val="000A7E1D"/>
    <w:rsid w:val="000A7E6F"/>
    <w:rsid w:val="000A7FB9"/>
    <w:rsid w:val="000B001A"/>
    <w:rsid w:val="000B0087"/>
    <w:rsid w:val="000B0116"/>
    <w:rsid w:val="000B018C"/>
    <w:rsid w:val="000B0386"/>
    <w:rsid w:val="000B03B5"/>
    <w:rsid w:val="000B0425"/>
    <w:rsid w:val="000B0475"/>
    <w:rsid w:val="000B0EE9"/>
    <w:rsid w:val="000B0FD8"/>
    <w:rsid w:val="000B1170"/>
    <w:rsid w:val="000B125D"/>
    <w:rsid w:val="000B1297"/>
    <w:rsid w:val="000B1319"/>
    <w:rsid w:val="000B134F"/>
    <w:rsid w:val="000B13C5"/>
    <w:rsid w:val="000B156B"/>
    <w:rsid w:val="000B17E8"/>
    <w:rsid w:val="000B191A"/>
    <w:rsid w:val="000B1C73"/>
    <w:rsid w:val="000B202E"/>
    <w:rsid w:val="000B2355"/>
    <w:rsid w:val="000B242D"/>
    <w:rsid w:val="000B24D3"/>
    <w:rsid w:val="000B262E"/>
    <w:rsid w:val="000B27D2"/>
    <w:rsid w:val="000B28BA"/>
    <w:rsid w:val="000B2E19"/>
    <w:rsid w:val="000B2E82"/>
    <w:rsid w:val="000B2F97"/>
    <w:rsid w:val="000B2FF4"/>
    <w:rsid w:val="000B3106"/>
    <w:rsid w:val="000B311C"/>
    <w:rsid w:val="000B341B"/>
    <w:rsid w:val="000B363C"/>
    <w:rsid w:val="000B3671"/>
    <w:rsid w:val="000B368B"/>
    <w:rsid w:val="000B3702"/>
    <w:rsid w:val="000B375A"/>
    <w:rsid w:val="000B38BB"/>
    <w:rsid w:val="000B39DE"/>
    <w:rsid w:val="000B3A4C"/>
    <w:rsid w:val="000B3D44"/>
    <w:rsid w:val="000B3F36"/>
    <w:rsid w:val="000B3FCC"/>
    <w:rsid w:val="000B4134"/>
    <w:rsid w:val="000B437B"/>
    <w:rsid w:val="000B457D"/>
    <w:rsid w:val="000B45AA"/>
    <w:rsid w:val="000B4690"/>
    <w:rsid w:val="000B4771"/>
    <w:rsid w:val="000B4776"/>
    <w:rsid w:val="000B47A2"/>
    <w:rsid w:val="000B48F3"/>
    <w:rsid w:val="000B4A01"/>
    <w:rsid w:val="000B4AB4"/>
    <w:rsid w:val="000B4B2D"/>
    <w:rsid w:val="000B4B70"/>
    <w:rsid w:val="000B4BFF"/>
    <w:rsid w:val="000B5006"/>
    <w:rsid w:val="000B509A"/>
    <w:rsid w:val="000B517C"/>
    <w:rsid w:val="000B57C5"/>
    <w:rsid w:val="000B5882"/>
    <w:rsid w:val="000B59D3"/>
    <w:rsid w:val="000B5A07"/>
    <w:rsid w:val="000B5BD7"/>
    <w:rsid w:val="000B5D0B"/>
    <w:rsid w:val="000B5E5E"/>
    <w:rsid w:val="000B5F76"/>
    <w:rsid w:val="000B6065"/>
    <w:rsid w:val="000B6162"/>
    <w:rsid w:val="000B61CF"/>
    <w:rsid w:val="000B62B9"/>
    <w:rsid w:val="000B6982"/>
    <w:rsid w:val="000B69DD"/>
    <w:rsid w:val="000B6AF4"/>
    <w:rsid w:val="000B6B18"/>
    <w:rsid w:val="000B6B98"/>
    <w:rsid w:val="000B6DC8"/>
    <w:rsid w:val="000B6E90"/>
    <w:rsid w:val="000B6E92"/>
    <w:rsid w:val="000B6F19"/>
    <w:rsid w:val="000B7011"/>
    <w:rsid w:val="000B7035"/>
    <w:rsid w:val="000B707B"/>
    <w:rsid w:val="000B70C1"/>
    <w:rsid w:val="000B70F3"/>
    <w:rsid w:val="000B71BB"/>
    <w:rsid w:val="000B73CA"/>
    <w:rsid w:val="000B73DB"/>
    <w:rsid w:val="000B74F4"/>
    <w:rsid w:val="000B75B9"/>
    <w:rsid w:val="000B772D"/>
    <w:rsid w:val="000B7A71"/>
    <w:rsid w:val="000B7DA4"/>
    <w:rsid w:val="000B7DB4"/>
    <w:rsid w:val="000B7E27"/>
    <w:rsid w:val="000B7EBF"/>
    <w:rsid w:val="000B7ED6"/>
    <w:rsid w:val="000B7FF6"/>
    <w:rsid w:val="000C008D"/>
    <w:rsid w:val="000C01C0"/>
    <w:rsid w:val="000C01DC"/>
    <w:rsid w:val="000C02BE"/>
    <w:rsid w:val="000C0388"/>
    <w:rsid w:val="000C05E5"/>
    <w:rsid w:val="000C0716"/>
    <w:rsid w:val="000C07E5"/>
    <w:rsid w:val="000C0855"/>
    <w:rsid w:val="000C0E21"/>
    <w:rsid w:val="000C0E92"/>
    <w:rsid w:val="000C0EFE"/>
    <w:rsid w:val="000C0F59"/>
    <w:rsid w:val="000C0F98"/>
    <w:rsid w:val="000C1024"/>
    <w:rsid w:val="000C10DD"/>
    <w:rsid w:val="000C1398"/>
    <w:rsid w:val="000C1494"/>
    <w:rsid w:val="000C1532"/>
    <w:rsid w:val="000C163B"/>
    <w:rsid w:val="000C1AE6"/>
    <w:rsid w:val="000C1B4E"/>
    <w:rsid w:val="000C1C4C"/>
    <w:rsid w:val="000C2034"/>
    <w:rsid w:val="000C2099"/>
    <w:rsid w:val="000C2239"/>
    <w:rsid w:val="000C236B"/>
    <w:rsid w:val="000C25C0"/>
    <w:rsid w:val="000C25E6"/>
    <w:rsid w:val="000C2E66"/>
    <w:rsid w:val="000C2E6D"/>
    <w:rsid w:val="000C2E8E"/>
    <w:rsid w:val="000C2E9F"/>
    <w:rsid w:val="000C2FA2"/>
    <w:rsid w:val="000C303E"/>
    <w:rsid w:val="000C3230"/>
    <w:rsid w:val="000C32AB"/>
    <w:rsid w:val="000C3318"/>
    <w:rsid w:val="000C3413"/>
    <w:rsid w:val="000C34B6"/>
    <w:rsid w:val="000C350D"/>
    <w:rsid w:val="000C35BE"/>
    <w:rsid w:val="000C3729"/>
    <w:rsid w:val="000C3818"/>
    <w:rsid w:val="000C384A"/>
    <w:rsid w:val="000C3954"/>
    <w:rsid w:val="000C3B8E"/>
    <w:rsid w:val="000C3E76"/>
    <w:rsid w:val="000C3F48"/>
    <w:rsid w:val="000C412D"/>
    <w:rsid w:val="000C42CB"/>
    <w:rsid w:val="000C44A4"/>
    <w:rsid w:val="000C458A"/>
    <w:rsid w:val="000C4614"/>
    <w:rsid w:val="000C4663"/>
    <w:rsid w:val="000C4740"/>
    <w:rsid w:val="000C474F"/>
    <w:rsid w:val="000C478A"/>
    <w:rsid w:val="000C4863"/>
    <w:rsid w:val="000C4C3C"/>
    <w:rsid w:val="000C4C59"/>
    <w:rsid w:val="000C4D0E"/>
    <w:rsid w:val="000C4D43"/>
    <w:rsid w:val="000C4DD1"/>
    <w:rsid w:val="000C4F64"/>
    <w:rsid w:val="000C4FDE"/>
    <w:rsid w:val="000C5069"/>
    <w:rsid w:val="000C521D"/>
    <w:rsid w:val="000C5309"/>
    <w:rsid w:val="000C540D"/>
    <w:rsid w:val="000C5476"/>
    <w:rsid w:val="000C5574"/>
    <w:rsid w:val="000C56F1"/>
    <w:rsid w:val="000C5A0A"/>
    <w:rsid w:val="000C5DCF"/>
    <w:rsid w:val="000C6318"/>
    <w:rsid w:val="000C6616"/>
    <w:rsid w:val="000C6663"/>
    <w:rsid w:val="000C6782"/>
    <w:rsid w:val="000C67D5"/>
    <w:rsid w:val="000C683C"/>
    <w:rsid w:val="000C6917"/>
    <w:rsid w:val="000C69FF"/>
    <w:rsid w:val="000C6AA6"/>
    <w:rsid w:val="000C6B1D"/>
    <w:rsid w:val="000C6DD4"/>
    <w:rsid w:val="000C6E12"/>
    <w:rsid w:val="000C6F35"/>
    <w:rsid w:val="000C7197"/>
    <w:rsid w:val="000C724A"/>
    <w:rsid w:val="000C7395"/>
    <w:rsid w:val="000C743F"/>
    <w:rsid w:val="000C7455"/>
    <w:rsid w:val="000C74A1"/>
    <w:rsid w:val="000C7783"/>
    <w:rsid w:val="000C77EE"/>
    <w:rsid w:val="000C7816"/>
    <w:rsid w:val="000C7B9F"/>
    <w:rsid w:val="000C7CFD"/>
    <w:rsid w:val="000C7E99"/>
    <w:rsid w:val="000C7F6B"/>
    <w:rsid w:val="000D04F4"/>
    <w:rsid w:val="000D058B"/>
    <w:rsid w:val="000D08D9"/>
    <w:rsid w:val="000D094B"/>
    <w:rsid w:val="000D0A70"/>
    <w:rsid w:val="000D0AF7"/>
    <w:rsid w:val="000D0E12"/>
    <w:rsid w:val="000D0F66"/>
    <w:rsid w:val="000D0FA5"/>
    <w:rsid w:val="000D12A9"/>
    <w:rsid w:val="000D130B"/>
    <w:rsid w:val="000D14C1"/>
    <w:rsid w:val="000D14E2"/>
    <w:rsid w:val="000D1700"/>
    <w:rsid w:val="000D1761"/>
    <w:rsid w:val="000D1799"/>
    <w:rsid w:val="000D1877"/>
    <w:rsid w:val="000D18AA"/>
    <w:rsid w:val="000D1969"/>
    <w:rsid w:val="000D1A35"/>
    <w:rsid w:val="000D1B08"/>
    <w:rsid w:val="000D1BFC"/>
    <w:rsid w:val="000D1EFF"/>
    <w:rsid w:val="000D235C"/>
    <w:rsid w:val="000D23CC"/>
    <w:rsid w:val="000D25E8"/>
    <w:rsid w:val="000D25F4"/>
    <w:rsid w:val="000D26B3"/>
    <w:rsid w:val="000D27A0"/>
    <w:rsid w:val="000D27AA"/>
    <w:rsid w:val="000D2822"/>
    <w:rsid w:val="000D2CFF"/>
    <w:rsid w:val="000D2EE7"/>
    <w:rsid w:val="000D307B"/>
    <w:rsid w:val="000D3138"/>
    <w:rsid w:val="000D320C"/>
    <w:rsid w:val="000D35E6"/>
    <w:rsid w:val="000D3705"/>
    <w:rsid w:val="000D39AF"/>
    <w:rsid w:val="000D3D7F"/>
    <w:rsid w:val="000D3E28"/>
    <w:rsid w:val="000D3E68"/>
    <w:rsid w:val="000D40D2"/>
    <w:rsid w:val="000D411F"/>
    <w:rsid w:val="000D4369"/>
    <w:rsid w:val="000D440C"/>
    <w:rsid w:val="000D4435"/>
    <w:rsid w:val="000D4722"/>
    <w:rsid w:val="000D477C"/>
    <w:rsid w:val="000D47B3"/>
    <w:rsid w:val="000D4A10"/>
    <w:rsid w:val="000D4BA1"/>
    <w:rsid w:val="000D4D30"/>
    <w:rsid w:val="000D4E09"/>
    <w:rsid w:val="000D4F52"/>
    <w:rsid w:val="000D4FCD"/>
    <w:rsid w:val="000D5200"/>
    <w:rsid w:val="000D5242"/>
    <w:rsid w:val="000D5461"/>
    <w:rsid w:val="000D56AE"/>
    <w:rsid w:val="000D571D"/>
    <w:rsid w:val="000D57F7"/>
    <w:rsid w:val="000D5CEC"/>
    <w:rsid w:val="000D5D21"/>
    <w:rsid w:val="000D5DBC"/>
    <w:rsid w:val="000D5E84"/>
    <w:rsid w:val="000D5F89"/>
    <w:rsid w:val="000D60D0"/>
    <w:rsid w:val="000D6417"/>
    <w:rsid w:val="000D6492"/>
    <w:rsid w:val="000D6AE8"/>
    <w:rsid w:val="000D6B42"/>
    <w:rsid w:val="000D6C68"/>
    <w:rsid w:val="000D6DF0"/>
    <w:rsid w:val="000D7004"/>
    <w:rsid w:val="000D705A"/>
    <w:rsid w:val="000D712C"/>
    <w:rsid w:val="000D720D"/>
    <w:rsid w:val="000D728C"/>
    <w:rsid w:val="000D741C"/>
    <w:rsid w:val="000D7485"/>
    <w:rsid w:val="000D7526"/>
    <w:rsid w:val="000D7F16"/>
    <w:rsid w:val="000E00CC"/>
    <w:rsid w:val="000E0191"/>
    <w:rsid w:val="000E01B4"/>
    <w:rsid w:val="000E04EE"/>
    <w:rsid w:val="000E0657"/>
    <w:rsid w:val="000E0720"/>
    <w:rsid w:val="000E0736"/>
    <w:rsid w:val="000E0778"/>
    <w:rsid w:val="000E09C3"/>
    <w:rsid w:val="000E0D21"/>
    <w:rsid w:val="000E0E5D"/>
    <w:rsid w:val="000E0F9D"/>
    <w:rsid w:val="000E1320"/>
    <w:rsid w:val="000E1348"/>
    <w:rsid w:val="000E1359"/>
    <w:rsid w:val="000E1373"/>
    <w:rsid w:val="000E141F"/>
    <w:rsid w:val="000E14C0"/>
    <w:rsid w:val="000E197B"/>
    <w:rsid w:val="000E1A38"/>
    <w:rsid w:val="000E1B52"/>
    <w:rsid w:val="000E1D18"/>
    <w:rsid w:val="000E2431"/>
    <w:rsid w:val="000E2916"/>
    <w:rsid w:val="000E2A23"/>
    <w:rsid w:val="000E2A27"/>
    <w:rsid w:val="000E2AD4"/>
    <w:rsid w:val="000E2B83"/>
    <w:rsid w:val="000E2CE8"/>
    <w:rsid w:val="000E2D72"/>
    <w:rsid w:val="000E2F79"/>
    <w:rsid w:val="000E31A5"/>
    <w:rsid w:val="000E3238"/>
    <w:rsid w:val="000E3550"/>
    <w:rsid w:val="000E3658"/>
    <w:rsid w:val="000E37B0"/>
    <w:rsid w:val="000E3810"/>
    <w:rsid w:val="000E384B"/>
    <w:rsid w:val="000E38D9"/>
    <w:rsid w:val="000E3944"/>
    <w:rsid w:val="000E3A64"/>
    <w:rsid w:val="000E3B38"/>
    <w:rsid w:val="000E3C20"/>
    <w:rsid w:val="000E3CB8"/>
    <w:rsid w:val="000E3CE2"/>
    <w:rsid w:val="000E3F41"/>
    <w:rsid w:val="000E3F67"/>
    <w:rsid w:val="000E4102"/>
    <w:rsid w:val="000E42FB"/>
    <w:rsid w:val="000E454A"/>
    <w:rsid w:val="000E4558"/>
    <w:rsid w:val="000E478F"/>
    <w:rsid w:val="000E47EF"/>
    <w:rsid w:val="000E49E4"/>
    <w:rsid w:val="000E4C3C"/>
    <w:rsid w:val="000E4D91"/>
    <w:rsid w:val="000E4EF6"/>
    <w:rsid w:val="000E4F35"/>
    <w:rsid w:val="000E5021"/>
    <w:rsid w:val="000E5134"/>
    <w:rsid w:val="000E52A2"/>
    <w:rsid w:val="000E5641"/>
    <w:rsid w:val="000E56ED"/>
    <w:rsid w:val="000E584B"/>
    <w:rsid w:val="000E5903"/>
    <w:rsid w:val="000E5963"/>
    <w:rsid w:val="000E598E"/>
    <w:rsid w:val="000E5A7F"/>
    <w:rsid w:val="000E5B19"/>
    <w:rsid w:val="000E5BAB"/>
    <w:rsid w:val="000E5C53"/>
    <w:rsid w:val="000E5EC0"/>
    <w:rsid w:val="000E5FA4"/>
    <w:rsid w:val="000E5FC6"/>
    <w:rsid w:val="000E5FE0"/>
    <w:rsid w:val="000E61DA"/>
    <w:rsid w:val="000E62A8"/>
    <w:rsid w:val="000E63BA"/>
    <w:rsid w:val="000E6436"/>
    <w:rsid w:val="000E6738"/>
    <w:rsid w:val="000E68DF"/>
    <w:rsid w:val="000E691A"/>
    <w:rsid w:val="000E69B7"/>
    <w:rsid w:val="000E6AA7"/>
    <w:rsid w:val="000E6B4E"/>
    <w:rsid w:val="000E6B78"/>
    <w:rsid w:val="000E6BE4"/>
    <w:rsid w:val="000E6C6D"/>
    <w:rsid w:val="000E6DF1"/>
    <w:rsid w:val="000E6E61"/>
    <w:rsid w:val="000E71A5"/>
    <w:rsid w:val="000E73D7"/>
    <w:rsid w:val="000E7587"/>
    <w:rsid w:val="000E7790"/>
    <w:rsid w:val="000E7A09"/>
    <w:rsid w:val="000E7CB3"/>
    <w:rsid w:val="000E7F18"/>
    <w:rsid w:val="000E7F1E"/>
    <w:rsid w:val="000F00E2"/>
    <w:rsid w:val="000F0178"/>
    <w:rsid w:val="000F01C6"/>
    <w:rsid w:val="000F02FB"/>
    <w:rsid w:val="000F048C"/>
    <w:rsid w:val="000F08E3"/>
    <w:rsid w:val="000F09C7"/>
    <w:rsid w:val="000F0ACD"/>
    <w:rsid w:val="000F0CAD"/>
    <w:rsid w:val="000F0DBF"/>
    <w:rsid w:val="000F0F43"/>
    <w:rsid w:val="000F0F7C"/>
    <w:rsid w:val="000F1022"/>
    <w:rsid w:val="000F1025"/>
    <w:rsid w:val="000F1128"/>
    <w:rsid w:val="000F1320"/>
    <w:rsid w:val="000F14E8"/>
    <w:rsid w:val="000F153E"/>
    <w:rsid w:val="000F15C2"/>
    <w:rsid w:val="000F172A"/>
    <w:rsid w:val="000F1763"/>
    <w:rsid w:val="000F1798"/>
    <w:rsid w:val="000F1948"/>
    <w:rsid w:val="000F1A95"/>
    <w:rsid w:val="000F1ABD"/>
    <w:rsid w:val="000F1CDB"/>
    <w:rsid w:val="000F1E84"/>
    <w:rsid w:val="000F1F76"/>
    <w:rsid w:val="000F225D"/>
    <w:rsid w:val="000F22C7"/>
    <w:rsid w:val="000F2311"/>
    <w:rsid w:val="000F2372"/>
    <w:rsid w:val="000F24FB"/>
    <w:rsid w:val="000F264A"/>
    <w:rsid w:val="000F26F8"/>
    <w:rsid w:val="000F26FF"/>
    <w:rsid w:val="000F27CA"/>
    <w:rsid w:val="000F2870"/>
    <w:rsid w:val="000F294C"/>
    <w:rsid w:val="000F29EF"/>
    <w:rsid w:val="000F29FD"/>
    <w:rsid w:val="000F2C5E"/>
    <w:rsid w:val="000F2D1B"/>
    <w:rsid w:val="000F2DAE"/>
    <w:rsid w:val="000F2DB7"/>
    <w:rsid w:val="000F3224"/>
    <w:rsid w:val="000F3228"/>
    <w:rsid w:val="000F32A2"/>
    <w:rsid w:val="000F32C2"/>
    <w:rsid w:val="000F3302"/>
    <w:rsid w:val="000F35AA"/>
    <w:rsid w:val="000F36EB"/>
    <w:rsid w:val="000F373B"/>
    <w:rsid w:val="000F37AA"/>
    <w:rsid w:val="000F38F2"/>
    <w:rsid w:val="000F396D"/>
    <w:rsid w:val="000F3A21"/>
    <w:rsid w:val="000F3AF8"/>
    <w:rsid w:val="000F3BF1"/>
    <w:rsid w:val="000F3CB0"/>
    <w:rsid w:val="000F3ED3"/>
    <w:rsid w:val="000F407B"/>
    <w:rsid w:val="000F413A"/>
    <w:rsid w:val="000F4177"/>
    <w:rsid w:val="000F41D4"/>
    <w:rsid w:val="000F443F"/>
    <w:rsid w:val="000F4468"/>
    <w:rsid w:val="000F45E1"/>
    <w:rsid w:val="000F460C"/>
    <w:rsid w:val="000F4713"/>
    <w:rsid w:val="000F476D"/>
    <w:rsid w:val="000F479E"/>
    <w:rsid w:val="000F4A0F"/>
    <w:rsid w:val="000F4B0E"/>
    <w:rsid w:val="000F4C1F"/>
    <w:rsid w:val="000F4C82"/>
    <w:rsid w:val="000F4F1B"/>
    <w:rsid w:val="000F5152"/>
    <w:rsid w:val="000F5414"/>
    <w:rsid w:val="000F5533"/>
    <w:rsid w:val="000F55EF"/>
    <w:rsid w:val="000F56D6"/>
    <w:rsid w:val="000F57A5"/>
    <w:rsid w:val="000F58BB"/>
    <w:rsid w:val="000F59AE"/>
    <w:rsid w:val="000F5F67"/>
    <w:rsid w:val="000F6184"/>
    <w:rsid w:val="000F625F"/>
    <w:rsid w:val="000F65B6"/>
    <w:rsid w:val="000F667B"/>
    <w:rsid w:val="000F67D5"/>
    <w:rsid w:val="000F69DF"/>
    <w:rsid w:val="000F6A8E"/>
    <w:rsid w:val="000F6BAC"/>
    <w:rsid w:val="000F6C03"/>
    <w:rsid w:val="000F6C69"/>
    <w:rsid w:val="000F6CB8"/>
    <w:rsid w:val="000F6FE6"/>
    <w:rsid w:val="000F718F"/>
    <w:rsid w:val="000F7281"/>
    <w:rsid w:val="000F756C"/>
    <w:rsid w:val="000F7659"/>
    <w:rsid w:val="000F766B"/>
    <w:rsid w:val="000F771D"/>
    <w:rsid w:val="000F775C"/>
    <w:rsid w:val="000F781B"/>
    <w:rsid w:val="000F7ADA"/>
    <w:rsid w:val="000F7CF0"/>
    <w:rsid w:val="000F7DA8"/>
    <w:rsid w:val="000F7DDD"/>
    <w:rsid w:val="000F7FA8"/>
    <w:rsid w:val="000F7FBF"/>
    <w:rsid w:val="00100187"/>
    <w:rsid w:val="0010018C"/>
    <w:rsid w:val="00100386"/>
    <w:rsid w:val="001004FA"/>
    <w:rsid w:val="001006C5"/>
    <w:rsid w:val="0010077E"/>
    <w:rsid w:val="001009B7"/>
    <w:rsid w:val="00100D10"/>
    <w:rsid w:val="00100E90"/>
    <w:rsid w:val="00101147"/>
    <w:rsid w:val="00101154"/>
    <w:rsid w:val="001011D3"/>
    <w:rsid w:val="00101227"/>
    <w:rsid w:val="00101240"/>
    <w:rsid w:val="00101395"/>
    <w:rsid w:val="0010153B"/>
    <w:rsid w:val="00101725"/>
    <w:rsid w:val="00101768"/>
    <w:rsid w:val="0010183E"/>
    <w:rsid w:val="00101870"/>
    <w:rsid w:val="00101CBE"/>
    <w:rsid w:val="00101CE8"/>
    <w:rsid w:val="00101D50"/>
    <w:rsid w:val="00101D8E"/>
    <w:rsid w:val="00101DA0"/>
    <w:rsid w:val="00102175"/>
    <w:rsid w:val="001024F2"/>
    <w:rsid w:val="001027E6"/>
    <w:rsid w:val="0010281E"/>
    <w:rsid w:val="00102939"/>
    <w:rsid w:val="00102B68"/>
    <w:rsid w:val="00102C50"/>
    <w:rsid w:val="00102CB7"/>
    <w:rsid w:val="00102E37"/>
    <w:rsid w:val="00102FCA"/>
    <w:rsid w:val="0010333A"/>
    <w:rsid w:val="001036C4"/>
    <w:rsid w:val="00103880"/>
    <w:rsid w:val="001038A1"/>
    <w:rsid w:val="00103C5C"/>
    <w:rsid w:val="0010420C"/>
    <w:rsid w:val="0010430F"/>
    <w:rsid w:val="001043FA"/>
    <w:rsid w:val="00104454"/>
    <w:rsid w:val="0010461C"/>
    <w:rsid w:val="001047E4"/>
    <w:rsid w:val="00104918"/>
    <w:rsid w:val="00104973"/>
    <w:rsid w:val="00104A66"/>
    <w:rsid w:val="00104A90"/>
    <w:rsid w:val="00104BAF"/>
    <w:rsid w:val="00104CB0"/>
    <w:rsid w:val="00104D08"/>
    <w:rsid w:val="00104F93"/>
    <w:rsid w:val="0010505F"/>
    <w:rsid w:val="00105084"/>
    <w:rsid w:val="001050A8"/>
    <w:rsid w:val="00105189"/>
    <w:rsid w:val="00105205"/>
    <w:rsid w:val="00105756"/>
    <w:rsid w:val="001059BC"/>
    <w:rsid w:val="00105A11"/>
    <w:rsid w:val="00105BB9"/>
    <w:rsid w:val="00105BBF"/>
    <w:rsid w:val="00105C8A"/>
    <w:rsid w:val="00105E54"/>
    <w:rsid w:val="0010610A"/>
    <w:rsid w:val="00106145"/>
    <w:rsid w:val="0010614E"/>
    <w:rsid w:val="0010620C"/>
    <w:rsid w:val="00106260"/>
    <w:rsid w:val="001062FA"/>
    <w:rsid w:val="0010653C"/>
    <w:rsid w:val="0010654A"/>
    <w:rsid w:val="0010685E"/>
    <w:rsid w:val="0010689D"/>
    <w:rsid w:val="001069F9"/>
    <w:rsid w:val="00106BC3"/>
    <w:rsid w:val="00106BFD"/>
    <w:rsid w:val="00106DFA"/>
    <w:rsid w:val="00106E4F"/>
    <w:rsid w:val="00106E8D"/>
    <w:rsid w:val="00106FE8"/>
    <w:rsid w:val="001070F1"/>
    <w:rsid w:val="001071AB"/>
    <w:rsid w:val="00107248"/>
    <w:rsid w:val="0010724B"/>
    <w:rsid w:val="001072F0"/>
    <w:rsid w:val="001073DF"/>
    <w:rsid w:val="001074A2"/>
    <w:rsid w:val="00107509"/>
    <w:rsid w:val="00107A8C"/>
    <w:rsid w:val="00107B34"/>
    <w:rsid w:val="00107DBD"/>
    <w:rsid w:val="00110006"/>
    <w:rsid w:val="001102E8"/>
    <w:rsid w:val="0011036B"/>
    <w:rsid w:val="001103DF"/>
    <w:rsid w:val="0011044C"/>
    <w:rsid w:val="00110562"/>
    <w:rsid w:val="00110A65"/>
    <w:rsid w:val="00110A75"/>
    <w:rsid w:val="00110AA4"/>
    <w:rsid w:val="00110CFB"/>
    <w:rsid w:val="00110D88"/>
    <w:rsid w:val="00110E29"/>
    <w:rsid w:val="00110E6B"/>
    <w:rsid w:val="00110E86"/>
    <w:rsid w:val="00110FD1"/>
    <w:rsid w:val="0011111E"/>
    <w:rsid w:val="0011113B"/>
    <w:rsid w:val="00111534"/>
    <w:rsid w:val="00111663"/>
    <w:rsid w:val="001118B5"/>
    <w:rsid w:val="00111D63"/>
    <w:rsid w:val="00111F8A"/>
    <w:rsid w:val="0011207E"/>
    <w:rsid w:val="0011232A"/>
    <w:rsid w:val="001124BA"/>
    <w:rsid w:val="00112512"/>
    <w:rsid w:val="00112631"/>
    <w:rsid w:val="00112667"/>
    <w:rsid w:val="00112676"/>
    <w:rsid w:val="00112783"/>
    <w:rsid w:val="001128C1"/>
    <w:rsid w:val="001128C7"/>
    <w:rsid w:val="00112E6C"/>
    <w:rsid w:val="00113025"/>
    <w:rsid w:val="0011330F"/>
    <w:rsid w:val="00113370"/>
    <w:rsid w:val="0011341D"/>
    <w:rsid w:val="001134D6"/>
    <w:rsid w:val="00113810"/>
    <w:rsid w:val="0011384F"/>
    <w:rsid w:val="00113932"/>
    <w:rsid w:val="00113A08"/>
    <w:rsid w:val="00113AE1"/>
    <w:rsid w:val="00113B14"/>
    <w:rsid w:val="00113BB7"/>
    <w:rsid w:val="00113BC7"/>
    <w:rsid w:val="00113C48"/>
    <w:rsid w:val="00113E06"/>
    <w:rsid w:val="00113E0A"/>
    <w:rsid w:val="00113F5E"/>
    <w:rsid w:val="0011403C"/>
    <w:rsid w:val="00114136"/>
    <w:rsid w:val="0011448A"/>
    <w:rsid w:val="00114555"/>
    <w:rsid w:val="001147B6"/>
    <w:rsid w:val="001147F1"/>
    <w:rsid w:val="00114846"/>
    <w:rsid w:val="001148CE"/>
    <w:rsid w:val="001149EB"/>
    <w:rsid w:val="00114BFD"/>
    <w:rsid w:val="00114CB7"/>
    <w:rsid w:val="0011500B"/>
    <w:rsid w:val="00115188"/>
    <w:rsid w:val="001151A7"/>
    <w:rsid w:val="001151CA"/>
    <w:rsid w:val="00115645"/>
    <w:rsid w:val="00115BF4"/>
    <w:rsid w:val="00115EAB"/>
    <w:rsid w:val="00115F91"/>
    <w:rsid w:val="00116257"/>
    <w:rsid w:val="00116475"/>
    <w:rsid w:val="0011654B"/>
    <w:rsid w:val="0011662D"/>
    <w:rsid w:val="001168D0"/>
    <w:rsid w:val="00116A3C"/>
    <w:rsid w:val="00116A87"/>
    <w:rsid w:val="00116D46"/>
    <w:rsid w:val="00116DE4"/>
    <w:rsid w:val="00116DF1"/>
    <w:rsid w:val="00116F19"/>
    <w:rsid w:val="0011719E"/>
    <w:rsid w:val="0011738D"/>
    <w:rsid w:val="0011743D"/>
    <w:rsid w:val="00117559"/>
    <w:rsid w:val="00117564"/>
    <w:rsid w:val="00117633"/>
    <w:rsid w:val="001176DE"/>
    <w:rsid w:val="0011798B"/>
    <w:rsid w:val="00117B14"/>
    <w:rsid w:val="00117BEC"/>
    <w:rsid w:val="00117C4A"/>
    <w:rsid w:val="00117DB9"/>
    <w:rsid w:val="00117E36"/>
    <w:rsid w:val="00117ECE"/>
    <w:rsid w:val="00117F91"/>
    <w:rsid w:val="00120012"/>
    <w:rsid w:val="00120123"/>
    <w:rsid w:val="00120274"/>
    <w:rsid w:val="001203D8"/>
    <w:rsid w:val="00120512"/>
    <w:rsid w:val="00120746"/>
    <w:rsid w:val="00120C64"/>
    <w:rsid w:val="00120E79"/>
    <w:rsid w:val="00120EC7"/>
    <w:rsid w:val="0012102D"/>
    <w:rsid w:val="0012130D"/>
    <w:rsid w:val="00121410"/>
    <w:rsid w:val="0012167F"/>
    <w:rsid w:val="001216B3"/>
    <w:rsid w:val="001216C5"/>
    <w:rsid w:val="001219AB"/>
    <w:rsid w:val="00121C00"/>
    <w:rsid w:val="00121D1C"/>
    <w:rsid w:val="00121E91"/>
    <w:rsid w:val="00121F51"/>
    <w:rsid w:val="001220EB"/>
    <w:rsid w:val="0012217B"/>
    <w:rsid w:val="001221F8"/>
    <w:rsid w:val="00122269"/>
    <w:rsid w:val="001224D3"/>
    <w:rsid w:val="001226E3"/>
    <w:rsid w:val="00122816"/>
    <w:rsid w:val="00122AAA"/>
    <w:rsid w:val="00122BF1"/>
    <w:rsid w:val="00122C8D"/>
    <w:rsid w:val="00122E07"/>
    <w:rsid w:val="00123176"/>
    <w:rsid w:val="0012322D"/>
    <w:rsid w:val="001232B8"/>
    <w:rsid w:val="001233C8"/>
    <w:rsid w:val="001233DF"/>
    <w:rsid w:val="00123430"/>
    <w:rsid w:val="001235EB"/>
    <w:rsid w:val="0012363A"/>
    <w:rsid w:val="00123650"/>
    <w:rsid w:val="001239C9"/>
    <w:rsid w:val="00123A12"/>
    <w:rsid w:val="00123B1C"/>
    <w:rsid w:val="00123D29"/>
    <w:rsid w:val="00123F5F"/>
    <w:rsid w:val="00124228"/>
    <w:rsid w:val="001242F0"/>
    <w:rsid w:val="00124374"/>
    <w:rsid w:val="001243DA"/>
    <w:rsid w:val="00124729"/>
    <w:rsid w:val="00124756"/>
    <w:rsid w:val="00124945"/>
    <w:rsid w:val="001249FD"/>
    <w:rsid w:val="00124B85"/>
    <w:rsid w:val="00124D59"/>
    <w:rsid w:val="00124D75"/>
    <w:rsid w:val="00124D9F"/>
    <w:rsid w:val="00124E2A"/>
    <w:rsid w:val="00124E69"/>
    <w:rsid w:val="00124F3E"/>
    <w:rsid w:val="00125142"/>
    <w:rsid w:val="001252C5"/>
    <w:rsid w:val="001253CA"/>
    <w:rsid w:val="0012554D"/>
    <w:rsid w:val="00125906"/>
    <w:rsid w:val="00125A8B"/>
    <w:rsid w:val="00125B20"/>
    <w:rsid w:val="00125DD7"/>
    <w:rsid w:val="00125F0B"/>
    <w:rsid w:val="00125F9B"/>
    <w:rsid w:val="001260A8"/>
    <w:rsid w:val="001260E0"/>
    <w:rsid w:val="0012621D"/>
    <w:rsid w:val="0012630C"/>
    <w:rsid w:val="00126459"/>
    <w:rsid w:val="00126A52"/>
    <w:rsid w:val="00126B04"/>
    <w:rsid w:val="00126B57"/>
    <w:rsid w:val="00126CB5"/>
    <w:rsid w:val="00126CDF"/>
    <w:rsid w:val="00126DA6"/>
    <w:rsid w:val="00126E58"/>
    <w:rsid w:val="00126EEB"/>
    <w:rsid w:val="00126F89"/>
    <w:rsid w:val="00126FB6"/>
    <w:rsid w:val="0012712E"/>
    <w:rsid w:val="0012749F"/>
    <w:rsid w:val="00127717"/>
    <w:rsid w:val="00127774"/>
    <w:rsid w:val="00127923"/>
    <w:rsid w:val="00127BCA"/>
    <w:rsid w:val="00127BF7"/>
    <w:rsid w:val="00127FD0"/>
    <w:rsid w:val="001302AE"/>
    <w:rsid w:val="00130319"/>
    <w:rsid w:val="00130451"/>
    <w:rsid w:val="00130918"/>
    <w:rsid w:val="00130C08"/>
    <w:rsid w:val="00130C29"/>
    <w:rsid w:val="00130F5C"/>
    <w:rsid w:val="00130FCB"/>
    <w:rsid w:val="00131171"/>
    <w:rsid w:val="00131391"/>
    <w:rsid w:val="001313AE"/>
    <w:rsid w:val="001313F3"/>
    <w:rsid w:val="0013140A"/>
    <w:rsid w:val="0013153E"/>
    <w:rsid w:val="00131748"/>
    <w:rsid w:val="001318B6"/>
    <w:rsid w:val="001319D0"/>
    <w:rsid w:val="00131B82"/>
    <w:rsid w:val="00131E63"/>
    <w:rsid w:val="00131EB9"/>
    <w:rsid w:val="00132421"/>
    <w:rsid w:val="00132659"/>
    <w:rsid w:val="001326DA"/>
    <w:rsid w:val="0013273B"/>
    <w:rsid w:val="001327C8"/>
    <w:rsid w:val="0013290E"/>
    <w:rsid w:val="00132A1E"/>
    <w:rsid w:val="00132E2D"/>
    <w:rsid w:val="00132ED0"/>
    <w:rsid w:val="0013303A"/>
    <w:rsid w:val="001332A1"/>
    <w:rsid w:val="001332BD"/>
    <w:rsid w:val="00133479"/>
    <w:rsid w:val="001335E2"/>
    <w:rsid w:val="0013376B"/>
    <w:rsid w:val="00133776"/>
    <w:rsid w:val="00133975"/>
    <w:rsid w:val="00133BDD"/>
    <w:rsid w:val="00133C02"/>
    <w:rsid w:val="00133E47"/>
    <w:rsid w:val="001340DC"/>
    <w:rsid w:val="00134193"/>
    <w:rsid w:val="0013420A"/>
    <w:rsid w:val="00134233"/>
    <w:rsid w:val="001342D3"/>
    <w:rsid w:val="00134696"/>
    <w:rsid w:val="001346E4"/>
    <w:rsid w:val="00134715"/>
    <w:rsid w:val="0013475E"/>
    <w:rsid w:val="0013489A"/>
    <w:rsid w:val="001348C8"/>
    <w:rsid w:val="0013494C"/>
    <w:rsid w:val="00134A6E"/>
    <w:rsid w:val="00134A6F"/>
    <w:rsid w:val="00134B18"/>
    <w:rsid w:val="00134B2A"/>
    <w:rsid w:val="00134C5F"/>
    <w:rsid w:val="00134D6D"/>
    <w:rsid w:val="00134E2D"/>
    <w:rsid w:val="00134FF2"/>
    <w:rsid w:val="00135012"/>
    <w:rsid w:val="001350E1"/>
    <w:rsid w:val="00135205"/>
    <w:rsid w:val="00135304"/>
    <w:rsid w:val="001353B3"/>
    <w:rsid w:val="0013570A"/>
    <w:rsid w:val="001359DC"/>
    <w:rsid w:val="00135A28"/>
    <w:rsid w:val="00135C0E"/>
    <w:rsid w:val="00135D1A"/>
    <w:rsid w:val="00135E59"/>
    <w:rsid w:val="00135F23"/>
    <w:rsid w:val="00135F54"/>
    <w:rsid w:val="00135F94"/>
    <w:rsid w:val="00135FA3"/>
    <w:rsid w:val="001360E3"/>
    <w:rsid w:val="0013610C"/>
    <w:rsid w:val="00136402"/>
    <w:rsid w:val="00136453"/>
    <w:rsid w:val="001365EE"/>
    <w:rsid w:val="00136621"/>
    <w:rsid w:val="001367A4"/>
    <w:rsid w:val="00136837"/>
    <w:rsid w:val="00136A28"/>
    <w:rsid w:val="00136B7B"/>
    <w:rsid w:val="00136C33"/>
    <w:rsid w:val="00136DB6"/>
    <w:rsid w:val="00136F30"/>
    <w:rsid w:val="0013714A"/>
    <w:rsid w:val="001371AD"/>
    <w:rsid w:val="0013737A"/>
    <w:rsid w:val="001373BA"/>
    <w:rsid w:val="00137584"/>
    <w:rsid w:val="001375F4"/>
    <w:rsid w:val="0013769D"/>
    <w:rsid w:val="00137878"/>
    <w:rsid w:val="00137883"/>
    <w:rsid w:val="001379E8"/>
    <w:rsid w:val="00137B00"/>
    <w:rsid w:val="00137E85"/>
    <w:rsid w:val="0014018A"/>
    <w:rsid w:val="001401EA"/>
    <w:rsid w:val="00140255"/>
    <w:rsid w:val="00140321"/>
    <w:rsid w:val="00140329"/>
    <w:rsid w:val="00140407"/>
    <w:rsid w:val="0014094D"/>
    <w:rsid w:val="0014095F"/>
    <w:rsid w:val="00140A11"/>
    <w:rsid w:val="00140B22"/>
    <w:rsid w:val="00140BB5"/>
    <w:rsid w:val="00140E4B"/>
    <w:rsid w:val="00140F34"/>
    <w:rsid w:val="00140F48"/>
    <w:rsid w:val="00140FC1"/>
    <w:rsid w:val="0014109A"/>
    <w:rsid w:val="0014112C"/>
    <w:rsid w:val="001413C7"/>
    <w:rsid w:val="0014151E"/>
    <w:rsid w:val="00141523"/>
    <w:rsid w:val="00141652"/>
    <w:rsid w:val="0014187F"/>
    <w:rsid w:val="00141A3A"/>
    <w:rsid w:val="00141B9A"/>
    <w:rsid w:val="00141BB5"/>
    <w:rsid w:val="00141CC1"/>
    <w:rsid w:val="00141EAF"/>
    <w:rsid w:val="00141F02"/>
    <w:rsid w:val="00141FF7"/>
    <w:rsid w:val="001421FF"/>
    <w:rsid w:val="001422E0"/>
    <w:rsid w:val="0014235A"/>
    <w:rsid w:val="00142363"/>
    <w:rsid w:val="001424B6"/>
    <w:rsid w:val="0014272A"/>
    <w:rsid w:val="00142916"/>
    <w:rsid w:val="001429F5"/>
    <w:rsid w:val="00142B18"/>
    <w:rsid w:val="00142B72"/>
    <w:rsid w:val="00142BDA"/>
    <w:rsid w:val="00142D54"/>
    <w:rsid w:val="00142DDF"/>
    <w:rsid w:val="001434C8"/>
    <w:rsid w:val="001436E0"/>
    <w:rsid w:val="0014382A"/>
    <w:rsid w:val="00143A71"/>
    <w:rsid w:val="00143A9A"/>
    <w:rsid w:val="00143B1C"/>
    <w:rsid w:val="00143DAB"/>
    <w:rsid w:val="00143E78"/>
    <w:rsid w:val="00143F0E"/>
    <w:rsid w:val="00143FC0"/>
    <w:rsid w:val="00143FFA"/>
    <w:rsid w:val="00144005"/>
    <w:rsid w:val="001441C9"/>
    <w:rsid w:val="00144214"/>
    <w:rsid w:val="00144218"/>
    <w:rsid w:val="00144573"/>
    <w:rsid w:val="00144736"/>
    <w:rsid w:val="001447A0"/>
    <w:rsid w:val="001447C9"/>
    <w:rsid w:val="00144B12"/>
    <w:rsid w:val="00144C79"/>
    <w:rsid w:val="00144CB8"/>
    <w:rsid w:val="00144E08"/>
    <w:rsid w:val="00144E2C"/>
    <w:rsid w:val="0014533D"/>
    <w:rsid w:val="00145667"/>
    <w:rsid w:val="0014591E"/>
    <w:rsid w:val="00145AF1"/>
    <w:rsid w:val="00145E0E"/>
    <w:rsid w:val="00145F55"/>
    <w:rsid w:val="00146009"/>
    <w:rsid w:val="00146214"/>
    <w:rsid w:val="00146898"/>
    <w:rsid w:val="00146A20"/>
    <w:rsid w:val="00146A48"/>
    <w:rsid w:val="00146BE8"/>
    <w:rsid w:val="00146D5F"/>
    <w:rsid w:val="00146DFC"/>
    <w:rsid w:val="00146EFD"/>
    <w:rsid w:val="00147007"/>
    <w:rsid w:val="00147096"/>
    <w:rsid w:val="00147097"/>
    <w:rsid w:val="00147248"/>
    <w:rsid w:val="0014724D"/>
    <w:rsid w:val="00147251"/>
    <w:rsid w:val="00147521"/>
    <w:rsid w:val="0014760F"/>
    <w:rsid w:val="0014784F"/>
    <w:rsid w:val="00147863"/>
    <w:rsid w:val="00147A5D"/>
    <w:rsid w:val="00147A9B"/>
    <w:rsid w:val="00147AE5"/>
    <w:rsid w:val="00147B29"/>
    <w:rsid w:val="00147B93"/>
    <w:rsid w:val="00147BC2"/>
    <w:rsid w:val="00147D30"/>
    <w:rsid w:val="00147D91"/>
    <w:rsid w:val="00147E08"/>
    <w:rsid w:val="00147E9C"/>
    <w:rsid w:val="00147EA0"/>
    <w:rsid w:val="00147EB1"/>
    <w:rsid w:val="00147F3B"/>
    <w:rsid w:val="001500AC"/>
    <w:rsid w:val="001500BF"/>
    <w:rsid w:val="00150126"/>
    <w:rsid w:val="00150128"/>
    <w:rsid w:val="001501ED"/>
    <w:rsid w:val="00150204"/>
    <w:rsid w:val="0015057E"/>
    <w:rsid w:val="001506C6"/>
    <w:rsid w:val="00150A2F"/>
    <w:rsid w:val="00150A3C"/>
    <w:rsid w:val="00150A99"/>
    <w:rsid w:val="00150ADE"/>
    <w:rsid w:val="00150BA2"/>
    <w:rsid w:val="00150D04"/>
    <w:rsid w:val="00150D54"/>
    <w:rsid w:val="0015110A"/>
    <w:rsid w:val="001513B0"/>
    <w:rsid w:val="0015142F"/>
    <w:rsid w:val="001518A3"/>
    <w:rsid w:val="001518A9"/>
    <w:rsid w:val="001518F2"/>
    <w:rsid w:val="00151ACA"/>
    <w:rsid w:val="00151BEA"/>
    <w:rsid w:val="00151DA3"/>
    <w:rsid w:val="00151E17"/>
    <w:rsid w:val="0015219B"/>
    <w:rsid w:val="00152386"/>
    <w:rsid w:val="00152570"/>
    <w:rsid w:val="001525C9"/>
    <w:rsid w:val="001525FD"/>
    <w:rsid w:val="00152614"/>
    <w:rsid w:val="001529C5"/>
    <w:rsid w:val="00152A48"/>
    <w:rsid w:val="00152B22"/>
    <w:rsid w:val="00152B62"/>
    <w:rsid w:val="00152C6D"/>
    <w:rsid w:val="00152C81"/>
    <w:rsid w:val="001532D1"/>
    <w:rsid w:val="0015353F"/>
    <w:rsid w:val="001536E4"/>
    <w:rsid w:val="00153717"/>
    <w:rsid w:val="0015374D"/>
    <w:rsid w:val="00153962"/>
    <w:rsid w:val="00153A64"/>
    <w:rsid w:val="00153A84"/>
    <w:rsid w:val="00153C63"/>
    <w:rsid w:val="00153FAB"/>
    <w:rsid w:val="00153FC5"/>
    <w:rsid w:val="0015408B"/>
    <w:rsid w:val="00154186"/>
    <w:rsid w:val="00154574"/>
    <w:rsid w:val="001547D6"/>
    <w:rsid w:val="00154A09"/>
    <w:rsid w:val="00154C8D"/>
    <w:rsid w:val="00154DEA"/>
    <w:rsid w:val="001552C1"/>
    <w:rsid w:val="00155452"/>
    <w:rsid w:val="001554B3"/>
    <w:rsid w:val="001555E1"/>
    <w:rsid w:val="00155601"/>
    <w:rsid w:val="001556A3"/>
    <w:rsid w:val="001556EC"/>
    <w:rsid w:val="001556F7"/>
    <w:rsid w:val="00155AC3"/>
    <w:rsid w:val="00155CA4"/>
    <w:rsid w:val="00155F52"/>
    <w:rsid w:val="00155F75"/>
    <w:rsid w:val="00156391"/>
    <w:rsid w:val="001563E9"/>
    <w:rsid w:val="001564D7"/>
    <w:rsid w:val="00156643"/>
    <w:rsid w:val="00156648"/>
    <w:rsid w:val="001567BD"/>
    <w:rsid w:val="0015692B"/>
    <w:rsid w:val="00156DFE"/>
    <w:rsid w:val="00156E22"/>
    <w:rsid w:val="00156E8F"/>
    <w:rsid w:val="00156F09"/>
    <w:rsid w:val="00156F1C"/>
    <w:rsid w:val="00157202"/>
    <w:rsid w:val="00157210"/>
    <w:rsid w:val="00157242"/>
    <w:rsid w:val="00157763"/>
    <w:rsid w:val="00157829"/>
    <w:rsid w:val="001578B1"/>
    <w:rsid w:val="001578CB"/>
    <w:rsid w:val="00157A4B"/>
    <w:rsid w:val="00157B48"/>
    <w:rsid w:val="00157F62"/>
    <w:rsid w:val="001601B9"/>
    <w:rsid w:val="001604E6"/>
    <w:rsid w:val="00160524"/>
    <w:rsid w:val="00160621"/>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5"/>
    <w:rsid w:val="001626CD"/>
    <w:rsid w:val="001626E3"/>
    <w:rsid w:val="0016288E"/>
    <w:rsid w:val="001628C5"/>
    <w:rsid w:val="00162919"/>
    <w:rsid w:val="00162A6B"/>
    <w:rsid w:val="00162AF2"/>
    <w:rsid w:val="00162C59"/>
    <w:rsid w:val="00162CBA"/>
    <w:rsid w:val="00162E56"/>
    <w:rsid w:val="001631AC"/>
    <w:rsid w:val="00163381"/>
    <w:rsid w:val="001633D6"/>
    <w:rsid w:val="00163442"/>
    <w:rsid w:val="001634AD"/>
    <w:rsid w:val="00163765"/>
    <w:rsid w:val="00163AE4"/>
    <w:rsid w:val="00163BA8"/>
    <w:rsid w:val="00163DC8"/>
    <w:rsid w:val="00163E8B"/>
    <w:rsid w:val="00164026"/>
    <w:rsid w:val="001641CC"/>
    <w:rsid w:val="00164293"/>
    <w:rsid w:val="0016443C"/>
    <w:rsid w:val="00164623"/>
    <w:rsid w:val="001647BE"/>
    <w:rsid w:val="0016495A"/>
    <w:rsid w:val="001649B6"/>
    <w:rsid w:val="00164B97"/>
    <w:rsid w:val="00164E8A"/>
    <w:rsid w:val="00164F71"/>
    <w:rsid w:val="00164F79"/>
    <w:rsid w:val="0016510B"/>
    <w:rsid w:val="00165278"/>
    <w:rsid w:val="001653A5"/>
    <w:rsid w:val="00165471"/>
    <w:rsid w:val="001654E4"/>
    <w:rsid w:val="001656E6"/>
    <w:rsid w:val="0016592A"/>
    <w:rsid w:val="00165DDC"/>
    <w:rsid w:val="00165E64"/>
    <w:rsid w:val="00165FDE"/>
    <w:rsid w:val="001662EB"/>
    <w:rsid w:val="00166376"/>
    <w:rsid w:val="0016638F"/>
    <w:rsid w:val="001664CB"/>
    <w:rsid w:val="00166591"/>
    <w:rsid w:val="0016661D"/>
    <w:rsid w:val="0016666F"/>
    <w:rsid w:val="001667AC"/>
    <w:rsid w:val="00166865"/>
    <w:rsid w:val="001668D8"/>
    <w:rsid w:val="00166A16"/>
    <w:rsid w:val="00166C18"/>
    <w:rsid w:val="00166DB1"/>
    <w:rsid w:val="00166FCB"/>
    <w:rsid w:val="00166FFF"/>
    <w:rsid w:val="00167111"/>
    <w:rsid w:val="001671F3"/>
    <w:rsid w:val="001673A9"/>
    <w:rsid w:val="0016753E"/>
    <w:rsid w:val="00167D90"/>
    <w:rsid w:val="00167EE2"/>
    <w:rsid w:val="001702DB"/>
    <w:rsid w:val="0017076C"/>
    <w:rsid w:val="0017080F"/>
    <w:rsid w:val="00170A26"/>
    <w:rsid w:val="00170DE9"/>
    <w:rsid w:val="00170E2B"/>
    <w:rsid w:val="00170E96"/>
    <w:rsid w:val="001710C1"/>
    <w:rsid w:val="001713B9"/>
    <w:rsid w:val="0017144A"/>
    <w:rsid w:val="0017190A"/>
    <w:rsid w:val="00171C32"/>
    <w:rsid w:val="00171E66"/>
    <w:rsid w:val="001724AE"/>
    <w:rsid w:val="0017250C"/>
    <w:rsid w:val="0017258D"/>
    <w:rsid w:val="00172657"/>
    <w:rsid w:val="00172754"/>
    <w:rsid w:val="001727F2"/>
    <w:rsid w:val="0017288F"/>
    <w:rsid w:val="0017295E"/>
    <w:rsid w:val="00172D15"/>
    <w:rsid w:val="00172D54"/>
    <w:rsid w:val="00172E62"/>
    <w:rsid w:val="00172FB5"/>
    <w:rsid w:val="0017300D"/>
    <w:rsid w:val="0017318C"/>
    <w:rsid w:val="001731A7"/>
    <w:rsid w:val="00173284"/>
    <w:rsid w:val="0017354D"/>
    <w:rsid w:val="00173818"/>
    <w:rsid w:val="00173BA4"/>
    <w:rsid w:val="00173BD3"/>
    <w:rsid w:val="0017406B"/>
    <w:rsid w:val="0017412D"/>
    <w:rsid w:val="00174328"/>
    <w:rsid w:val="001743B1"/>
    <w:rsid w:val="00174535"/>
    <w:rsid w:val="0017453A"/>
    <w:rsid w:val="00174548"/>
    <w:rsid w:val="001745A5"/>
    <w:rsid w:val="001746DA"/>
    <w:rsid w:val="00174A08"/>
    <w:rsid w:val="00174F36"/>
    <w:rsid w:val="00175077"/>
    <w:rsid w:val="001754C0"/>
    <w:rsid w:val="001755A6"/>
    <w:rsid w:val="001755D0"/>
    <w:rsid w:val="001755E4"/>
    <w:rsid w:val="00175604"/>
    <w:rsid w:val="00175665"/>
    <w:rsid w:val="00175811"/>
    <w:rsid w:val="0017583F"/>
    <w:rsid w:val="00175928"/>
    <w:rsid w:val="00175C83"/>
    <w:rsid w:val="00175D06"/>
    <w:rsid w:val="00175D5F"/>
    <w:rsid w:val="00175E70"/>
    <w:rsid w:val="00175F9C"/>
    <w:rsid w:val="00176076"/>
    <w:rsid w:val="001761F3"/>
    <w:rsid w:val="001763F3"/>
    <w:rsid w:val="001767E8"/>
    <w:rsid w:val="00176970"/>
    <w:rsid w:val="00176984"/>
    <w:rsid w:val="00176A9B"/>
    <w:rsid w:val="00176B10"/>
    <w:rsid w:val="00177515"/>
    <w:rsid w:val="001776F5"/>
    <w:rsid w:val="0017774E"/>
    <w:rsid w:val="00177771"/>
    <w:rsid w:val="0017786E"/>
    <w:rsid w:val="001778A8"/>
    <w:rsid w:val="00177931"/>
    <w:rsid w:val="00177A19"/>
    <w:rsid w:val="00177A3D"/>
    <w:rsid w:val="00177D63"/>
    <w:rsid w:val="00177D99"/>
    <w:rsid w:val="00177EE7"/>
    <w:rsid w:val="00180298"/>
    <w:rsid w:val="00180A77"/>
    <w:rsid w:val="00180C76"/>
    <w:rsid w:val="00180FA3"/>
    <w:rsid w:val="0018122B"/>
    <w:rsid w:val="00181516"/>
    <w:rsid w:val="001815DA"/>
    <w:rsid w:val="00181746"/>
    <w:rsid w:val="00181763"/>
    <w:rsid w:val="001817E4"/>
    <w:rsid w:val="00181838"/>
    <w:rsid w:val="0018195A"/>
    <w:rsid w:val="00181AF2"/>
    <w:rsid w:val="00181B28"/>
    <w:rsid w:val="00181B79"/>
    <w:rsid w:val="00181BAF"/>
    <w:rsid w:val="00181D2C"/>
    <w:rsid w:val="00181E38"/>
    <w:rsid w:val="00181EC9"/>
    <w:rsid w:val="0018200A"/>
    <w:rsid w:val="00182141"/>
    <w:rsid w:val="0018230B"/>
    <w:rsid w:val="001823B5"/>
    <w:rsid w:val="001824B4"/>
    <w:rsid w:val="00182623"/>
    <w:rsid w:val="001826C4"/>
    <w:rsid w:val="0018274C"/>
    <w:rsid w:val="00182995"/>
    <w:rsid w:val="00182A8A"/>
    <w:rsid w:val="00182A9D"/>
    <w:rsid w:val="00182C6F"/>
    <w:rsid w:val="00182EDF"/>
    <w:rsid w:val="00183005"/>
    <w:rsid w:val="001830D8"/>
    <w:rsid w:val="001831D6"/>
    <w:rsid w:val="001831FF"/>
    <w:rsid w:val="00183244"/>
    <w:rsid w:val="00183343"/>
    <w:rsid w:val="00183405"/>
    <w:rsid w:val="00183494"/>
    <w:rsid w:val="00183F72"/>
    <w:rsid w:val="00184181"/>
    <w:rsid w:val="00184194"/>
    <w:rsid w:val="0018467D"/>
    <w:rsid w:val="001846BF"/>
    <w:rsid w:val="00184A4A"/>
    <w:rsid w:val="00184CD3"/>
    <w:rsid w:val="00184D7B"/>
    <w:rsid w:val="00184DBD"/>
    <w:rsid w:val="00184E31"/>
    <w:rsid w:val="00185138"/>
    <w:rsid w:val="00185172"/>
    <w:rsid w:val="001853A8"/>
    <w:rsid w:val="00185728"/>
    <w:rsid w:val="001857B8"/>
    <w:rsid w:val="001859D3"/>
    <w:rsid w:val="00185A47"/>
    <w:rsid w:val="00185A61"/>
    <w:rsid w:val="00185A81"/>
    <w:rsid w:val="00185BD6"/>
    <w:rsid w:val="00185CEA"/>
    <w:rsid w:val="00185E4F"/>
    <w:rsid w:val="00186012"/>
    <w:rsid w:val="00186112"/>
    <w:rsid w:val="0018672D"/>
    <w:rsid w:val="0018690A"/>
    <w:rsid w:val="00186A25"/>
    <w:rsid w:val="00186AA2"/>
    <w:rsid w:val="00186D7B"/>
    <w:rsid w:val="00186DA6"/>
    <w:rsid w:val="00186E4D"/>
    <w:rsid w:val="0018707B"/>
    <w:rsid w:val="001871D6"/>
    <w:rsid w:val="0018749C"/>
    <w:rsid w:val="00187514"/>
    <w:rsid w:val="0018756B"/>
    <w:rsid w:val="001875F8"/>
    <w:rsid w:val="00187781"/>
    <w:rsid w:val="001877DF"/>
    <w:rsid w:val="00187B91"/>
    <w:rsid w:val="00187C44"/>
    <w:rsid w:val="00187C79"/>
    <w:rsid w:val="001901CB"/>
    <w:rsid w:val="00190223"/>
    <w:rsid w:val="001902AA"/>
    <w:rsid w:val="001903F7"/>
    <w:rsid w:val="001907F9"/>
    <w:rsid w:val="001907FF"/>
    <w:rsid w:val="001909B2"/>
    <w:rsid w:val="00190F03"/>
    <w:rsid w:val="001913C8"/>
    <w:rsid w:val="001913D6"/>
    <w:rsid w:val="00191470"/>
    <w:rsid w:val="0019162C"/>
    <w:rsid w:val="00191710"/>
    <w:rsid w:val="001917E9"/>
    <w:rsid w:val="001918B9"/>
    <w:rsid w:val="0019196B"/>
    <w:rsid w:val="00191AFF"/>
    <w:rsid w:val="00191B8D"/>
    <w:rsid w:val="00191E9A"/>
    <w:rsid w:val="00191E9F"/>
    <w:rsid w:val="00191EBC"/>
    <w:rsid w:val="00191EE8"/>
    <w:rsid w:val="00191FDB"/>
    <w:rsid w:val="00192135"/>
    <w:rsid w:val="001921C6"/>
    <w:rsid w:val="00192225"/>
    <w:rsid w:val="00192268"/>
    <w:rsid w:val="00192342"/>
    <w:rsid w:val="0019248A"/>
    <w:rsid w:val="00192617"/>
    <w:rsid w:val="00192736"/>
    <w:rsid w:val="00192768"/>
    <w:rsid w:val="00192769"/>
    <w:rsid w:val="00192817"/>
    <w:rsid w:val="001929D5"/>
    <w:rsid w:val="00192D34"/>
    <w:rsid w:val="00192E36"/>
    <w:rsid w:val="001932F6"/>
    <w:rsid w:val="00193347"/>
    <w:rsid w:val="001933A3"/>
    <w:rsid w:val="001935E8"/>
    <w:rsid w:val="001936FD"/>
    <w:rsid w:val="00193737"/>
    <w:rsid w:val="00193827"/>
    <w:rsid w:val="001938AB"/>
    <w:rsid w:val="00193920"/>
    <w:rsid w:val="00193A6B"/>
    <w:rsid w:val="00193C23"/>
    <w:rsid w:val="00193D20"/>
    <w:rsid w:val="00193DF9"/>
    <w:rsid w:val="00193E3F"/>
    <w:rsid w:val="00194393"/>
    <w:rsid w:val="00194429"/>
    <w:rsid w:val="001945FD"/>
    <w:rsid w:val="00194766"/>
    <w:rsid w:val="001947D0"/>
    <w:rsid w:val="00194E4C"/>
    <w:rsid w:val="00194FAE"/>
    <w:rsid w:val="00195096"/>
    <w:rsid w:val="00195110"/>
    <w:rsid w:val="001951D8"/>
    <w:rsid w:val="001951DA"/>
    <w:rsid w:val="001953AA"/>
    <w:rsid w:val="00195514"/>
    <w:rsid w:val="001955A4"/>
    <w:rsid w:val="00195641"/>
    <w:rsid w:val="001956CA"/>
    <w:rsid w:val="001957A2"/>
    <w:rsid w:val="00195ADE"/>
    <w:rsid w:val="00195D25"/>
    <w:rsid w:val="00196205"/>
    <w:rsid w:val="00196347"/>
    <w:rsid w:val="00196545"/>
    <w:rsid w:val="0019657D"/>
    <w:rsid w:val="00196609"/>
    <w:rsid w:val="00196644"/>
    <w:rsid w:val="00196657"/>
    <w:rsid w:val="00196683"/>
    <w:rsid w:val="00196841"/>
    <w:rsid w:val="001969D1"/>
    <w:rsid w:val="00196A1A"/>
    <w:rsid w:val="00196C8A"/>
    <w:rsid w:val="00196DDA"/>
    <w:rsid w:val="001970EE"/>
    <w:rsid w:val="00197197"/>
    <w:rsid w:val="001972D2"/>
    <w:rsid w:val="0019735C"/>
    <w:rsid w:val="001974BF"/>
    <w:rsid w:val="0019780E"/>
    <w:rsid w:val="0019796A"/>
    <w:rsid w:val="0019796B"/>
    <w:rsid w:val="00197A05"/>
    <w:rsid w:val="00197AB0"/>
    <w:rsid w:val="00197C7C"/>
    <w:rsid w:val="00197CB7"/>
    <w:rsid w:val="00197D5A"/>
    <w:rsid w:val="00197DFE"/>
    <w:rsid w:val="00197E67"/>
    <w:rsid w:val="00197E91"/>
    <w:rsid w:val="001A0081"/>
    <w:rsid w:val="001A00B8"/>
    <w:rsid w:val="001A00D3"/>
    <w:rsid w:val="001A01B3"/>
    <w:rsid w:val="001A03FC"/>
    <w:rsid w:val="001A04B1"/>
    <w:rsid w:val="001A0681"/>
    <w:rsid w:val="001A0699"/>
    <w:rsid w:val="001A06FB"/>
    <w:rsid w:val="001A0702"/>
    <w:rsid w:val="001A0AE1"/>
    <w:rsid w:val="001A0B7B"/>
    <w:rsid w:val="001A0FD1"/>
    <w:rsid w:val="001A0FD5"/>
    <w:rsid w:val="001A113D"/>
    <w:rsid w:val="001A12EB"/>
    <w:rsid w:val="001A1310"/>
    <w:rsid w:val="001A1384"/>
    <w:rsid w:val="001A13A4"/>
    <w:rsid w:val="001A1461"/>
    <w:rsid w:val="001A1554"/>
    <w:rsid w:val="001A1722"/>
    <w:rsid w:val="001A17C1"/>
    <w:rsid w:val="001A1B18"/>
    <w:rsid w:val="001A1C86"/>
    <w:rsid w:val="001A1E6A"/>
    <w:rsid w:val="001A1E94"/>
    <w:rsid w:val="001A1F6F"/>
    <w:rsid w:val="001A1FCB"/>
    <w:rsid w:val="001A2042"/>
    <w:rsid w:val="001A2494"/>
    <w:rsid w:val="001A24AA"/>
    <w:rsid w:val="001A24F1"/>
    <w:rsid w:val="001A26C5"/>
    <w:rsid w:val="001A275C"/>
    <w:rsid w:val="001A28BB"/>
    <w:rsid w:val="001A29B4"/>
    <w:rsid w:val="001A2A07"/>
    <w:rsid w:val="001A2B1B"/>
    <w:rsid w:val="001A2BBA"/>
    <w:rsid w:val="001A2C9F"/>
    <w:rsid w:val="001A2F9E"/>
    <w:rsid w:val="001A3128"/>
    <w:rsid w:val="001A317D"/>
    <w:rsid w:val="001A3383"/>
    <w:rsid w:val="001A35BB"/>
    <w:rsid w:val="001A3987"/>
    <w:rsid w:val="001A3D0B"/>
    <w:rsid w:val="001A3DC3"/>
    <w:rsid w:val="001A3E12"/>
    <w:rsid w:val="001A3EF8"/>
    <w:rsid w:val="001A441C"/>
    <w:rsid w:val="001A4486"/>
    <w:rsid w:val="001A4517"/>
    <w:rsid w:val="001A45D8"/>
    <w:rsid w:val="001A45FD"/>
    <w:rsid w:val="001A461B"/>
    <w:rsid w:val="001A48D0"/>
    <w:rsid w:val="001A4BC9"/>
    <w:rsid w:val="001A4BF9"/>
    <w:rsid w:val="001A4E2A"/>
    <w:rsid w:val="001A4E63"/>
    <w:rsid w:val="001A4E82"/>
    <w:rsid w:val="001A4FF1"/>
    <w:rsid w:val="001A5112"/>
    <w:rsid w:val="001A5297"/>
    <w:rsid w:val="001A52F1"/>
    <w:rsid w:val="001A54E4"/>
    <w:rsid w:val="001A5524"/>
    <w:rsid w:val="001A5628"/>
    <w:rsid w:val="001A5674"/>
    <w:rsid w:val="001A569E"/>
    <w:rsid w:val="001A58BA"/>
    <w:rsid w:val="001A5929"/>
    <w:rsid w:val="001A5A0D"/>
    <w:rsid w:val="001A5B4D"/>
    <w:rsid w:val="001A5C52"/>
    <w:rsid w:val="001A5C90"/>
    <w:rsid w:val="001A5EF7"/>
    <w:rsid w:val="001A626C"/>
    <w:rsid w:val="001A62C1"/>
    <w:rsid w:val="001A6528"/>
    <w:rsid w:val="001A69A8"/>
    <w:rsid w:val="001A6A12"/>
    <w:rsid w:val="001A6BBD"/>
    <w:rsid w:val="001A6CF6"/>
    <w:rsid w:val="001A6D19"/>
    <w:rsid w:val="001A71D3"/>
    <w:rsid w:val="001A7229"/>
    <w:rsid w:val="001A734A"/>
    <w:rsid w:val="001A748B"/>
    <w:rsid w:val="001A7715"/>
    <w:rsid w:val="001A786F"/>
    <w:rsid w:val="001A7A7D"/>
    <w:rsid w:val="001A7AF1"/>
    <w:rsid w:val="001A7BD2"/>
    <w:rsid w:val="001A7BF5"/>
    <w:rsid w:val="001A7CFB"/>
    <w:rsid w:val="001A7D93"/>
    <w:rsid w:val="001A7FB7"/>
    <w:rsid w:val="001B0041"/>
    <w:rsid w:val="001B0118"/>
    <w:rsid w:val="001B0219"/>
    <w:rsid w:val="001B04AF"/>
    <w:rsid w:val="001B0690"/>
    <w:rsid w:val="001B076A"/>
    <w:rsid w:val="001B094F"/>
    <w:rsid w:val="001B09C2"/>
    <w:rsid w:val="001B0AA3"/>
    <w:rsid w:val="001B0B3F"/>
    <w:rsid w:val="001B0D5C"/>
    <w:rsid w:val="001B0DFC"/>
    <w:rsid w:val="001B0E88"/>
    <w:rsid w:val="001B0FEF"/>
    <w:rsid w:val="001B1006"/>
    <w:rsid w:val="001B11E8"/>
    <w:rsid w:val="001B12CB"/>
    <w:rsid w:val="001B149E"/>
    <w:rsid w:val="001B1595"/>
    <w:rsid w:val="001B15D7"/>
    <w:rsid w:val="001B1758"/>
    <w:rsid w:val="001B1D93"/>
    <w:rsid w:val="001B1F5D"/>
    <w:rsid w:val="001B1F69"/>
    <w:rsid w:val="001B22E4"/>
    <w:rsid w:val="001B22FA"/>
    <w:rsid w:val="001B2447"/>
    <w:rsid w:val="001B24E0"/>
    <w:rsid w:val="001B2599"/>
    <w:rsid w:val="001B2B06"/>
    <w:rsid w:val="001B2E03"/>
    <w:rsid w:val="001B3195"/>
    <w:rsid w:val="001B344B"/>
    <w:rsid w:val="001B3742"/>
    <w:rsid w:val="001B377D"/>
    <w:rsid w:val="001B37D9"/>
    <w:rsid w:val="001B39CC"/>
    <w:rsid w:val="001B3A15"/>
    <w:rsid w:val="001B3DA1"/>
    <w:rsid w:val="001B3E66"/>
    <w:rsid w:val="001B3E97"/>
    <w:rsid w:val="001B3F44"/>
    <w:rsid w:val="001B411A"/>
    <w:rsid w:val="001B417F"/>
    <w:rsid w:val="001B4202"/>
    <w:rsid w:val="001B43DE"/>
    <w:rsid w:val="001B4A2D"/>
    <w:rsid w:val="001B4FC4"/>
    <w:rsid w:val="001B50A0"/>
    <w:rsid w:val="001B512D"/>
    <w:rsid w:val="001B5447"/>
    <w:rsid w:val="001B54B8"/>
    <w:rsid w:val="001B55E9"/>
    <w:rsid w:val="001B5800"/>
    <w:rsid w:val="001B5810"/>
    <w:rsid w:val="001B5A44"/>
    <w:rsid w:val="001B5C28"/>
    <w:rsid w:val="001B5D65"/>
    <w:rsid w:val="001B5DF2"/>
    <w:rsid w:val="001B5F14"/>
    <w:rsid w:val="001B5F49"/>
    <w:rsid w:val="001B5F85"/>
    <w:rsid w:val="001B5FFB"/>
    <w:rsid w:val="001B6553"/>
    <w:rsid w:val="001B666B"/>
    <w:rsid w:val="001B6824"/>
    <w:rsid w:val="001B685F"/>
    <w:rsid w:val="001B6B77"/>
    <w:rsid w:val="001B6C85"/>
    <w:rsid w:val="001B6E57"/>
    <w:rsid w:val="001B6F3A"/>
    <w:rsid w:val="001B6FDD"/>
    <w:rsid w:val="001B72FB"/>
    <w:rsid w:val="001B73B6"/>
    <w:rsid w:val="001B7737"/>
    <w:rsid w:val="001B77B1"/>
    <w:rsid w:val="001B7A30"/>
    <w:rsid w:val="001B7AE8"/>
    <w:rsid w:val="001B7B21"/>
    <w:rsid w:val="001B7B3C"/>
    <w:rsid w:val="001B7D80"/>
    <w:rsid w:val="001B7DB3"/>
    <w:rsid w:val="001C0084"/>
    <w:rsid w:val="001C00D7"/>
    <w:rsid w:val="001C01F9"/>
    <w:rsid w:val="001C0489"/>
    <w:rsid w:val="001C04B8"/>
    <w:rsid w:val="001C05B9"/>
    <w:rsid w:val="001C064A"/>
    <w:rsid w:val="001C06DC"/>
    <w:rsid w:val="001C0A84"/>
    <w:rsid w:val="001C0C38"/>
    <w:rsid w:val="001C0CAF"/>
    <w:rsid w:val="001C0F36"/>
    <w:rsid w:val="001C0FA4"/>
    <w:rsid w:val="001C10F1"/>
    <w:rsid w:val="001C119B"/>
    <w:rsid w:val="001C14BA"/>
    <w:rsid w:val="001C176E"/>
    <w:rsid w:val="001C1C60"/>
    <w:rsid w:val="001C1C7F"/>
    <w:rsid w:val="001C1E9E"/>
    <w:rsid w:val="001C2061"/>
    <w:rsid w:val="001C21A2"/>
    <w:rsid w:val="001C24F8"/>
    <w:rsid w:val="001C25CE"/>
    <w:rsid w:val="001C269D"/>
    <w:rsid w:val="001C2886"/>
    <w:rsid w:val="001C2B20"/>
    <w:rsid w:val="001C2B55"/>
    <w:rsid w:val="001C2C72"/>
    <w:rsid w:val="001C2CCE"/>
    <w:rsid w:val="001C3247"/>
    <w:rsid w:val="001C332F"/>
    <w:rsid w:val="001C3438"/>
    <w:rsid w:val="001C3591"/>
    <w:rsid w:val="001C3768"/>
    <w:rsid w:val="001C37E5"/>
    <w:rsid w:val="001C3E2C"/>
    <w:rsid w:val="001C3E78"/>
    <w:rsid w:val="001C3F2D"/>
    <w:rsid w:val="001C406F"/>
    <w:rsid w:val="001C43D5"/>
    <w:rsid w:val="001C43FD"/>
    <w:rsid w:val="001C463C"/>
    <w:rsid w:val="001C4902"/>
    <w:rsid w:val="001C4940"/>
    <w:rsid w:val="001C4DBF"/>
    <w:rsid w:val="001C4EDA"/>
    <w:rsid w:val="001C50DE"/>
    <w:rsid w:val="001C5127"/>
    <w:rsid w:val="001C5181"/>
    <w:rsid w:val="001C552C"/>
    <w:rsid w:val="001C55DD"/>
    <w:rsid w:val="001C56C4"/>
    <w:rsid w:val="001C5828"/>
    <w:rsid w:val="001C58C3"/>
    <w:rsid w:val="001C58D2"/>
    <w:rsid w:val="001C58ED"/>
    <w:rsid w:val="001C5A88"/>
    <w:rsid w:val="001C5B6F"/>
    <w:rsid w:val="001C5CC6"/>
    <w:rsid w:val="001C5E9E"/>
    <w:rsid w:val="001C6052"/>
    <w:rsid w:val="001C6128"/>
    <w:rsid w:val="001C6161"/>
    <w:rsid w:val="001C67F3"/>
    <w:rsid w:val="001C6C6A"/>
    <w:rsid w:val="001C6DF9"/>
    <w:rsid w:val="001C6F03"/>
    <w:rsid w:val="001C6F5D"/>
    <w:rsid w:val="001C6FCE"/>
    <w:rsid w:val="001C7016"/>
    <w:rsid w:val="001C7384"/>
    <w:rsid w:val="001C73C4"/>
    <w:rsid w:val="001C74E1"/>
    <w:rsid w:val="001C74F5"/>
    <w:rsid w:val="001C7605"/>
    <w:rsid w:val="001C76B1"/>
    <w:rsid w:val="001C7790"/>
    <w:rsid w:val="001C77DC"/>
    <w:rsid w:val="001C7852"/>
    <w:rsid w:val="001C78A8"/>
    <w:rsid w:val="001C7923"/>
    <w:rsid w:val="001C7ABC"/>
    <w:rsid w:val="001C7AF6"/>
    <w:rsid w:val="001C7B33"/>
    <w:rsid w:val="001C7D7E"/>
    <w:rsid w:val="001D0048"/>
    <w:rsid w:val="001D008D"/>
    <w:rsid w:val="001D03C2"/>
    <w:rsid w:val="001D0415"/>
    <w:rsid w:val="001D0452"/>
    <w:rsid w:val="001D04D8"/>
    <w:rsid w:val="001D077A"/>
    <w:rsid w:val="001D07AB"/>
    <w:rsid w:val="001D07C6"/>
    <w:rsid w:val="001D0A33"/>
    <w:rsid w:val="001D0ADA"/>
    <w:rsid w:val="001D0C87"/>
    <w:rsid w:val="001D0D66"/>
    <w:rsid w:val="001D0E7C"/>
    <w:rsid w:val="001D0F3E"/>
    <w:rsid w:val="001D1092"/>
    <w:rsid w:val="001D1228"/>
    <w:rsid w:val="001D12E4"/>
    <w:rsid w:val="001D1450"/>
    <w:rsid w:val="001D1826"/>
    <w:rsid w:val="001D183E"/>
    <w:rsid w:val="001D187D"/>
    <w:rsid w:val="001D1B03"/>
    <w:rsid w:val="001D1B49"/>
    <w:rsid w:val="001D1B61"/>
    <w:rsid w:val="001D1C3B"/>
    <w:rsid w:val="001D1D68"/>
    <w:rsid w:val="001D209E"/>
    <w:rsid w:val="001D20DE"/>
    <w:rsid w:val="001D2122"/>
    <w:rsid w:val="001D219D"/>
    <w:rsid w:val="001D21D8"/>
    <w:rsid w:val="001D2358"/>
    <w:rsid w:val="001D250D"/>
    <w:rsid w:val="001D25F6"/>
    <w:rsid w:val="001D26DF"/>
    <w:rsid w:val="001D2981"/>
    <w:rsid w:val="001D2A95"/>
    <w:rsid w:val="001D2AED"/>
    <w:rsid w:val="001D2CCD"/>
    <w:rsid w:val="001D2CFB"/>
    <w:rsid w:val="001D2EA6"/>
    <w:rsid w:val="001D2EF0"/>
    <w:rsid w:val="001D31C7"/>
    <w:rsid w:val="001D31D5"/>
    <w:rsid w:val="001D32F2"/>
    <w:rsid w:val="001D3402"/>
    <w:rsid w:val="001D359C"/>
    <w:rsid w:val="001D3639"/>
    <w:rsid w:val="001D385C"/>
    <w:rsid w:val="001D3872"/>
    <w:rsid w:val="001D38B5"/>
    <w:rsid w:val="001D3ACC"/>
    <w:rsid w:val="001D3CE2"/>
    <w:rsid w:val="001D3D13"/>
    <w:rsid w:val="001D3DA0"/>
    <w:rsid w:val="001D4027"/>
    <w:rsid w:val="001D4088"/>
    <w:rsid w:val="001D40F3"/>
    <w:rsid w:val="001D42AD"/>
    <w:rsid w:val="001D444A"/>
    <w:rsid w:val="001D4522"/>
    <w:rsid w:val="001D46C1"/>
    <w:rsid w:val="001D4974"/>
    <w:rsid w:val="001D4ABD"/>
    <w:rsid w:val="001D4BF6"/>
    <w:rsid w:val="001D4F92"/>
    <w:rsid w:val="001D4F9E"/>
    <w:rsid w:val="001D50DB"/>
    <w:rsid w:val="001D5289"/>
    <w:rsid w:val="001D5474"/>
    <w:rsid w:val="001D5494"/>
    <w:rsid w:val="001D599C"/>
    <w:rsid w:val="001D5A55"/>
    <w:rsid w:val="001D5DAA"/>
    <w:rsid w:val="001D5F6C"/>
    <w:rsid w:val="001D60C8"/>
    <w:rsid w:val="001D61D9"/>
    <w:rsid w:val="001D640C"/>
    <w:rsid w:val="001D664F"/>
    <w:rsid w:val="001D66F0"/>
    <w:rsid w:val="001D68C8"/>
    <w:rsid w:val="001D6B38"/>
    <w:rsid w:val="001D6DF7"/>
    <w:rsid w:val="001D6E08"/>
    <w:rsid w:val="001D6ED3"/>
    <w:rsid w:val="001D6ED6"/>
    <w:rsid w:val="001D711A"/>
    <w:rsid w:val="001D7143"/>
    <w:rsid w:val="001D726E"/>
    <w:rsid w:val="001D7428"/>
    <w:rsid w:val="001D745B"/>
    <w:rsid w:val="001D7829"/>
    <w:rsid w:val="001D7908"/>
    <w:rsid w:val="001D7A15"/>
    <w:rsid w:val="001D7BF1"/>
    <w:rsid w:val="001D7C46"/>
    <w:rsid w:val="001D7E6D"/>
    <w:rsid w:val="001D7F6E"/>
    <w:rsid w:val="001E008B"/>
    <w:rsid w:val="001E01BA"/>
    <w:rsid w:val="001E02C9"/>
    <w:rsid w:val="001E05B8"/>
    <w:rsid w:val="001E05E8"/>
    <w:rsid w:val="001E06AF"/>
    <w:rsid w:val="001E07C2"/>
    <w:rsid w:val="001E09F2"/>
    <w:rsid w:val="001E0AED"/>
    <w:rsid w:val="001E0B0F"/>
    <w:rsid w:val="001E0CC6"/>
    <w:rsid w:val="001E0E59"/>
    <w:rsid w:val="001E0ED8"/>
    <w:rsid w:val="001E13BD"/>
    <w:rsid w:val="001E1669"/>
    <w:rsid w:val="001E18BB"/>
    <w:rsid w:val="001E1A19"/>
    <w:rsid w:val="001E1CC7"/>
    <w:rsid w:val="001E1F23"/>
    <w:rsid w:val="001E21FA"/>
    <w:rsid w:val="001E23AE"/>
    <w:rsid w:val="001E2664"/>
    <w:rsid w:val="001E26E5"/>
    <w:rsid w:val="001E2720"/>
    <w:rsid w:val="001E28F0"/>
    <w:rsid w:val="001E2B0B"/>
    <w:rsid w:val="001E2D07"/>
    <w:rsid w:val="001E2D5E"/>
    <w:rsid w:val="001E2DEA"/>
    <w:rsid w:val="001E3021"/>
    <w:rsid w:val="001E30C5"/>
    <w:rsid w:val="001E31C8"/>
    <w:rsid w:val="001E3203"/>
    <w:rsid w:val="001E3519"/>
    <w:rsid w:val="001E36CA"/>
    <w:rsid w:val="001E39B0"/>
    <w:rsid w:val="001E3D54"/>
    <w:rsid w:val="001E3D5D"/>
    <w:rsid w:val="001E3DFD"/>
    <w:rsid w:val="001E3FE9"/>
    <w:rsid w:val="001E41EF"/>
    <w:rsid w:val="001E4B48"/>
    <w:rsid w:val="001E4DD5"/>
    <w:rsid w:val="001E505B"/>
    <w:rsid w:val="001E50B0"/>
    <w:rsid w:val="001E5297"/>
    <w:rsid w:val="001E5301"/>
    <w:rsid w:val="001E53E7"/>
    <w:rsid w:val="001E5429"/>
    <w:rsid w:val="001E561C"/>
    <w:rsid w:val="001E5732"/>
    <w:rsid w:val="001E57EB"/>
    <w:rsid w:val="001E588C"/>
    <w:rsid w:val="001E5AB7"/>
    <w:rsid w:val="001E5BBB"/>
    <w:rsid w:val="001E5D5A"/>
    <w:rsid w:val="001E5E1D"/>
    <w:rsid w:val="001E5E3A"/>
    <w:rsid w:val="001E6232"/>
    <w:rsid w:val="001E62E3"/>
    <w:rsid w:val="001E6332"/>
    <w:rsid w:val="001E633D"/>
    <w:rsid w:val="001E6341"/>
    <w:rsid w:val="001E6534"/>
    <w:rsid w:val="001E6626"/>
    <w:rsid w:val="001E6722"/>
    <w:rsid w:val="001E6863"/>
    <w:rsid w:val="001E6882"/>
    <w:rsid w:val="001E6ABC"/>
    <w:rsid w:val="001E6AEC"/>
    <w:rsid w:val="001E6BC2"/>
    <w:rsid w:val="001E6D04"/>
    <w:rsid w:val="001E6D82"/>
    <w:rsid w:val="001E6DFC"/>
    <w:rsid w:val="001E6EB7"/>
    <w:rsid w:val="001E7246"/>
    <w:rsid w:val="001E748E"/>
    <w:rsid w:val="001E74C3"/>
    <w:rsid w:val="001E7599"/>
    <w:rsid w:val="001E768F"/>
    <w:rsid w:val="001E7B15"/>
    <w:rsid w:val="001F025B"/>
    <w:rsid w:val="001F0294"/>
    <w:rsid w:val="001F05FB"/>
    <w:rsid w:val="001F066C"/>
    <w:rsid w:val="001F0950"/>
    <w:rsid w:val="001F09E0"/>
    <w:rsid w:val="001F0A80"/>
    <w:rsid w:val="001F0B3D"/>
    <w:rsid w:val="001F0D1F"/>
    <w:rsid w:val="001F0DC9"/>
    <w:rsid w:val="001F0ECE"/>
    <w:rsid w:val="001F0FCA"/>
    <w:rsid w:val="001F1279"/>
    <w:rsid w:val="001F12C5"/>
    <w:rsid w:val="001F17C3"/>
    <w:rsid w:val="001F1AD0"/>
    <w:rsid w:val="001F1B2E"/>
    <w:rsid w:val="001F1BD9"/>
    <w:rsid w:val="001F1DD6"/>
    <w:rsid w:val="001F1E7E"/>
    <w:rsid w:val="001F1E96"/>
    <w:rsid w:val="001F1F19"/>
    <w:rsid w:val="001F224F"/>
    <w:rsid w:val="001F25CE"/>
    <w:rsid w:val="001F25F8"/>
    <w:rsid w:val="001F268B"/>
    <w:rsid w:val="001F287E"/>
    <w:rsid w:val="001F317B"/>
    <w:rsid w:val="001F3219"/>
    <w:rsid w:val="001F35D2"/>
    <w:rsid w:val="001F3606"/>
    <w:rsid w:val="001F39E5"/>
    <w:rsid w:val="001F3A6B"/>
    <w:rsid w:val="001F3A6C"/>
    <w:rsid w:val="001F3AAD"/>
    <w:rsid w:val="001F3ABC"/>
    <w:rsid w:val="001F3E53"/>
    <w:rsid w:val="001F3F08"/>
    <w:rsid w:val="001F411E"/>
    <w:rsid w:val="001F42D7"/>
    <w:rsid w:val="001F4472"/>
    <w:rsid w:val="001F447B"/>
    <w:rsid w:val="001F44FB"/>
    <w:rsid w:val="001F4651"/>
    <w:rsid w:val="001F491C"/>
    <w:rsid w:val="001F4CCD"/>
    <w:rsid w:val="001F518F"/>
    <w:rsid w:val="001F53BB"/>
    <w:rsid w:val="001F56E6"/>
    <w:rsid w:val="001F58C1"/>
    <w:rsid w:val="001F5980"/>
    <w:rsid w:val="001F59B8"/>
    <w:rsid w:val="001F5B54"/>
    <w:rsid w:val="001F5F3F"/>
    <w:rsid w:val="001F6086"/>
    <w:rsid w:val="001F6089"/>
    <w:rsid w:val="001F6211"/>
    <w:rsid w:val="001F62A1"/>
    <w:rsid w:val="001F6310"/>
    <w:rsid w:val="001F6973"/>
    <w:rsid w:val="001F6BD5"/>
    <w:rsid w:val="001F6DF6"/>
    <w:rsid w:val="001F6E42"/>
    <w:rsid w:val="001F6FD1"/>
    <w:rsid w:val="001F6FED"/>
    <w:rsid w:val="001F70AE"/>
    <w:rsid w:val="001F73B1"/>
    <w:rsid w:val="001F769B"/>
    <w:rsid w:val="001F785A"/>
    <w:rsid w:val="001F785C"/>
    <w:rsid w:val="001F78A1"/>
    <w:rsid w:val="001F7AD7"/>
    <w:rsid w:val="001F7B31"/>
    <w:rsid w:val="001F7F91"/>
    <w:rsid w:val="0020002B"/>
    <w:rsid w:val="0020027D"/>
    <w:rsid w:val="002004E9"/>
    <w:rsid w:val="00200515"/>
    <w:rsid w:val="002005A8"/>
    <w:rsid w:val="002005C9"/>
    <w:rsid w:val="00200825"/>
    <w:rsid w:val="00200B67"/>
    <w:rsid w:val="00200E61"/>
    <w:rsid w:val="00200EA5"/>
    <w:rsid w:val="00200F8B"/>
    <w:rsid w:val="002010EB"/>
    <w:rsid w:val="002011BA"/>
    <w:rsid w:val="002012F1"/>
    <w:rsid w:val="002014A4"/>
    <w:rsid w:val="002014E9"/>
    <w:rsid w:val="002017FC"/>
    <w:rsid w:val="00201861"/>
    <w:rsid w:val="002018D8"/>
    <w:rsid w:val="002019DF"/>
    <w:rsid w:val="00201F50"/>
    <w:rsid w:val="00202203"/>
    <w:rsid w:val="00202307"/>
    <w:rsid w:val="00202399"/>
    <w:rsid w:val="00202604"/>
    <w:rsid w:val="002026FB"/>
    <w:rsid w:val="00202984"/>
    <w:rsid w:val="00202A4A"/>
    <w:rsid w:val="00202C27"/>
    <w:rsid w:val="00202CF4"/>
    <w:rsid w:val="00202D9D"/>
    <w:rsid w:val="002031D7"/>
    <w:rsid w:val="002033B4"/>
    <w:rsid w:val="0020354D"/>
    <w:rsid w:val="0020356B"/>
    <w:rsid w:val="002036C0"/>
    <w:rsid w:val="0020372F"/>
    <w:rsid w:val="002039A1"/>
    <w:rsid w:val="002039D0"/>
    <w:rsid w:val="00203CDB"/>
    <w:rsid w:val="00203DBF"/>
    <w:rsid w:val="00203E37"/>
    <w:rsid w:val="00203E5C"/>
    <w:rsid w:val="00203E74"/>
    <w:rsid w:val="00203E83"/>
    <w:rsid w:val="00203E93"/>
    <w:rsid w:val="0020407C"/>
    <w:rsid w:val="002040A9"/>
    <w:rsid w:val="002041E2"/>
    <w:rsid w:val="00204342"/>
    <w:rsid w:val="002044C8"/>
    <w:rsid w:val="0020453D"/>
    <w:rsid w:val="00204620"/>
    <w:rsid w:val="0020483C"/>
    <w:rsid w:val="0020484F"/>
    <w:rsid w:val="00204C88"/>
    <w:rsid w:val="00204ED0"/>
    <w:rsid w:val="00204FB2"/>
    <w:rsid w:val="00205067"/>
    <w:rsid w:val="002050A4"/>
    <w:rsid w:val="0020514C"/>
    <w:rsid w:val="00205167"/>
    <w:rsid w:val="0020518E"/>
    <w:rsid w:val="002051E8"/>
    <w:rsid w:val="00205355"/>
    <w:rsid w:val="002053FE"/>
    <w:rsid w:val="0020542C"/>
    <w:rsid w:val="002054E8"/>
    <w:rsid w:val="002056CA"/>
    <w:rsid w:val="002057B7"/>
    <w:rsid w:val="00205965"/>
    <w:rsid w:val="00205992"/>
    <w:rsid w:val="00205BB5"/>
    <w:rsid w:val="00205BDA"/>
    <w:rsid w:val="00205BFC"/>
    <w:rsid w:val="00205D9C"/>
    <w:rsid w:val="00205E49"/>
    <w:rsid w:val="00205EA5"/>
    <w:rsid w:val="00205F17"/>
    <w:rsid w:val="0020600C"/>
    <w:rsid w:val="00206175"/>
    <w:rsid w:val="002061A8"/>
    <w:rsid w:val="00206497"/>
    <w:rsid w:val="002066A4"/>
    <w:rsid w:val="002067C1"/>
    <w:rsid w:val="0020686C"/>
    <w:rsid w:val="00206A37"/>
    <w:rsid w:val="00206BC1"/>
    <w:rsid w:val="00206E5B"/>
    <w:rsid w:val="0020710A"/>
    <w:rsid w:val="0020728C"/>
    <w:rsid w:val="002072FE"/>
    <w:rsid w:val="00207349"/>
    <w:rsid w:val="002074B9"/>
    <w:rsid w:val="0020768F"/>
    <w:rsid w:val="00207946"/>
    <w:rsid w:val="00207C02"/>
    <w:rsid w:val="00207C18"/>
    <w:rsid w:val="00207D1E"/>
    <w:rsid w:val="00207E67"/>
    <w:rsid w:val="00210011"/>
    <w:rsid w:val="00210191"/>
    <w:rsid w:val="00210383"/>
    <w:rsid w:val="00210466"/>
    <w:rsid w:val="002104D0"/>
    <w:rsid w:val="00210504"/>
    <w:rsid w:val="002107F8"/>
    <w:rsid w:val="002108A8"/>
    <w:rsid w:val="002108BD"/>
    <w:rsid w:val="00210997"/>
    <w:rsid w:val="002109BF"/>
    <w:rsid w:val="002109F4"/>
    <w:rsid w:val="00210A52"/>
    <w:rsid w:val="00210A5B"/>
    <w:rsid w:val="00210A84"/>
    <w:rsid w:val="00210DE0"/>
    <w:rsid w:val="00210FC7"/>
    <w:rsid w:val="00211014"/>
    <w:rsid w:val="002117FE"/>
    <w:rsid w:val="00211846"/>
    <w:rsid w:val="00211933"/>
    <w:rsid w:val="00211B4B"/>
    <w:rsid w:val="00211B67"/>
    <w:rsid w:val="00211B69"/>
    <w:rsid w:val="00211C33"/>
    <w:rsid w:val="00211D7F"/>
    <w:rsid w:val="00212010"/>
    <w:rsid w:val="00212031"/>
    <w:rsid w:val="002121A0"/>
    <w:rsid w:val="0021230B"/>
    <w:rsid w:val="00212310"/>
    <w:rsid w:val="0021235A"/>
    <w:rsid w:val="0021243C"/>
    <w:rsid w:val="00212773"/>
    <w:rsid w:val="002129A8"/>
    <w:rsid w:val="002129E4"/>
    <w:rsid w:val="00212C62"/>
    <w:rsid w:val="00212F2E"/>
    <w:rsid w:val="00213109"/>
    <w:rsid w:val="002131C1"/>
    <w:rsid w:val="002132A2"/>
    <w:rsid w:val="0021334F"/>
    <w:rsid w:val="00213589"/>
    <w:rsid w:val="002137F6"/>
    <w:rsid w:val="0021381C"/>
    <w:rsid w:val="00213B5C"/>
    <w:rsid w:val="00213B8E"/>
    <w:rsid w:val="00213D4A"/>
    <w:rsid w:val="00213DED"/>
    <w:rsid w:val="00213F29"/>
    <w:rsid w:val="0021413D"/>
    <w:rsid w:val="0021435F"/>
    <w:rsid w:val="002144A6"/>
    <w:rsid w:val="00214505"/>
    <w:rsid w:val="0021465D"/>
    <w:rsid w:val="002146D5"/>
    <w:rsid w:val="002147D2"/>
    <w:rsid w:val="0021485C"/>
    <w:rsid w:val="002149CA"/>
    <w:rsid w:val="00214A27"/>
    <w:rsid w:val="00214A2A"/>
    <w:rsid w:val="00214A66"/>
    <w:rsid w:val="00214AA1"/>
    <w:rsid w:val="00214AC9"/>
    <w:rsid w:val="00214C5A"/>
    <w:rsid w:val="00214C89"/>
    <w:rsid w:val="00214CD0"/>
    <w:rsid w:val="002151E6"/>
    <w:rsid w:val="00215481"/>
    <w:rsid w:val="002154AE"/>
    <w:rsid w:val="002154B8"/>
    <w:rsid w:val="00215522"/>
    <w:rsid w:val="0021553D"/>
    <w:rsid w:val="00215791"/>
    <w:rsid w:val="00215BCD"/>
    <w:rsid w:val="00215ECC"/>
    <w:rsid w:val="00215F03"/>
    <w:rsid w:val="00215FEA"/>
    <w:rsid w:val="00216375"/>
    <w:rsid w:val="0021658F"/>
    <w:rsid w:val="00216639"/>
    <w:rsid w:val="00216782"/>
    <w:rsid w:val="0021678D"/>
    <w:rsid w:val="00216820"/>
    <w:rsid w:val="0021686A"/>
    <w:rsid w:val="00216AD9"/>
    <w:rsid w:val="00216B0F"/>
    <w:rsid w:val="00216B56"/>
    <w:rsid w:val="00217019"/>
    <w:rsid w:val="002172F5"/>
    <w:rsid w:val="00217314"/>
    <w:rsid w:val="00217382"/>
    <w:rsid w:val="0021751C"/>
    <w:rsid w:val="00217657"/>
    <w:rsid w:val="00217695"/>
    <w:rsid w:val="0021781A"/>
    <w:rsid w:val="00217841"/>
    <w:rsid w:val="0021787C"/>
    <w:rsid w:val="0021789D"/>
    <w:rsid w:val="00217A91"/>
    <w:rsid w:val="00217C60"/>
    <w:rsid w:val="00217F54"/>
    <w:rsid w:val="00220093"/>
    <w:rsid w:val="00220204"/>
    <w:rsid w:val="002202B5"/>
    <w:rsid w:val="00220354"/>
    <w:rsid w:val="002204D9"/>
    <w:rsid w:val="0022050F"/>
    <w:rsid w:val="00220574"/>
    <w:rsid w:val="0022063C"/>
    <w:rsid w:val="002206A7"/>
    <w:rsid w:val="002207ED"/>
    <w:rsid w:val="002208CF"/>
    <w:rsid w:val="0022094E"/>
    <w:rsid w:val="00220995"/>
    <w:rsid w:val="00220BA8"/>
    <w:rsid w:val="00220BDB"/>
    <w:rsid w:val="00220CCC"/>
    <w:rsid w:val="00220DE8"/>
    <w:rsid w:val="002210B8"/>
    <w:rsid w:val="002211F2"/>
    <w:rsid w:val="00221380"/>
    <w:rsid w:val="002213B4"/>
    <w:rsid w:val="00221613"/>
    <w:rsid w:val="002219BD"/>
    <w:rsid w:val="00221DD5"/>
    <w:rsid w:val="0022215E"/>
    <w:rsid w:val="0022218C"/>
    <w:rsid w:val="002223EB"/>
    <w:rsid w:val="00222434"/>
    <w:rsid w:val="00222578"/>
    <w:rsid w:val="00222661"/>
    <w:rsid w:val="0022273A"/>
    <w:rsid w:val="002227E8"/>
    <w:rsid w:val="00222812"/>
    <w:rsid w:val="00222894"/>
    <w:rsid w:val="002228FB"/>
    <w:rsid w:val="002229B0"/>
    <w:rsid w:val="00222B90"/>
    <w:rsid w:val="00222C5A"/>
    <w:rsid w:val="00222CFD"/>
    <w:rsid w:val="00222E6F"/>
    <w:rsid w:val="00223179"/>
    <w:rsid w:val="00223348"/>
    <w:rsid w:val="00223763"/>
    <w:rsid w:val="00223A96"/>
    <w:rsid w:val="00223CE7"/>
    <w:rsid w:val="00223D54"/>
    <w:rsid w:val="00224091"/>
    <w:rsid w:val="002240B3"/>
    <w:rsid w:val="002241BB"/>
    <w:rsid w:val="0022433E"/>
    <w:rsid w:val="002248B6"/>
    <w:rsid w:val="00224912"/>
    <w:rsid w:val="00224AF9"/>
    <w:rsid w:val="00224CD7"/>
    <w:rsid w:val="00224D05"/>
    <w:rsid w:val="00224D2B"/>
    <w:rsid w:val="00224DEF"/>
    <w:rsid w:val="00224E52"/>
    <w:rsid w:val="00224ED3"/>
    <w:rsid w:val="00225096"/>
    <w:rsid w:val="002252C9"/>
    <w:rsid w:val="002252CF"/>
    <w:rsid w:val="002253A1"/>
    <w:rsid w:val="002257D1"/>
    <w:rsid w:val="00225851"/>
    <w:rsid w:val="0022587A"/>
    <w:rsid w:val="00225970"/>
    <w:rsid w:val="00225C4F"/>
    <w:rsid w:val="00225D51"/>
    <w:rsid w:val="00225F6B"/>
    <w:rsid w:val="00226054"/>
    <w:rsid w:val="002260F7"/>
    <w:rsid w:val="00226199"/>
    <w:rsid w:val="00226288"/>
    <w:rsid w:val="002262AC"/>
    <w:rsid w:val="002263BD"/>
    <w:rsid w:val="00226400"/>
    <w:rsid w:val="00226685"/>
    <w:rsid w:val="002266A3"/>
    <w:rsid w:val="00226876"/>
    <w:rsid w:val="00226AD7"/>
    <w:rsid w:val="00226C5A"/>
    <w:rsid w:val="00226D6C"/>
    <w:rsid w:val="00226DB4"/>
    <w:rsid w:val="00226F1A"/>
    <w:rsid w:val="00227172"/>
    <w:rsid w:val="0022747B"/>
    <w:rsid w:val="0022756A"/>
    <w:rsid w:val="0022763D"/>
    <w:rsid w:val="002276FD"/>
    <w:rsid w:val="002278A9"/>
    <w:rsid w:val="00227A63"/>
    <w:rsid w:val="00227A64"/>
    <w:rsid w:val="00227DC8"/>
    <w:rsid w:val="00227E74"/>
    <w:rsid w:val="00227E83"/>
    <w:rsid w:val="00227F99"/>
    <w:rsid w:val="002305A0"/>
    <w:rsid w:val="00230604"/>
    <w:rsid w:val="00230785"/>
    <w:rsid w:val="0023079C"/>
    <w:rsid w:val="002308FA"/>
    <w:rsid w:val="00230A12"/>
    <w:rsid w:val="00230BDC"/>
    <w:rsid w:val="00230E54"/>
    <w:rsid w:val="00230F57"/>
    <w:rsid w:val="002313B3"/>
    <w:rsid w:val="002314A8"/>
    <w:rsid w:val="0023159B"/>
    <w:rsid w:val="002315DB"/>
    <w:rsid w:val="0023165C"/>
    <w:rsid w:val="00231679"/>
    <w:rsid w:val="002316CE"/>
    <w:rsid w:val="00231BD4"/>
    <w:rsid w:val="00231C25"/>
    <w:rsid w:val="00231DC2"/>
    <w:rsid w:val="00231DDE"/>
    <w:rsid w:val="00232045"/>
    <w:rsid w:val="00232303"/>
    <w:rsid w:val="00232315"/>
    <w:rsid w:val="00232350"/>
    <w:rsid w:val="00232558"/>
    <w:rsid w:val="00232675"/>
    <w:rsid w:val="0023287C"/>
    <w:rsid w:val="002328E7"/>
    <w:rsid w:val="00232A36"/>
    <w:rsid w:val="00232A98"/>
    <w:rsid w:val="00232C4E"/>
    <w:rsid w:val="00232C5A"/>
    <w:rsid w:val="00232C82"/>
    <w:rsid w:val="00232E2B"/>
    <w:rsid w:val="00232E86"/>
    <w:rsid w:val="002330FB"/>
    <w:rsid w:val="0023310E"/>
    <w:rsid w:val="002333A1"/>
    <w:rsid w:val="002339BB"/>
    <w:rsid w:val="00233B3A"/>
    <w:rsid w:val="00233BEA"/>
    <w:rsid w:val="00233C9E"/>
    <w:rsid w:val="00233D15"/>
    <w:rsid w:val="00234265"/>
    <w:rsid w:val="00234992"/>
    <w:rsid w:val="00234AC8"/>
    <w:rsid w:val="00234B3A"/>
    <w:rsid w:val="00235063"/>
    <w:rsid w:val="00235141"/>
    <w:rsid w:val="0023539D"/>
    <w:rsid w:val="00235492"/>
    <w:rsid w:val="002354F4"/>
    <w:rsid w:val="00235734"/>
    <w:rsid w:val="002359D6"/>
    <w:rsid w:val="00235C48"/>
    <w:rsid w:val="00235C61"/>
    <w:rsid w:val="00235C9B"/>
    <w:rsid w:val="00235E36"/>
    <w:rsid w:val="00235E3A"/>
    <w:rsid w:val="002365E1"/>
    <w:rsid w:val="0023672E"/>
    <w:rsid w:val="00236951"/>
    <w:rsid w:val="00236A10"/>
    <w:rsid w:val="00236E82"/>
    <w:rsid w:val="00237132"/>
    <w:rsid w:val="00237532"/>
    <w:rsid w:val="00237810"/>
    <w:rsid w:val="0023797B"/>
    <w:rsid w:val="00237D2F"/>
    <w:rsid w:val="00237F40"/>
    <w:rsid w:val="00237F9F"/>
    <w:rsid w:val="00237FE3"/>
    <w:rsid w:val="002401ED"/>
    <w:rsid w:val="00240388"/>
    <w:rsid w:val="002403A2"/>
    <w:rsid w:val="002403A3"/>
    <w:rsid w:val="00240566"/>
    <w:rsid w:val="00240769"/>
    <w:rsid w:val="002408D1"/>
    <w:rsid w:val="002409C6"/>
    <w:rsid w:val="00240ABE"/>
    <w:rsid w:val="00240D82"/>
    <w:rsid w:val="00240E7D"/>
    <w:rsid w:val="00240EA6"/>
    <w:rsid w:val="00240F3E"/>
    <w:rsid w:val="00241083"/>
    <w:rsid w:val="00241086"/>
    <w:rsid w:val="00241218"/>
    <w:rsid w:val="0024183E"/>
    <w:rsid w:val="0024187D"/>
    <w:rsid w:val="002419AA"/>
    <w:rsid w:val="00241CAC"/>
    <w:rsid w:val="00241E3E"/>
    <w:rsid w:val="00241FDB"/>
    <w:rsid w:val="00241FE2"/>
    <w:rsid w:val="002421FD"/>
    <w:rsid w:val="002422D9"/>
    <w:rsid w:val="0024235F"/>
    <w:rsid w:val="002423BB"/>
    <w:rsid w:val="002423F0"/>
    <w:rsid w:val="002425EA"/>
    <w:rsid w:val="002425EE"/>
    <w:rsid w:val="00242C8E"/>
    <w:rsid w:val="00242D19"/>
    <w:rsid w:val="00242D5E"/>
    <w:rsid w:val="00242D8C"/>
    <w:rsid w:val="00242DE5"/>
    <w:rsid w:val="00242DF4"/>
    <w:rsid w:val="00243090"/>
    <w:rsid w:val="002431E2"/>
    <w:rsid w:val="00243390"/>
    <w:rsid w:val="002434E1"/>
    <w:rsid w:val="002436AD"/>
    <w:rsid w:val="002436B2"/>
    <w:rsid w:val="00243796"/>
    <w:rsid w:val="002437DB"/>
    <w:rsid w:val="002439C4"/>
    <w:rsid w:val="002439EC"/>
    <w:rsid w:val="00243A61"/>
    <w:rsid w:val="00243C9C"/>
    <w:rsid w:val="00243CC7"/>
    <w:rsid w:val="00243E07"/>
    <w:rsid w:val="00243EF5"/>
    <w:rsid w:val="00244068"/>
    <w:rsid w:val="002440BB"/>
    <w:rsid w:val="002440E5"/>
    <w:rsid w:val="0024451D"/>
    <w:rsid w:val="002445C9"/>
    <w:rsid w:val="002447D5"/>
    <w:rsid w:val="00244910"/>
    <w:rsid w:val="00244911"/>
    <w:rsid w:val="0024497E"/>
    <w:rsid w:val="002449EB"/>
    <w:rsid w:val="00244D43"/>
    <w:rsid w:val="00244F3B"/>
    <w:rsid w:val="002450DB"/>
    <w:rsid w:val="002451C3"/>
    <w:rsid w:val="00245437"/>
    <w:rsid w:val="0024545A"/>
    <w:rsid w:val="002454AD"/>
    <w:rsid w:val="0024554C"/>
    <w:rsid w:val="002456FE"/>
    <w:rsid w:val="002459C8"/>
    <w:rsid w:val="00245DE8"/>
    <w:rsid w:val="00245FCE"/>
    <w:rsid w:val="00245FD2"/>
    <w:rsid w:val="002462C5"/>
    <w:rsid w:val="002463A6"/>
    <w:rsid w:val="002463CF"/>
    <w:rsid w:val="0024641F"/>
    <w:rsid w:val="0024647E"/>
    <w:rsid w:val="002466DD"/>
    <w:rsid w:val="0024682F"/>
    <w:rsid w:val="00246C6A"/>
    <w:rsid w:val="00246D0B"/>
    <w:rsid w:val="00246D27"/>
    <w:rsid w:val="00246E74"/>
    <w:rsid w:val="00246F29"/>
    <w:rsid w:val="00246FBB"/>
    <w:rsid w:val="002470B2"/>
    <w:rsid w:val="00247251"/>
    <w:rsid w:val="00247287"/>
    <w:rsid w:val="00247507"/>
    <w:rsid w:val="0024773A"/>
    <w:rsid w:val="0024776B"/>
    <w:rsid w:val="0024778F"/>
    <w:rsid w:val="00247836"/>
    <w:rsid w:val="002478FB"/>
    <w:rsid w:val="00247B3A"/>
    <w:rsid w:val="00247C1C"/>
    <w:rsid w:val="00247CD3"/>
    <w:rsid w:val="00247EC6"/>
    <w:rsid w:val="00247F53"/>
    <w:rsid w:val="002502D9"/>
    <w:rsid w:val="0025032E"/>
    <w:rsid w:val="00250353"/>
    <w:rsid w:val="0025035C"/>
    <w:rsid w:val="002504A5"/>
    <w:rsid w:val="0025059C"/>
    <w:rsid w:val="002505CC"/>
    <w:rsid w:val="0025077F"/>
    <w:rsid w:val="00250A00"/>
    <w:rsid w:val="00250A30"/>
    <w:rsid w:val="00250A56"/>
    <w:rsid w:val="00250AFD"/>
    <w:rsid w:val="00250B11"/>
    <w:rsid w:val="00250CC8"/>
    <w:rsid w:val="00250D14"/>
    <w:rsid w:val="00250D89"/>
    <w:rsid w:val="00250F0F"/>
    <w:rsid w:val="0025103B"/>
    <w:rsid w:val="002515E2"/>
    <w:rsid w:val="002515ED"/>
    <w:rsid w:val="002515F1"/>
    <w:rsid w:val="00251A0B"/>
    <w:rsid w:val="00251AD0"/>
    <w:rsid w:val="00251DA5"/>
    <w:rsid w:val="00252107"/>
    <w:rsid w:val="002521C7"/>
    <w:rsid w:val="002521E3"/>
    <w:rsid w:val="002522D6"/>
    <w:rsid w:val="00252377"/>
    <w:rsid w:val="0025268D"/>
    <w:rsid w:val="00252694"/>
    <w:rsid w:val="002526A7"/>
    <w:rsid w:val="00252BC8"/>
    <w:rsid w:val="00252C11"/>
    <w:rsid w:val="00252CAC"/>
    <w:rsid w:val="00252D82"/>
    <w:rsid w:val="00252EA7"/>
    <w:rsid w:val="00252FDC"/>
    <w:rsid w:val="002531DB"/>
    <w:rsid w:val="0025341E"/>
    <w:rsid w:val="002534C0"/>
    <w:rsid w:val="002534E0"/>
    <w:rsid w:val="00253778"/>
    <w:rsid w:val="00253D9F"/>
    <w:rsid w:val="00253DCB"/>
    <w:rsid w:val="00254556"/>
    <w:rsid w:val="00254638"/>
    <w:rsid w:val="002548AB"/>
    <w:rsid w:val="002549D7"/>
    <w:rsid w:val="00254A67"/>
    <w:rsid w:val="00254BF3"/>
    <w:rsid w:val="00254C1B"/>
    <w:rsid w:val="00254C46"/>
    <w:rsid w:val="00254CEF"/>
    <w:rsid w:val="00254ED3"/>
    <w:rsid w:val="00255044"/>
    <w:rsid w:val="002550D8"/>
    <w:rsid w:val="002553F5"/>
    <w:rsid w:val="00255458"/>
    <w:rsid w:val="002554CD"/>
    <w:rsid w:val="0025559A"/>
    <w:rsid w:val="00255B17"/>
    <w:rsid w:val="00255B44"/>
    <w:rsid w:val="00255BAB"/>
    <w:rsid w:val="00255D40"/>
    <w:rsid w:val="00255D90"/>
    <w:rsid w:val="00255DCB"/>
    <w:rsid w:val="00255E13"/>
    <w:rsid w:val="00256265"/>
    <w:rsid w:val="002563CD"/>
    <w:rsid w:val="002564BA"/>
    <w:rsid w:val="00256819"/>
    <w:rsid w:val="002569BA"/>
    <w:rsid w:val="00256BDF"/>
    <w:rsid w:val="00256C61"/>
    <w:rsid w:val="00256D0D"/>
    <w:rsid w:val="00256EA5"/>
    <w:rsid w:val="00257026"/>
    <w:rsid w:val="0025708A"/>
    <w:rsid w:val="00257127"/>
    <w:rsid w:val="00257300"/>
    <w:rsid w:val="002573F8"/>
    <w:rsid w:val="002574E8"/>
    <w:rsid w:val="002575A4"/>
    <w:rsid w:val="002576B0"/>
    <w:rsid w:val="002578F9"/>
    <w:rsid w:val="0025797F"/>
    <w:rsid w:val="00257C41"/>
    <w:rsid w:val="00257F21"/>
    <w:rsid w:val="002600B3"/>
    <w:rsid w:val="002601D8"/>
    <w:rsid w:val="002603A4"/>
    <w:rsid w:val="00260594"/>
    <w:rsid w:val="002605A7"/>
    <w:rsid w:val="002605BB"/>
    <w:rsid w:val="002607AB"/>
    <w:rsid w:val="0026083B"/>
    <w:rsid w:val="002608AF"/>
    <w:rsid w:val="002608C9"/>
    <w:rsid w:val="0026094C"/>
    <w:rsid w:val="00260A23"/>
    <w:rsid w:val="00260AD4"/>
    <w:rsid w:val="00260D94"/>
    <w:rsid w:val="00260EB5"/>
    <w:rsid w:val="00260FB9"/>
    <w:rsid w:val="002610D8"/>
    <w:rsid w:val="0026110E"/>
    <w:rsid w:val="0026119D"/>
    <w:rsid w:val="00261388"/>
    <w:rsid w:val="002615A0"/>
    <w:rsid w:val="002615C4"/>
    <w:rsid w:val="002616EB"/>
    <w:rsid w:val="0026173F"/>
    <w:rsid w:val="00261746"/>
    <w:rsid w:val="002617B3"/>
    <w:rsid w:val="0026193E"/>
    <w:rsid w:val="00261A07"/>
    <w:rsid w:val="00261AE4"/>
    <w:rsid w:val="00261B79"/>
    <w:rsid w:val="00261C3E"/>
    <w:rsid w:val="00262067"/>
    <w:rsid w:val="002620ED"/>
    <w:rsid w:val="0026214C"/>
    <w:rsid w:val="0026217B"/>
    <w:rsid w:val="002624BE"/>
    <w:rsid w:val="002625E4"/>
    <w:rsid w:val="00262619"/>
    <w:rsid w:val="0026264A"/>
    <w:rsid w:val="00262934"/>
    <w:rsid w:val="00262991"/>
    <w:rsid w:val="00262A19"/>
    <w:rsid w:val="00262A73"/>
    <w:rsid w:val="00262BFC"/>
    <w:rsid w:val="00262D8F"/>
    <w:rsid w:val="0026311C"/>
    <w:rsid w:val="0026315F"/>
    <w:rsid w:val="002633A0"/>
    <w:rsid w:val="0026350E"/>
    <w:rsid w:val="002637F9"/>
    <w:rsid w:val="002638BA"/>
    <w:rsid w:val="00263907"/>
    <w:rsid w:val="00263A9A"/>
    <w:rsid w:val="00263B55"/>
    <w:rsid w:val="00263CAD"/>
    <w:rsid w:val="00263CBB"/>
    <w:rsid w:val="00263D33"/>
    <w:rsid w:val="00263D5B"/>
    <w:rsid w:val="00263F8C"/>
    <w:rsid w:val="0026442B"/>
    <w:rsid w:val="00264551"/>
    <w:rsid w:val="002645E1"/>
    <w:rsid w:val="00264733"/>
    <w:rsid w:val="00264742"/>
    <w:rsid w:val="0026481D"/>
    <w:rsid w:val="00264B46"/>
    <w:rsid w:val="00264BB9"/>
    <w:rsid w:val="00264C8C"/>
    <w:rsid w:val="00264CA8"/>
    <w:rsid w:val="00264E28"/>
    <w:rsid w:val="00264FE5"/>
    <w:rsid w:val="00264FF1"/>
    <w:rsid w:val="0026533F"/>
    <w:rsid w:val="0026545A"/>
    <w:rsid w:val="002656C7"/>
    <w:rsid w:val="00265A2B"/>
    <w:rsid w:val="00265B41"/>
    <w:rsid w:val="00265D61"/>
    <w:rsid w:val="00265DAD"/>
    <w:rsid w:val="00265F1E"/>
    <w:rsid w:val="0026600B"/>
    <w:rsid w:val="002661F4"/>
    <w:rsid w:val="002661FC"/>
    <w:rsid w:val="002662AB"/>
    <w:rsid w:val="00266424"/>
    <w:rsid w:val="002664C9"/>
    <w:rsid w:val="0026651B"/>
    <w:rsid w:val="002667B6"/>
    <w:rsid w:val="00266807"/>
    <w:rsid w:val="002668AE"/>
    <w:rsid w:val="0026695A"/>
    <w:rsid w:val="0026696A"/>
    <w:rsid w:val="00266A71"/>
    <w:rsid w:val="00266A90"/>
    <w:rsid w:val="00266B60"/>
    <w:rsid w:val="00266C99"/>
    <w:rsid w:val="00266DA0"/>
    <w:rsid w:val="00266F45"/>
    <w:rsid w:val="00266FAF"/>
    <w:rsid w:val="00267625"/>
    <w:rsid w:val="00267722"/>
    <w:rsid w:val="00267742"/>
    <w:rsid w:val="00267A9B"/>
    <w:rsid w:val="00267B9F"/>
    <w:rsid w:val="00267DB3"/>
    <w:rsid w:val="00267E15"/>
    <w:rsid w:val="00267E66"/>
    <w:rsid w:val="00267E8D"/>
    <w:rsid w:val="00267FCF"/>
    <w:rsid w:val="00267FE0"/>
    <w:rsid w:val="00270179"/>
    <w:rsid w:val="0027031A"/>
    <w:rsid w:val="00270453"/>
    <w:rsid w:val="002704BE"/>
    <w:rsid w:val="00270691"/>
    <w:rsid w:val="00270868"/>
    <w:rsid w:val="00270965"/>
    <w:rsid w:val="00270A29"/>
    <w:rsid w:val="00270B9A"/>
    <w:rsid w:val="00270C65"/>
    <w:rsid w:val="00270EE6"/>
    <w:rsid w:val="00270FF3"/>
    <w:rsid w:val="0027103B"/>
    <w:rsid w:val="00271105"/>
    <w:rsid w:val="00271273"/>
    <w:rsid w:val="002713E7"/>
    <w:rsid w:val="0027149E"/>
    <w:rsid w:val="0027176D"/>
    <w:rsid w:val="00271807"/>
    <w:rsid w:val="002719CF"/>
    <w:rsid w:val="00271A99"/>
    <w:rsid w:val="00271AD5"/>
    <w:rsid w:val="00271C41"/>
    <w:rsid w:val="00271C8E"/>
    <w:rsid w:val="00271D17"/>
    <w:rsid w:val="00271DF2"/>
    <w:rsid w:val="002720DB"/>
    <w:rsid w:val="00272144"/>
    <w:rsid w:val="00272390"/>
    <w:rsid w:val="00272477"/>
    <w:rsid w:val="002727AE"/>
    <w:rsid w:val="00272B94"/>
    <w:rsid w:val="00272F33"/>
    <w:rsid w:val="00272FE8"/>
    <w:rsid w:val="002730AA"/>
    <w:rsid w:val="0027321A"/>
    <w:rsid w:val="0027336C"/>
    <w:rsid w:val="00273419"/>
    <w:rsid w:val="002735AC"/>
    <w:rsid w:val="0027372D"/>
    <w:rsid w:val="002739EB"/>
    <w:rsid w:val="00273B3D"/>
    <w:rsid w:val="00273B78"/>
    <w:rsid w:val="00273BE8"/>
    <w:rsid w:val="00273CC6"/>
    <w:rsid w:val="00273CF6"/>
    <w:rsid w:val="00273D8E"/>
    <w:rsid w:val="00273DE8"/>
    <w:rsid w:val="00273F6F"/>
    <w:rsid w:val="00274083"/>
    <w:rsid w:val="0027478D"/>
    <w:rsid w:val="00274817"/>
    <w:rsid w:val="00274C54"/>
    <w:rsid w:val="00274C62"/>
    <w:rsid w:val="00274EDD"/>
    <w:rsid w:val="0027507A"/>
    <w:rsid w:val="00275082"/>
    <w:rsid w:val="002750AD"/>
    <w:rsid w:val="002750CC"/>
    <w:rsid w:val="00275163"/>
    <w:rsid w:val="002752B6"/>
    <w:rsid w:val="002752EB"/>
    <w:rsid w:val="002752FF"/>
    <w:rsid w:val="00275546"/>
    <w:rsid w:val="0027572C"/>
    <w:rsid w:val="00275773"/>
    <w:rsid w:val="002758D5"/>
    <w:rsid w:val="00275A61"/>
    <w:rsid w:val="00275BC4"/>
    <w:rsid w:val="00275D23"/>
    <w:rsid w:val="00275D64"/>
    <w:rsid w:val="00275FC6"/>
    <w:rsid w:val="00276129"/>
    <w:rsid w:val="0027618A"/>
    <w:rsid w:val="00276191"/>
    <w:rsid w:val="00276327"/>
    <w:rsid w:val="002763E5"/>
    <w:rsid w:val="002765EE"/>
    <w:rsid w:val="00276672"/>
    <w:rsid w:val="002766C8"/>
    <w:rsid w:val="00276895"/>
    <w:rsid w:val="0027697A"/>
    <w:rsid w:val="00276A94"/>
    <w:rsid w:val="00276A9D"/>
    <w:rsid w:val="00276AF9"/>
    <w:rsid w:val="00276C41"/>
    <w:rsid w:val="00276DBE"/>
    <w:rsid w:val="00277019"/>
    <w:rsid w:val="002770C5"/>
    <w:rsid w:val="0027720D"/>
    <w:rsid w:val="002773C5"/>
    <w:rsid w:val="00277466"/>
    <w:rsid w:val="0027748C"/>
    <w:rsid w:val="00277511"/>
    <w:rsid w:val="0027778D"/>
    <w:rsid w:val="002777A8"/>
    <w:rsid w:val="002777E8"/>
    <w:rsid w:val="00277B71"/>
    <w:rsid w:val="00277D28"/>
    <w:rsid w:val="00277D71"/>
    <w:rsid w:val="00277E9E"/>
    <w:rsid w:val="00277EE3"/>
    <w:rsid w:val="002804A2"/>
    <w:rsid w:val="0028071F"/>
    <w:rsid w:val="0028074F"/>
    <w:rsid w:val="0028081C"/>
    <w:rsid w:val="0028086C"/>
    <w:rsid w:val="00280BD1"/>
    <w:rsid w:val="00280C4A"/>
    <w:rsid w:val="00280E05"/>
    <w:rsid w:val="00280FBD"/>
    <w:rsid w:val="00281217"/>
    <w:rsid w:val="0028129A"/>
    <w:rsid w:val="00281375"/>
    <w:rsid w:val="00281438"/>
    <w:rsid w:val="002819EA"/>
    <w:rsid w:val="00281B02"/>
    <w:rsid w:val="00281C8A"/>
    <w:rsid w:val="00281DC0"/>
    <w:rsid w:val="00281DDF"/>
    <w:rsid w:val="00282154"/>
    <w:rsid w:val="002822EB"/>
    <w:rsid w:val="00282327"/>
    <w:rsid w:val="00282687"/>
    <w:rsid w:val="002829B2"/>
    <w:rsid w:val="002829C0"/>
    <w:rsid w:val="00282A3A"/>
    <w:rsid w:val="00282BE7"/>
    <w:rsid w:val="00282C4F"/>
    <w:rsid w:val="00282CF0"/>
    <w:rsid w:val="00282D21"/>
    <w:rsid w:val="00282E59"/>
    <w:rsid w:val="002831BC"/>
    <w:rsid w:val="00283213"/>
    <w:rsid w:val="00283220"/>
    <w:rsid w:val="0028336B"/>
    <w:rsid w:val="0028336D"/>
    <w:rsid w:val="002833DE"/>
    <w:rsid w:val="0028346A"/>
    <w:rsid w:val="00283724"/>
    <w:rsid w:val="00283BA3"/>
    <w:rsid w:val="00283BC6"/>
    <w:rsid w:val="00283D44"/>
    <w:rsid w:val="00284010"/>
    <w:rsid w:val="002840BB"/>
    <w:rsid w:val="00284138"/>
    <w:rsid w:val="00284198"/>
    <w:rsid w:val="002843A8"/>
    <w:rsid w:val="002844A3"/>
    <w:rsid w:val="00284655"/>
    <w:rsid w:val="00284715"/>
    <w:rsid w:val="00284761"/>
    <w:rsid w:val="002847A5"/>
    <w:rsid w:val="0028486E"/>
    <w:rsid w:val="00284C15"/>
    <w:rsid w:val="00284CB5"/>
    <w:rsid w:val="00284CE1"/>
    <w:rsid w:val="00284EFF"/>
    <w:rsid w:val="00284FDD"/>
    <w:rsid w:val="0028548E"/>
    <w:rsid w:val="00285954"/>
    <w:rsid w:val="00285E34"/>
    <w:rsid w:val="00285E55"/>
    <w:rsid w:val="00285F21"/>
    <w:rsid w:val="00285FA1"/>
    <w:rsid w:val="00285FCA"/>
    <w:rsid w:val="0028626F"/>
    <w:rsid w:val="002862FE"/>
    <w:rsid w:val="00286371"/>
    <w:rsid w:val="00286628"/>
    <w:rsid w:val="0028699C"/>
    <w:rsid w:val="00286BE3"/>
    <w:rsid w:val="00287101"/>
    <w:rsid w:val="002871BA"/>
    <w:rsid w:val="002871E8"/>
    <w:rsid w:val="00287574"/>
    <w:rsid w:val="002876B0"/>
    <w:rsid w:val="002877B8"/>
    <w:rsid w:val="00287BF5"/>
    <w:rsid w:val="00287ED3"/>
    <w:rsid w:val="00287F3E"/>
    <w:rsid w:val="0029008B"/>
    <w:rsid w:val="002903CC"/>
    <w:rsid w:val="0029044D"/>
    <w:rsid w:val="00290691"/>
    <w:rsid w:val="002906A2"/>
    <w:rsid w:val="002909F0"/>
    <w:rsid w:val="00290B46"/>
    <w:rsid w:val="00290ECD"/>
    <w:rsid w:val="00290EDD"/>
    <w:rsid w:val="002910BD"/>
    <w:rsid w:val="00291629"/>
    <w:rsid w:val="00291A77"/>
    <w:rsid w:val="00291AF1"/>
    <w:rsid w:val="00291AFA"/>
    <w:rsid w:val="00291C21"/>
    <w:rsid w:val="00291CAF"/>
    <w:rsid w:val="00291EFD"/>
    <w:rsid w:val="00291F8D"/>
    <w:rsid w:val="00292030"/>
    <w:rsid w:val="0029214F"/>
    <w:rsid w:val="00292178"/>
    <w:rsid w:val="002921A6"/>
    <w:rsid w:val="002921B1"/>
    <w:rsid w:val="00292447"/>
    <w:rsid w:val="00292493"/>
    <w:rsid w:val="002924EE"/>
    <w:rsid w:val="002927CC"/>
    <w:rsid w:val="00292814"/>
    <w:rsid w:val="00292DDB"/>
    <w:rsid w:val="00292E90"/>
    <w:rsid w:val="00292FB9"/>
    <w:rsid w:val="00292FC0"/>
    <w:rsid w:val="002930DE"/>
    <w:rsid w:val="002931CE"/>
    <w:rsid w:val="002933C3"/>
    <w:rsid w:val="00293454"/>
    <w:rsid w:val="0029352F"/>
    <w:rsid w:val="0029390C"/>
    <w:rsid w:val="00293918"/>
    <w:rsid w:val="00293AA4"/>
    <w:rsid w:val="00293E40"/>
    <w:rsid w:val="00293F5F"/>
    <w:rsid w:val="00294066"/>
    <w:rsid w:val="0029410B"/>
    <w:rsid w:val="00294157"/>
    <w:rsid w:val="002941C2"/>
    <w:rsid w:val="0029422F"/>
    <w:rsid w:val="002943ED"/>
    <w:rsid w:val="0029459A"/>
    <w:rsid w:val="002949F0"/>
    <w:rsid w:val="00294B42"/>
    <w:rsid w:val="00294C4D"/>
    <w:rsid w:val="00294CB9"/>
    <w:rsid w:val="00294D3D"/>
    <w:rsid w:val="00294F3F"/>
    <w:rsid w:val="00294FA9"/>
    <w:rsid w:val="00294FBB"/>
    <w:rsid w:val="002951E2"/>
    <w:rsid w:val="00295210"/>
    <w:rsid w:val="002954C9"/>
    <w:rsid w:val="0029562A"/>
    <w:rsid w:val="00295661"/>
    <w:rsid w:val="00295872"/>
    <w:rsid w:val="002958E4"/>
    <w:rsid w:val="00295B15"/>
    <w:rsid w:val="00295C5C"/>
    <w:rsid w:val="00295CDD"/>
    <w:rsid w:val="00295D15"/>
    <w:rsid w:val="00295D27"/>
    <w:rsid w:val="00295E33"/>
    <w:rsid w:val="00295E5D"/>
    <w:rsid w:val="002961C3"/>
    <w:rsid w:val="002962D4"/>
    <w:rsid w:val="002963BD"/>
    <w:rsid w:val="00296881"/>
    <w:rsid w:val="002968C7"/>
    <w:rsid w:val="00296936"/>
    <w:rsid w:val="0029698D"/>
    <w:rsid w:val="00296A71"/>
    <w:rsid w:val="00296AD3"/>
    <w:rsid w:val="00296CFB"/>
    <w:rsid w:val="00297254"/>
    <w:rsid w:val="00297299"/>
    <w:rsid w:val="00297323"/>
    <w:rsid w:val="0029739E"/>
    <w:rsid w:val="00297411"/>
    <w:rsid w:val="002974CC"/>
    <w:rsid w:val="0029763B"/>
    <w:rsid w:val="00297877"/>
    <w:rsid w:val="00297AE0"/>
    <w:rsid w:val="00297B32"/>
    <w:rsid w:val="00297D7F"/>
    <w:rsid w:val="00297DDA"/>
    <w:rsid w:val="002A0229"/>
    <w:rsid w:val="002A03A4"/>
    <w:rsid w:val="002A0588"/>
    <w:rsid w:val="002A0749"/>
    <w:rsid w:val="002A0983"/>
    <w:rsid w:val="002A0A19"/>
    <w:rsid w:val="002A0BC3"/>
    <w:rsid w:val="002A0F26"/>
    <w:rsid w:val="002A1341"/>
    <w:rsid w:val="002A1418"/>
    <w:rsid w:val="002A1443"/>
    <w:rsid w:val="002A1529"/>
    <w:rsid w:val="002A1652"/>
    <w:rsid w:val="002A1682"/>
    <w:rsid w:val="002A1D2D"/>
    <w:rsid w:val="002A1FE4"/>
    <w:rsid w:val="002A2314"/>
    <w:rsid w:val="002A2338"/>
    <w:rsid w:val="002A244E"/>
    <w:rsid w:val="002A2669"/>
    <w:rsid w:val="002A26C7"/>
    <w:rsid w:val="002A29D0"/>
    <w:rsid w:val="002A2AA8"/>
    <w:rsid w:val="002A2D62"/>
    <w:rsid w:val="002A2E36"/>
    <w:rsid w:val="002A3034"/>
    <w:rsid w:val="002A30F8"/>
    <w:rsid w:val="002A3182"/>
    <w:rsid w:val="002A3253"/>
    <w:rsid w:val="002A3364"/>
    <w:rsid w:val="002A354F"/>
    <w:rsid w:val="002A3637"/>
    <w:rsid w:val="002A38C4"/>
    <w:rsid w:val="002A3BD6"/>
    <w:rsid w:val="002A3BF6"/>
    <w:rsid w:val="002A3CB2"/>
    <w:rsid w:val="002A3F4C"/>
    <w:rsid w:val="002A3FA4"/>
    <w:rsid w:val="002A4037"/>
    <w:rsid w:val="002A40BC"/>
    <w:rsid w:val="002A4395"/>
    <w:rsid w:val="002A457B"/>
    <w:rsid w:val="002A45E7"/>
    <w:rsid w:val="002A46C4"/>
    <w:rsid w:val="002A4B45"/>
    <w:rsid w:val="002A4C99"/>
    <w:rsid w:val="002A4FED"/>
    <w:rsid w:val="002A5111"/>
    <w:rsid w:val="002A536F"/>
    <w:rsid w:val="002A53F6"/>
    <w:rsid w:val="002A5472"/>
    <w:rsid w:val="002A5518"/>
    <w:rsid w:val="002A5A1E"/>
    <w:rsid w:val="002A5B94"/>
    <w:rsid w:val="002A5C19"/>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A3"/>
    <w:rsid w:val="002A73E9"/>
    <w:rsid w:val="002A789F"/>
    <w:rsid w:val="002A78D2"/>
    <w:rsid w:val="002A79AF"/>
    <w:rsid w:val="002A7AF3"/>
    <w:rsid w:val="002A7D56"/>
    <w:rsid w:val="002A7E50"/>
    <w:rsid w:val="002A7E67"/>
    <w:rsid w:val="002A7E78"/>
    <w:rsid w:val="002B005C"/>
    <w:rsid w:val="002B00CB"/>
    <w:rsid w:val="002B03BE"/>
    <w:rsid w:val="002B056D"/>
    <w:rsid w:val="002B06AB"/>
    <w:rsid w:val="002B0AA3"/>
    <w:rsid w:val="002B0B66"/>
    <w:rsid w:val="002B0B91"/>
    <w:rsid w:val="002B0E81"/>
    <w:rsid w:val="002B0F2C"/>
    <w:rsid w:val="002B0FDF"/>
    <w:rsid w:val="002B108E"/>
    <w:rsid w:val="002B122B"/>
    <w:rsid w:val="002B14C0"/>
    <w:rsid w:val="002B173B"/>
    <w:rsid w:val="002B1BF6"/>
    <w:rsid w:val="002B1CF0"/>
    <w:rsid w:val="002B1D35"/>
    <w:rsid w:val="002B1D68"/>
    <w:rsid w:val="002B1F88"/>
    <w:rsid w:val="002B2011"/>
    <w:rsid w:val="002B21A8"/>
    <w:rsid w:val="002B22B3"/>
    <w:rsid w:val="002B23AA"/>
    <w:rsid w:val="002B2525"/>
    <w:rsid w:val="002B26A9"/>
    <w:rsid w:val="002B288A"/>
    <w:rsid w:val="002B2B4B"/>
    <w:rsid w:val="002B2C9B"/>
    <w:rsid w:val="002B2D0D"/>
    <w:rsid w:val="002B2D9F"/>
    <w:rsid w:val="002B2F0D"/>
    <w:rsid w:val="002B2F42"/>
    <w:rsid w:val="002B302E"/>
    <w:rsid w:val="002B312E"/>
    <w:rsid w:val="002B32F7"/>
    <w:rsid w:val="002B33A4"/>
    <w:rsid w:val="002B34A0"/>
    <w:rsid w:val="002B35CB"/>
    <w:rsid w:val="002B36AC"/>
    <w:rsid w:val="002B380F"/>
    <w:rsid w:val="002B38AA"/>
    <w:rsid w:val="002B3A77"/>
    <w:rsid w:val="002B3D83"/>
    <w:rsid w:val="002B4284"/>
    <w:rsid w:val="002B4302"/>
    <w:rsid w:val="002B43A5"/>
    <w:rsid w:val="002B44C7"/>
    <w:rsid w:val="002B45F3"/>
    <w:rsid w:val="002B470F"/>
    <w:rsid w:val="002B486F"/>
    <w:rsid w:val="002B4893"/>
    <w:rsid w:val="002B4956"/>
    <w:rsid w:val="002B4A61"/>
    <w:rsid w:val="002B4ABD"/>
    <w:rsid w:val="002B4CC8"/>
    <w:rsid w:val="002B4D18"/>
    <w:rsid w:val="002B4E30"/>
    <w:rsid w:val="002B4EA4"/>
    <w:rsid w:val="002B4EB9"/>
    <w:rsid w:val="002B4FD7"/>
    <w:rsid w:val="002B5200"/>
    <w:rsid w:val="002B534E"/>
    <w:rsid w:val="002B5632"/>
    <w:rsid w:val="002B56E6"/>
    <w:rsid w:val="002B57DA"/>
    <w:rsid w:val="002B59C2"/>
    <w:rsid w:val="002B59F3"/>
    <w:rsid w:val="002B5A1C"/>
    <w:rsid w:val="002B5C0F"/>
    <w:rsid w:val="002B5F69"/>
    <w:rsid w:val="002B5FE9"/>
    <w:rsid w:val="002B6062"/>
    <w:rsid w:val="002B6156"/>
    <w:rsid w:val="002B6306"/>
    <w:rsid w:val="002B6634"/>
    <w:rsid w:val="002B66E6"/>
    <w:rsid w:val="002B6730"/>
    <w:rsid w:val="002B69B5"/>
    <w:rsid w:val="002B6BF7"/>
    <w:rsid w:val="002B6D70"/>
    <w:rsid w:val="002B7124"/>
    <w:rsid w:val="002B72C1"/>
    <w:rsid w:val="002B7400"/>
    <w:rsid w:val="002B76A7"/>
    <w:rsid w:val="002B7896"/>
    <w:rsid w:val="002B7936"/>
    <w:rsid w:val="002B7A87"/>
    <w:rsid w:val="002B7EEE"/>
    <w:rsid w:val="002B7F1F"/>
    <w:rsid w:val="002B7F24"/>
    <w:rsid w:val="002C0017"/>
    <w:rsid w:val="002C0077"/>
    <w:rsid w:val="002C0081"/>
    <w:rsid w:val="002C02AD"/>
    <w:rsid w:val="002C0417"/>
    <w:rsid w:val="002C04A1"/>
    <w:rsid w:val="002C0608"/>
    <w:rsid w:val="002C0730"/>
    <w:rsid w:val="002C0AC9"/>
    <w:rsid w:val="002C0CF4"/>
    <w:rsid w:val="002C0EB6"/>
    <w:rsid w:val="002C0ED0"/>
    <w:rsid w:val="002C1074"/>
    <w:rsid w:val="002C10A3"/>
    <w:rsid w:val="002C11B0"/>
    <w:rsid w:val="002C137C"/>
    <w:rsid w:val="002C139C"/>
    <w:rsid w:val="002C1436"/>
    <w:rsid w:val="002C1575"/>
    <w:rsid w:val="002C1587"/>
    <w:rsid w:val="002C17A5"/>
    <w:rsid w:val="002C18D3"/>
    <w:rsid w:val="002C1BA9"/>
    <w:rsid w:val="002C1BAE"/>
    <w:rsid w:val="002C1F6A"/>
    <w:rsid w:val="002C2261"/>
    <w:rsid w:val="002C2339"/>
    <w:rsid w:val="002C23CD"/>
    <w:rsid w:val="002C258D"/>
    <w:rsid w:val="002C2658"/>
    <w:rsid w:val="002C2749"/>
    <w:rsid w:val="002C29BE"/>
    <w:rsid w:val="002C2A10"/>
    <w:rsid w:val="002C2AAB"/>
    <w:rsid w:val="002C2AC5"/>
    <w:rsid w:val="002C2D5D"/>
    <w:rsid w:val="002C2D8E"/>
    <w:rsid w:val="002C30E3"/>
    <w:rsid w:val="002C3254"/>
    <w:rsid w:val="002C36C7"/>
    <w:rsid w:val="002C371C"/>
    <w:rsid w:val="002C376A"/>
    <w:rsid w:val="002C37EB"/>
    <w:rsid w:val="002C386A"/>
    <w:rsid w:val="002C39C4"/>
    <w:rsid w:val="002C3A7E"/>
    <w:rsid w:val="002C3A8C"/>
    <w:rsid w:val="002C3C9F"/>
    <w:rsid w:val="002C3D3C"/>
    <w:rsid w:val="002C3DA9"/>
    <w:rsid w:val="002C3DC8"/>
    <w:rsid w:val="002C3F41"/>
    <w:rsid w:val="002C3F6E"/>
    <w:rsid w:val="002C3FB0"/>
    <w:rsid w:val="002C46AA"/>
    <w:rsid w:val="002C46DF"/>
    <w:rsid w:val="002C48C2"/>
    <w:rsid w:val="002C49C4"/>
    <w:rsid w:val="002C4C55"/>
    <w:rsid w:val="002C4D0A"/>
    <w:rsid w:val="002C4D17"/>
    <w:rsid w:val="002C4DCB"/>
    <w:rsid w:val="002C4E0D"/>
    <w:rsid w:val="002C4EB5"/>
    <w:rsid w:val="002C52B2"/>
    <w:rsid w:val="002C566C"/>
    <w:rsid w:val="002C56EF"/>
    <w:rsid w:val="002C592F"/>
    <w:rsid w:val="002C5A3A"/>
    <w:rsid w:val="002C5BB3"/>
    <w:rsid w:val="002C5F17"/>
    <w:rsid w:val="002C5FB8"/>
    <w:rsid w:val="002C6069"/>
    <w:rsid w:val="002C61A1"/>
    <w:rsid w:val="002C6226"/>
    <w:rsid w:val="002C66CF"/>
    <w:rsid w:val="002C66E7"/>
    <w:rsid w:val="002C68BD"/>
    <w:rsid w:val="002C69D8"/>
    <w:rsid w:val="002C6A3E"/>
    <w:rsid w:val="002C6C00"/>
    <w:rsid w:val="002C6CF9"/>
    <w:rsid w:val="002C6D5D"/>
    <w:rsid w:val="002C6F64"/>
    <w:rsid w:val="002C6F81"/>
    <w:rsid w:val="002C6FEA"/>
    <w:rsid w:val="002C7006"/>
    <w:rsid w:val="002C7185"/>
    <w:rsid w:val="002C7331"/>
    <w:rsid w:val="002C7340"/>
    <w:rsid w:val="002C736A"/>
    <w:rsid w:val="002C73EF"/>
    <w:rsid w:val="002C74BD"/>
    <w:rsid w:val="002C75A8"/>
    <w:rsid w:val="002C768C"/>
    <w:rsid w:val="002C76B1"/>
    <w:rsid w:val="002C76FF"/>
    <w:rsid w:val="002C78D8"/>
    <w:rsid w:val="002C796E"/>
    <w:rsid w:val="002C7972"/>
    <w:rsid w:val="002C7B0C"/>
    <w:rsid w:val="002C7E0D"/>
    <w:rsid w:val="002C7FC1"/>
    <w:rsid w:val="002D002B"/>
    <w:rsid w:val="002D00D4"/>
    <w:rsid w:val="002D0237"/>
    <w:rsid w:val="002D026B"/>
    <w:rsid w:val="002D0395"/>
    <w:rsid w:val="002D0472"/>
    <w:rsid w:val="002D04CC"/>
    <w:rsid w:val="002D0516"/>
    <w:rsid w:val="002D0554"/>
    <w:rsid w:val="002D0600"/>
    <w:rsid w:val="002D0620"/>
    <w:rsid w:val="002D0710"/>
    <w:rsid w:val="002D08DD"/>
    <w:rsid w:val="002D0BD1"/>
    <w:rsid w:val="002D0D7E"/>
    <w:rsid w:val="002D0D86"/>
    <w:rsid w:val="002D0FB7"/>
    <w:rsid w:val="002D11EB"/>
    <w:rsid w:val="002D1376"/>
    <w:rsid w:val="002D1384"/>
    <w:rsid w:val="002D15A1"/>
    <w:rsid w:val="002D1A0E"/>
    <w:rsid w:val="002D1A83"/>
    <w:rsid w:val="002D1B4A"/>
    <w:rsid w:val="002D1BCE"/>
    <w:rsid w:val="002D1CD5"/>
    <w:rsid w:val="002D1EAE"/>
    <w:rsid w:val="002D206B"/>
    <w:rsid w:val="002D207E"/>
    <w:rsid w:val="002D21D7"/>
    <w:rsid w:val="002D2287"/>
    <w:rsid w:val="002D24F1"/>
    <w:rsid w:val="002D2582"/>
    <w:rsid w:val="002D26CB"/>
    <w:rsid w:val="002D286E"/>
    <w:rsid w:val="002D28BC"/>
    <w:rsid w:val="002D2917"/>
    <w:rsid w:val="002D29A6"/>
    <w:rsid w:val="002D2A3D"/>
    <w:rsid w:val="002D2BBD"/>
    <w:rsid w:val="002D2D2E"/>
    <w:rsid w:val="002D2D5D"/>
    <w:rsid w:val="002D2E52"/>
    <w:rsid w:val="002D2ED8"/>
    <w:rsid w:val="002D2FF6"/>
    <w:rsid w:val="002D30C7"/>
    <w:rsid w:val="002D3163"/>
    <w:rsid w:val="002D3339"/>
    <w:rsid w:val="002D368D"/>
    <w:rsid w:val="002D3729"/>
    <w:rsid w:val="002D38E3"/>
    <w:rsid w:val="002D3C99"/>
    <w:rsid w:val="002D3DA4"/>
    <w:rsid w:val="002D3E4A"/>
    <w:rsid w:val="002D4098"/>
    <w:rsid w:val="002D4592"/>
    <w:rsid w:val="002D45DD"/>
    <w:rsid w:val="002D4600"/>
    <w:rsid w:val="002D4659"/>
    <w:rsid w:val="002D4932"/>
    <w:rsid w:val="002D49DD"/>
    <w:rsid w:val="002D4CD1"/>
    <w:rsid w:val="002D4F63"/>
    <w:rsid w:val="002D506A"/>
    <w:rsid w:val="002D52C8"/>
    <w:rsid w:val="002D540B"/>
    <w:rsid w:val="002D5483"/>
    <w:rsid w:val="002D5549"/>
    <w:rsid w:val="002D5957"/>
    <w:rsid w:val="002D5A92"/>
    <w:rsid w:val="002D5B6F"/>
    <w:rsid w:val="002D5BE7"/>
    <w:rsid w:val="002D5C02"/>
    <w:rsid w:val="002D5C9C"/>
    <w:rsid w:val="002D5D56"/>
    <w:rsid w:val="002D5E2D"/>
    <w:rsid w:val="002D5F26"/>
    <w:rsid w:val="002D64E9"/>
    <w:rsid w:val="002D65CA"/>
    <w:rsid w:val="002D6649"/>
    <w:rsid w:val="002D688D"/>
    <w:rsid w:val="002D6A5B"/>
    <w:rsid w:val="002D6AB7"/>
    <w:rsid w:val="002D6CB3"/>
    <w:rsid w:val="002D6D7F"/>
    <w:rsid w:val="002D6E44"/>
    <w:rsid w:val="002D709F"/>
    <w:rsid w:val="002D7396"/>
    <w:rsid w:val="002D740E"/>
    <w:rsid w:val="002D74B3"/>
    <w:rsid w:val="002D7534"/>
    <w:rsid w:val="002D7565"/>
    <w:rsid w:val="002D7572"/>
    <w:rsid w:val="002D7706"/>
    <w:rsid w:val="002D7745"/>
    <w:rsid w:val="002D78D4"/>
    <w:rsid w:val="002D7E04"/>
    <w:rsid w:val="002D7E2F"/>
    <w:rsid w:val="002D7FF2"/>
    <w:rsid w:val="002E03F5"/>
    <w:rsid w:val="002E045B"/>
    <w:rsid w:val="002E06E7"/>
    <w:rsid w:val="002E079C"/>
    <w:rsid w:val="002E086E"/>
    <w:rsid w:val="002E0BD3"/>
    <w:rsid w:val="002E0D18"/>
    <w:rsid w:val="002E0F84"/>
    <w:rsid w:val="002E1204"/>
    <w:rsid w:val="002E1307"/>
    <w:rsid w:val="002E15E1"/>
    <w:rsid w:val="002E1805"/>
    <w:rsid w:val="002E1B90"/>
    <w:rsid w:val="002E1BAC"/>
    <w:rsid w:val="002E1D15"/>
    <w:rsid w:val="002E1EE2"/>
    <w:rsid w:val="002E1F18"/>
    <w:rsid w:val="002E1F7C"/>
    <w:rsid w:val="002E211B"/>
    <w:rsid w:val="002E2472"/>
    <w:rsid w:val="002E26DE"/>
    <w:rsid w:val="002E28BF"/>
    <w:rsid w:val="002E2994"/>
    <w:rsid w:val="002E2B3E"/>
    <w:rsid w:val="002E2B43"/>
    <w:rsid w:val="002E2BE1"/>
    <w:rsid w:val="002E2D59"/>
    <w:rsid w:val="002E3052"/>
    <w:rsid w:val="002E3099"/>
    <w:rsid w:val="002E30DC"/>
    <w:rsid w:val="002E31C0"/>
    <w:rsid w:val="002E322E"/>
    <w:rsid w:val="002E3342"/>
    <w:rsid w:val="002E39DF"/>
    <w:rsid w:val="002E3B75"/>
    <w:rsid w:val="002E3C41"/>
    <w:rsid w:val="002E3D19"/>
    <w:rsid w:val="002E3D1A"/>
    <w:rsid w:val="002E411C"/>
    <w:rsid w:val="002E46D4"/>
    <w:rsid w:val="002E46DE"/>
    <w:rsid w:val="002E479E"/>
    <w:rsid w:val="002E4810"/>
    <w:rsid w:val="002E4990"/>
    <w:rsid w:val="002E4B01"/>
    <w:rsid w:val="002E4B9E"/>
    <w:rsid w:val="002E4E5C"/>
    <w:rsid w:val="002E4FE6"/>
    <w:rsid w:val="002E50B3"/>
    <w:rsid w:val="002E544B"/>
    <w:rsid w:val="002E545D"/>
    <w:rsid w:val="002E578F"/>
    <w:rsid w:val="002E5A16"/>
    <w:rsid w:val="002E5B1D"/>
    <w:rsid w:val="002E5D08"/>
    <w:rsid w:val="002E62A6"/>
    <w:rsid w:val="002E62C1"/>
    <w:rsid w:val="002E63CC"/>
    <w:rsid w:val="002E656A"/>
    <w:rsid w:val="002E69A7"/>
    <w:rsid w:val="002E6CBC"/>
    <w:rsid w:val="002E6D00"/>
    <w:rsid w:val="002E6F2C"/>
    <w:rsid w:val="002E6F57"/>
    <w:rsid w:val="002E707D"/>
    <w:rsid w:val="002E70B4"/>
    <w:rsid w:val="002E7112"/>
    <w:rsid w:val="002E7222"/>
    <w:rsid w:val="002E72AF"/>
    <w:rsid w:val="002E7470"/>
    <w:rsid w:val="002E76B3"/>
    <w:rsid w:val="002E7ABC"/>
    <w:rsid w:val="002E7B7E"/>
    <w:rsid w:val="002E7BAF"/>
    <w:rsid w:val="002E7E30"/>
    <w:rsid w:val="002F047F"/>
    <w:rsid w:val="002F05D8"/>
    <w:rsid w:val="002F0772"/>
    <w:rsid w:val="002F07CE"/>
    <w:rsid w:val="002F07FD"/>
    <w:rsid w:val="002F0DD0"/>
    <w:rsid w:val="002F0E3A"/>
    <w:rsid w:val="002F0FFF"/>
    <w:rsid w:val="002F1097"/>
    <w:rsid w:val="002F130B"/>
    <w:rsid w:val="002F1359"/>
    <w:rsid w:val="002F151E"/>
    <w:rsid w:val="002F153C"/>
    <w:rsid w:val="002F156E"/>
    <w:rsid w:val="002F157A"/>
    <w:rsid w:val="002F16CE"/>
    <w:rsid w:val="002F1768"/>
    <w:rsid w:val="002F1972"/>
    <w:rsid w:val="002F1A1E"/>
    <w:rsid w:val="002F1A58"/>
    <w:rsid w:val="002F1E83"/>
    <w:rsid w:val="002F1E8F"/>
    <w:rsid w:val="002F2269"/>
    <w:rsid w:val="002F2493"/>
    <w:rsid w:val="002F24D5"/>
    <w:rsid w:val="002F26D1"/>
    <w:rsid w:val="002F29C5"/>
    <w:rsid w:val="002F2C2F"/>
    <w:rsid w:val="002F2CE2"/>
    <w:rsid w:val="002F2DA9"/>
    <w:rsid w:val="002F302A"/>
    <w:rsid w:val="002F309C"/>
    <w:rsid w:val="002F32E2"/>
    <w:rsid w:val="002F3311"/>
    <w:rsid w:val="002F3401"/>
    <w:rsid w:val="002F3434"/>
    <w:rsid w:val="002F3632"/>
    <w:rsid w:val="002F37DE"/>
    <w:rsid w:val="002F38BC"/>
    <w:rsid w:val="002F3956"/>
    <w:rsid w:val="002F39A9"/>
    <w:rsid w:val="002F39AA"/>
    <w:rsid w:val="002F39F1"/>
    <w:rsid w:val="002F3B7A"/>
    <w:rsid w:val="002F3E09"/>
    <w:rsid w:val="002F3FEE"/>
    <w:rsid w:val="002F4047"/>
    <w:rsid w:val="002F42FE"/>
    <w:rsid w:val="002F4420"/>
    <w:rsid w:val="002F4542"/>
    <w:rsid w:val="002F477E"/>
    <w:rsid w:val="002F4836"/>
    <w:rsid w:val="002F4BA1"/>
    <w:rsid w:val="002F4C2C"/>
    <w:rsid w:val="002F4EDF"/>
    <w:rsid w:val="002F4FEA"/>
    <w:rsid w:val="002F504E"/>
    <w:rsid w:val="002F507B"/>
    <w:rsid w:val="002F54A4"/>
    <w:rsid w:val="002F5774"/>
    <w:rsid w:val="002F58E0"/>
    <w:rsid w:val="002F5D18"/>
    <w:rsid w:val="002F5D2B"/>
    <w:rsid w:val="002F5E50"/>
    <w:rsid w:val="002F5FA6"/>
    <w:rsid w:val="002F5FDE"/>
    <w:rsid w:val="002F619C"/>
    <w:rsid w:val="002F61C8"/>
    <w:rsid w:val="002F62CB"/>
    <w:rsid w:val="002F633B"/>
    <w:rsid w:val="002F6441"/>
    <w:rsid w:val="002F6443"/>
    <w:rsid w:val="002F6488"/>
    <w:rsid w:val="002F6516"/>
    <w:rsid w:val="002F66BF"/>
    <w:rsid w:val="002F67E1"/>
    <w:rsid w:val="002F6B93"/>
    <w:rsid w:val="002F6D5C"/>
    <w:rsid w:val="002F70F1"/>
    <w:rsid w:val="002F738E"/>
    <w:rsid w:val="002F74A3"/>
    <w:rsid w:val="002F757E"/>
    <w:rsid w:val="002F76B1"/>
    <w:rsid w:val="002F77F1"/>
    <w:rsid w:val="002F7CA9"/>
    <w:rsid w:val="002F7D3A"/>
    <w:rsid w:val="002F7F4D"/>
    <w:rsid w:val="0030022E"/>
    <w:rsid w:val="00300278"/>
    <w:rsid w:val="0030069E"/>
    <w:rsid w:val="003006CA"/>
    <w:rsid w:val="003007D0"/>
    <w:rsid w:val="00300844"/>
    <w:rsid w:val="0030084A"/>
    <w:rsid w:val="00300860"/>
    <w:rsid w:val="003008D1"/>
    <w:rsid w:val="00300C24"/>
    <w:rsid w:val="00300C29"/>
    <w:rsid w:val="00300D70"/>
    <w:rsid w:val="00300EA3"/>
    <w:rsid w:val="003010B0"/>
    <w:rsid w:val="003010BF"/>
    <w:rsid w:val="003012F2"/>
    <w:rsid w:val="003013F1"/>
    <w:rsid w:val="003018AB"/>
    <w:rsid w:val="00301933"/>
    <w:rsid w:val="00301AAA"/>
    <w:rsid w:val="00301C00"/>
    <w:rsid w:val="00301D74"/>
    <w:rsid w:val="00301DBA"/>
    <w:rsid w:val="00301E9B"/>
    <w:rsid w:val="00301E9C"/>
    <w:rsid w:val="00301FC8"/>
    <w:rsid w:val="00302094"/>
    <w:rsid w:val="00302106"/>
    <w:rsid w:val="00302126"/>
    <w:rsid w:val="003021BF"/>
    <w:rsid w:val="00302561"/>
    <w:rsid w:val="003025CF"/>
    <w:rsid w:val="00302726"/>
    <w:rsid w:val="0030280C"/>
    <w:rsid w:val="00302815"/>
    <w:rsid w:val="00302BD3"/>
    <w:rsid w:val="00302D2E"/>
    <w:rsid w:val="00302F16"/>
    <w:rsid w:val="00303030"/>
    <w:rsid w:val="003031DF"/>
    <w:rsid w:val="0030351B"/>
    <w:rsid w:val="003037EF"/>
    <w:rsid w:val="00303A94"/>
    <w:rsid w:val="00303A96"/>
    <w:rsid w:val="00303DA2"/>
    <w:rsid w:val="00303E16"/>
    <w:rsid w:val="0030414B"/>
    <w:rsid w:val="003042F8"/>
    <w:rsid w:val="0030453F"/>
    <w:rsid w:val="00304649"/>
    <w:rsid w:val="003046CB"/>
    <w:rsid w:val="003046CC"/>
    <w:rsid w:val="00304829"/>
    <w:rsid w:val="00304BD7"/>
    <w:rsid w:val="00304DDE"/>
    <w:rsid w:val="003050F4"/>
    <w:rsid w:val="003053FA"/>
    <w:rsid w:val="003055F2"/>
    <w:rsid w:val="0030563A"/>
    <w:rsid w:val="003056AD"/>
    <w:rsid w:val="003056F0"/>
    <w:rsid w:val="003057BE"/>
    <w:rsid w:val="003058C1"/>
    <w:rsid w:val="003059F5"/>
    <w:rsid w:val="00305EEE"/>
    <w:rsid w:val="00305F07"/>
    <w:rsid w:val="00305F5F"/>
    <w:rsid w:val="003060C0"/>
    <w:rsid w:val="003062F7"/>
    <w:rsid w:val="0030645F"/>
    <w:rsid w:val="00306759"/>
    <w:rsid w:val="003067C2"/>
    <w:rsid w:val="003067E2"/>
    <w:rsid w:val="00306845"/>
    <w:rsid w:val="00306FA9"/>
    <w:rsid w:val="0030705B"/>
    <w:rsid w:val="003070E4"/>
    <w:rsid w:val="00307202"/>
    <w:rsid w:val="003073FC"/>
    <w:rsid w:val="0030747F"/>
    <w:rsid w:val="00307689"/>
    <w:rsid w:val="003077E3"/>
    <w:rsid w:val="00307929"/>
    <w:rsid w:val="00307954"/>
    <w:rsid w:val="00307ABC"/>
    <w:rsid w:val="00307B8C"/>
    <w:rsid w:val="00307CC6"/>
    <w:rsid w:val="003100BB"/>
    <w:rsid w:val="003100D5"/>
    <w:rsid w:val="003100E0"/>
    <w:rsid w:val="0031014D"/>
    <w:rsid w:val="00310218"/>
    <w:rsid w:val="0031021A"/>
    <w:rsid w:val="0031038E"/>
    <w:rsid w:val="003103A2"/>
    <w:rsid w:val="003103E4"/>
    <w:rsid w:val="0031045D"/>
    <w:rsid w:val="0031064B"/>
    <w:rsid w:val="00310674"/>
    <w:rsid w:val="0031090C"/>
    <w:rsid w:val="003109B5"/>
    <w:rsid w:val="00310BA4"/>
    <w:rsid w:val="00310D36"/>
    <w:rsid w:val="003110D5"/>
    <w:rsid w:val="0031129B"/>
    <w:rsid w:val="00311368"/>
    <w:rsid w:val="00311464"/>
    <w:rsid w:val="0031151D"/>
    <w:rsid w:val="00311530"/>
    <w:rsid w:val="00311920"/>
    <w:rsid w:val="00311B38"/>
    <w:rsid w:val="00311B96"/>
    <w:rsid w:val="00311D35"/>
    <w:rsid w:val="00311D74"/>
    <w:rsid w:val="00311EF9"/>
    <w:rsid w:val="00311FE1"/>
    <w:rsid w:val="003122A7"/>
    <w:rsid w:val="00312486"/>
    <w:rsid w:val="003124DA"/>
    <w:rsid w:val="0031263E"/>
    <w:rsid w:val="00312685"/>
    <w:rsid w:val="003126A4"/>
    <w:rsid w:val="003126A5"/>
    <w:rsid w:val="00312735"/>
    <w:rsid w:val="003127E2"/>
    <w:rsid w:val="00312A35"/>
    <w:rsid w:val="00312A78"/>
    <w:rsid w:val="00312AFC"/>
    <w:rsid w:val="00312C1E"/>
    <w:rsid w:val="00312C37"/>
    <w:rsid w:val="00312C62"/>
    <w:rsid w:val="00312C8C"/>
    <w:rsid w:val="00312FE0"/>
    <w:rsid w:val="00313208"/>
    <w:rsid w:val="00313234"/>
    <w:rsid w:val="003134EA"/>
    <w:rsid w:val="003134EC"/>
    <w:rsid w:val="003137A7"/>
    <w:rsid w:val="003137CD"/>
    <w:rsid w:val="003137D4"/>
    <w:rsid w:val="003137FC"/>
    <w:rsid w:val="00313818"/>
    <w:rsid w:val="00313901"/>
    <w:rsid w:val="003139F9"/>
    <w:rsid w:val="00313B8F"/>
    <w:rsid w:val="00313D05"/>
    <w:rsid w:val="00313DFE"/>
    <w:rsid w:val="00314080"/>
    <w:rsid w:val="003141E7"/>
    <w:rsid w:val="003142DD"/>
    <w:rsid w:val="003143C6"/>
    <w:rsid w:val="003149B2"/>
    <w:rsid w:val="00314AB0"/>
    <w:rsid w:val="00314B23"/>
    <w:rsid w:val="00314BE6"/>
    <w:rsid w:val="00314E57"/>
    <w:rsid w:val="00314F61"/>
    <w:rsid w:val="003150B4"/>
    <w:rsid w:val="003152D2"/>
    <w:rsid w:val="00315307"/>
    <w:rsid w:val="00315409"/>
    <w:rsid w:val="003154A2"/>
    <w:rsid w:val="00315748"/>
    <w:rsid w:val="00315A98"/>
    <w:rsid w:val="00315AB3"/>
    <w:rsid w:val="00315B74"/>
    <w:rsid w:val="00315CD3"/>
    <w:rsid w:val="00315DFF"/>
    <w:rsid w:val="00315E5D"/>
    <w:rsid w:val="00315ECF"/>
    <w:rsid w:val="003162AA"/>
    <w:rsid w:val="00316472"/>
    <w:rsid w:val="00316475"/>
    <w:rsid w:val="003164AD"/>
    <w:rsid w:val="003164C9"/>
    <w:rsid w:val="003165DA"/>
    <w:rsid w:val="00316755"/>
    <w:rsid w:val="00316785"/>
    <w:rsid w:val="003168C9"/>
    <w:rsid w:val="00316C1C"/>
    <w:rsid w:val="00316C52"/>
    <w:rsid w:val="00316E78"/>
    <w:rsid w:val="00316E90"/>
    <w:rsid w:val="003172FC"/>
    <w:rsid w:val="0031749B"/>
    <w:rsid w:val="00317568"/>
    <w:rsid w:val="003177EF"/>
    <w:rsid w:val="00317AE3"/>
    <w:rsid w:val="00317B26"/>
    <w:rsid w:val="00317B35"/>
    <w:rsid w:val="00317DB1"/>
    <w:rsid w:val="00317DF0"/>
    <w:rsid w:val="00317E1E"/>
    <w:rsid w:val="00317EE6"/>
    <w:rsid w:val="00317F70"/>
    <w:rsid w:val="00320111"/>
    <w:rsid w:val="00320186"/>
    <w:rsid w:val="00320264"/>
    <w:rsid w:val="003202FE"/>
    <w:rsid w:val="0032060B"/>
    <w:rsid w:val="00320807"/>
    <w:rsid w:val="0032097B"/>
    <w:rsid w:val="00320A77"/>
    <w:rsid w:val="00320B51"/>
    <w:rsid w:val="00320B8C"/>
    <w:rsid w:val="00320D9C"/>
    <w:rsid w:val="00320EA9"/>
    <w:rsid w:val="00321039"/>
    <w:rsid w:val="003210B5"/>
    <w:rsid w:val="0032141E"/>
    <w:rsid w:val="003214DA"/>
    <w:rsid w:val="00321515"/>
    <w:rsid w:val="00321542"/>
    <w:rsid w:val="003215AC"/>
    <w:rsid w:val="003215BF"/>
    <w:rsid w:val="003215F1"/>
    <w:rsid w:val="00321849"/>
    <w:rsid w:val="00321890"/>
    <w:rsid w:val="003219BD"/>
    <w:rsid w:val="00321AEB"/>
    <w:rsid w:val="00321ED8"/>
    <w:rsid w:val="00322128"/>
    <w:rsid w:val="00322C9D"/>
    <w:rsid w:val="00322E72"/>
    <w:rsid w:val="003230BF"/>
    <w:rsid w:val="0032323B"/>
    <w:rsid w:val="003233C4"/>
    <w:rsid w:val="0032340E"/>
    <w:rsid w:val="003234D2"/>
    <w:rsid w:val="003237A8"/>
    <w:rsid w:val="003238AB"/>
    <w:rsid w:val="00323949"/>
    <w:rsid w:val="00323B37"/>
    <w:rsid w:val="00323C1E"/>
    <w:rsid w:val="00323FA8"/>
    <w:rsid w:val="00324144"/>
    <w:rsid w:val="00324250"/>
    <w:rsid w:val="00324253"/>
    <w:rsid w:val="00324258"/>
    <w:rsid w:val="00324331"/>
    <w:rsid w:val="003243D0"/>
    <w:rsid w:val="00324433"/>
    <w:rsid w:val="00324457"/>
    <w:rsid w:val="00324616"/>
    <w:rsid w:val="00324B6C"/>
    <w:rsid w:val="00324EF8"/>
    <w:rsid w:val="003250D2"/>
    <w:rsid w:val="00325292"/>
    <w:rsid w:val="00325409"/>
    <w:rsid w:val="00325503"/>
    <w:rsid w:val="00325580"/>
    <w:rsid w:val="0032558F"/>
    <w:rsid w:val="003255CA"/>
    <w:rsid w:val="00325A34"/>
    <w:rsid w:val="00325A94"/>
    <w:rsid w:val="00325B92"/>
    <w:rsid w:val="00325BB3"/>
    <w:rsid w:val="00325BB4"/>
    <w:rsid w:val="00325C9C"/>
    <w:rsid w:val="00325D6A"/>
    <w:rsid w:val="00325D73"/>
    <w:rsid w:val="00325E4F"/>
    <w:rsid w:val="00325F50"/>
    <w:rsid w:val="00325F9A"/>
    <w:rsid w:val="00326002"/>
    <w:rsid w:val="00326062"/>
    <w:rsid w:val="0032624D"/>
    <w:rsid w:val="00326256"/>
    <w:rsid w:val="0032635F"/>
    <w:rsid w:val="003264CA"/>
    <w:rsid w:val="0032657A"/>
    <w:rsid w:val="003265E1"/>
    <w:rsid w:val="003265E4"/>
    <w:rsid w:val="0032661F"/>
    <w:rsid w:val="00326625"/>
    <w:rsid w:val="003266B1"/>
    <w:rsid w:val="00326753"/>
    <w:rsid w:val="00326759"/>
    <w:rsid w:val="0032681E"/>
    <w:rsid w:val="00326983"/>
    <w:rsid w:val="00326A91"/>
    <w:rsid w:val="00326C7B"/>
    <w:rsid w:val="00326CC4"/>
    <w:rsid w:val="00326E6E"/>
    <w:rsid w:val="00326F89"/>
    <w:rsid w:val="00326F8D"/>
    <w:rsid w:val="003270E8"/>
    <w:rsid w:val="00327180"/>
    <w:rsid w:val="003271CA"/>
    <w:rsid w:val="003271E0"/>
    <w:rsid w:val="00327361"/>
    <w:rsid w:val="003275C3"/>
    <w:rsid w:val="003277B3"/>
    <w:rsid w:val="00327E9C"/>
    <w:rsid w:val="00327EBD"/>
    <w:rsid w:val="003301B4"/>
    <w:rsid w:val="003304D0"/>
    <w:rsid w:val="003305A5"/>
    <w:rsid w:val="003308EF"/>
    <w:rsid w:val="0033098C"/>
    <w:rsid w:val="00330AD7"/>
    <w:rsid w:val="00330B21"/>
    <w:rsid w:val="00330C32"/>
    <w:rsid w:val="00330DDE"/>
    <w:rsid w:val="00330FBE"/>
    <w:rsid w:val="00330FE9"/>
    <w:rsid w:val="0033100C"/>
    <w:rsid w:val="00331128"/>
    <w:rsid w:val="00331294"/>
    <w:rsid w:val="0033136A"/>
    <w:rsid w:val="003314EF"/>
    <w:rsid w:val="00331851"/>
    <w:rsid w:val="003318A4"/>
    <w:rsid w:val="003318A6"/>
    <w:rsid w:val="003318CD"/>
    <w:rsid w:val="00331AFD"/>
    <w:rsid w:val="00331D0A"/>
    <w:rsid w:val="00331F3F"/>
    <w:rsid w:val="00331F74"/>
    <w:rsid w:val="003322C8"/>
    <w:rsid w:val="003322E3"/>
    <w:rsid w:val="0033279C"/>
    <w:rsid w:val="003327D3"/>
    <w:rsid w:val="00332A08"/>
    <w:rsid w:val="00332ADE"/>
    <w:rsid w:val="00332D07"/>
    <w:rsid w:val="00332D7C"/>
    <w:rsid w:val="00332E27"/>
    <w:rsid w:val="00333050"/>
    <w:rsid w:val="00333138"/>
    <w:rsid w:val="00333290"/>
    <w:rsid w:val="003334AF"/>
    <w:rsid w:val="0033364D"/>
    <w:rsid w:val="003336B7"/>
    <w:rsid w:val="00333786"/>
    <w:rsid w:val="00333B90"/>
    <w:rsid w:val="00333BCC"/>
    <w:rsid w:val="00333DA2"/>
    <w:rsid w:val="00333F18"/>
    <w:rsid w:val="0033426C"/>
    <w:rsid w:val="003342E9"/>
    <w:rsid w:val="003346FA"/>
    <w:rsid w:val="00334704"/>
    <w:rsid w:val="00334730"/>
    <w:rsid w:val="003349A0"/>
    <w:rsid w:val="003349E8"/>
    <w:rsid w:val="00334A56"/>
    <w:rsid w:val="00334C78"/>
    <w:rsid w:val="00334D8E"/>
    <w:rsid w:val="00334F94"/>
    <w:rsid w:val="00335033"/>
    <w:rsid w:val="0033505C"/>
    <w:rsid w:val="0033506A"/>
    <w:rsid w:val="0033520C"/>
    <w:rsid w:val="00335227"/>
    <w:rsid w:val="00335312"/>
    <w:rsid w:val="00335432"/>
    <w:rsid w:val="00335657"/>
    <w:rsid w:val="003357F2"/>
    <w:rsid w:val="00335858"/>
    <w:rsid w:val="00335977"/>
    <w:rsid w:val="00335AB9"/>
    <w:rsid w:val="00335AD4"/>
    <w:rsid w:val="00335FFF"/>
    <w:rsid w:val="003360D2"/>
    <w:rsid w:val="0033616B"/>
    <w:rsid w:val="003362DB"/>
    <w:rsid w:val="00336382"/>
    <w:rsid w:val="003364F7"/>
    <w:rsid w:val="003365D2"/>
    <w:rsid w:val="00336776"/>
    <w:rsid w:val="00336D84"/>
    <w:rsid w:val="00336EAE"/>
    <w:rsid w:val="00336F19"/>
    <w:rsid w:val="00337285"/>
    <w:rsid w:val="003376D4"/>
    <w:rsid w:val="0033778D"/>
    <w:rsid w:val="003377DC"/>
    <w:rsid w:val="00337D85"/>
    <w:rsid w:val="00337DEF"/>
    <w:rsid w:val="00337E3A"/>
    <w:rsid w:val="00337E9C"/>
    <w:rsid w:val="00340083"/>
    <w:rsid w:val="003400DA"/>
    <w:rsid w:val="003402FC"/>
    <w:rsid w:val="0034034A"/>
    <w:rsid w:val="003403AF"/>
    <w:rsid w:val="003403F0"/>
    <w:rsid w:val="00340424"/>
    <w:rsid w:val="003404C3"/>
    <w:rsid w:val="003406F7"/>
    <w:rsid w:val="00340775"/>
    <w:rsid w:val="00340C45"/>
    <w:rsid w:val="00340D81"/>
    <w:rsid w:val="00340ED9"/>
    <w:rsid w:val="00340F99"/>
    <w:rsid w:val="00340FD8"/>
    <w:rsid w:val="00341028"/>
    <w:rsid w:val="003411A7"/>
    <w:rsid w:val="0034121E"/>
    <w:rsid w:val="00341455"/>
    <w:rsid w:val="0034156B"/>
    <w:rsid w:val="00341771"/>
    <w:rsid w:val="00341963"/>
    <w:rsid w:val="00341BD0"/>
    <w:rsid w:val="00341C21"/>
    <w:rsid w:val="00341C67"/>
    <w:rsid w:val="00341D20"/>
    <w:rsid w:val="00341E5B"/>
    <w:rsid w:val="00341FC3"/>
    <w:rsid w:val="00342049"/>
    <w:rsid w:val="003420C3"/>
    <w:rsid w:val="00342173"/>
    <w:rsid w:val="00342323"/>
    <w:rsid w:val="0034238D"/>
    <w:rsid w:val="00342874"/>
    <w:rsid w:val="00342931"/>
    <w:rsid w:val="00342A1C"/>
    <w:rsid w:val="00342C99"/>
    <w:rsid w:val="00342D2B"/>
    <w:rsid w:val="00342D84"/>
    <w:rsid w:val="00342DF7"/>
    <w:rsid w:val="00342E23"/>
    <w:rsid w:val="00342E7B"/>
    <w:rsid w:val="00342E84"/>
    <w:rsid w:val="00342FF0"/>
    <w:rsid w:val="0034300D"/>
    <w:rsid w:val="0034319E"/>
    <w:rsid w:val="00343285"/>
    <w:rsid w:val="003432C7"/>
    <w:rsid w:val="003434B2"/>
    <w:rsid w:val="0034374D"/>
    <w:rsid w:val="003437B0"/>
    <w:rsid w:val="003437C2"/>
    <w:rsid w:val="003439CF"/>
    <w:rsid w:val="00343C61"/>
    <w:rsid w:val="00343D6D"/>
    <w:rsid w:val="00344002"/>
    <w:rsid w:val="003441BB"/>
    <w:rsid w:val="00344227"/>
    <w:rsid w:val="003442C2"/>
    <w:rsid w:val="0034430B"/>
    <w:rsid w:val="0034472F"/>
    <w:rsid w:val="0034478E"/>
    <w:rsid w:val="003447FC"/>
    <w:rsid w:val="00344939"/>
    <w:rsid w:val="0034499D"/>
    <w:rsid w:val="00344C7B"/>
    <w:rsid w:val="00345021"/>
    <w:rsid w:val="00345052"/>
    <w:rsid w:val="003450DA"/>
    <w:rsid w:val="003452BB"/>
    <w:rsid w:val="00345337"/>
    <w:rsid w:val="00345676"/>
    <w:rsid w:val="00345738"/>
    <w:rsid w:val="00345782"/>
    <w:rsid w:val="00345B8E"/>
    <w:rsid w:val="00345BD2"/>
    <w:rsid w:val="00345E96"/>
    <w:rsid w:val="00345F2F"/>
    <w:rsid w:val="00346137"/>
    <w:rsid w:val="003463BE"/>
    <w:rsid w:val="003464D6"/>
    <w:rsid w:val="003464F8"/>
    <w:rsid w:val="00346574"/>
    <w:rsid w:val="003465AA"/>
    <w:rsid w:val="00346733"/>
    <w:rsid w:val="00346846"/>
    <w:rsid w:val="003468EF"/>
    <w:rsid w:val="00346B6A"/>
    <w:rsid w:val="00346E0E"/>
    <w:rsid w:val="00346EE8"/>
    <w:rsid w:val="00346F1F"/>
    <w:rsid w:val="00346FE5"/>
    <w:rsid w:val="00347021"/>
    <w:rsid w:val="0034709F"/>
    <w:rsid w:val="0034715A"/>
    <w:rsid w:val="003471A7"/>
    <w:rsid w:val="003471B0"/>
    <w:rsid w:val="00347200"/>
    <w:rsid w:val="0034722F"/>
    <w:rsid w:val="003472E7"/>
    <w:rsid w:val="00347364"/>
    <w:rsid w:val="00347536"/>
    <w:rsid w:val="00347597"/>
    <w:rsid w:val="00347923"/>
    <w:rsid w:val="00347995"/>
    <w:rsid w:val="00347A33"/>
    <w:rsid w:val="00347A42"/>
    <w:rsid w:val="00347BB7"/>
    <w:rsid w:val="00347EBE"/>
    <w:rsid w:val="00350194"/>
    <w:rsid w:val="003501A4"/>
    <w:rsid w:val="00350218"/>
    <w:rsid w:val="00350256"/>
    <w:rsid w:val="003502BE"/>
    <w:rsid w:val="003502DE"/>
    <w:rsid w:val="003502E5"/>
    <w:rsid w:val="003504A1"/>
    <w:rsid w:val="00350509"/>
    <w:rsid w:val="00350523"/>
    <w:rsid w:val="00350B89"/>
    <w:rsid w:val="00350EA1"/>
    <w:rsid w:val="00351082"/>
    <w:rsid w:val="0035122D"/>
    <w:rsid w:val="00351252"/>
    <w:rsid w:val="003512D5"/>
    <w:rsid w:val="003513F7"/>
    <w:rsid w:val="003514B6"/>
    <w:rsid w:val="00351507"/>
    <w:rsid w:val="003516DD"/>
    <w:rsid w:val="00351A1B"/>
    <w:rsid w:val="00351A6E"/>
    <w:rsid w:val="00351C6C"/>
    <w:rsid w:val="00351D0A"/>
    <w:rsid w:val="00351D9C"/>
    <w:rsid w:val="00351F88"/>
    <w:rsid w:val="00351FB2"/>
    <w:rsid w:val="003520FA"/>
    <w:rsid w:val="003521FE"/>
    <w:rsid w:val="003526CB"/>
    <w:rsid w:val="00352797"/>
    <w:rsid w:val="0035299A"/>
    <w:rsid w:val="003529C8"/>
    <w:rsid w:val="00352A35"/>
    <w:rsid w:val="00352AFE"/>
    <w:rsid w:val="00352BA6"/>
    <w:rsid w:val="00352E03"/>
    <w:rsid w:val="0035317E"/>
    <w:rsid w:val="003531A7"/>
    <w:rsid w:val="003531D8"/>
    <w:rsid w:val="003532A3"/>
    <w:rsid w:val="003532D0"/>
    <w:rsid w:val="00353727"/>
    <w:rsid w:val="00353AC1"/>
    <w:rsid w:val="00353B34"/>
    <w:rsid w:val="00353BC6"/>
    <w:rsid w:val="00353BC8"/>
    <w:rsid w:val="00353E12"/>
    <w:rsid w:val="00353F55"/>
    <w:rsid w:val="0035403A"/>
    <w:rsid w:val="00354185"/>
    <w:rsid w:val="00354307"/>
    <w:rsid w:val="00354470"/>
    <w:rsid w:val="003544AE"/>
    <w:rsid w:val="0035450F"/>
    <w:rsid w:val="0035471D"/>
    <w:rsid w:val="003548E3"/>
    <w:rsid w:val="00354A09"/>
    <w:rsid w:val="00354B09"/>
    <w:rsid w:val="00354C1A"/>
    <w:rsid w:val="00354C6D"/>
    <w:rsid w:val="00354F3A"/>
    <w:rsid w:val="0035508D"/>
    <w:rsid w:val="003553FA"/>
    <w:rsid w:val="00355565"/>
    <w:rsid w:val="0035565A"/>
    <w:rsid w:val="0035566C"/>
    <w:rsid w:val="00355796"/>
    <w:rsid w:val="0035586B"/>
    <w:rsid w:val="003559B5"/>
    <w:rsid w:val="00355A24"/>
    <w:rsid w:val="00355A6C"/>
    <w:rsid w:val="00355E48"/>
    <w:rsid w:val="00355EE0"/>
    <w:rsid w:val="00355F65"/>
    <w:rsid w:val="00355F72"/>
    <w:rsid w:val="00356749"/>
    <w:rsid w:val="00356A64"/>
    <w:rsid w:val="00356CD3"/>
    <w:rsid w:val="00356E80"/>
    <w:rsid w:val="00356EB9"/>
    <w:rsid w:val="00356F33"/>
    <w:rsid w:val="0035702D"/>
    <w:rsid w:val="003570D8"/>
    <w:rsid w:val="003572B1"/>
    <w:rsid w:val="0035733B"/>
    <w:rsid w:val="00357516"/>
    <w:rsid w:val="00357578"/>
    <w:rsid w:val="003575DA"/>
    <w:rsid w:val="003576A6"/>
    <w:rsid w:val="0035786B"/>
    <w:rsid w:val="003578CB"/>
    <w:rsid w:val="00357907"/>
    <w:rsid w:val="00357A32"/>
    <w:rsid w:val="00357C03"/>
    <w:rsid w:val="00357C74"/>
    <w:rsid w:val="00357DB2"/>
    <w:rsid w:val="00357F0D"/>
    <w:rsid w:val="003600AA"/>
    <w:rsid w:val="0036023B"/>
    <w:rsid w:val="00360267"/>
    <w:rsid w:val="003602ED"/>
    <w:rsid w:val="0036046B"/>
    <w:rsid w:val="00360473"/>
    <w:rsid w:val="003604AA"/>
    <w:rsid w:val="003605A7"/>
    <w:rsid w:val="003605F5"/>
    <w:rsid w:val="0036060C"/>
    <w:rsid w:val="00360841"/>
    <w:rsid w:val="0036088B"/>
    <w:rsid w:val="003609D3"/>
    <w:rsid w:val="00360AF9"/>
    <w:rsid w:val="00360BBF"/>
    <w:rsid w:val="00360D4F"/>
    <w:rsid w:val="00360E65"/>
    <w:rsid w:val="00361067"/>
    <w:rsid w:val="0036129F"/>
    <w:rsid w:val="003612C4"/>
    <w:rsid w:val="00361405"/>
    <w:rsid w:val="0036142A"/>
    <w:rsid w:val="003614CC"/>
    <w:rsid w:val="003615ED"/>
    <w:rsid w:val="00361616"/>
    <w:rsid w:val="0036179E"/>
    <w:rsid w:val="003618ED"/>
    <w:rsid w:val="00361CB7"/>
    <w:rsid w:val="00361DDC"/>
    <w:rsid w:val="0036207D"/>
    <w:rsid w:val="003620A4"/>
    <w:rsid w:val="00362191"/>
    <w:rsid w:val="003621D2"/>
    <w:rsid w:val="003621EB"/>
    <w:rsid w:val="0036230F"/>
    <w:rsid w:val="00362372"/>
    <w:rsid w:val="003624D7"/>
    <w:rsid w:val="0036255A"/>
    <w:rsid w:val="003627DA"/>
    <w:rsid w:val="0036292D"/>
    <w:rsid w:val="003629D5"/>
    <w:rsid w:val="00362AD2"/>
    <w:rsid w:val="00362BF8"/>
    <w:rsid w:val="00362F76"/>
    <w:rsid w:val="0036302F"/>
    <w:rsid w:val="00363153"/>
    <w:rsid w:val="00363174"/>
    <w:rsid w:val="00363325"/>
    <w:rsid w:val="003634EF"/>
    <w:rsid w:val="003635EB"/>
    <w:rsid w:val="0036370E"/>
    <w:rsid w:val="003637B5"/>
    <w:rsid w:val="00363979"/>
    <w:rsid w:val="003639CF"/>
    <w:rsid w:val="00363EC5"/>
    <w:rsid w:val="00364070"/>
    <w:rsid w:val="003640ED"/>
    <w:rsid w:val="003641D5"/>
    <w:rsid w:val="003642D7"/>
    <w:rsid w:val="00364343"/>
    <w:rsid w:val="003643B8"/>
    <w:rsid w:val="00364422"/>
    <w:rsid w:val="0036446B"/>
    <w:rsid w:val="00364591"/>
    <w:rsid w:val="0036465A"/>
    <w:rsid w:val="003646A4"/>
    <w:rsid w:val="0036476C"/>
    <w:rsid w:val="00364776"/>
    <w:rsid w:val="0036479B"/>
    <w:rsid w:val="0036499E"/>
    <w:rsid w:val="003649FB"/>
    <w:rsid w:val="00364B4B"/>
    <w:rsid w:val="00364C18"/>
    <w:rsid w:val="00364E06"/>
    <w:rsid w:val="00364FE1"/>
    <w:rsid w:val="0036519D"/>
    <w:rsid w:val="003651E2"/>
    <w:rsid w:val="003651FE"/>
    <w:rsid w:val="003652A1"/>
    <w:rsid w:val="00365554"/>
    <w:rsid w:val="003656D6"/>
    <w:rsid w:val="0036579C"/>
    <w:rsid w:val="003659CB"/>
    <w:rsid w:val="00365D24"/>
    <w:rsid w:val="00365DAE"/>
    <w:rsid w:val="00365DD3"/>
    <w:rsid w:val="0036612E"/>
    <w:rsid w:val="00366224"/>
    <w:rsid w:val="0036636D"/>
    <w:rsid w:val="003663FF"/>
    <w:rsid w:val="0036644C"/>
    <w:rsid w:val="0036676E"/>
    <w:rsid w:val="003667D9"/>
    <w:rsid w:val="00366850"/>
    <w:rsid w:val="00366931"/>
    <w:rsid w:val="00366BF3"/>
    <w:rsid w:val="00366D47"/>
    <w:rsid w:val="00366D94"/>
    <w:rsid w:val="00366E9A"/>
    <w:rsid w:val="00367054"/>
    <w:rsid w:val="003670F6"/>
    <w:rsid w:val="00367191"/>
    <w:rsid w:val="0036721B"/>
    <w:rsid w:val="00367495"/>
    <w:rsid w:val="003674FB"/>
    <w:rsid w:val="003676CB"/>
    <w:rsid w:val="00367B1C"/>
    <w:rsid w:val="00367B2F"/>
    <w:rsid w:val="00367CF0"/>
    <w:rsid w:val="0037018E"/>
    <w:rsid w:val="003701FD"/>
    <w:rsid w:val="003703E4"/>
    <w:rsid w:val="00370526"/>
    <w:rsid w:val="003705DF"/>
    <w:rsid w:val="003709BC"/>
    <w:rsid w:val="00370AB1"/>
    <w:rsid w:val="00370B41"/>
    <w:rsid w:val="00370F55"/>
    <w:rsid w:val="003710BA"/>
    <w:rsid w:val="003710BB"/>
    <w:rsid w:val="00371141"/>
    <w:rsid w:val="00371202"/>
    <w:rsid w:val="003712E1"/>
    <w:rsid w:val="003714E3"/>
    <w:rsid w:val="003716F6"/>
    <w:rsid w:val="00371724"/>
    <w:rsid w:val="003717CD"/>
    <w:rsid w:val="00371B6C"/>
    <w:rsid w:val="00371B6D"/>
    <w:rsid w:val="00371C9F"/>
    <w:rsid w:val="00371CA8"/>
    <w:rsid w:val="00371D55"/>
    <w:rsid w:val="00371DE5"/>
    <w:rsid w:val="003722CB"/>
    <w:rsid w:val="00372328"/>
    <w:rsid w:val="003724D9"/>
    <w:rsid w:val="0037267E"/>
    <w:rsid w:val="00372696"/>
    <w:rsid w:val="003729A5"/>
    <w:rsid w:val="00372A4E"/>
    <w:rsid w:val="00372ADA"/>
    <w:rsid w:val="00372E31"/>
    <w:rsid w:val="00372E85"/>
    <w:rsid w:val="00372EBB"/>
    <w:rsid w:val="00372F38"/>
    <w:rsid w:val="00372FB7"/>
    <w:rsid w:val="00372FF1"/>
    <w:rsid w:val="00373158"/>
    <w:rsid w:val="003731B3"/>
    <w:rsid w:val="003731C9"/>
    <w:rsid w:val="0037321A"/>
    <w:rsid w:val="0037328D"/>
    <w:rsid w:val="003732DA"/>
    <w:rsid w:val="003732F0"/>
    <w:rsid w:val="00373357"/>
    <w:rsid w:val="003733BD"/>
    <w:rsid w:val="0037359C"/>
    <w:rsid w:val="0037378B"/>
    <w:rsid w:val="00373A1A"/>
    <w:rsid w:val="00373AA8"/>
    <w:rsid w:val="00373C2B"/>
    <w:rsid w:val="00373C3B"/>
    <w:rsid w:val="00373D09"/>
    <w:rsid w:val="00373E9E"/>
    <w:rsid w:val="00373F06"/>
    <w:rsid w:val="00373FE9"/>
    <w:rsid w:val="0037410E"/>
    <w:rsid w:val="00374191"/>
    <w:rsid w:val="003741C5"/>
    <w:rsid w:val="003741CF"/>
    <w:rsid w:val="00374202"/>
    <w:rsid w:val="00374203"/>
    <w:rsid w:val="003742A5"/>
    <w:rsid w:val="003742FC"/>
    <w:rsid w:val="003743C8"/>
    <w:rsid w:val="0037448D"/>
    <w:rsid w:val="00374493"/>
    <w:rsid w:val="00374520"/>
    <w:rsid w:val="00374548"/>
    <w:rsid w:val="0037474D"/>
    <w:rsid w:val="00374974"/>
    <w:rsid w:val="00374A84"/>
    <w:rsid w:val="00374B37"/>
    <w:rsid w:val="00374BA6"/>
    <w:rsid w:val="00374D5E"/>
    <w:rsid w:val="00374DEC"/>
    <w:rsid w:val="00374ECE"/>
    <w:rsid w:val="00374FB2"/>
    <w:rsid w:val="003751B7"/>
    <w:rsid w:val="003754F0"/>
    <w:rsid w:val="0037567C"/>
    <w:rsid w:val="003757E2"/>
    <w:rsid w:val="0037592E"/>
    <w:rsid w:val="00375A66"/>
    <w:rsid w:val="00375CAD"/>
    <w:rsid w:val="00375D10"/>
    <w:rsid w:val="00375E99"/>
    <w:rsid w:val="00375EAB"/>
    <w:rsid w:val="00375F7A"/>
    <w:rsid w:val="0037638A"/>
    <w:rsid w:val="003765EC"/>
    <w:rsid w:val="00376A6D"/>
    <w:rsid w:val="00376AB2"/>
    <w:rsid w:val="00376D5E"/>
    <w:rsid w:val="00376E95"/>
    <w:rsid w:val="00376EA0"/>
    <w:rsid w:val="00376EFE"/>
    <w:rsid w:val="00376FD5"/>
    <w:rsid w:val="00377034"/>
    <w:rsid w:val="0037709D"/>
    <w:rsid w:val="003770A9"/>
    <w:rsid w:val="003770B9"/>
    <w:rsid w:val="00377349"/>
    <w:rsid w:val="00377535"/>
    <w:rsid w:val="003777E6"/>
    <w:rsid w:val="0037780F"/>
    <w:rsid w:val="003778BE"/>
    <w:rsid w:val="00377E04"/>
    <w:rsid w:val="00377E71"/>
    <w:rsid w:val="00377E73"/>
    <w:rsid w:val="00380006"/>
    <w:rsid w:val="00380028"/>
    <w:rsid w:val="00380043"/>
    <w:rsid w:val="00380085"/>
    <w:rsid w:val="003802F8"/>
    <w:rsid w:val="00380379"/>
    <w:rsid w:val="00380463"/>
    <w:rsid w:val="00380592"/>
    <w:rsid w:val="00380A24"/>
    <w:rsid w:val="00380A82"/>
    <w:rsid w:val="00380ACB"/>
    <w:rsid w:val="00380B51"/>
    <w:rsid w:val="00380C17"/>
    <w:rsid w:val="00380DD5"/>
    <w:rsid w:val="00380DEF"/>
    <w:rsid w:val="0038137D"/>
    <w:rsid w:val="003813B8"/>
    <w:rsid w:val="00381476"/>
    <w:rsid w:val="003814C3"/>
    <w:rsid w:val="00381709"/>
    <w:rsid w:val="00381773"/>
    <w:rsid w:val="0038179F"/>
    <w:rsid w:val="003817FD"/>
    <w:rsid w:val="00381810"/>
    <w:rsid w:val="003819F0"/>
    <w:rsid w:val="00381D61"/>
    <w:rsid w:val="00381F50"/>
    <w:rsid w:val="00382013"/>
    <w:rsid w:val="00382039"/>
    <w:rsid w:val="003820F8"/>
    <w:rsid w:val="0038221B"/>
    <w:rsid w:val="0038242E"/>
    <w:rsid w:val="00382691"/>
    <w:rsid w:val="003826AA"/>
    <w:rsid w:val="003827D5"/>
    <w:rsid w:val="00382891"/>
    <w:rsid w:val="0038291F"/>
    <w:rsid w:val="00382995"/>
    <w:rsid w:val="00382A05"/>
    <w:rsid w:val="00382AF9"/>
    <w:rsid w:val="00382B00"/>
    <w:rsid w:val="00382B64"/>
    <w:rsid w:val="00382D1D"/>
    <w:rsid w:val="00382ED4"/>
    <w:rsid w:val="00383089"/>
    <w:rsid w:val="003831F2"/>
    <w:rsid w:val="0038321D"/>
    <w:rsid w:val="00383532"/>
    <w:rsid w:val="00383703"/>
    <w:rsid w:val="00383AC7"/>
    <w:rsid w:val="00383AD7"/>
    <w:rsid w:val="00383B6F"/>
    <w:rsid w:val="00383C9C"/>
    <w:rsid w:val="00384050"/>
    <w:rsid w:val="0038427B"/>
    <w:rsid w:val="0038433B"/>
    <w:rsid w:val="0038437F"/>
    <w:rsid w:val="00384381"/>
    <w:rsid w:val="003843EE"/>
    <w:rsid w:val="003844C1"/>
    <w:rsid w:val="0038462A"/>
    <w:rsid w:val="003849D9"/>
    <w:rsid w:val="003849ED"/>
    <w:rsid w:val="00384DEE"/>
    <w:rsid w:val="0038502E"/>
    <w:rsid w:val="0038520E"/>
    <w:rsid w:val="00385443"/>
    <w:rsid w:val="00385E60"/>
    <w:rsid w:val="00385E95"/>
    <w:rsid w:val="003860A1"/>
    <w:rsid w:val="00386163"/>
    <w:rsid w:val="0038622A"/>
    <w:rsid w:val="00386462"/>
    <w:rsid w:val="00386599"/>
    <w:rsid w:val="00386615"/>
    <w:rsid w:val="0038673C"/>
    <w:rsid w:val="003867E1"/>
    <w:rsid w:val="003868CA"/>
    <w:rsid w:val="00386979"/>
    <w:rsid w:val="00386CE5"/>
    <w:rsid w:val="0038709C"/>
    <w:rsid w:val="003870A4"/>
    <w:rsid w:val="003870BB"/>
    <w:rsid w:val="003871CF"/>
    <w:rsid w:val="00387377"/>
    <w:rsid w:val="003873A1"/>
    <w:rsid w:val="003874AE"/>
    <w:rsid w:val="003874D8"/>
    <w:rsid w:val="00387509"/>
    <w:rsid w:val="0038753C"/>
    <w:rsid w:val="00387589"/>
    <w:rsid w:val="003877B5"/>
    <w:rsid w:val="00387BBC"/>
    <w:rsid w:val="00387C2C"/>
    <w:rsid w:val="00387D58"/>
    <w:rsid w:val="00387F28"/>
    <w:rsid w:val="00387F3C"/>
    <w:rsid w:val="00390002"/>
    <w:rsid w:val="003903AB"/>
    <w:rsid w:val="003904C9"/>
    <w:rsid w:val="00390753"/>
    <w:rsid w:val="003908A7"/>
    <w:rsid w:val="00390905"/>
    <w:rsid w:val="003909BB"/>
    <w:rsid w:val="003909FB"/>
    <w:rsid w:val="00390BA2"/>
    <w:rsid w:val="00390BBF"/>
    <w:rsid w:val="00390DB5"/>
    <w:rsid w:val="0039116F"/>
    <w:rsid w:val="003911DE"/>
    <w:rsid w:val="00391565"/>
    <w:rsid w:val="003917EF"/>
    <w:rsid w:val="00391BFF"/>
    <w:rsid w:val="00391D29"/>
    <w:rsid w:val="00391DD2"/>
    <w:rsid w:val="00391E43"/>
    <w:rsid w:val="00392252"/>
    <w:rsid w:val="003922EC"/>
    <w:rsid w:val="003922FF"/>
    <w:rsid w:val="0039234A"/>
    <w:rsid w:val="003923E2"/>
    <w:rsid w:val="003923EB"/>
    <w:rsid w:val="00392441"/>
    <w:rsid w:val="00392536"/>
    <w:rsid w:val="003926FA"/>
    <w:rsid w:val="003928E1"/>
    <w:rsid w:val="00392A91"/>
    <w:rsid w:val="00392B37"/>
    <w:rsid w:val="00392B86"/>
    <w:rsid w:val="00392CA1"/>
    <w:rsid w:val="0039334D"/>
    <w:rsid w:val="00393388"/>
    <w:rsid w:val="00393585"/>
    <w:rsid w:val="00393656"/>
    <w:rsid w:val="00393994"/>
    <w:rsid w:val="003939DA"/>
    <w:rsid w:val="00393FB4"/>
    <w:rsid w:val="0039409E"/>
    <w:rsid w:val="0039434D"/>
    <w:rsid w:val="0039435A"/>
    <w:rsid w:val="003945E4"/>
    <w:rsid w:val="0039486C"/>
    <w:rsid w:val="00394871"/>
    <w:rsid w:val="003949FB"/>
    <w:rsid w:val="003949FF"/>
    <w:rsid w:val="00394A36"/>
    <w:rsid w:val="00394B3E"/>
    <w:rsid w:val="00394B97"/>
    <w:rsid w:val="00394BEA"/>
    <w:rsid w:val="00394CA2"/>
    <w:rsid w:val="00394D59"/>
    <w:rsid w:val="00394E0C"/>
    <w:rsid w:val="0039502D"/>
    <w:rsid w:val="0039554E"/>
    <w:rsid w:val="003956A6"/>
    <w:rsid w:val="00395735"/>
    <w:rsid w:val="003959AE"/>
    <w:rsid w:val="003959C3"/>
    <w:rsid w:val="00395B37"/>
    <w:rsid w:val="00395BD8"/>
    <w:rsid w:val="00395D45"/>
    <w:rsid w:val="00395E72"/>
    <w:rsid w:val="00395EDE"/>
    <w:rsid w:val="00395F12"/>
    <w:rsid w:val="00395F63"/>
    <w:rsid w:val="00396143"/>
    <w:rsid w:val="0039659F"/>
    <w:rsid w:val="0039694A"/>
    <w:rsid w:val="003969CF"/>
    <w:rsid w:val="00396A09"/>
    <w:rsid w:val="00396A55"/>
    <w:rsid w:val="00396A73"/>
    <w:rsid w:val="00396DCC"/>
    <w:rsid w:val="00396F46"/>
    <w:rsid w:val="0039706E"/>
    <w:rsid w:val="00397317"/>
    <w:rsid w:val="00397394"/>
    <w:rsid w:val="003973D5"/>
    <w:rsid w:val="00397419"/>
    <w:rsid w:val="00397432"/>
    <w:rsid w:val="0039770A"/>
    <w:rsid w:val="00397728"/>
    <w:rsid w:val="0039775B"/>
    <w:rsid w:val="00397989"/>
    <w:rsid w:val="00397AE1"/>
    <w:rsid w:val="00397C2E"/>
    <w:rsid w:val="00397C98"/>
    <w:rsid w:val="003A00A8"/>
    <w:rsid w:val="003A0281"/>
    <w:rsid w:val="003A05F8"/>
    <w:rsid w:val="003A0617"/>
    <w:rsid w:val="003A0780"/>
    <w:rsid w:val="003A094F"/>
    <w:rsid w:val="003A0B3D"/>
    <w:rsid w:val="003A0CFD"/>
    <w:rsid w:val="003A0E18"/>
    <w:rsid w:val="003A0EAB"/>
    <w:rsid w:val="003A0EC9"/>
    <w:rsid w:val="003A0FD9"/>
    <w:rsid w:val="003A0FE0"/>
    <w:rsid w:val="003A10AA"/>
    <w:rsid w:val="003A1130"/>
    <w:rsid w:val="003A12E6"/>
    <w:rsid w:val="003A1431"/>
    <w:rsid w:val="003A1657"/>
    <w:rsid w:val="003A17C5"/>
    <w:rsid w:val="003A1831"/>
    <w:rsid w:val="003A19BD"/>
    <w:rsid w:val="003A1AD1"/>
    <w:rsid w:val="003A1C40"/>
    <w:rsid w:val="003A1EA4"/>
    <w:rsid w:val="003A21CF"/>
    <w:rsid w:val="003A21DC"/>
    <w:rsid w:val="003A21EC"/>
    <w:rsid w:val="003A23E3"/>
    <w:rsid w:val="003A23EE"/>
    <w:rsid w:val="003A26D6"/>
    <w:rsid w:val="003A2719"/>
    <w:rsid w:val="003A2791"/>
    <w:rsid w:val="003A2895"/>
    <w:rsid w:val="003A28F8"/>
    <w:rsid w:val="003A2A1A"/>
    <w:rsid w:val="003A2B1E"/>
    <w:rsid w:val="003A2D33"/>
    <w:rsid w:val="003A2D7B"/>
    <w:rsid w:val="003A2DE8"/>
    <w:rsid w:val="003A2E63"/>
    <w:rsid w:val="003A2FE0"/>
    <w:rsid w:val="003A300E"/>
    <w:rsid w:val="003A30CB"/>
    <w:rsid w:val="003A3205"/>
    <w:rsid w:val="003A33B8"/>
    <w:rsid w:val="003A361C"/>
    <w:rsid w:val="003A3649"/>
    <w:rsid w:val="003A36DF"/>
    <w:rsid w:val="003A3AC4"/>
    <w:rsid w:val="003A3C6E"/>
    <w:rsid w:val="003A3E73"/>
    <w:rsid w:val="003A3E8C"/>
    <w:rsid w:val="003A4190"/>
    <w:rsid w:val="003A42D4"/>
    <w:rsid w:val="003A43AB"/>
    <w:rsid w:val="003A43F1"/>
    <w:rsid w:val="003A476F"/>
    <w:rsid w:val="003A4891"/>
    <w:rsid w:val="003A4967"/>
    <w:rsid w:val="003A49A5"/>
    <w:rsid w:val="003A4C63"/>
    <w:rsid w:val="003A4D65"/>
    <w:rsid w:val="003A4E03"/>
    <w:rsid w:val="003A4FF6"/>
    <w:rsid w:val="003A5135"/>
    <w:rsid w:val="003A5162"/>
    <w:rsid w:val="003A53B9"/>
    <w:rsid w:val="003A54A0"/>
    <w:rsid w:val="003A550F"/>
    <w:rsid w:val="003A5794"/>
    <w:rsid w:val="003A57AA"/>
    <w:rsid w:val="003A59C2"/>
    <w:rsid w:val="003A5B2E"/>
    <w:rsid w:val="003A5BD8"/>
    <w:rsid w:val="003A5BF4"/>
    <w:rsid w:val="003A5CD5"/>
    <w:rsid w:val="003A5CF6"/>
    <w:rsid w:val="003A5D4C"/>
    <w:rsid w:val="003A5E24"/>
    <w:rsid w:val="003A622E"/>
    <w:rsid w:val="003A6268"/>
    <w:rsid w:val="003A62EB"/>
    <w:rsid w:val="003A62EE"/>
    <w:rsid w:val="003A63D4"/>
    <w:rsid w:val="003A6797"/>
    <w:rsid w:val="003A686C"/>
    <w:rsid w:val="003A6894"/>
    <w:rsid w:val="003A6A9C"/>
    <w:rsid w:val="003A6BE2"/>
    <w:rsid w:val="003A6E52"/>
    <w:rsid w:val="003A700D"/>
    <w:rsid w:val="003A707E"/>
    <w:rsid w:val="003A70C4"/>
    <w:rsid w:val="003A70D6"/>
    <w:rsid w:val="003A7463"/>
    <w:rsid w:val="003A7558"/>
    <w:rsid w:val="003A75B7"/>
    <w:rsid w:val="003A786C"/>
    <w:rsid w:val="003A78B0"/>
    <w:rsid w:val="003A78FB"/>
    <w:rsid w:val="003A7925"/>
    <w:rsid w:val="003A794A"/>
    <w:rsid w:val="003A7AFF"/>
    <w:rsid w:val="003A7B3F"/>
    <w:rsid w:val="003A7C11"/>
    <w:rsid w:val="003A7DAE"/>
    <w:rsid w:val="003A7F3F"/>
    <w:rsid w:val="003A7F5C"/>
    <w:rsid w:val="003B008A"/>
    <w:rsid w:val="003B00E5"/>
    <w:rsid w:val="003B04B9"/>
    <w:rsid w:val="003B0507"/>
    <w:rsid w:val="003B06F0"/>
    <w:rsid w:val="003B0819"/>
    <w:rsid w:val="003B1109"/>
    <w:rsid w:val="003B13EE"/>
    <w:rsid w:val="003B1487"/>
    <w:rsid w:val="003B14FB"/>
    <w:rsid w:val="003B17C1"/>
    <w:rsid w:val="003B17D2"/>
    <w:rsid w:val="003B19C5"/>
    <w:rsid w:val="003B1B2D"/>
    <w:rsid w:val="003B1BF0"/>
    <w:rsid w:val="003B1D27"/>
    <w:rsid w:val="003B218A"/>
    <w:rsid w:val="003B218D"/>
    <w:rsid w:val="003B21D3"/>
    <w:rsid w:val="003B2329"/>
    <w:rsid w:val="003B23DF"/>
    <w:rsid w:val="003B2479"/>
    <w:rsid w:val="003B2508"/>
    <w:rsid w:val="003B251A"/>
    <w:rsid w:val="003B2BE9"/>
    <w:rsid w:val="003B2CFA"/>
    <w:rsid w:val="003B2E9D"/>
    <w:rsid w:val="003B307C"/>
    <w:rsid w:val="003B3196"/>
    <w:rsid w:val="003B31E5"/>
    <w:rsid w:val="003B3281"/>
    <w:rsid w:val="003B32C9"/>
    <w:rsid w:val="003B3701"/>
    <w:rsid w:val="003B3818"/>
    <w:rsid w:val="003B385D"/>
    <w:rsid w:val="003B3949"/>
    <w:rsid w:val="003B3C70"/>
    <w:rsid w:val="003B3C7D"/>
    <w:rsid w:val="003B3CDC"/>
    <w:rsid w:val="003B3F1D"/>
    <w:rsid w:val="003B413C"/>
    <w:rsid w:val="003B43BC"/>
    <w:rsid w:val="003B43C7"/>
    <w:rsid w:val="003B4460"/>
    <w:rsid w:val="003B499A"/>
    <w:rsid w:val="003B49A9"/>
    <w:rsid w:val="003B4C37"/>
    <w:rsid w:val="003B4E1B"/>
    <w:rsid w:val="003B4E4F"/>
    <w:rsid w:val="003B4EEC"/>
    <w:rsid w:val="003B5011"/>
    <w:rsid w:val="003B501A"/>
    <w:rsid w:val="003B50D0"/>
    <w:rsid w:val="003B5356"/>
    <w:rsid w:val="003B5360"/>
    <w:rsid w:val="003B566D"/>
    <w:rsid w:val="003B57B7"/>
    <w:rsid w:val="003B5962"/>
    <w:rsid w:val="003B5A4E"/>
    <w:rsid w:val="003B5D09"/>
    <w:rsid w:val="003B5D9E"/>
    <w:rsid w:val="003B5DAE"/>
    <w:rsid w:val="003B5DBE"/>
    <w:rsid w:val="003B5F40"/>
    <w:rsid w:val="003B5FF1"/>
    <w:rsid w:val="003B6163"/>
    <w:rsid w:val="003B6201"/>
    <w:rsid w:val="003B624B"/>
    <w:rsid w:val="003B6288"/>
    <w:rsid w:val="003B628B"/>
    <w:rsid w:val="003B6591"/>
    <w:rsid w:val="003B669C"/>
    <w:rsid w:val="003B6702"/>
    <w:rsid w:val="003B68A9"/>
    <w:rsid w:val="003B6B6B"/>
    <w:rsid w:val="003B6C3A"/>
    <w:rsid w:val="003B6C56"/>
    <w:rsid w:val="003B70F5"/>
    <w:rsid w:val="003B7144"/>
    <w:rsid w:val="003B7241"/>
    <w:rsid w:val="003B72BF"/>
    <w:rsid w:val="003B73B0"/>
    <w:rsid w:val="003B73ED"/>
    <w:rsid w:val="003B73FF"/>
    <w:rsid w:val="003B7460"/>
    <w:rsid w:val="003B74A6"/>
    <w:rsid w:val="003B7555"/>
    <w:rsid w:val="003B76F1"/>
    <w:rsid w:val="003B7863"/>
    <w:rsid w:val="003B78FE"/>
    <w:rsid w:val="003B7C0C"/>
    <w:rsid w:val="003B7F39"/>
    <w:rsid w:val="003C00AB"/>
    <w:rsid w:val="003C04EE"/>
    <w:rsid w:val="003C0523"/>
    <w:rsid w:val="003C0607"/>
    <w:rsid w:val="003C0696"/>
    <w:rsid w:val="003C078E"/>
    <w:rsid w:val="003C08F0"/>
    <w:rsid w:val="003C0BE3"/>
    <w:rsid w:val="003C0CB8"/>
    <w:rsid w:val="003C0DBA"/>
    <w:rsid w:val="003C1031"/>
    <w:rsid w:val="003C1432"/>
    <w:rsid w:val="003C1613"/>
    <w:rsid w:val="003C184D"/>
    <w:rsid w:val="003C1904"/>
    <w:rsid w:val="003C19F3"/>
    <w:rsid w:val="003C1A0D"/>
    <w:rsid w:val="003C1BF9"/>
    <w:rsid w:val="003C2108"/>
    <w:rsid w:val="003C258D"/>
    <w:rsid w:val="003C2663"/>
    <w:rsid w:val="003C2883"/>
    <w:rsid w:val="003C29AB"/>
    <w:rsid w:val="003C2ABB"/>
    <w:rsid w:val="003C2B04"/>
    <w:rsid w:val="003C2C57"/>
    <w:rsid w:val="003C2E66"/>
    <w:rsid w:val="003C2F17"/>
    <w:rsid w:val="003C2F9E"/>
    <w:rsid w:val="003C307D"/>
    <w:rsid w:val="003C3119"/>
    <w:rsid w:val="003C31C2"/>
    <w:rsid w:val="003C338A"/>
    <w:rsid w:val="003C3472"/>
    <w:rsid w:val="003C36BC"/>
    <w:rsid w:val="003C373D"/>
    <w:rsid w:val="003C37E3"/>
    <w:rsid w:val="003C3917"/>
    <w:rsid w:val="003C3D66"/>
    <w:rsid w:val="003C3F6D"/>
    <w:rsid w:val="003C431B"/>
    <w:rsid w:val="003C44F0"/>
    <w:rsid w:val="003C4500"/>
    <w:rsid w:val="003C4584"/>
    <w:rsid w:val="003C4762"/>
    <w:rsid w:val="003C485D"/>
    <w:rsid w:val="003C48DA"/>
    <w:rsid w:val="003C4BAE"/>
    <w:rsid w:val="003C4BEE"/>
    <w:rsid w:val="003C4CBA"/>
    <w:rsid w:val="003C4DAD"/>
    <w:rsid w:val="003C4EE9"/>
    <w:rsid w:val="003C4EF5"/>
    <w:rsid w:val="003C4F3A"/>
    <w:rsid w:val="003C5000"/>
    <w:rsid w:val="003C5014"/>
    <w:rsid w:val="003C55D9"/>
    <w:rsid w:val="003C5623"/>
    <w:rsid w:val="003C570A"/>
    <w:rsid w:val="003C57A1"/>
    <w:rsid w:val="003C58ED"/>
    <w:rsid w:val="003C5A77"/>
    <w:rsid w:val="003C5AC0"/>
    <w:rsid w:val="003C5BFE"/>
    <w:rsid w:val="003C5E09"/>
    <w:rsid w:val="003C5F96"/>
    <w:rsid w:val="003C5FE9"/>
    <w:rsid w:val="003C622A"/>
    <w:rsid w:val="003C630D"/>
    <w:rsid w:val="003C6414"/>
    <w:rsid w:val="003C6485"/>
    <w:rsid w:val="003C6492"/>
    <w:rsid w:val="003C6522"/>
    <w:rsid w:val="003C6994"/>
    <w:rsid w:val="003C699B"/>
    <w:rsid w:val="003C69BF"/>
    <w:rsid w:val="003C69E3"/>
    <w:rsid w:val="003C6B81"/>
    <w:rsid w:val="003C6C81"/>
    <w:rsid w:val="003C6E92"/>
    <w:rsid w:val="003C6F63"/>
    <w:rsid w:val="003C706D"/>
    <w:rsid w:val="003C70B1"/>
    <w:rsid w:val="003C7275"/>
    <w:rsid w:val="003C7306"/>
    <w:rsid w:val="003C7310"/>
    <w:rsid w:val="003C766C"/>
    <w:rsid w:val="003C78DC"/>
    <w:rsid w:val="003C79D1"/>
    <w:rsid w:val="003C7B56"/>
    <w:rsid w:val="003C7B58"/>
    <w:rsid w:val="003C7B97"/>
    <w:rsid w:val="003C7D8B"/>
    <w:rsid w:val="003C7EF3"/>
    <w:rsid w:val="003D0043"/>
    <w:rsid w:val="003D01D6"/>
    <w:rsid w:val="003D0264"/>
    <w:rsid w:val="003D03B1"/>
    <w:rsid w:val="003D04F6"/>
    <w:rsid w:val="003D076B"/>
    <w:rsid w:val="003D079B"/>
    <w:rsid w:val="003D07B7"/>
    <w:rsid w:val="003D081E"/>
    <w:rsid w:val="003D08C9"/>
    <w:rsid w:val="003D0950"/>
    <w:rsid w:val="003D0ABF"/>
    <w:rsid w:val="003D0B1A"/>
    <w:rsid w:val="003D1049"/>
    <w:rsid w:val="003D13B4"/>
    <w:rsid w:val="003D144A"/>
    <w:rsid w:val="003D1521"/>
    <w:rsid w:val="003D16E5"/>
    <w:rsid w:val="003D19EA"/>
    <w:rsid w:val="003D1B97"/>
    <w:rsid w:val="003D1D34"/>
    <w:rsid w:val="003D1EFB"/>
    <w:rsid w:val="003D1F2C"/>
    <w:rsid w:val="003D1F64"/>
    <w:rsid w:val="003D1FD2"/>
    <w:rsid w:val="003D204D"/>
    <w:rsid w:val="003D20A0"/>
    <w:rsid w:val="003D2158"/>
    <w:rsid w:val="003D2216"/>
    <w:rsid w:val="003D236D"/>
    <w:rsid w:val="003D2462"/>
    <w:rsid w:val="003D2821"/>
    <w:rsid w:val="003D29EA"/>
    <w:rsid w:val="003D2A94"/>
    <w:rsid w:val="003D2BA1"/>
    <w:rsid w:val="003D2BF0"/>
    <w:rsid w:val="003D2D93"/>
    <w:rsid w:val="003D2E9A"/>
    <w:rsid w:val="003D2F18"/>
    <w:rsid w:val="003D2FC3"/>
    <w:rsid w:val="003D2FE7"/>
    <w:rsid w:val="003D3066"/>
    <w:rsid w:val="003D31B7"/>
    <w:rsid w:val="003D3222"/>
    <w:rsid w:val="003D3367"/>
    <w:rsid w:val="003D33AE"/>
    <w:rsid w:val="003D33D4"/>
    <w:rsid w:val="003D35AE"/>
    <w:rsid w:val="003D3676"/>
    <w:rsid w:val="003D399E"/>
    <w:rsid w:val="003D39DD"/>
    <w:rsid w:val="003D3C50"/>
    <w:rsid w:val="003D3D76"/>
    <w:rsid w:val="003D3E6F"/>
    <w:rsid w:val="003D4160"/>
    <w:rsid w:val="003D41DA"/>
    <w:rsid w:val="003D426A"/>
    <w:rsid w:val="003D4403"/>
    <w:rsid w:val="003D44AB"/>
    <w:rsid w:val="003D44D5"/>
    <w:rsid w:val="003D4583"/>
    <w:rsid w:val="003D45B6"/>
    <w:rsid w:val="003D4959"/>
    <w:rsid w:val="003D4B1C"/>
    <w:rsid w:val="003D4B4E"/>
    <w:rsid w:val="003D4B62"/>
    <w:rsid w:val="003D4B67"/>
    <w:rsid w:val="003D4D44"/>
    <w:rsid w:val="003D4FFD"/>
    <w:rsid w:val="003D504F"/>
    <w:rsid w:val="003D5199"/>
    <w:rsid w:val="003D5584"/>
    <w:rsid w:val="003D574D"/>
    <w:rsid w:val="003D5765"/>
    <w:rsid w:val="003D57A8"/>
    <w:rsid w:val="003D582A"/>
    <w:rsid w:val="003D5AA4"/>
    <w:rsid w:val="003D5BD1"/>
    <w:rsid w:val="003D5D07"/>
    <w:rsid w:val="003D5D7C"/>
    <w:rsid w:val="003D5E03"/>
    <w:rsid w:val="003D5EFE"/>
    <w:rsid w:val="003D5F78"/>
    <w:rsid w:val="003D5F7A"/>
    <w:rsid w:val="003D60EF"/>
    <w:rsid w:val="003D624A"/>
    <w:rsid w:val="003D62C9"/>
    <w:rsid w:val="003D62F9"/>
    <w:rsid w:val="003D6323"/>
    <w:rsid w:val="003D6368"/>
    <w:rsid w:val="003D64D9"/>
    <w:rsid w:val="003D66C1"/>
    <w:rsid w:val="003D66D7"/>
    <w:rsid w:val="003D67FB"/>
    <w:rsid w:val="003D68D9"/>
    <w:rsid w:val="003D6970"/>
    <w:rsid w:val="003D6B50"/>
    <w:rsid w:val="003D6CCA"/>
    <w:rsid w:val="003D6DB1"/>
    <w:rsid w:val="003D705F"/>
    <w:rsid w:val="003D720D"/>
    <w:rsid w:val="003D721F"/>
    <w:rsid w:val="003D72F0"/>
    <w:rsid w:val="003D75BA"/>
    <w:rsid w:val="003D766D"/>
    <w:rsid w:val="003D76AC"/>
    <w:rsid w:val="003D7715"/>
    <w:rsid w:val="003D77D5"/>
    <w:rsid w:val="003D7AD6"/>
    <w:rsid w:val="003D7AEA"/>
    <w:rsid w:val="003D7B0D"/>
    <w:rsid w:val="003D7B85"/>
    <w:rsid w:val="003D7BF5"/>
    <w:rsid w:val="003D7C37"/>
    <w:rsid w:val="003D7C4D"/>
    <w:rsid w:val="003D7DD0"/>
    <w:rsid w:val="003D7E7E"/>
    <w:rsid w:val="003D7EE1"/>
    <w:rsid w:val="003E00C2"/>
    <w:rsid w:val="003E0246"/>
    <w:rsid w:val="003E0441"/>
    <w:rsid w:val="003E06A5"/>
    <w:rsid w:val="003E0790"/>
    <w:rsid w:val="003E0916"/>
    <w:rsid w:val="003E0917"/>
    <w:rsid w:val="003E0941"/>
    <w:rsid w:val="003E09B7"/>
    <w:rsid w:val="003E09E2"/>
    <w:rsid w:val="003E09F0"/>
    <w:rsid w:val="003E0A55"/>
    <w:rsid w:val="003E0AF5"/>
    <w:rsid w:val="003E0CBC"/>
    <w:rsid w:val="003E0E17"/>
    <w:rsid w:val="003E0F50"/>
    <w:rsid w:val="003E0FF7"/>
    <w:rsid w:val="003E1058"/>
    <w:rsid w:val="003E1200"/>
    <w:rsid w:val="003E1699"/>
    <w:rsid w:val="003E16CC"/>
    <w:rsid w:val="003E1876"/>
    <w:rsid w:val="003E1951"/>
    <w:rsid w:val="003E19D7"/>
    <w:rsid w:val="003E1AF2"/>
    <w:rsid w:val="003E1B32"/>
    <w:rsid w:val="003E1B3A"/>
    <w:rsid w:val="003E1B8A"/>
    <w:rsid w:val="003E1C77"/>
    <w:rsid w:val="003E1EAC"/>
    <w:rsid w:val="003E21CB"/>
    <w:rsid w:val="003E22F5"/>
    <w:rsid w:val="003E23B4"/>
    <w:rsid w:val="003E2599"/>
    <w:rsid w:val="003E2662"/>
    <w:rsid w:val="003E2793"/>
    <w:rsid w:val="003E2A15"/>
    <w:rsid w:val="003E2AB4"/>
    <w:rsid w:val="003E2B47"/>
    <w:rsid w:val="003E2B7F"/>
    <w:rsid w:val="003E2F20"/>
    <w:rsid w:val="003E2F2E"/>
    <w:rsid w:val="003E2F92"/>
    <w:rsid w:val="003E32D3"/>
    <w:rsid w:val="003E3319"/>
    <w:rsid w:val="003E338C"/>
    <w:rsid w:val="003E345B"/>
    <w:rsid w:val="003E359D"/>
    <w:rsid w:val="003E36A7"/>
    <w:rsid w:val="003E38EE"/>
    <w:rsid w:val="003E3945"/>
    <w:rsid w:val="003E3BF9"/>
    <w:rsid w:val="003E3EC6"/>
    <w:rsid w:val="003E400D"/>
    <w:rsid w:val="003E43F8"/>
    <w:rsid w:val="003E44B5"/>
    <w:rsid w:val="003E45C3"/>
    <w:rsid w:val="003E4686"/>
    <w:rsid w:val="003E46E3"/>
    <w:rsid w:val="003E4830"/>
    <w:rsid w:val="003E50D0"/>
    <w:rsid w:val="003E511B"/>
    <w:rsid w:val="003E51EA"/>
    <w:rsid w:val="003E53A7"/>
    <w:rsid w:val="003E5856"/>
    <w:rsid w:val="003E5901"/>
    <w:rsid w:val="003E59D2"/>
    <w:rsid w:val="003E5A47"/>
    <w:rsid w:val="003E5A4D"/>
    <w:rsid w:val="003E5C92"/>
    <w:rsid w:val="003E5D00"/>
    <w:rsid w:val="003E5D4A"/>
    <w:rsid w:val="003E5E1D"/>
    <w:rsid w:val="003E5F96"/>
    <w:rsid w:val="003E6269"/>
    <w:rsid w:val="003E69B5"/>
    <w:rsid w:val="003E69C7"/>
    <w:rsid w:val="003E6AEF"/>
    <w:rsid w:val="003E6C06"/>
    <w:rsid w:val="003E6F6D"/>
    <w:rsid w:val="003E6F7D"/>
    <w:rsid w:val="003E7066"/>
    <w:rsid w:val="003E7072"/>
    <w:rsid w:val="003E72B9"/>
    <w:rsid w:val="003E72E1"/>
    <w:rsid w:val="003E7357"/>
    <w:rsid w:val="003E75B8"/>
    <w:rsid w:val="003E761D"/>
    <w:rsid w:val="003E767E"/>
    <w:rsid w:val="003E7951"/>
    <w:rsid w:val="003E7A53"/>
    <w:rsid w:val="003E7B92"/>
    <w:rsid w:val="003E7C59"/>
    <w:rsid w:val="003E7EF0"/>
    <w:rsid w:val="003E7FD8"/>
    <w:rsid w:val="003F0275"/>
    <w:rsid w:val="003F0872"/>
    <w:rsid w:val="003F0A9C"/>
    <w:rsid w:val="003F107F"/>
    <w:rsid w:val="003F12D7"/>
    <w:rsid w:val="003F136E"/>
    <w:rsid w:val="003F137D"/>
    <w:rsid w:val="003F13C0"/>
    <w:rsid w:val="003F145F"/>
    <w:rsid w:val="003F1467"/>
    <w:rsid w:val="003F16F5"/>
    <w:rsid w:val="003F1840"/>
    <w:rsid w:val="003F185D"/>
    <w:rsid w:val="003F18FF"/>
    <w:rsid w:val="003F1A76"/>
    <w:rsid w:val="003F1B09"/>
    <w:rsid w:val="003F1D16"/>
    <w:rsid w:val="003F1DBC"/>
    <w:rsid w:val="003F21EE"/>
    <w:rsid w:val="003F2258"/>
    <w:rsid w:val="003F245B"/>
    <w:rsid w:val="003F268C"/>
    <w:rsid w:val="003F26A6"/>
    <w:rsid w:val="003F26CB"/>
    <w:rsid w:val="003F28EA"/>
    <w:rsid w:val="003F2A45"/>
    <w:rsid w:val="003F2AF9"/>
    <w:rsid w:val="003F2B72"/>
    <w:rsid w:val="003F2C26"/>
    <w:rsid w:val="003F2C3F"/>
    <w:rsid w:val="003F2C89"/>
    <w:rsid w:val="003F2D2C"/>
    <w:rsid w:val="003F2D48"/>
    <w:rsid w:val="003F2D96"/>
    <w:rsid w:val="003F2E20"/>
    <w:rsid w:val="003F2E67"/>
    <w:rsid w:val="003F2E72"/>
    <w:rsid w:val="003F2FF8"/>
    <w:rsid w:val="003F3152"/>
    <w:rsid w:val="003F31A6"/>
    <w:rsid w:val="003F32D8"/>
    <w:rsid w:val="003F332C"/>
    <w:rsid w:val="003F34C0"/>
    <w:rsid w:val="003F355D"/>
    <w:rsid w:val="003F377D"/>
    <w:rsid w:val="003F37B3"/>
    <w:rsid w:val="003F37CA"/>
    <w:rsid w:val="003F397D"/>
    <w:rsid w:val="003F3AD4"/>
    <w:rsid w:val="003F3C54"/>
    <w:rsid w:val="003F3E5B"/>
    <w:rsid w:val="003F3F2D"/>
    <w:rsid w:val="003F3F6C"/>
    <w:rsid w:val="003F4162"/>
    <w:rsid w:val="003F4220"/>
    <w:rsid w:val="003F424C"/>
    <w:rsid w:val="003F4493"/>
    <w:rsid w:val="003F44F0"/>
    <w:rsid w:val="003F45E8"/>
    <w:rsid w:val="003F4612"/>
    <w:rsid w:val="003F47A4"/>
    <w:rsid w:val="003F4AF6"/>
    <w:rsid w:val="003F4CA4"/>
    <w:rsid w:val="003F4CC0"/>
    <w:rsid w:val="003F4E77"/>
    <w:rsid w:val="003F4EB5"/>
    <w:rsid w:val="003F5056"/>
    <w:rsid w:val="003F52AC"/>
    <w:rsid w:val="003F55AE"/>
    <w:rsid w:val="003F5709"/>
    <w:rsid w:val="003F595A"/>
    <w:rsid w:val="003F5A1F"/>
    <w:rsid w:val="003F5A93"/>
    <w:rsid w:val="003F5C0D"/>
    <w:rsid w:val="003F5DEA"/>
    <w:rsid w:val="003F5F42"/>
    <w:rsid w:val="003F6096"/>
    <w:rsid w:val="003F60B0"/>
    <w:rsid w:val="003F630E"/>
    <w:rsid w:val="003F636C"/>
    <w:rsid w:val="003F644C"/>
    <w:rsid w:val="003F64E7"/>
    <w:rsid w:val="003F6AEB"/>
    <w:rsid w:val="003F6B6A"/>
    <w:rsid w:val="003F6D13"/>
    <w:rsid w:val="003F6EDB"/>
    <w:rsid w:val="003F6F4D"/>
    <w:rsid w:val="003F70CE"/>
    <w:rsid w:val="003F7223"/>
    <w:rsid w:val="003F7295"/>
    <w:rsid w:val="003F7306"/>
    <w:rsid w:val="003F732C"/>
    <w:rsid w:val="003F753C"/>
    <w:rsid w:val="003F75F7"/>
    <w:rsid w:val="003F7886"/>
    <w:rsid w:val="003F7AC4"/>
    <w:rsid w:val="003F7C01"/>
    <w:rsid w:val="003F7F38"/>
    <w:rsid w:val="004001B4"/>
    <w:rsid w:val="004001C6"/>
    <w:rsid w:val="004001D7"/>
    <w:rsid w:val="00400272"/>
    <w:rsid w:val="00400318"/>
    <w:rsid w:val="0040034E"/>
    <w:rsid w:val="00400920"/>
    <w:rsid w:val="00400A2F"/>
    <w:rsid w:val="00400ADA"/>
    <w:rsid w:val="00400D59"/>
    <w:rsid w:val="00400D8D"/>
    <w:rsid w:val="00400D9D"/>
    <w:rsid w:val="00400DFA"/>
    <w:rsid w:val="00400E03"/>
    <w:rsid w:val="00400EA3"/>
    <w:rsid w:val="0040101A"/>
    <w:rsid w:val="0040133A"/>
    <w:rsid w:val="0040143F"/>
    <w:rsid w:val="0040145D"/>
    <w:rsid w:val="004015F9"/>
    <w:rsid w:val="004016CC"/>
    <w:rsid w:val="00401856"/>
    <w:rsid w:val="004018C1"/>
    <w:rsid w:val="00401A7E"/>
    <w:rsid w:val="00401C2C"/>
    <w:rsid w:val="00401CCC"/>
    <w:rsid w:val="00401CEB"/>
    <w:rsid w:val="00402354"/>
    <w:rsid w:val="004024A3"/>
    <w:rsid w:val="00402794"/>
    <w:rsid w:val="004028B0"/>
    <w:rsid w:val="00402970"/>
    <w:rsid w:val="00402A84"/>
    <w:rsid w:val="00402C43"/>
    <w:rsid w:val="00402C46"/>
    <w:rsid w:val="00402DB5"/>
    <w:rsid w:val="00402DE4"/>
    <w:rsid w:val="00403343"/>
    <w:rsid w:val="00403346"/>
    <w:rsid w:val="00403456"/>
    <w:rsid w:val="004034D8"/>
    <w:rsid w:val="00403AC8"/>
    <w:rsid w:val="00403BBC"/>
    <w:rsid w:val="00403BEE"/>
    <w:rsid w:val="00403CB4"/>
    <w:rsid w:val="00403DD5"/>
    <w:rsid w:val="00403FFB"/>
    <w:rsid w:val="00404194"/>
    <w:rsid w:val="00404229"/>
    <w:rsid w:val="0040442A"/>
    <w:rsid w:val="004044D4"/>
    <w:rsid w:val="00404537"/>
    <w:rsid w:val="004045B7"/>
    <w:rsid w:val="00404888"/>
    <w:rsid w:val="004048CF"/>
    <w:rsid w:val="00404A20"/>
    <w:rsid w:val="00404A75"/>
    <w:rsid w:val="00404B01"/>
    <w:rsid w:val="00404C23"/>
    <w:rsid w:val="00404D2B"/>
    <w:rsid w:val="0040503A"/>
    <w:rsid w:val="0040504E"/>
    <w:rsid w:val="00405139"/>
    <w:rsid w:val="00405167"/>
    <w:rsid w:val="00405494"/>
    <w:rsid w:val="0040577E"/>
    <w:rsid w:val="00405B05"/>
    <w:rsid w:val="00405EE9"/>
    <w:rsid w:val="00405FA9"/>
    <w:rsid w:val="00405FEC"/>
    <w:rsid w:val="0040607C"/>
    <w:rsid w:val="004061F6"/>
    <w:rsid w:val="0040631A"/>
    <w:rsid w:val="00406622"/>
    <w:rsid w:val="0040674C"/>
    <w:rsid w:val="00406AD8"/>
    <w:rsid w:val="00406D8D"/>
    <w:rsid w:val="00406FCB"/>
    <w:rsid w:val="0040716A"/>
    <w:rsid w:val="00407178"/>
    <w:rsid w:val="004071DA"/>
    <w:rsid w:val="00407230"/>
    <w:rsid w:val="00407392"/>
    <w:rsid w:val="0040758A"/>
    <w:rsid w:val="00407701"/>
    <w:rsid w:val="00407759"/>
    <w:rsid w:val="004077D5"/>
    <w:rsid w:val="004079DD"/>
    <w:rsid w:val="00407A9B"/>
    <w:rsid w:val="00407AA2"/>
    <w:rsid w:val="00407B03"/>
    <w:rsid w:val="00407B18"/>
    <w:rsid w:val="00407BAB"/>
    <w:rsid w:val="00407DEC"/>
    <w:rsid w:val="00407EEA"/>
    <w:rsid w:val="00410186"/>
    <w:rsid w:val="0041028F"/>
    <w:rsid w:val="004102C3"/>
    <w:rsid w:val="00410488"/>
    <w:rsid w:val="004104CD"/>
    <w:rsid w:val="0041056A"/>
    <w:rsid w:val="00410649"/>
    <w:rsid w:val="0041076E"/>
    <w:rsid w:val="00410AD7"/>
    <w:rsid w:val="00410B22"/>
    <w:rsid w:val="00410C54"/>
    <w:rsid w:val="00410EF9"/>
    <w:rsid w:val="004112EA"/>
    <w:rsid w:val="00411446"/>
    <w:rsid w:val="00411773"/>
    <w:rsid w:val="004117A3"/>
    <w:rsid w:val="004119C2"/>
    <w:rsid w:val="00411A6E"/>
    <w:rsid w:val="00411D17"/>
    <w:rsid w:val="004121AE"/>
    <w:rsid w:val="004122AC"/>
    <w:rsid w:val="00412627"/>
    <w:rsid w:val="004129DF"/>
    <w:rsid w:val="00412B71"/>
    <w:rsid w:val="00412D50"/>
    <w:rsid w:val="0041300A"/>
    <w:rsid w:val="004132D8"/>
    <w:rsid w:val="004132FC"/>
    <w:rsid w:val="004135C1"/>
    <w:rsid w:val="00413623"/>
    <w:rsid w:val="0041379A"/>
    <w:rsid w:val="00413967"/>
    <w:rsid w:val="00413998"/>
    <w:rsid w:val="00413BBD"/>
    <w:rsid w:val="00413E79"/>
    <w:rsid w:val="00413FF2"/>
    <w:rsid w:val="00414040"/>
    <w:rsid w:val="004146C0"/>
    <w:rsid w:val="0041476E"/>
    <w:rsid w:val="00414A30"/>
    <w:rsid w:val="00414C00"/>
    <w:rsid w:val="00414C29"/>
    <w:rsid w:val="00414CF8"/>
    <w:rsid w:val="00414D86"/>
    <w:rsid w:val="00414F76"/>
    <w:rsid w:val="00415583"/>
    <w:rsid w:val="0041560F"/>
    <w:rsid w:val="004156D3"/>
    <w:rsid w:val="0041582A"/>
    <w:rsid w:val="00415888"/>
    <w:rsid w:val="004159C5"/>
    <w:rsid w:val="00415CE2"/>
    <w:rsid w:val="00415D75"/>
    <w:rsid w:val="00415E8A"/>
    <w:rsid w:val="004164B0"/>
    <w:rsid w:val="0041684C"/>
    <w:rsid w:val="00416850"/>
    <w:rsid w:val="00416999"/>
    <w:rsid w:val="00416E87"/>
    <w:rsid w:val="004170D4"/>
    <w:rsid w:val="004170F0"/>
    <w:rsid w:val="004171BA"/>
    <w:rsid w:val="004179A7"/>
    <w:rsid w:val="00417A48"/>
    <w:rsid w:val="00417ADB"/>
    <w:rsid w:val="00417C34"/>
    <w:rsid w:val="00417CA6"/>
    <w:rsid w:val="00417CCC"/>
    <w:rsid w:val="00417CF0"/>
    <w:rsid w:val="00417E52"/>
    <w:rsid w:val="00417F96"/>
    <w:rsid w:val="00417FDE"/>
    <w:rsid w:val="00420024"/>
    <w:rsid w:val="0042020C"/>
    <w:rsid w:val="00420251"/>
    <w:rsid w:val="004203A3"/>
    <w:rsid w:val="004204D4"/>
    <w:rsid w:val="0042079E"/>
    <w:rsid w:val="004207C8"/>
    <w:rsid w:val="00420B2A"/>
    <w:rsid w:val="00420B2C"/>
    <w:rsid w:val="00420E4C"/>
    <w:rsid w:val="004210AF"/>
    <w:rsid w:val="004210C0"/>
    <w:rsid w:val="00421124"/>
    <w:rsid w:val="00421135"/>
    <w:rsid w:val="00421159"/>
    <w:rsid w:val="00421454"/>
    <w:rsid w:val="0042152A"/>
    <w:rsid w:val="00421AC8"/>
    <w:rsid w:val="00421D02"/>
    <w:rsid w:val="004220CF"/>
    <w:rsid w:val="0042245B"/>
    <w:rsid w:val="00422755"/>
    <w:rsid w:val="00422880"/>
    <w:rsid w:val="00422B18"/>
    <w:rsid w:val="00422C83"/>
    <w:rsid w:val="00422EFE"/>
    <w:rsid w:val="00422F54"/>
    <w:rsid w:val="004231DA"/>
    <w:rsid w:val="0042333C"/>
    <w:rsid w:val="0042337B"/>
    <w:rsid w:val="004237F4"/>
    <w:rsid w:val="004237F9"/>
    <w:rsid w:val="004238AC"/>
    <w:rsid w:val="00423906"/>
    <w:rsid w:val="00423910"/>
    <w:rsid w:val="004239AB"/>
    <w:rsid w:val="004239DE"/>
    <w:rsid w:val="00423A1E"/>
    <w:rsid w:val="00423A76"/>
    <w:rsid w:val="00423C0A"/>
    <w:rsid w:val="0042441B"/>
    <w:rsid w:val="0042448C"/>
    <w:rsid w:val="004244F4"/>
    <w:rsid w:val="00424699"/>
    <w:rsid w:val="0042472A"/>
    <w:rsid w:val="00424A31"/>
    <w:rsid w:val="00424B65"/>
    <w:rsid w:val="00424B92"/>
    <w:rsid w:val="00424CE1"/>
    <w:rsid w:val="00424D26"/>
    <w:rsid w:val="00424D39"/>
    <w:rsid w:val="00424DE0"/>
    <w:rsid w:val="00425219"/>
    <w:rsid w:val="0042565B"/>
    <w:rsid w:val="004256CF"/>
    <w:rsid w:val="00425730"/>
    <w:rsid w:val="004257B4"/>
    <w:rsid w:val="00425959"/>
    <w:rsid w:val="004259A6"/>
    <w:rsid w:val="00425A2E"/>
    <w:rsid w:val="00425B24"/>
    <w:rsid w:val="00425CA3"/>
    <w:rsid w:val="00425F8C"/>
    <w:rsid w:val="00425FFB"/>
    <w:rsid w:val="00426072"/>
    <w:rsid w:val="004264E3"/>
    <w:rsid w:val="00426751"/>
    <w:rsid w:val="0042681D"/>
    <w:rsid w:val="0042695B"/>
    <w:rsid w:val="004269C4"/>
    <w:rsid w:val="00426CED"/>
    <w:rsid w:val="00426D21"/>
    <w:rsid w:val="00426DAF"/>
    <w:rsid w:val="00426EB1"/>
    <w:rsid w:val="00426F3F"/>
    <w:rsid w:val="004270BF"/>
    <w:rsid w:val="00427377"/>
    <w:rsid w:val="00427381"/>
    <w:rsid w:val="0042747B"/>
    <w:rsid w:val="004274CE"/>
    <w:rsid w:val="00427872"/>
    <w:rsid w:val="00427D77"/>
    <w:rsid w:val="00427D7C"/>
    <w:rsid w:val="004300C5"/>
    <w:rsid w:val="0043045C"/>
    <w:rsid w:val="004304D4"/>
    <w:rsid w:val="0043057D"/>
    <w:rsid w:val="004307DE"/>
    <w:rsid w:val="0043081D"/>
    <w:rsid w:val="0043094A"/>
    <w:rsid w:val="00430D5B"/>
    <w:rsid w:val="00430D93"/>
    <w:rsid w:val="00431020"/>
    <w:rsid w:val="00431213"/>
    <w:rsid w:val="004312E3"/>
    <w:rsid w:val="004316AF"/>
    <w:rsid w:val="004317E5"/>
    <w:rsid w:val="004319D7"/>
    <w:rsid w:val="00431A69"/>
    <w:rsid w:val="00431BAC"/>
    <w:rsid w:val="00431BB3"/>
    <w:rsid w:val="00431C49"/>
    <w:rsid w:val="00431E7C"/>
    <w:rsid w:val="00431F67"/>
    <w:rsid w:val="004320DF"/>
    <w:rsid w:val="0043219D"/>
    <w:rsid w:val="004321A8"/>
    <w:rsid w:val="004323B8"/>
    <w:rsid w:val="0043241A"/>
    <w:rsid w:val="004326F5"/>
    <w:rsid w:val="0043278B"/>
    <w:rsid w:val="00432911"/>
    <w:rsid w:val="00432CB3"/>
    <w:rsid w:val="00432D7A"/>
    <w:rsid w:val="00432EF4"/>
    <w:rsid w:val="0043319F"/>
    <w:rsid w:val="0043328D"/>
    <w:rsid w:val="0043359B"/>
    <w:rsid w:val="00433636"/>
    <w:rsid w:val="004336CE"/>
    <w:rsid w:val="00433848"/>
    <w:rsid w:val="004339CF"/>
    <w:rsid w:val="00433AE2"/>
    <w:rsid w:val="00433B84"/>
    <w:rsid w:val="00433D41"/>
    <w:rsid w:val="00433F25"/>
    <w:rsid w:val="00433F96"/>
    <w:rsid w:val="004345C2"/>
    <w:rsid w:val="00434666"/>
    <w:rsid w:val="004346F6"/>
    <w:rsid w:val="004347C1"/>
    <w:rsid w:val="00434970"/>
    <w:rsid w:val="00434BD0"/>
    <w:rsid w:val="0043515E"/>
    <w:rsid w:val="004351E8"/>
    <w:rsid w:val="004354D2"/>
    <w:rsid w:val="00435584"/>
    <w:rsid w:val="00435589"/>
    <w:rsid w:val="0043591C"/>
    <w:rsid w:val="0043591F"/>
    <w:rsid w:val="00435B9A"/>
    <w:rsid w:val="00435D7B"/>
    <w:rsid w:val="00435DEC"/>
    <w:rsid w:val="00435E37"/>
    <w:rsid w:val="00435F77"/>
    <w:rsid w:val="00436130"/>
    <w:rsid w:val="004362F8"/>
    <w:rsid w:val="004364DF"/>
    <w:rsid w:val="004364EF"/>
    <w:rsid w:val="004366F8"/>
    <w:rsid w:val="00436700"/>
    <w:rsid w:val="00436AF8"/>
    <w:rsid w:val="00436B84"/>
    <w:rsid w:val="00436D01"/>
    <w:rsid w:val="00436DCF"/>
    <w:rsid w:val="00436E53"/>
    <w:rsid w:val="004372E9"/>
    <w:rsid w:val="00437437"/>
    <w:rsid w:val="004374E6"/>
    <w:rsid w:val="00437594"/>
    <w:rsid w:val="0043773A"/>
    <w:rsid w:val="00437746"/>
    <w:rsid w:val="00437982"/>
    <w:rsid w:val="00437BC3"/>
    <w:rsid w:val="00437DB4"/>
    <w:rsid w:val="00437FE1"/>
    <w:rsid w:val="00440107"/>
    <w:rsid w:val="0044015E"/>
    <w:rsid w:val="004401AA"/>
    <w:rsid w:val="004401CC"/>
    <w:rsid w:val="004405D8"/>
    <w:rsid w:val="004408F7"/>
    <w:rsid w:val="00440C21"/>
    <w:rsid w:val="00440DE9"/>
    <w:rsid w:val="00440F37"/>
    <w:rsid w:val="00441353"/>
    <w:rsid w:val="00441633"/>
    <w:rsid w:val="0044166D"/>
    <w:rsid w:val="00441747"/>
    <w:rsid w:val="00441847"/>
    <w:rsid w:val="0044197F"/>
    <w:rsid w:val="00441A76"/>
    <w:rsid w:val="00441D5B"/>
    <w:rsid w:val="00441DD6"/>
    <w:rsid w:val="00441E41"/>
    <w:rsid w:val="00441F83"/>
    <w:rsid w:val="0044225B"/>
    <w:rsid w:val="00442299"/>
    <w:rsid w:val="004422B3"/>
    <w:rsid w:val="004424C3"/>
    <w:rsid w:val="00442526"/>
    <w:rsid w:val="0044276D"/>
    <w:rsid w:val="004428C6"/>
    <w:rsid w:val="00442B81"/>
    <w:rsid w:val="00442C71"/>
    <w:rsid w:val="00442E08"/>
    <w:rsid w:val="00442F89"/>
    <w:rsid w:val="00442FC6"/>
    <w:rsid w:val="00443011"/>
    <w:rsid w:val="00443134"/>
    <w:rsid w:val="00443168"/>
    <w:rsid w:val="004431F6"/>
    <w:rsid w:val="0044336F"/>
    <w:rsid w:val="004433F5"/>
    <w:rsid w:val="0044345A"/>
    <w:rsid w:val="004436BF"/>
    <w:rsid w:val="004436D4"/>
    <w:rsid w:val="00443814"/>
    <w:rsid w:val="004438B5"/>
    <w:rsid w:val="00443A83"/>
    <w:rsid w:val="00443AA0"/>
    <w:rsid w:val="00443B6D"/>
    <w:rsid w:val="00443BE0"/>
    <w:rsid w:val="00443D4F"/>
    <w:rsid w:val="00443E25"/>
    <w:rsid w:val="004441C1"/>
    <w:rsid w:val="00444203"/>
    <w:rsid w:val="00444301"/>
    <w:rsid w:val="004446F6"/>
    <w:rsid w:val="0044478B"/>
    <w:rsid w:val="004447F8"/>
    <w:rsid w:val="0044496B"/>
    <w:rsid w:val="00444A1A"/>
    <w:rsid w:val="00444DAA"/>
    <w:rsid w:val="00445084"/>
    <w:rsid w:val="00445273"/>
    <w:rsid w:val="00445307"/>
    <w:rsid w:val="00445397"/>
    <w:rsid w:val="004454B7"/>
    <w:rsid w:val="004457C5"/>
    <w:rsid w:val="004457ED"/>
    <w:rsid w:val="00445C27"/>
    <w:rsid w:val="00445C6D"/>
    <w:rsid w:val="00445CA7"/>
    <w:rsid w:val="00445DCF"/>
    <w:rsid w:val="00446372"/>
    <w:rsid w:val="00446463"/>
    <w:rsid w:val="004469D2"/>
    <w:rsid w:val="00446A1C"/>
    <w:rsid w:val="00446BC5"/>
    <w:rsid w:val="00446BE4"/>
    <w:rsid w:val="00446C03"/>
    <w:rsid w:val="00446D29"/>
    <w:rsid w:val="00446D53"/>
    <w:rsid w:val="00446D72"/>
    <w:rsid w:val="00446F56"/>
    <w:rsid w:val="00446FBB"/>
    <w:rsid w:val="00447124"/>
    <w:rsid w:val="004472FD"/>
    <w:rsid w:val="0044764E"/>
    <w:rsid w:val="0044774A"/>
    <w:rsid w:val="00447A46"/>
    <w:rsid w:val="00447AE6"/>
    <w:rsid w:val="00447C2E"/>
    <w:rsid w:val="00447CA9"/>
    <w:rsid w:val="00447D49"/>
    <w:rsid w:val="00447D52"/>
    <w:rsid w:val="00447E5C"/>
    <w:rsid w:val="00447FE7"/>
    <w:rsid w:val="00450012"/>
    <w:rsid w:val="00450163"/>
    <w:rsid w:val="0045032C"/>
    <w:rsid w:val="00450383"/>
    <w:rsid w:val="004503F9"/>
    <w:rsid w:val="00450622"/>
    <w:rsid w:val="00450693"/>
    <w:rsid w:val="0045085A"/>
    <w:rsid w:val="004508B6"/>
    <w:rsid w:val="00450929"/>
    <w:rsid w:val="00450A62"/>
    <w:rsid w:val="00450B6B"/>
    <w:rsid w:val="00450C4F"/>
    <w:rsid w:val="00450C57"/>
    <w:rsid w:val="00450D16"/>
    <w:rsid w:val="00450ED7"/>
    <w:rsid w:val="00450F46"/>
    <w:rsid w:val="00450F84"/>
    <w:rsid w:val="00451235"/>
    <w:rsid w:val="00451283"/>
    <w:rsid w:val="0045141D"/>
    <w:rsid w:val="004514E7"/>
    <w:rsid w:val="004514F7"/>
    <w:rsid w:val="00451503"/>
    <w:rsid w:val="00451544"/>
    <w:rsid w:val="00451633"/>
    <w:rsid w:val="0045182B"/>
    <w:rsid w:val="00451988"/>
    <w:rsid w:val="00451A42"/>
    <w:rsid w:val="00451BE0"/>
    <w:rsid w:val="00451C51"/>
    <w:rsid w:val="00451C72"/>
    <w:rsid w:val="00451E2D"/>
    <w:rsid w:val="00452065"/>
    <w:rsid w:val="004522A9"/>
    <w:rsid w:val="004524E5"/>
    <w:rsid w:val="004525AC"/>
    <w:rsid w:val="00452635"/>
    <w:rsid w:val="0045285D"/>
    <w:rsid w:val="00452876"/>
    <w:rsid w:val="004528C9"/>
    <w:rsid w:val="0045293C"/>
    <w:rsid w:val="00452A9E"/>
    <w:rsid w:val="00452E3D"/>
    <w:rsid w:val="00452F15"/>
    <w:rsid w:val="00452F1F"/>
    <w:rsid w:val="00453012"/>
    <w:rsid w:val="00453037"/>
    <w:rsid w:val="0045322D"/>
    <w:rsid w:val="004532A5"/>
    <w:rsid w:val="0045330F"/>
    <w:rsid w:val="00453358"/>
    <w:rsid w:val="0045369F"/>
    <w:rsid w:val="004537FA"/>
    <w:rsid w:val="00453A45"/>
    <w:rsid w:val="00453B73"/>
    <w:rsid w:val="00453D3C"/>
    <w:rsid w:val="00453D47"/>
    <w:rsid w:val="00453F0E"/>
    <w:rsid w:val="0045411A"/>
    <w:rsid w:val="0045413B"/>
    <w:rsid w:val="00454459"/>
    <w:rsid w:val="004547ED"/>
    <w:rsid w:val="004548BC"/>
    <w:rsid w:val="0045490C"/>
    <w:rsid w:val="004549EF"/>
    <w:rsid w:val="00454C54"/>
    <w:rsid w:val="00454E49"/>
    <w:rsid w:val="00455048"/>
    <w:rsid w:val="0045523C"/>
    <w:rsid w:val="00455254"/>
    <w:rsid w:val="00455736"/>
    <w:rsid w:val="0045576B"/>
    <w:rsid w:val="00455A11"/>
    <w:rsid w:val="00455B87"/>
    <w:rsid w:val="00456035"/>
    <w:rsid w:val="004560FA"/>
    <w:rsid w:val="0045640C"/>
    <w:rsid w:val="004565B9"/>
    <w:rsid w:val="004567F0"/>
    <w:rsid w:val="0045690B"/>
    <w:rsid w:val="00456959"/>
    <w:rsid w:val="00456A3E"/>
    <w:rsid w:val="00456C0E"/>
    <w:rsid w:val="00456C71"/>
    <w:rsid w:val="00456DE1"/>
    <w:rsid w:val="00456E1C"/>
    <w:rsid w:val="0045716B"/>
    <w:rsid w:val="00457485"/>
    <w:rsid w:val="004575B0"/>
    <w:rsid w:val="004575F4"/>
    <w:rsid w:val="004576A3"/>
    <w:rsid w:val="0045786F"/>
    <w:rsid w:val="00457969"/>
    <w:rsid w:val="004579A3"/>
    <w:rsid w:val="004579A8"/>
    <w:rsid w:val="004579DA"/>
    <w:rsid w:val="00457A48"/>
    <w:rsid w:val="00457A97"/>
    <w:rsid w:val="00457C42"/>
    <w:rsid w:val="004600FF"/>
    <w:rsid w:val="0046035C"/>
    <w:rsid w:val="00460444"/>
    <w:rsid w:val="00460473"/>
    <w:rsid w:val="004605B7"/>
    <w:rsid w:val="004605EC"/>
    <w:rsid w:val="00460679"/>
    <w:rsid w:val="004606E1"/>
    <w:rsid w:val="00460785"/>
    <w:rsid w:val="00460792"/>
    <w:rsid w:val="0046080C"/>
    <w:rsid w:val="00460845"/>
    <w:rsid w:val="00460A1E"/>
    <w:rsid w:val="00460A3D"/>
    <w:rsid w:val="00460CD7"/>
    <w:rsid w:val="00460D89"/>
    <w:rsid w:val="0046110B"/>
    <w:rsid w:val="0046115B"/>
    <w:rsid w:val="00461418"/>
    <w:rsid w:val="00461556"/>
    <w:rsid w:val="004615C2"/>
    <w:rsid w:val="004616A9"/>
    <w:rsid w:val="004617F1"/>
    <w:rsid w:val="00461A00"/>
    <w:rsid w:val="00461A93"/>
    <w:rsid w:val="00461D7E"/>
    <w:rsid w:val="00461DAE"/>
    <w:rsid w:val="00461DD4"/>
    <w:rsid w:val="00461E90"/>
    <w:rsid w:val="00461EA3"/>
    <w:rsid w:val="00461EE8"/>
    <w:rsid w:val="00461F23"/>
    <w:rsid w:val="00461F57"/>
    <w:rsid w:val="00461FA2"/>
    <w:rsid w:val="00462383"/>
    <w:rsid w:val="004624CA"/>
    <w:rsid w:val="00462774"/>
    <w:rsid w:val="0046296D"/>
    <w:rsid w:val="0046298D"/>
    <w:rsid w:val="00462C41"/>
    <w:rsid w:val="00462E69"/>
    <w:rsid w:val="00462F6E"/>
    <w:rsid w:val="004631B2"/>
    <w:rsid w:val="00463276"/>
    <w:rsid w:val="00463468"/>
    <w:rsid w:val="004634F2"/>
    <w:rsid w:val="00463797"/>
    <w:rsid w:val="00463EF8"/>
    <w:rsid w:val="00463FF0"/>
    <w:rsid w:val="00464259"/>
    <w:rsid w:val="00464351"/>
    <w:rsid w:val="004644CA"/>
    <w:rsid w:val="00464637"/>
    <w:rsid w:val="00464673"/>
    <w:rsid w:val="004646E9"/>
    <w:rsid w:val="00464938"/>
    <w:rsid w:val="0046494E"/>
    <w:rsid w:val="00464B3B"/>
    <w:rsid w:val="00464CCB"/>
    <w:rsid w:val="00464D3D"/>
    <w:rsid w:val="00464D70"/>
    <w:rsid w:val="00464D82"/>
    <w:rsid w:val="004650EA"/>
    <w:rsid w:val="004653FD"/>
    <w:rsid w:val="004658D7"/>
    <w:rsid w:val="00465A62"/>
    <w:rsid w:val="00465AA1"/>
    <w:rsid w:val="00465E2A"/>
    <w:rsid w:val="00465EDD"/>
    <w:rsid w:val="00465F05"/>
    <w:rsid w:val="00465F12"/>
    <w:rsid w:val="00465F67"/>
    <w:rsid w:val="00465F8A"/>
    <w:rsid w:val="00465F9E"/>
    <w:rsid w:val="004661E8"/>
    <w:rsid w:val="004665DC"/>
    <w:rsid w:val="004665F5"/>
    <w:rsid w:val="0046664D"/>
    <w:rsid w:val="00466827"/>
    <w:rsid w:val="00466A59"/>
    <w:rsid w:val="00466A5D"/>
    <w:rsid w:val="00466B58"/>
    <w:rsid w:val="00466BA7"/>
    <w:rsid w:val="00466BED"/>
    <w:rsid w:val="00466C17"/>
    <w:rsid w:val="00466E18"/>
    <w:rsid w:val="004670A9"/>
    <w:rsid w:val="00467256"/>
    <w:rsid w:val="00467795"/>
    <w:rsid w:val="004679D1"/>
    <w:rsid w:val="00467A1C"/>
    <w:rsid w:val="00467AE7"/>
    <w:rsid w:val="00467B51"/>
    <w:rsid w:val="00467BA9"/>
    <w:rsid w:val="00467D4A"/>
    <w:rsid w:val="004702A9"/>
    <w:rsid w:val="004702FF"/>
    <w:rsid w:val="0047045F"/>
    <w:rsid w:val="00470460"/>
    <w:rsid w:val="00470498"/>
    <w:rsid w:val="0047066E"/>
    <w:rsid w:val="004706B8"/>
    <w:rsid w:val="00470B38"/>
    <w:rsid w:val="00470C1F"/>
    <w:rsid w:val="00471268"/>
    <w:rsid w:val="004712E3"/>
    <w:rsid w:val="00471378"/>
    <w:rsid w:val="00471381"/>
    <w:rsid w:val="004714A8"/>
    <w:rsid w:val="004714C4"/>
    <w:rsid w:val="00471556"/>
    <w:rsid w:val="00471622"/>
    <w:rsid w:val="0047188E"/>
    <w:rsid w:val="00471898"/>
    <w:rsid w:val="004719E8"/>
    <w:rsid w:val="0047207C"/>
    <w:rsid w:val="0047260A"/>
    <w:rsid w:val="00472633"/>
    <w:rsid w:val="004728ED"/>
    <w:rsid w:val="0047296A"/>
    <w:rsid w:val="00472B82"/>
    <w:rsid w:val="00472C01"/>
    <w:rsid w:val="00472CEC"/>
    <w:rsid w:val="00472F7B"/>
    <w:rsid w:val="0047323B"/>
    <w:rsid w:val="004732AF"/>
    <w:rsid w:val="00473408"/>
    <w:rsid w:val="0047343B"/>
    <w:rsid w:val="004735B5"/>
    <w:rsid w:val="004736CC"/>
    <w:rsid w:val="00473780"/>
    <w:rsid w:val="00473A40"/>
    <w:rsid w:val="00473C74"/>
    <w:rsid w:val="00473CFE"/>
    <w:rsid w:val="00473F68"/>
    <w:rsid w:val="00473FA1"/>
    <w:rsid w:val="00474347"/>
    <w:rsid w:val="0047439D"/>
    <w:rsid w:val="00474503"/>
    <w:rsid w:val="00474637"/>
    <w:rsid w:val="004747BB"/>
    <w:rsid w:val="00474814"/>
    <w:rsid w:val="00474919"/>
    <w:rsid w:val="004749BC"/>
    <w:rsid w:val="00474D49"/>
    <w:rsid w:val="00474F29"/>
    <w:rsid w:val="004750F0"/>
    <w:rsid w:val="00475159"/>
    <w:rsid w:val="0047522E"/>
    <w:rsid w:val="004752A4"/>
    <w:rsid w:val="0047542C"/>
    <w:rsid w:val="00475517"/>
    <w:rsid w:val="004755EC"/>
    <w:rsid w:val="00475EE3"/>
    <w:rsid w:val="004760C0"/>
    <w:rsid w:val="00476244"/>
    <w:rsid w:val="00476296"/>
    <w:rsid w:val="004762BE"/>
    <w:rsid w:val="00476477"/>
    <w:rsid w:val="00476675"/>
    <w:rsid w:val="004766E3"/>
    <w:rsid w:val="004767EA"/>
    <w:rsid w:val="00476CB0"/>
    <w:rsid w:val="004771D7"/>
    <w:rsid w:val="0047723E"/>
    <w:rsid w:val="004774F8"/>
    <w:rsid w:val="0047754D"/>
    <w:rsid w:val="004775ED"/>
    <w:rsid w:val="00477825"/>
    <w:rsid w:val="0047797D"/>
    <w:rsid w:val="004779D7"/>
    <w:rsid w:val="00477E62"/>
    <w:rsid w:val="00477EE5"/>
    <w:rsid w:val="00477FBF"/>
    <w:rsid w:val="0048026C"/>
    <w:rsid w:val="00480596"/>
    <w:rsid w:val="00480B7E"/>
    <w:rsid w:val="00480E1E"/>
    <w:rsid w:val="00480EC3"/>
    <w:rsid w:val="00480F04"/>
    <w:rsid w:val="0048100A"/>
    <w:rsid w:val="00481103"/>
    <w:rsid w:val="0048110F"/>
    <w:rsid w:val="0048131C"/>
    <w:rsid w:val="00481689"/>
    <w:rsid w:val="00481A56"/>
    <w:rsid w:val="00481A99"/>
    <w:rsid w:val="00481CF6"/>
    <w:rsid w:val="00481EDF"/>
    <w:rsid w:val="00481F0D"/>
    <w:rsid w:val="004820B6"/>
    <w:rsid w:val="004820CA"/>
    <w:rsid w:val="0048237C"/>
    <w:rsid w:val="00482426"/>
    <w:rsid w:val="0048256D"/>
    <w:rsid w:val="0048258B"/>
    <w:rsid w:val="0048287B"/>
    <w:rsid w:val="00482911"/>
    <w:rsid w:val="00482997"/>
    <w:rsid w:val="00482A3A"/>
    <w:rsid w:val="00482CF7"/>
    <w:rsid w:val="0048314F"/>
    <w:rsid w:val="0048326B"/>
    <w:rsid w:val="004833AB"/>
    <w:rsid w:val="004836C2"/>
    <w:rsid w:val="004837C8"/>
    <w:rsid w:val="004837F5"/>
    <w:rsid w:val="004838A4"/>
    <w:rsid w:val="00483B19"/>
    <w:rsid w:val="00483B49"/>
    <w:rsid w:val="00483C84"/>
    <w:rsid w:val="00483DF2"/>
    <w:rsid w:val="00483E23"/>
    <w:rsid w:val="00483EA9"/>
    <w:rsid w:val="00483EC2"/>
    <w:rsid w:val="00483EE4"/>
    <w:rsid w:val="00483F0C"/>
    <w:rsid w:val="00483FF1"/>
    <w:rsid w:val="00484151"/>
    <w:rsid w:val="0048429D"/>
    <w:rsid w:val="00484359"/>
    <w:rsid w:val="0048441F"/>
    <w:rsid w:val="0048449B"/>
    <w:rsid w:val="00484566"/>
    <w:rsid w:val="00484620"/>
    <w:rsid w:val="00484678"/>
    <w:rsid w:val="004846EC"/>
    <w:rsid w:val="00484A10"/>
    <w:rsid w:val="00484A14"/>
    <w:rsid w:val="00484A60"/>
    <w:rsid w:val="00484D02"/>
    <w:rsid w:val="00484D6F"/>
    <w:rsid w:val="00484E32"/>
    <w:rsid w:val="00484E8B"/>
    <w:rsid w:val="00484EB5"/>
    <w:rsid w:val="00485034"/>
    <w:rsid w:val="00485116"/>
    <w:rsid w:val="004852B2"/>
    <w:rsid w:val="00485391"/>
    <w:rsid w:val="0048541D"/>
    <w:rsid w:val="0048544F"/>
    <w:rsid w:val="004855CB"/>
    <w:rsid w:val="0048570A"/>
    <w:rsid w:val="00485C90"/>
    <w:rsid w:val="00485DD0"/>
    <w:rsid w:val="00485EE9"/>
    <w:rsid w:val="00485F38"/>
    <w:rsid w:val="00486265"/>
    <w:rsid w:val="0048632E"/>
    <w:rsid w:val="00486870"/>
    <w:rsid w:val="00486892"/>
    <w:rsid w:val="004868A8"/>
    <w:rsid w:val="004868D1"/>
    <w:rsid w:val="0048698E"/>
    <w:rsid w:val="00486A02"/>
    <w:rsid w:val="00486A51"/>
    <w:rsid w:val="00486BDC"/>
    <w:rsid w:val="00486CAA"/>
    <w:rsid w:val="00486DF4"/>
    <w:rsid w:val="00486EE4"/>
    <w:rsid w:val="00487159"/>
    <w:rsid w:val="0048724D"/>
    <w:rsid w:val="0048729C"/>
    <w:rsid w:val="004876D7"/>
    <w:rsid w:val="00487768"/>
    <w:rsid w:val="00487784"/>
    <w:rsid w:val="004878EA"/>
    <w:rsid w:val="00487A2A"/>
    <w:rsid w:val="00487A4A"/>
    <w:rsid w:val="00487B16"/>
    <w:rsid w:val="00487CC2"/>
    <w:rsid w:val="00487D1F"/>
    <w:rsid w:val="00487EC3"/>
    <w:rsid w:val="00487F79"/>
    <w:rsid w:val="00487F7D"/>
    <w:rsid w:val="004901B5"/>
    <w:rsid w:val="00490238"/>
    <w:rsid w:val="0049069E"/>
    <w:rsid w:val="00490844"/>
    <w:rsid w:val="004908C4"/>
    <w:rsid w:val="00490A20"/>
    <w:rsid w:val="00490A37"/>
    <w:rsid w:val="00490A9A"/>
    <w:rsid w:val="00490BC9"/>
    <w:rsid w:val="00490BD5"/>
    <w:rsid w:val="00490E73"/>
    <w:rsid w:val="00490FD2"/>
    <w:rsid w:val="00491204"/>
    <w:rsid w:val="004912A4"/>
    <w:rsid w:val="004916E7"/>
    <w:rsid w:val="004917AD"/>
    <w:rsid w:val="0049183F"/>
    <w:rsid w:val="00491A36"/>
    <w:rsid w:val="00491A50"/>
    <w:rsid w:val="00491B61"/>
    <w:rsid w:val="00491B87"/>
    <w:rsid w:val="00491DD5"/>
    <w:rsid w:val="00492624"/>
    <w:rsid w:val="0049262B"/>
    <w:rsid w:val="0049265C"/>
    <w:rsid w:val="004926DD"/>
    <w:rsid w:val="004927C1"/>
    <w:rsid w:val="00492854"/>
    <w:rsid w:val="00492AB9"/>
    <w:rsid w:val="00492AC8"/>
    <w:rsid w:val="00492B2F"/>
    <w:rsid w:val="00492D3D"/>
    <w:rsid w:val="00492D9B"/>
    <w:rsid w:val="0049300C"/>
    <w:rsid w:val="00493282"/>
    <w:rsid w:val="004936BA"/>
    <w:rsid w:val="00493764"/>
    <w:rsid w:val="00493775"/>
    <w:rsid w:val="0049383A"/>
    <w:rsid w:val="00493A97"/>
    <w:rsid w:val="00493B5A"/>
    <w:rsid w:val="00493BED"/>
    <w:rsid w:val="00493E18"/>
    <w:rsid w:val="00493F42"/>
    <w:rsid w:val="00493F62"/>
    <w:rsid w:val="00493F97"/>
    <w:rsid w:val="00493FAB"/>
    <w:rsid w:val="00494238"/>
    <w:rsid w:val="00494297"/>
    <w:rsid w:val="0049459B"/>
    <w:rsid w:val="00494602"/>
    <w:rsid w:val="0049465A"/>
    <w:rsid w:val="0049473D"/>
    <w:rsid w:val="00494A03"/>
    <w:rsid w:val="00494C8C"/>
    <w:rsid w:val="00494F2F"/>
    <w:rsid w:val="00494FBD"/>
    <w:rsid w:val="00495079"/>
    <w:rsid w:val="0049507D"/>
    <w:rsid w:val="004950CE"/>
    <w:rsid w:val="004954FA"/>
    <w:rsid w:val="004955EB"/>
    <w:rsid w:val="00495700"/>
    <w:rsid w:val="00495763"/>
    <w:rsid w:val="004957FA"/>
    <w:rsid w:val="0049598D"/>
    <w:rsid w:val="00495AC9"/>
    <w:rsid w:val="00495C9A"/>
    <w:rsid w:val="00495D6E"/>
    <w:rsid w:val="00495E5F"/>
    <w:rsid w:val="00496035"/>
    <w:rsid w:val="004960B6"/>
    <w:rsid w:val="00496173"/>
    <w:rsid w:val="0049624E"/>
    <w:rsid w:val="00496426"/>
    <w:rsid w:val="00496466"/>
    <w:rsid w:val="00496479"/>
    <w:rsid w:val="004965AC"/>
    <w:rsid w:val="00496755"/>
    <w:rsid w:val="004969AC"/>
    <w:rsid w:val="00496AC6"/>
    <w:rsid w:val="00496B0E"/>
    <w:rsid w:val="00496B27"/>
    <w:rsid w:val="00496BF4"/>
    <w:rsid w:val="00496D66"/>
    <w:rsid w:val="00496ECE"/>
    <w:rsid w:val="004970E6"/>
    <w:rsid w:val="00497445"/>
    <w:rsid w:val="004976C0"/>
    <w:rsid w:val="004978BF"/>
    <w:rsid w:val="004979B7"/>
    <w:rsid w:val="00497A32"/>
    <w:rsid w:val="00497B6E"/>
    <w:rsid w:val="00497B80"/>
    <w:rsid w:val="00497E4F"/>
    <w:rsid w:val="00497EBE"/>
    <w:rsid w:val="004A02CE"/>
    <w:rsid w:val="004A048D"/>
    <w:rsid w:val="004A0826"/>
    <w:rsid w:val="004A0961"/>
    <w:rsid w:val="004A0ADA"/>
    <w:rsid w:val="004A0D3A"/>
    <w:rsid w:val="004A0EA3"/>
    <w:rsid w:val="004A0EC9"/>
    <w:rsid w:val="004A0F42"/>
    <w:rsid w:val="004A0FE5"/>
    <w:rsid w:val="004A10FD"/>
    <w:rsid w:val="004A11F6"/>
    <w:rsid w:val="004A12B9"/>
    <w:rsid w:val="004A1328"/>
    <w:rsid w:val="004A1377"/>
    <w:rsid w:val="004A159B"/>
    <w:rsid w:val="004A15EC"/>
    <w:rsid w:val="004A15FC"/>
    <w:rsid w:val="004A16BB"/>
    <w:rsid w:val="004A16E8"/>
    <w:rsid w:val="004A1832"/>
    <w:rsid w:val="004A1CAF"/>
    <w:rsid w:val="004A1CD7"/>
    <w:rsid w:val="004A1ECC"/>
    <w:rsid w:val="004A1FD2"/>
    <w:rsid w:val="004A2013"/>
    <w:rsid w:val="004A2093"/>
    <w:rsid w:val="004A21C4"/>
    <w:rsid w:val="004A2387"/>
    <w:rsid w:val="004A23FC"/>
    <w:rsid w:val="004A2430"/>
    <w:rsid w:val="004A2565"/>
    <w:rsid w:val="004A25A3"/>
    <w:rsid w:val="004A2C96"/>
    <w:rsid w:val="004A2D8F"/>
    <w:rsid w:val="004A2E91"/>
    <w:rsid w:val="004A2F1F"/>
    <w:rsid w:val="004A2F2A"/>
    <w:rsid w:val="004A3043"/>
    <w:rsid w:val="004A3393"/>
    <w:rsid w:val="004A3539"/>
    <w:rsid w:val="004A359B"/>
    <w:rsid w:val="004A38B6"/>
    <w:rsid w:val="004A3F97"/>
    <w:rsid w:val="004A427E"/>
    <w:rsid w:val="004A4379"/>
    <w:rsid w:val="004A43A4"/>
    <w:rsid w:val="004A4658"/>
    <w:rsid w:val="004A49CB"/>
    <w:rsid w:val="004A4BC9"/>
    <w:rsid w:val="004A4F1A"/>
    <w:rsid w:val="004A4FF2"/>
    <w:rsid w:val="004A525E"/>
    <w:rsid w:val="004A52C7"/>
    <w:rsid w:val="004A5683"/>
    <w:rsid w:val="004A5742"/>
    <w:rsid w:val="004A5B2B"/>
    <w:rsid w:val="004A5BD9"/>
    <w:rsid w:val="004A60D6"/>
    <w:rsid w:val="004A620C"/>
    <w:rsid w:val="004A68F5"/>
    <w:rsid w:val="004A6CE4"/>
    <w:rsid w:val="004A6D93"/>
    <w:rsid w:val="004A6F0D"/>
    <w:rsid w:val="004A7018"/>
    <w:rsid w:val="004A7029"/>
    <w:rsid w:val="004A71B7"/>
    <w:rsid w:val="004A7278"/>
    <w:rsid w:val="004A742A"/>
    <w:rsid w:val="004A74E0"/>
    <w:rsid w:val="004A7507"/>
    <w:rsid w:val="004A750F"/>
    <w:rsid w:val="004A760C"/>
    <w:rsid w:val="004A7723"/>
    <w:rsid w:val="004A7871"/>
    <w:rsid w:val="004A78FE"/>
    <w:rsid w:val="004A79F8"/>
    <w:rsid w:val="004A7B5B"/>
    <w:rsid w:val="004A7E23"/>
    <w:rsid w:val="004B01A1"/>
    <w:rsid w:val="004B01E8"/>
    <w:rsid w:val="004B03F0"/>
    <w:rsid w:val="004B050C"/>
    <w:rsid w:val="004B0BE9"/>
    <w:rsid w:val="004B0C10"/>
    <w:rsid w:val="004B0C22"/>
    <w:rsid w:val="004B0CC5"/>
    <w:rsid w:val="004B0E1C"/>
    <w:rsid w:val="004B0F50"/>
    <w:rsid w:val="004B10B8"/>
    <w:rsid w:val="004B1252"/>
    <w:rsid w:val="004B16EA"/>
    <w:rsid w:val="004B1803"/>
    <w:rsid w:val="004B1824"/>
    <w:rsid w:val="004B1866"/>
    <w:rsid w:val="004B1A6D"/>
    <w:rsid w:val="004B1AD8"/>
    <w:rsid w:val="004B1C69"/>
    <w:rsid w:val="004B1DDB"/>
    <w:rsid w:val="004B1EDC"/>
    <w:rsid w:val="004B1FE0"/>
    <w:rsid w:val="004B2287"/>
    <w:rsid w:val="004B23F3"/>
    <w:rsid w:val="004B277C"/>
    <w:rsid w:val="004B2D46"/>
    <w:rsid w:val="004B2D7F"/>
    <w:rsid w:val="004B2D95"/>
    <w:rsid w:val="004B2E79"/>
    <w:rsid w:val="004B2F99"/>
    <w:rsid w:val="004B33E7"/>
    <w:rsid w:val="004B3634"/>
    <w:rsid w:val="004B3671"/>
    <w:rsid w:val="004B393D"/>
    <w:rsid w:val="004B3A7E"/>
    <w:rsid w:val="004B3D52"/>
    <w:rsid w:val="004B3FC7"/>
    <w:rsid w:val="004B4091"/>
    <w:rsid w:val="004B4214"/>
    <w:rsid w:val="004B426D"/>
    <w:rsid w:val="004B44DE"/>
    <w:rsid w:val="004B46F8"/>
    <w:rsid w:val="004B4A0F"/>
    <w:rsid w:val="004B4AD5"/>
    <w:rsid w:val="004B4B28"/>
    <w:rsid w:val="004B4C74"/>
    <w:rsid w:val="004B4CD5"/>
    <w:rsid w:val="004B4D0E"/>
    <w:rsid w:val="004B4E3C"/>
    <w:rsid w:val="004B4E7F"/>
    <w:rsid w:val="004B5005"/>
    <w:rsid w:val="004B535C"/>
    <w:rsid w:val="004B5423"/>
    <w:rsid w:val="004B5425"/>
    <w:rsid w:val="004B546C"/>
    <w:rsid w:val="004B5484"/>
    <w:rsid w:val="004B55DA"/>
    <w:rsid w:val="004B56AE"/>
    <w:rsid w:val="004B57C5"/>
    <w:rsid w:val="004B59C9"/>
    <w:rsid w:val="004B5CE0"/>
    <w:rsid w:val="004B5D8F"/>
    <w:rsid w:val="004B5DC3"/>
    <w:rsid w:val="004B5F66"/>
    <w:rsid w:val="004B6102"/>
    <w:rsid w:val="004B6281"/>
    <w:rsid w:val="004B62F6"/>
    <w:rsid w:val="004B633A"/>
    <w:rsid w:val="004B6366"/>
    <w:rsid w:val="004B65F1"/>
    <w:rsid w:val="004B66AC"/>
    <w:rsid w:val="004B69A9"/>
    <w:rsid w:val="004B6B35"/>
    <w:rsid w:val="004B6B74"/>
    <w:rsid w:val="004B6B8F"/>
    <w:rsid w:val="004B6C6B"/>
    <w:rsid w:val="004B6E28"/>
    <w:rsid w:val="004B700D"/>
    <w:rsid w:val="004B708B"/>
    <w:rsid w:val="004B72E4"/>
    <w:rsid w:val="004B7304"/>
    <w:rsid w:val="004B73A1"/>
    <w:rsid w:val="004B74EA"/>
    <w:rsid w:val="004B74FB"/>
    <w:rsid w:val="004B768A"/>
    <w:rsid w:val="004B789F"/>
    <w:rsid w:val="004B790F"/>
    <w:rsid w:val="004B7A67"/>
    <w:rsid w:val="004B7CD4"/>
    <w:rsid w:val="004B7D7D"/>
    <w:rsid w:val="004B7F91"/>
    <w:rsid w:val="004C005C"/>
    <w:rsid w:val="004C0141"/>
    <w:rsid w:val="004C01AB"/>
    <w:rsid w:val="004C02E1"/>
    <w:rsid w:val="004C03CC"/>
    <w:rsid w:val="004C0528"/>
    <w:rsid w:val="004C05F6"/>
    <w:rsid w:val="004C0659"/>
    <w:rsid w:val="004C0674"/>
    <w:rsid w:val="004C0788"/>
    <w:rsid w:val="004C07C6"/>
    <w:rsid w:val="004C0D9B"/>
    <w:rsid w:val="004C0F3F"/>
    <w:rsid w:val="004C1034"/>
    <w:rsid w:val="004C10E0"/>
    <w:rsid w:val="004C12BC"/>
    <w:rsid w:val="004C137E"/>
    <w:rsid w:val="004C165A"/>
    <w:rsid w:val="004C184A"/>
    <w:rsid w:val="004C1AA5"/>
    <w:rsid w:val="004C1CDD"/>
    <w:rsid w:val="004C1D44"/>
    <w:rsid w:val="004C1DC1"/>
    <w:rsid w:val="004C1DE9"/>
    <w:rsid w:val="004C1F34"/>
    <w:rsid w:val="004C1F88"/>
    <w:rsid w:val="004C2010"/>
    <w:rsid w:val="004C2018"/>
    <w:rsid w:val="004C205E"/>
    <w:rsid w:val="004C229F"/>
    <w:rsid w:val="004C240F"/>
    <w:rsid w:val="004C244D"/>
    <w:rsid w:val="004C24F4"/>
    <w:rsid w:val="004C2568"/>
    <w:rsid w:val="004C2714"/>
    <w:rsid w:val="004C2978"/>
    <w:rsid w:val="004C2D92"/>
    <w:rsid w:val="004C2E1A"/>
    <w:rsid w:val="004C2E1D"/>
    <w:rsid w:val="004C2EB0"/>
    <w:rsid w:val="004C30F4"/>
    <w:rsid w:val="004C3114"/>
    <w:rsid w:val="004C32AB"/>
    <w:rsid w:val="004C337E"/>
    <w:rsid w:val="004C380D"/>
    <w:rsid w:val="004C39BB"/>
    <w:rsid w:val="004C3A84"/>
    <w:rsid w:val="004C3C44"/>
    <w:rsid w:val="004C3D8A"/>
    <w:rsid w:val="004C3E09"/>
    <w:rsid w:val="004C3EF3"/>
    <w:rsid w:val="004C3FD3"/>
    <w:rsid w:val="004C406C"/>
    <w:rsid w:val="004C44E4"/>
    <w:rsid w:val="004C4825"/>
    <w:rsid w:val="004C49DB"/>
    <w:rsid w:val="004C4AB9"/>
    <w:rsid w:val="004C4ED4"/>
    <w:rsid w:val="004C4FC6"/>
    <w:rsid w:val="004C5010"/>
    <w:rsid w:val="004C5308"/>
    <w:rsid w:val="004C540C"/>
    <w:rsid w:val="004C54A6"/>
    <w:rsid w:val="004C56AF"/>
    <w:rsid w:val="004C573F"/>
    <w:rsid w:val="004C59D4"/>
    <w:rsid w:val="004C5AC9"/>
    <w:rsid w:val="004C5C39"/>
    <w:rsid w:val="004C5CDA"/>
    <w:rsid w:val="004C5E53"/>
    <w:rsid w:val="004C5E59"/>
    <w:rsid w:val="004C5EA3"/>
    <w:rsid w:val="004C5EDA"/>
    <w:rsid w:val="004C5FA2"/>
    <w:rsid w:val="004C5FB3"/>
    <w:rsid w:val="004C6773"/>
    <w:rsid w:val="004C69DA"/>
    <w:rsid w:val="004C6BE2"/>
    <w:rsid w:val="004C6CFF"/>
    <w:rsid w:val="004C6EC1"/>
    <w:rsid w:val="004C6F2F"/>
    <w:rsid w:val="004C718C"/>
    <w:rsid w:val="004C72A6"/>
    <w:rsid w:val="004C73F4"/>
    <w:rsid w:val="004C758F"/>
    <w:rsid w:val="004C7593"/>
    <w:rsid w:val="004C76FE"/>
    <w:rsid w:val="004C7A2A"/>
    <w:rsid w:val="004C7ACD"/>
    <w:rsid w:val="004C7BA2"/>
    <w:rsid w:val="004C7C09"/>
    <w:rsid w:val="004C7EE7"/>
    <w:rsid w:val="004D01CD"/>
    <w:rsid w:val="004D0236"/>
    <w:rsid w:val="004D023C"/>
    <w:rsid w:val="004D0334"/>
    <w:rsid w:val="004D04A5"/>
    <w:rsid w:val="004D0510"/>
    <w:rsid w:val="004D0727"/>
    <w:rsid w:val="004D0742"/>
    <w:rsid w:val="004D0999"/>
    <w:rsid w:val="004D09BE"/>
    <w:rsid w:val="004D0D63"/>
    <w:rsid w:val="004D0D76"/>
    <w:rsid w:val="004D11CE"/>
    <w:rsid w:val="004D1245"/>
    <w:rsid w:val="004D1250"/>
    <w:rsid w:val="004D13BF"/>
    <w:rsid w:val="004D1541"/>
    <w:rsid w:val="004D1711"/>
    <w:rsid w:val="004D1847"/>
    <w:rsid w:val="004D18EB"/>
    <w:rsid w:val="004D196B"/>
    <w:rsid w:val="004D1AF7"/>
    <w:rsid w:val="004D1E8D"/>
    <w:rsid w:val="004D2140"/>
    <w:rsid w:val="004D217C"/>
    <w:rsid w:val="004D21A4"/>
    <w:rsid w:val="004D21CB"/>
    <w:rsid w:val="004D2217"/>
    <w:rsid w:val="004D2236"/>
    <w:rsid w:val="004D2456"/>
    <w:rsid w:val="004D2465"/>
    <w:rsid w:val="004D2467"/>
    <w:rsid w:val="004D266B"/>
    <w:rsid w:val="004D27EE"/>
    <w:rsid w:val="004D299A"/>
    <w:rsid w:val="004D2AF4"/>
    <w:rsid w:val="004D2BE1"/>
    <w:rsid w:val="004D2DF1"/>
    <w:rsid w:val="004D2F01"/>
    <w:rsid w:val="004D2F3F"/>
    <w:rsid w:val="004D2FB8"/>
    <w:rsid w:val="004D32E9"/>
    <w:rsid w:val="004D3437"/>
    <w:rsid w:val="004D344E"/>
    <w:rsid w:val="004D3593"/>
    <w:rsid w:val="004D3964"/>
    <w:rsid w:val="004D3A31"/>
    <w:rsid w:val="004D3A84"/>
    <w:rsid w:val="004D3CC6"/>
    <w:rsid w:val="004D3D99"/>
    <w:rsid w:val="004D3E23"/>
    <w:rsid w:val="004D3F8F"/>
    <w:rsid w:val="004D4080"/>
    <w:rsid w:val="004D435F"/>
    <w:rsid w:val="004D441F"/>
    <w:rsid w:val="004D471A"/>
    <w:rsid w:val="004D47B8"/>
    <w:rsid w:val="004D4873"/>
    <w:rsid w:val="004D4902"/>
    <w:rsid w:val="004D4A73"/>
    <w:rsid w:val="004D4E4C"/>
    <w:rsid w:val="004D4E9F"/>
    <w:rsid w:val="004D5031"/>
    <w:rsid w:val="004D5259"/>
    <w:rsid w:val="004D5584"/>
    <w:rsid w:val="004D5791"/>
    <w:rsid w:val="004D59CB"/>
    <w:rsid w:val="004D5D4C"/>
    <w:rsid w:val="004D5FAE"/>
    <w:rsid w:val="004D5FC1"/>
    <w:rsid w:val="004D5FFF"/>
    <w:rsid w:val="004D6013"/>
    <w:rsid w:val="004D60BD"/>
    <w:rsid w:val="004D61EB"/>
    <w:rsid w:val="004D6266"/>
    <w:rsid w:val="004D665B"/>
    <w:rsid w:val="004D6789"/>
    <w:rsid w:val="004D698F"/>
    <w:rsid w:val="004D6A55"/>
    <w:rsid w:val="004D6B4E"/>
    <w:rsid w:val="004D6BB8"/>
    <w:rsid w:val="004D6C3D"/>
    <w:rsid w:val="004D6CAF"/>
    <w:rsid w:val="004D6CEB"/>
    <w:rsid w:val="004D7004"/>
    <w:rsid w:val="004D70BA"/>
    <w:rsid w:val="004D70CE"/>
    <w:rsid w:val="004D70E2"/>
    <w:rsid w:val="004D71F0"/>
    <w:rsid w:val="004D7500"/>
    <w:rsid w:val="004D7561"/>
    <w:rsid w:val="004D757E"/>
    <w:rsid w:val="004D7982"/>
    <w:rsid w:val="004D7AA8"/>
    <w:rsid w:val="004D7B6B"/>
    <w:rsid w:val="004D7CFB"/>
    <w:rsid w:val="004D7EEA"/>
    <w:rsid w:val="004D7EF3"/>
    <w:rsid w:val="004D7F4B"/>
    <w:rsid w:val="004D7FB6"/>
    <w:rsid w:val="004E02CC"/>
    <w:rsid w:val="004E02E4"/>
    <w:rsid w:val="004E07F2"/>
    <w:rsid w:val="004E0870"/>
    <w:rsid w:val="004E09B1"/>
    <w:rsid w:val="004E0A49"/>
    <w:rsid w:val="004E0BB3"/>
    <w:rsid w:val="004E0E19"/>
    <w:rsid w:val="004E0F7E"/>
    <w:rsid w:val="004E1017"/>
    <w:rsid w:val="004E106B"/>
    <w:rsid w:val="004E1116"/>
    <w:rsid w:val="004E11B2"/>
    <w:rsid w:val="004E12A6"/>
    <w:rsid w:val="004E1386"/>
    <w:rsid w:val="004E13C3"/>
    <w:rsid w:val="004E14B9"/>
    <w:rsid w:val="004E17BA"/>
    <w:rsid w:val="004E182E"/>
    <w:rsid w:val="004E198F"/>
    <w:rsid w:val="004E1A17"/>
    <w:rsid w:val="004E1AEE"/>
    <w:rsid w:val="004E1D51"/>
    <w:rsid w:val="004E1EA5"/>
    <w:rsid w:val="004E1EC2"/>
    <w:rsid w:val="004E20FF"/>
    <w:rsid w:val="004E21C2"/>
    <w:rsid w:val="004E2396"/>
    <w:rsid w:val="004E24D7"/>
    <w:rsid w:val="004E2581"/>
    <w:rsid w:val="004E25FE"/>
    <w:rsid w:val="004E2826"/>
    <w:rsid w:val="004E2936"/>
    <w:rsid w:val="004E2A00"/>
    <w:rsid w:val="004E2A73"/>
    <w:rsid w:val="004E2B2F"/>
    <w:rsid w:val="004E2B8A"/>
    <w:rsid w:val="004E2E2D"/>
    <w:rsid w:val="004E2EF2"/>
    <w:rsid w:val="004E3097"/>
    <w:rsid w:val="004E319B"/>
    <w:rsid w:val="004E32F1"/>
    <w:rsid w:val="004E38C5"/>
    <w:rsid w:val="004E3953"/>
    <w:rsid w:val="004E3958"/>
    <w:rsid w:val="004E39E0"/>
    <w:rsid w:val="004E3A31"/>
    <w:rsid w:val="004E3C51"/>
    <w:rsid w:val="004E41CA"/>
    <w:rsid w:val="004E4244"/>
    <w:rsid w:val="004E444B"/>
    <w:rsid w:val="004E49B6"/>
    <w:rsid w:val="004E4A43"/>
    <w:rsid w:val="004E4B62"/>
    <w:rsid w:val="004E4BFF"/>
    <w:rsid w:val="004E5272"/>
    <w:rsid w:val="004E5E53"/>
    <w:rsid w:val="004E5EB7"/>
    <w:rsid w:val="004E5EBA"/>
    <w:rsid w:val="004E60C6"/>
    <w:rsid w:val="004E6317"/>
    <w:rsid w:val="004E631C"/>
    <w:rsid w:val="004E6357"/>
    <w:rsid w:val="004E67CF"/>
    <w:rsid w:val="004E6839"/>
    <w:rsid w:val="004E6CCC"/>
    <w:rsid w:val="004E6D25"/>
    <w:rsid w:val="004E6FAC"/>
    <w:rsid w:val="004E6FFD"/>
    <w:rsid w:val="004E71B1"/>
    <w:rsid w:val="004E726A"/>
    <w:rsid w:val="004E740F"/>
    <w:rsid w:val="004E751B"/>
    <w:rsid w:val="004E7686"/>
    <w:rsid w:val="004E7766"/>
    <w:rsid w:val="004E79A7"/>
    <w:rsid w:val="004E7B06"/>
    <w:rsid w:val="004E7B18"/>
    <w:rsid w:val="004E7B92"/>
    <w:rsid w:val="004E7DF9"/>
    <w:rsid w:val="004E7F7C"/>
    <w:rsid w:val="004F0081"/>
    <w:rsid w:val="004F03CB"/>
    <w:rsid w:val="004F057F"/>
    <w:rsid w:val="004F0732"/>
    <w:rsid w:val="004F07F4"/>
    <w:rsid w:val="004F093C"/>
    <w:rsid w:val="004F09C5"/>
    <w:rsid w:val="004F0A32"/>
    <w:rsid w:val="004F0C42"/>
    <w:rsid w:val="004F0C83"/>
    <w:rsid w:val="004F0EB1"/>
    <w:rsid w:val="004F0FD4"/>
    <w:rsid w:val="004F10C6"/>
    <w:rsid w:val="004F1142"/>
    <w:rsid w:val="004F130F"/>
    <w:rsid w:val="004F1461"/>
    <w:rsid w:val="004F146F"/>
    <w:rsid w:val="004F15B1"/>
    <w:rsid w:val="004F16C6"/>
    <w:rsid w:val="004F173F"/>
    <w:rsid w:val="004F17E8"/>
    <w:rsid w:val="004F186C"/>
    <w:rsid w:val="004F19B1"/>
    <w:rsid w:val="004F19D1"/>
    <w:rsid w:val="004F1EC3"/>
    <w:rsid w:val="004F1FBA"/>
    <w:rsid w:val="004F22F3"/>
    <w:rsid w:val="004F2344"/>
    <w:rsid w:val="004F23E5"/>
    <w:rsid w:val="004F253A"/>
    <w:rsid w:val="004F258D"/>
    <w:rsid w:val="004F25AC"/>
    <w:rsid w:val="004F26F8"/>
    <w:rsid w:val="004F2951"/>
    <w:rsid w:val="004F29D7"/>
    <w:rsid w:val="004F2C33"/>
    <w:rsid w:val="004F2F56"/>
    <w:rsid w:val="004F2FDC"/>
    <w:rsid w:val="004F348E"/>
    <w:rsid w:val="004F34D5"/>
    <w:rsid w:val="004F367B"/>
    <w:rsid w:val="004F38BB"/>
    <w:rsid w:val="004F38D3"/>
    <w:rsid w:val="004F3CA6"/>
    <w:rsid w:val="004F3CC1"/>
    <w:rsid w:val="004F3DD0"/>
    <w:rsid w:val="004F3DEB"/>
    <w:rsid w:val="004F3EBB"/>
    <w:rsid w:val="004F3FB1"/>
    <w:rsid w:val="004F3FD1"/>
    <w:rsid w:val="004F4106"/>
    <w:rsid w:val="004F4959"/>
    <w:rsid w:val="004F4A63"/>
    <w:rsid w:val="004F4B43"/>
    <w:rsid w:val="004F501A"/>
    <w:rsid w:val="004F504E"/>
    <w:rsid w:val="004F5153"/>
    <w:rsid w:val="004F528E"/>
    <w:rsid w:val="004F54ED"/>
    <w:rsid w:val="004F56E9"/>
    <w:rsid w:val="004F5752"/>
    <w:rsid w:val="004F57E2"/>
    <w:rsid w:val="004F58A4"/>
    <w:rsid w:val="004F5951"/>
    <w:rsid w:val="004F5D74"/>
    <w:rsid w:val="004F5D81"/>
    <w:rsid w:val="004F5DC1"/>
    <w:rsid w:val="004F5E7C"/>
    <w:rsid w:val="004F641E"/>
    <w:rsid w:val="004F642D"/>
    <w:rsid w:val="004F6476"/>
    <w:rsid w:val="004F6555"/>
    <w:rsid w:val="004F6570"/>
    <w:rsid w:val="004F676F"/>
    <w:rsid w:val="004F67F9"/>
    <w:rsid w:val="004F69C6"/>
    <w:rsid w:val="004F6A23"/>
    <w:rsid w:val="004F6D89"/>
    <w:rsid w:val="004F6D8D"/>
    <w:rsid w:val="004F6DC5"/>
    <w:rsid w:val="004F6F3C"/>
    <w:rsid w:val="004F7430"/>
    <w:rsid w:val="004F746E"/>
    <w:rsid w:val="004F74DD"/>
    <w:rsid w:val="004F752E"/>
    <w:rsid w:val="004F7629"/>
    <w:rsid w:val="004F768C"/>
    <w:rsid w:val="004F7696"/>
    <w:rsid w:val="004F7729"/>
    <w:rsid w:val="004F7BE4"/>
    <w:rsid w:val="004F7C85"/>
    <w:rsid w:val="004F7CBC"/>
    <w:rsid w:val="004F7D42"/>
    <w:rsid w:val="004F7FA6"/>
    <w:rsid w:val="004F7FE4"/>
    <w:rsid w:val="00500059"/>
    <w:rsid w:val="00500402"/>
    <w:rsid w:val="005005B7"/>
    <w:rsid w:val="0050086E"/>
    <w:rsid w:val="00500AA1"/>
    <w:rsid w:val="00500B28"/>
    <w:rsid w:val="00500CBA"/>
    <w:rsid w:val="00500CFE"/>
    <w:rsid w:val="00500DFE"/>
    <w:rsid w:val="00500E42"/>
    <w:rsid w:val="005010C8"/>
    <w:rsid w:val="005010FA"/>
    <w:rsid w:val="00501191"/>
    <w:rsid w:val="00501443"/>
    <w:rsid w:val="0050149D"/>
    <w:rsid w:val="005014EF"/>
    <w:rsid w:val="005015BA"/>
    <w:rsid w:val="005015F9"/>
    <w:rsid w:val="0050165F"/>
    <w:rsid w:val="00501912"/>
    <w:rsid w:val="00501BD1"/>
    <w:rsid w:val="00501D46"/>
    <w:rsid w:val="00501DEF"/>
    <w:rsid w:val="00501FA8"/>
    <w:rsid w:val="00502076"/>
    <w:rsid w:val="005020BB"/>
    <w:rsid w:val="005022E1"/>
    <w:rsid w:val="00502301"/>
    <w:rsid w:val="0050248E"/>
    <w:rsid w:val="0050256F"/>
    <w:rsid w:val="00502736"/>
    <w:rsid w:val="005027E4"/>
    <w:rsid w:val="00502D52"/>
    <w:rsid w:val="00502DA3"/>
    <w:rsid w:val="00502EEF"/>
    <w:rsid w:val="005031BB"/>
    <w:rsid w:val="005033A2"/>
    <w:rsid w:val="005035C2"/>
    <w:rsid w:val="005037D0"/>
    <w:rsid w:val="00503A18"/>
    <w:rsid w:val="00503A9D"/>
    <w:rsid w:val="00503BD7"/>
    <w:rsid w:val="00503D35"/>
    <w:rsid w:val="00503E49"/>
    <w:rsid w:val="00504008"/>
    <w:rsid w:val="0050439A"/>
    <w:rsid w:val="0050449F"/>
    <w:rsid w:val="00504701"/>
    <w:rsid w:val="00504858"/>
    <w:rsid w:val="005049DA"/>
    <w:rsid w:val="00504E39"/>
    <w:rsid w:val="00505262"/>
    <w:rsid w:val="00505559"/>
    <w:rsid w:val="00505948"/>
    <w:rsid w:val="0050596A"/>
    <w:rsid w:val="00505C76"/>
    <w:rsid w:val="00505F02"/>
    <w:rsid w:val="00505FCE"/>
    <w:rsid w:val="0050608C"/>
    <w:rsid w:val="005061A0"/>
    <w:rsid w:val="005062E6"/>
    <w:rsid w:val="00506305"/>
    <w:rsid w:val="0050647F"/>
    <w:rsid w:val="005068B7"/>
    <w:rsid w:val="00506B2B"/>
    <w:rsid w:val="00506B77"/>
    <w:rsid w:val="00506E9A"/>
    <w:rsid w:val="00507319"/>
    <w:rsid w:val="005075A4"/>
    <w:rsid w:val="005076AE"/>
    <w:rsid w:val="005078FC"/>
    <w:rsid w:val="00507AA2"/>
    <w:rsid w:val="00507B19"/>
    <w:rsid w:val="00507B4E"/>
    <w:rsid w:val="00507B4F"/>
    <w:rsid w:val="00507C53"/>
    <w:rsid w:val="005104C7"/>
    <w:rsid w:val="005104CA"/>
    <w:rsid w:val="00510736"/>
    <w:rsid w:val="0051091E"/>
    <w:rsid w:val="00510A0A"/>
    <w:rsid w:val="00510B29"/>
    <w:rsid w:val="00510B9C"/>
    <w:rsid w:val="00510C47"/>
    <w:rsid w:val="00510D59"/>
    <w:rsid w:val="00510E35"/>
    <w:rsid w:val="00511192"/>
    <w:rsid w:val="0051136E"/>
    <w:rsid w:val="0051159E"/>
    <w:rsid w:val="0051174B"/>
    <w:rsid w:val="00511864"/>
    <w:rsid w:val="0051194B"/>
    <w:rsid w:val="00511A16"/>
    <w:rsid w:val="00511B17"/>
    <w:rsid w:val="00511B89"/>
    <w:rsid w:val="005122DB"/>
    <w:rsid w:val="005122E9"/>
    <w:rsid w:val="00512667"/>
    <w:rsid w:val="00512937"/>
    <w:rsid w:val="005129DA"/>
    <w:rsid w:val="00512A0C"/>
    <w:rsid w:val="00512A1E"/>
    <w:rsid w:val="00512BF4"/>
    <w:rsid w:val="00512CD8"/>
    <w:rsid w:val="00512DC3"/>
    <w:rsid w:val="00512F55"/>
    <w:rsid w:val="00512F71"/>
    <w:rsid w:val="00513206"/>
    <w:rsid w:val="00513319"/>
    <w:rsid w:val="0051332A"/>
    <w:rsid w:val="005133C9"/>
    <w:rsid w:val="00513450"/>
    <w:rsid w:val="0051345B"/>
    <w:rsid w:val="00513560"/>
    <w:rsid w:val="005136D1"/>
    <w:rsid w:val="0051379C"/>
    <w:rsid w:val="0051380A"/>
    <w:rsid w:val="00513A6E"/>
    <w:rsid w:val="00513ED6"/>
    <w:rsid w:val="00513F57"/>
    <w:rsid w:val="0051400F"/>
    <w:rsid w:val="005142CD"/>
    <w:rsid w:val="00514375"/>
    <w:rsid w:val="0051444C"/>
    <w:rsid w:val="00514583"/>
    <w:rsid w:val="0051470C"/>
    <w:rsid w:val="0051472D"/>
    <w:rsid w:val="0051473C"/>
    <w:rsid w:val="00514AF0"/>
    <w:rsid w:val="00514B15"/>
    <w:rsid w:val="00514C7B"/>
    <w:rsid w:val="0051510B"/>
    <w:rsid w:val="005151EC"/>
    <w:rsid w:val="00515291"/>
    <w:rsid w:val="0051531D"/>
    <w:rsid w:val="00515347"/>
    <w:rsid w:val="00515590"/>
    <w:rsid w:val="005157E7"/>
    <w:rsid w:val="00515AA6"/>
    <w:rsid w:val="00515AAB"/>
    <w:rsid w:val="00515D14"/>
    <w:rsid w:val="00515DFB"/>
    <w:rsid w:val="00515EF5"/>
    <w:rsid w:val="00515F85"/>
    <w:rsid w:val="0051607A"/>
    <w:rsid w:val="005160CA"/>
    <w:rsid w:val="00516187"/>
    <w:rsid w:val="005162FB"/>
    <w:rsid w:val="00516312"/>
    <w:rsid w:val="005163D0"/>
    <w:rsid w:val="00516408"/>
    <w:rsid w:val="005164A5"/>
    <w:rsid w:val="005164B2"/>
    <w:rsid w:val="00516650"/>
    <w:rsid w:val="005167F2"/>
    <w:rsid w:val="005167FD"/>
    <w:rsid w:val="0051681A"/>
    <w:rsid w:val="00516968"/>
    <w:rsid w:val="00516974"/>
    <w:rsid w:val="00516AC6"/>
    <w:rsid w:val="00516CE5"/>
    <w:rsid w:val="00516D25"/>
    <w:rsid w:val="00516D63"/>
    <w:rsid w:val="00516FBE"/>
    <w:rsid w:val="00516FFC"/>
    <w:rsid w:val="0051700A"/>
    <w:rsid w:val="005172D3"/>
    <w:rsid w:val="005176A3"/>
    <w:rsid w:val="00517775"/>
    <w:rsid w:val="005178AA"/>
    <w:rsid w:val="00517940"/>
    <w:rsid w:val="00517988"/>
    <w:rsid w:val="00517B63"/>
    <w:rsid w:val="00517C91"/>
    <w:rsid w:val="00517E91"/>
    <w:rsid w:val="005201EE"/>
    <w:rsid w:val="00520304"/>
    <w:rsid w:val="00520905"/>
    <w:rsid w:val="00520A0D"/>
    <w:rsid w:val="00520AA7"/>
    <w:rsid w:val="00520D55"/>
    <w:rsid w:val="00520D61"/>
    <w:rsid w:val="00520D9A"/>
    <w:rsid w:val="00520ED4"/>
    <w:rsid w:val="00520F54"/>
    <w:rsid w:val="00521464"/>
    <w:rsid w:val="005216C4"/>
    <w:rsid w:val="0052173C"/>
    <w:rsid w:val="00521C16"/>
    <w:rsid w:val="00521D4C"/>
    <w:rsid w:val="00521EFB"/>
    <w:rsid w:val="00522093"/>
    <w:rsid w:val="0052216F"/>
    <w:rsid w:val="0052230F"/>
    <w:rsid w:val="00522456"/>
    <w:rsid w:val="00522478"/>
    <w:rsid w:val="0052249A"/>
    <w:rsid w:val="0052252D"/>
    <w:rsid w:val="0052281C"/>
    <w:rsid w:val="00522871"/>
    <w:rsid w:val="00522A94"/>
    <w:rsid w:val="0052308E"/>
    <w:rsid w:val="0052315D"/>
    <w:rsid w:val="0052340E"/>
    <w:rsid w:val="00523596"/>
    <w:rsid w:val="0052365C"/>
    <w:rsid w:val="0052397A"/>
    <w:rsid w:val="005239CF"/>
    <w:rsid w:val="00523A17"/>
    <w:rsid w:val="00523B95"/>
    <w:rsid w:val="00523BF9"/>
    <w:rsid w:val="00523CD1"/>
    <w:rsid w:val="00524193"/>
    <w:rsid w:val="00524291"/>
    <w:rsid w:val="00524411"/>
    <w:rsid w:val="005245BD"/>
    <w:rsid w:val="005245E9"/>
    <w:rsid w:val="0052475C"/>
    <w:rsid w:val="005247B6"/>
    <w:rsid w:val="00524ADF"/>
    <w:rsid w:val="00524B4E"/>
    <w:rsid w:val="00525056"/>
    <w:rsid w:val="005250EF"/>
    <w:rsid w:val="00525144"/>
    <w:rsid w:val="005251BE"/>
    <w:rsid w:val="0052522B"/>
    <w:rsid w:val="00525406"/>
    <w:rsid w:val="00525495"/>
    <w:rsid w:val="005254C8"/>
    <w:rsid w:val="0052558C"/>
    <w:rsid w:val="005256B2"/>
    <w:rsid w:val="00525896"/>
    <w:rsid w:val="00525901"/>
    <w:rsid w:val="005259D9"/>
    <w:rsid w:val="00525A33"/>
    <w:rsid w:val="00525A9A"/>
    <w:rsid w:val="00525AC9"/>
    <w:rsid w:val="00525B7C"/>
    <w:rsid w:val="00525CE2"/>
    <w:rsid w:val="00525D63"/>
    <w:rsid w:val="00525DA8"/>
    <w:rsid w:val="00525DC4"/>
    <w:rsid w:val="00526014"/>
    <w:rsid w:val="0052605E"/>
    <w:rsid w:val="005261F5"/>
    <w:rsid w:val="0052624E"/>
    <w:rsid w:val="00526267"/>
    <w:rsid w:val="0052651F"/>
    <w:rsid w:val="00526564"/>
    <w:rsid w:val="00526645"/>
    <w:rsid w:val="00526727"/>
    <w:rsid w:val="00526739"/>
    <w:rsid w:val="00526929"/>
    <w:rsid w:val="00526983"/>
    <w:rsid w:val="00526ADE"/>
    <w:rsid w:val="00526B20"/>
    <w:rsid w:val="00526D5E"/>
    <w:rsid w:val="00526E6A"/>
    <w:rsid w:val="00526FD3"/>
    <w:rsid w:val="00526FFF"/>
    <w:rsid w:val="005270F5"/>
    <w:rsid w:val="0052730A"/>
    <w:rsid w:val="0052739C"/>
    <w:rsid w:val="0052740F"/>
    <w:rsid w:val="0052759B"/>
    <w:rsid w:val="00527971"/>
    <w:rsid w:val="00527B53"/>
    <w:rsid w:val="00527C61"/>
    <w:rsid w:val="00527C6B"/>
    <w:rsid w:val="0053012E"/>
    <w:rsid w:val="00530214"/>
    <w:rsid w:val="00530301"/>
    <w:rsid w:val="00530416"/>
    <w:rsid w:val="00530418"/>
    <w:rsid w:val="00530443"/>
    <w:rsid w:val="005304A4"/>
    <w:rsid w:val="0053090D"/>
    <w:rsid w:val="00530BA6"/>
    <w:rsid w:val="00530DF6"/>
    <w:rsid w:val="005311A1"/>
    <w:rsid w:val="00531337"/>
    <w:rsid w:val="005313ED"/>
    <w:rsid w:val="005315A2"/>
    <w:rsid w:val="0053179D"/>
    <w:rsid w:val="005318BF"/>
    <w:rsid w:val="00531CC6"/>
    <w:rsid w:val="00531CFA"/>
    <w:rsid w:val="00531E99"/>
    <w:rsid w:val="00531EC7"/>
    <w:rsid w:val="00531EFF"/>
    <w:rsid w:val="00532013"/>
    <w:rsid w:val="005320DC"/>
    <w:rsid w:val="0053229C"/>
    <w:rsid w:val="00532341"/>
    <w:rsid w:val="0053275F"/>
    <w:rsid w:val="00532C14"/>
    <w:rsid w:val="00532DF5"/>
    <w:rsid w:val="00532FA7"/>
    <w:rsid w:val="0053300F"/>
    <w:rsid w:val="00533041"/>
    <w:rsid w:val="0053312A"/>
    <w:rsid w:val="0053335C"/>
    <w:rsid w:val="00533380"/>
    <w:rsid w:val="005334C8"/>
    <w:rsid w:val="0053355D"/>
    <w:rsid w:val="00533575"/>
    <w:rsid w:val="00533666"/>
    <w:rsid w:val="00533976"/>
    <w:rsid w:val="00533A48"/>
    <w:rsid w:val="00533B18"/>
    <w:rsid w:val="00533B6B"/>
    <w:rsid w:val="00533E2C"/>
    <w:rsid w:val="00534227"/>
    <w:rsid w:val="00534316"/>
    <w:rsid w:val="005344E6"/>
    <w:rsid w:val="0053450A"/>
    <w:rsid w:val="0053474E"/>
    <w:rsid w:val="005349FF"/>
    <w:rsid w:val="00535289"/>
    <w:rsid w:val="005352C8"/>
    <w:rsid w:val="005356F4"/>
    <w:rsid w:val="005357B4"/>
    <w:rsid w:val="005358D3"/>
    <w:rsid w:val="005358F2"/>
    <w:rsid w:val="00535C85"/>
    <w:rsid w:val="00535D1F"/>
    <w:rsid w:val="00535DE1"/>
    <w:rsid w:val="00535EA4"/>
    <w:rsid w:val="00535EC6"/>
    <w:rsid w:val="005360B8"/>
    <w:rsid w:val="0053613E"/>
    <w:rsid w:val="005363CB"/>
    <w:rsid w:val="0053656C"/>
    <w:rsid w:val="00536594"/>
    <w:rsid w:val="005367A6"/>
    <w:rsid w:val="005367CB"/>
    <w:rsid w:val="005369C6"/>
    <w:rsid w:val="00536B80"/>
    <w:rsid w:val="00536D19"/>
    <w:rsid w:val="00536EEF"/>
    <w:rsid w:val="00536FD5"/>
    <w:rsid w:val="0053767D"/>
    <w:rsid w:val="00537732"/>
    <w:rsid w:val="0053773B"/>
    <w:rsid w:val="005377F9"/>
    <w:rsid w:val="005378A4"/>
    <w:rsid w:val="005379C9"/>
    <w:rsid w:val="005379E7"/>
    <w:rsid w:val="00537A1E"/>
    <w:rsid w:val="00537A58"/>
    <w:rsid w:val="00537AC7"/>
    <w:rsid w:val="00537B33"/>
    <w:rsid w:val="00537BE7"/>
    <w:rsid w:val="00537DDE"/>
    <w:rsid w:val="00537EFF"/>
    <w:rsid w:val="00537FEF"/>
    <w:rsid w:val="00540386"/>
    <w:rsid w:val="00540403"/>
    <w:rsid w:val="005406AB"/>
    <w:rsid w:val="005406DD"/>
    <w:rsid w:val="0054091A"/>
    <w:rsid w:val="00540B0D"/>
    <w:rsid w:val="00540C54"/>
    <w:rsid w:val="00540C94"/>
    <w:rsid w:val="00540E7C"/>
    <w:rsid w:val="00540F7A"/>
    <w:rsid w:val="00541393"/>
    <w:rsid w:val="00541529"/>
    <w:rsid w:val="0054178A"/>
    <w:rsid w:val="005418D1"/>
    <w:rsid w:val="00541BF2"/>
    <w:rsid w:val="00541D36"/>
    <w:rsid w:val="005421A2"/>
    <w:rsid w:val="0054220A"/>
    <w:rsid w:val="0054226B"/>
    <w:rsid w:val="005424A8"/>
    <w:rsid w:val="0054288E"/>
    <w:rsid w:val="005428E0"/>
    <w:rsid w:val="005428E1"/>
    <w:rsid w:val="005428E8"/>
    <w:rsid w:val="00542A01"/>
    <w:rsid w:val="00542A37"/>
    <w:rsid w:val="00542CA9"/>
    <w:rsid w:val="00542E41"/>
    <w:rsid w:val="00542E7F"/>
    <w:rsid w:val="00542E96"/>
    <w:rsid w:val="00542FC6"/>
    <w:rsid w:val="00543066"/>
    <w:rsid w:val="0054368C"/>
    <w:rsid w:val="005436FA"/>
    <w:rsid w:val="00543704"/>
    <w:rsid w:val="0054381A"/>
    <w:rsid w:val="005438B5"/>
    <w:rsid w:val="00543973"/>
    <w:rsid w:val="005439C2"/>
    <w:rsid w:val="00543B3A"/>
    <w:rsid w:val="00543CC5"/>
    <w:rsid w:val="00543D81"/>
    <w:rsid w:val="00543DA5"/>
    <w:rsid w:val="00543FEB"/>
    <w:rsid w:val="005442D7"/>
    <w:rsid w:val="005443E1"/>
    <w:rsid w:val="0054450C"/>
    <w:rsid w:val="00544810"/>
    <w:rsid w:val="00544864"/>
    <w:rsid w:val="005448C6"/>
    <w:rsid w:val="00544B0A"/>
    <w:rsid w:val="00544B14"/>
    <w:rsid w:val="00544F45"/>
    <w:rsid w:val="00545165"/>
    <w:rsid w:val="005451D7"/>
    <w:rsid w:val="005452C7"/>
    <w:rsid w:val="00545634"/>
    <w:rsid w:val="0054588E"/>
    <w:rsid w:val="00545A4A"/>
    <w:rsid w:val="00545B95"/>
    <w:rsid w:val="00545DA4"/>
    <w:rsid w:val="00545EC9"/>
    <w:rsid w:val="0054616E"/>
    <w:rsid w:val="0054641D"/>
    <w:rsid w:val="0054663F"/>
    <w:rsid w:val="005468EC"/>
    <w:rsid w:val="00546985"/>
    <w:rsid w:val="005469B9"/>
    <w:rsid w:val="005469FA"/>
    <w:rsid w:val="00546AE0"/>
    <w:rsid w:val="00546F3F"/>
    <w:rsid w:val="00546FAF"/>
    <w:rsid w:val="00547002"/>
    <w:rsid w:val="0054739D"/>
    <w:rsid w:val="005473A5"/>
    <w:rsid w:val="0054761C"/>
    <w:rsid w:val="00547B14"/>
    <w:rsid w:val="00547B6C"/>
    <w:rsid w:val="00547D0C"/>
    <w:rsid w:val="00547DDA"/>
    <w:rsid w:val="00550105"/>
    <w:rsid w:val="005501A7"/>
    <w:rsid w:val="00550655"/>
    <w:rsid w:val="00550B3F"/>
    <w:rsid w:val="00550B54"/>
    <w:rsid w:val="00550C59"/>
    <w:rsid w:val="00550D90"/>
    <w:rsid w:val="00550EDB"/>
    <w:rsid w:val="005511D3"/>
    <w:rsid w:val="005512D3"/>
    <w:rsid w:val="0055168F"/>
    <w:rsid w:val="005517C8"/>
    <w:rsid w:val="00551922"/>
    <w:rsid w:val="00551D7D"/>
    <w:rsid w:val="00552192"/>
    <w:rsid w:val="00552789"/>
    <w:rsid w:val="00552B32"/>
    <w:rsid w:val="00552BA0"/>
    <w:rsid w:val="00552BCA"/>
    <w:rsid w:val="00552BDA"/>
    <w:rsid w:val="00552DB7"/>
    <w:rsid w:val="00552E5B"/>
    <w:rsid w:val="00552F59"/>
    <w:rsid w:val="00553066"/>
    <w:rsid w:val="00553092"/>
    <w:rsid w:val="005530B0"/>
    <w:rsid w:val="005531E3"/>
    <w:rsid w:val="00553238"/>
    <w:rsid w:val="00553280"/>
    <w:rsid w:val="00553400"/>
    <w:rsid w:val="005534E1"/>
    <w:rsid w:val="005535D1"/>
    <w:rsid w:val="005536A4"/>
    <w:rsid w:val="005537DD"/>
    <w:rsid w:val="00553853"/>
    <w:rsid w:val="00553A51"/>
    <w:rsid w:val="00553A8A"/>
    <w:rsid w:val="00553B6F"/>
    <w:rsid w:val="00553D39"/>
    <w:rsid w:val="00553E89"/>
    <w:rsid w:val="0055449C"/>
    <w:rsid w:val="005547B8"/>
    <w:rsid w:val="0055495B"/>
    <w:rsid w:val="00554BDD"/>
    <w:rsid w:val="00555242"/>
    <w:rsid w:val="005559FD"/>
    <w:rsid w:val="00555AB2"/>
    <w:rsid w:val="00555BAF"/>
    <w:rsid w:val="00555D53"/>
    <w:rsid w:val="00555D56"/>
    <w:rsid w:val="00555D72"/>
    <w:rsid w:val="00555DA3"/>
    <w:rsid w:val="00555EB2"/>
    <w:rsid w:val="00555EBF"/>
    <w:rsid w:val="00555FCF"/>
    <w:rsid w:val="00556213"/>
    <w:rsid w:val="005566CE"/>
    <w:rsid w:val="005569FF"/>
    <w:rsid w:val="00556C10"/>
    <w:rsid w:val="00556DBF"/>
    <w:rsid w:val="0055710C"/>
    <w:rsid w:val="00557150"/>
    <w:rsid w:val="0055765C"/>
    <w:rsid w:val="005576E6"/>
    <w:rsid w:val="0055770B"/>
    <w:rsid w:val="00557735"/>
    <w:rsid w:val="005577A9"/>
    <w:rsid w:val="005579AE"/>
    <w:rsid w:val="00557BD8"/>
    <w:rsid w:val="00557CB7"/>
    <w:rsid w:val="00557CD3"/>
    <w:rsid w:val="00557CF9"/>
    <w:rsid w:val="00557DBC"/>
    <w:rsid w:val="00557DD9"/>
    <w:rsid w:val="00557E9C"/>
    <w:rsid w:val="00557EDB"/>
    <w:rsid w:val="00560086"/>
    <w:rsid w:val="00560140"/>
    <w:rsid w:val="00560225"/>
    <w:rsid w:val="005603C0"/>
    <w:rsid w:val="00560641"/>
    <w:rsid w:val="00560A2B"/>
    <w:rsid w:val="00560B80"/>
    <w:rsid w:val="00560D02"/>
    <w:rsid w:val="00560D85"/>
    <w:rsid w:val="00560DAB"/>
    <w:rsid w:val="00560DC4"/>
    <w:rsid w:val="00560F70"/>
    <w:rsid w:val="00561070"/>
    <w:rsid w:val="005610DC"/>
    <w:rsid w:val="0056113F"/>
    <w:rsid w:val="00561447"/>
    <w:rsid w:val="00561508"/>
    <w:rsid w:val="0056175D"/>
    <w:rsid w:val="005617E0"/>
    <w:rsid w:val="005618A9"/>
    <w:rsid w:val="00561900"/>
    <w:rsid w:val="00561956"/>
    <w:rsid w:val="00561C9A"/>
    <w:rsid w:val="00561E2C"/>
    <w:rsid w:val="00561EC0"/>
    <w:rsid w:val="00561F95"/>
    <w:rsid w:val="00562113"/>
    <w:rsid w:val="00562116"/>
    <w:rsid w:val="00562117"/>
    <w:rsid w:val="00562193"/>
    <w:rsid w:val="00562196"/>
    <w:rsid w:val="0056245D"/>
    <w:rsid w:val="00562509"/>
    <w:rsid w:val="0056275B"/>
    <w:rsid w:val="00562994"/>
    <w:rsid w:val="00562ABC"/>
    <w:rsid w:val="00562CC6"/>
    <w:rsid w:val="00562D14"/>
    <w:rsid w:val="00562D6F"/>
    <w:rsid w:val="00562E0E"/>
    <w:rsid w:val="00562E9E"/>
    <w:rsid w:val="00562F0A"/>
    <w:rsid w:val="00562F3E"/>
    <w:rsid w:val="00562FA0"/>
    <w:rsid w:val="00562FA5"/>
    <w:rsid w:val="0056309F"/>
    <w:rsid w:val="00563404"/>
    <w:rsid w:val="005634CC"/>
    <w:rsid w:val="00563500"/>
    <w:rsid w:val="005637AF"/>
    <w:rsid w:val="00563ADC"/>
    <w:rsid w:val="00563BBF"/>
    <w:rsid w:val="00563C52"/>
    <w:rsid w:val="00563D8C"/>
    <w:rsid w:val="00564015"/>
    <w:rsid w:val="0056460D"/>
    <w:rsid w:val="0056475E"/>
    <w:rsid w:val="005647C2"/>
    <w:rsid w:val="005647FF"/>
    <w:rsid w:val="00564841"/>
    <w:rsid w:val="00564DCD"/>
    <w:rsid w:val="00565405"/>
    <w:rsid w:val="00565673"/>
    <w:rsid w:val="00565CA2"/>
    <w:rsid w:val="00565CD4"/>
    <w:rsid w:val="00565D1A"/>
    <w:rsid w:val="00565E86"/>
    <w:rsid w:val="0056619A"/>
    <w:rsid w:val="005663AF"/>
    <w:rsid w:val="0056641D"/>
    <w:rsid w:val="005665B0"/>
    <w:rsid w:val="00566946"/>
    <w:rsid w:val="00566A02"/>
    <w:rsid w:val="00566A32"/>
    <w:rsid w:val="00566BB3"/>
    <w:rsid w:val="00566D2F"/>
    <w:rsid w:val="00566E00"/>
    <w:rsid w:val="0056712C"/>
    <w:rsid w:val="00567134"/>
    <w:rsid w:val="00567552"/>
    <w:rsid w:val="005675F3"/>
    <w:rsid w:val="005676B7"/>
    <w:rsid w:val="005676FC"/>
    <w:rsid w:val="0056772C"/>
    <w:rsid w:val="005677C5"/>
    <w:rsid w:val="005679D1"/>
    <w:rsid w:val="00567B47"/>
    <w:rsid w:val="00567C33"/>
    <w:rsid w:val="00567CDF"/>
    <w:rsid w:val="00567DA3"/>
    <w:rsid w:val="00567E35"/>
    <w:rsid w:val="00567FE2"/>
    <w:rsid w:val="00570141"/>
    <w:rsid w:val="00570168"/>
    <w:rsid w:val="00570214"/>
    <w:rsid w:val="005702C6"/>
    <w:rsid w:val="005702F9"/>
    <w:rsid w:val="005706A0"/>
    <w:rsid w:val="00570823"/>
    <w:rsid w:val="00570A00"/>
    <w:rsid w:val="00570D0E"/>
    <w:rsid w:val="00570F22"/>
    <w:rsid w:val="00571069"/>
    <w:rsid w:val="005712E9"/>
    <w:rsid w:val="00571900"/>
    <w:rsid w:val="0057195B"/>
    <w:rsid w:val="00571974"/>
    <w:rsid w:val="00571980"/>
    <w:rsid w:val="00571A6B"/>
    <w:rsid w:val="00571AE9"/>
    <w:rsid w:val="00571D03"/>
    <w:rsid w:val="00571D1D"/>
    <w:rsid w:val="00572073"/>
    <w:rsid w:val="0057220D"/>
    <w:rsid w:val="005722EC"/>
    <w:rsid w:val="005722F5"/>
    <w:rsid w:val="005723DC"/>
    <w:rsid w:val="0057242C"/>
    <w:rsid w:val="00572527"/>
    <w:rsid w:val="005725B7"/>
    <w:rsid w:val="005727E2"/>
    <w:rsid w:val="0057288E"/>
    <w:rsid w:val="00572925"/>
    <w:rsid w:val="00572A14"/>
    <w:rsid w:val="00572A6F"/>
    <w:rsid w:val="00572ABC"/>
    <w:rsid w:val="00572B51"/>
    <w:rsid w:val="00572C2D"/>
    <w:rsid w:val="00572F5E"/>
    <w:rsid w:val="00573240"/>
    <w:rsid w:val="00573351"/>
    <w:rsid w:val="00573637"/>
    <w:rsid w:val="00573798"/>
    <w:rsid w:val="005738B0"/>
    <w:rsid w:val="00573A13"/>
    <w:rsid w:val="00573C23"/>
    <w:rsid w:val="00573CD4"/>
    <w:rsid w:val="00573D2B"/>
    <w:rsid w:val="00573D83"/>
    <w:rsid w:val="00573EC5"/>
    <w:rsid w:val="00573F03"/>
    <w:rsid w:val="00574066"/>
    <w:rsid w:val="0057439D"/>
    <w:rsid w:val="00574454"/>
    <w:rsid w:val="005744F8"/>
    <w:rsid w:val="005746EF"/>
    <w:rsid w:val="0057473D"/>
    <w:rsid w:val="00574784"/>
    <w:rsid w:val="00574A55"/>
    <w:rsid w:val="00574B23"/>
    <w:rsid w:val="00574B9C"/>
    <w:rsid w:val="00574BA7"/>
    <w:rsid w:val="00574E02"/>
    <w:rsid w:val="00574F18"/>
    <w:rsid w:val="00574FE0"/>
    <w:rsid w:val="0057524D"/>
    <w:rsid w:val="005752FE"/>
    <w:rsid w:val="005753C2"/>
    <w:rsid w:val="00575543"/>
    <w:rsid w:val="00575550"/>
    <w:rsid w:val="0057571D"/>
    <w:rsid w:val="0057580E"/>
    <w:rsid w:val="00575846"/>
    <w:rsid w:val="00575A4B"/>
    <w:rsid w:val="00575AD1"/>
    <w:rsid w:val="00575DC6"/>
    <w:rsid w:val="00575F9C"/>
    <w:rsid w:val="00576015"/>
    <w:rsid w:val="0057619C"/>
    <w:rsid w:val="00576521"/>
    <w:rsid w:val="00576644"/>
    <w:rsid w:val="00576996"/>
    <w:rsid w:val="00576B4C"/>
    <w:rsid w:val="00576E30"/>
    <w:rsid w:val="00576EA0"/>
    <w:rsid w:val="00576FAD"/>
    <w:rsid w:val="00577153"/>
    <w:rsid w:val="005771A5"/>
    <w:rsid w:val="005773A1"/>
    <w:rsid w:val="0057741C"/>
    <w:rsid w:val="0057746A"/>
    <w:rsid w:val="005776D7"/>
    <w:rsid w:val="00577717"/>
    <w:rsid w:val="005777C2"/>
    <w:rsid w:val="0057780F"/>
    <w:rsid w:val="00577860"/>
    <w:rsid w:val="00577914"/>
    <w:rsid w:val="00577D05"/>
    <w:rsid w:val="00577D95"/>
    <w:rsid w:val="00577F3E"/>
    <w:rsid w:val="00577F8E"/>
    <w:rsid w:val="005802D7"/>
    <w:rsid w:val="005802F7"/>
    <w:rsid w:val="005802FB"/>
    <w:rsid w:val="00580520"/>
    <w:rsid w:val="00580CFE"/>
    <w:rsid w:val="00580DF7"/>
    <w:rsid w:val="00580E2A"/>
    <w:rsid w:val="00580E91"/>
    <w:rsid w:val="005811DB"/>
    <w:rsid w:val="0058158B"/>
    <w:rsid w:val="00581680"/>
    <w:rsid w:val="00581806"/>
    <w:rsid w:val="00581A1C"/>
    <w:rsid w:val="00581CCC"/>
    <w:rsid w:val="00581D9B"/>
    <w:rsid w:val="00581F71"/>
    <w:rsid w:val="005823DB"/>
    <w:rsid w:val="00582407"/>
    <w:rsid w:val="005826B2"/>
    <w:rsid w:val="0058299A"/>
    <w:rsid w:val="00582A0F"/>
    <w:rsid w:val="00582CFB"/>
    <w:rsid w:val="00582D6E"/>
    <w:rsid w:val="00582F92"/>
    <w:rsid w:val="00582FC7"/>
    <w:rsid w:val="00582FDC"/>
    <w:rsid w:val="0058313E"/>
    <w:rsid w:val="0058315B"/>
    <w:rsid w:val="00583264"/>
    <w:rsid w:val="005832FA"/>
    <w:rsid w:val="005833C4"/>
    <w:rsid w:val="0058369F"/>
    <w:rsid w:val="005836AF"/>
    <w:rsid w:val="00583751"/>
    <w:rsid w:val="00583AEC"/>
    <w:rsid w:val="00583BAF"/>
    <w:rsid w:val="00583D25"/>
    <w:rsid w:val="00583E2E"/>
    <w:rsid w:val="00583EAB"/>
    <w:rsid w:val="00583F18"/>
    <w:rsid w:val="00584209"/>
    <w:rsid w:val="00584500"/>
    <w:rsid w:val="005845D6"/>
    <w:rsid w:val="005847C6"/>
    <w:rsid w:val="00584966"/>
    <w:rsid w:val="0058496C"/>
    <w:rsid w:val="00584C48"/>
    <w:rsid w:val="00584CCF"/>
    <w:rsid w:val="00584E46"/>
    <w:rsid w:val="00584E86"/>
    <w:rsid w:val="00584E87"/>
    <w:rsid w:val="00584FA7"/>
    <w:rsid w:val="0058502C"/>
    <w:rsid w:val="005850B8"/>
    <w:rsid w:val="00585166"/>
    <w:rsid w:val="0058517B"/>
    <w:rsid w:val="00585482"/>
    <w:rsid w:val="00585515"/>
    <w:rsid w:val="005855E4"/>
    <w:rsid w:val="00585603"/>
    <w:rsid w:val="005858DF"/>
    <w:rsid w:val="005859FA"/>
    <w:rsid w:val="00585E90"/>
    <w:rsid w:val="0058614E"/>
    <w:rsid w:val="005864D0"/>
    <w:rsid w:val="00586775"/>
    <w:rsid w:val="005868D6"/>
    <w:rsid w:val="0058697A"/>
    <w:rsid w:val="00586B90"/>
    <w:rsid w:val="00586BD3"/>
    <w:rsid w:val="00586F2A"/>
    <w:rsid w:val="00586F88"/>
    <w:rsid w:val="00587005"/>
    <w:rsid w:val="0058728D"/>
    <w:rsid w:val="005872AB"/>
    <w:rsid w:val="005874C9"/>
    <w:rsid w:val="005875BA"/>
    <w:rsid w:val="00587638"/>
    <w:rsid w:val="0058788C"/>
    <w:rsid w:val="0058796B"/>
    <w:rsid w:val="00587B2E"/>
    <w:rsid w:val="00587B6D"/>
    <w:rsid w:val="00587C77"/>
    <w:rsid w:val="00587D74"/>
    <w:rsid w:val="00587E3A"/>
    <w:rsid w:val="00590028"/>
    <w:rsid w:val="0059039A"/>
    <w:rsid w:val="00590542"/>
    <w:rsid w:val="0059086F"/>
    <w:rsid w:val="0059098D"/>
    <w:rsid w:val="00590BCE"/>
    <w:rsid w:val="00590C8C"/>
    <w:rsid w:val="00590C92"/>
    <w:rsid w:val="00590CB9"/>
    <w:rsid w:val="00590E6B"/>
    <w:rsid w:val="0059115D"/>
    <w:rsid w:val="00591169"/>
    <w:rsid w:val="00591241"/>
    <w:rsid w:val="00591269"/>
    <w:rsid w:val="005914B3"/>
    <w:rsid w:val="005914BF"/>
    <w:rsid w:val="00591544"/>
    <w:rsid w:val="005916C8"/>
    <w:rsid w:val="005918B2"/>
    <w:rsid w:val="00591D76"/>
    <w:rsid w:val="00591D7C"/>
    <w:rsid w:val="0059202B"/>
    <w:rsid w:val="0059234A"/>
    <w:rsid w:val="005926DF"/>
    <w:rsid w:val="0059284C"/>
    <w:rsid w:val="0059287F"/>
    <w:rsid w:val="00592990"/>
    <w:rsid w:val="00592A3B"/>
    <w:rsid w:val="00592CD9"/>
    <w:rsid w:val="00592DBC"/>
    <w:rsid w:val="00592DFD"/>
    <w:rsid w:val="00592F60"/>
    <w:rsid w:val="00592FC7"/>
    <w:rsid w:val="0059304E"/>
    <w:rsid w:val="0059307E"/>
    <w:rsid w:val="00593207"/>
    <w:rsid w:val="005934A1"/>
    <w:rsid w:val="005936DE"/>
    <w:rsid w:val="005937FF"/>
    <w:rsid w:val="0059381E"/>
    <w:rsid w:val="00593828"/>
    <w:rsid w:val="00593BB4"/>
    <w:rsid w:val="00593BC5"/>
    <w:rsid w:val="00593C0A"/>
    <w:rsid w:val="00593F74"/>
    <w:rsid w:val="0059407C"/>
    <w:rsid w:val="005940DF"/>
    <w:rsid w:val="005941D5"/>
    <w:rsid w:val="005941ED"/>
    <w:rsid w:val="0059442C"/>
    <w:rsid w:val="0059468C"/>
    <w:rsid w:val="00594868"/>
    <w:rsid w:val="00594971"/>
    <w:rsid w:val="005949CA"/>
    <w:rsid w:val="00594B84"/>
    <w:rsid w:val="00594B86"/>
    <w:rsid w:val="00594BFC"/>
    <w:rsid w:val="00594D86"/>
    <w:rsid w:val="00595203"/>
    <w:rsid w:val="00595346"/>
    <w:rsid w:val="0059555C"/>
    <w:rsid w:val="00595601"/>
    <w:rsid w:val="0059566C"/>
    <w:rsid w:val="00595733"/>
    <w:rsid w:val="0059581D"/>
    <w:rsid w:val="005958E6"/>
    <w:rsid w:val="00595A1F"/>
    <w:rsid w:val="00595A9C"/>
    <w:rsid w:val="00595AAA"/>
    <w:rsid w:val="00595D22"/>
    <w:rsid w:val="00595DCF"/>
    <w:rsid w:val="00595EDA"/>
    <w:rsid w:val="0059604B"/>
    <w:rsid w:val="0059614A"/>
    <w:rsid w:val="00596220"/>
    <w:rsid w:val="005962EF"/>
    <w:rsid w:val="00596525"/>
    <w:rsid w:val="00596962"/>
    <w:rsid w:val="00596B1D"/>
    <w:rsid w:val="00596C8C"/>
    <w:rsid w:val="00596D75"/>
    <w:rsid w:val="00596E04"/>
    <w:rsid w:val="00596EDA"/>
    <w:rsid w:val="0059702B"/>
    <w:rsid w:val="005972FC"/>
    <w:rsid w:val="00597334"/>
    <w:rsid w:val="00597629"/>
    <w:rsid w:val="005976A5"/>
    <w:rsid w:val="005976A7"/>
    <w:rsid w:val="00597A7C"/>
    <w:rsid w:val="00597A9E"/>
    <w:rsid w:val="00597AD5"/>
    <w:rsid w:val="00597C41"/>
    <w:rsid w:val="00597C99"/>
    <w:rsid w:val="00597D87"/>
    <w:rsid w:val="005A0012"/>
    <w:rsid w:val="005A0154"/>
    <w:rsid w:val="005A01BA"/>
    <w:rsid w:val="005A01D1"/>
    <w:rsid w:val="005A030D"/>
    <w:rsid w:val="005A04A5"/>
    <w:rsid w:val="005A0827"/>
    <w:rsid w:val="005A086D"/>
    <w:rsid w:val="005A08C6"/>
    <w:rsid w:val="005A08D5"/>
    <w:rsid w:val="005A0955"/>
    <w:rsid w:val="005A09F7"/>
    <w:rsid w:val="005A0AE4"/>
    <w:rsid w:val="005A0BBA"/>
    <w:rsid w:val="005A0D97"/>
    <w:rsid w:val="005A0E61"/>
    <w:rsid w:val="005A1048"/>
    <w:rsid w:val="005A12B5"/>
    <w:rsid w:val="005A143C"/>
    <w:rsid w:val="005A1445"/>
    <w:rsid w:val="005A1469"/>
    <w:rsid w:val="005A156B"/>
    <w:rsid w:val="005A1613"/>
    <w:rsid w:val="005A16D9"/>
    <w:rsid w:val="005A1999"/>
    <w:rsid w:val="005A1B59"/>
    <w:rsid w:val="005A1C39"/>
    <w:rsid w:val="005A1D78"/>
    <w:rsid w:val="005A1DEA"/>
    <w:rsid w:val="005A1E46"/>
    <w:rsid w:val="005A2308"/>
    <w:rsid w:val="005A24B8"/>
    <w:rsid w:val="005A25B2"/>
    <w:rsid w:val="005A260E"/>
    <w:rsid w:val="005A27D1"/>
    <w:rsid w:val="005A2837"/>
    <w:rsid w:val="005A2890"/>
    <w:rsid w:val="005A2A71"/>
    <w:rsid w:val="005A2A75"/>
    <w:rsid w:val="005A2CE8"/>
    <w:rsid w:val="005A2D27"/>
    <w:rsid w:val="005A2F43"/>
    <w:rsid w:val="005A3084"/>
    <w:rsid w:val="005A312C"/>
    <w:rsid w:val="005A3218"/>
    <w:rsid w:val="005A3254"/>
    <w:rsid w:val="005A3281"/>
    <w:rsid w:val="005A33A7"/>
    <w:rsid w:val="005A3678"/>
    <w:rsid w:val="005A376A"/>
    <w:rsid w:val="005A378B"/>
    <w:rsid w:val="005A3A64"/>
    <w:rsid w:val="005A3B5A"/>
    <w:rsid w:val="005A3C09"/>
    <w:rsid w:val="005A3EFC"/>
    <w:rsid w:val="005A3FEA"/>
    <w:rsid w:val="005A4094"/>
    <w:rsid w:val="005A40E5"/>
    <w:rsid w:val="005A40EA"/>
    <w:rsid w:val="005A4197"/>
    <w:rsid w:val="005A4198"/>
    <w:rsid w:val="005A41B0"/>
    <w:rsid w:val="005A4458"/>
    <w:rsid w:val="005A47BF"/>
    <w:rsid w:val="005A4853"/>
    <w:rsid w:val="005A48CE"/>
    <w:rsid w:val="005A48FA"/>
    <w:rsid w:val="005A490D"/>
    <w:rsid w:val="005A493B"/>
    <w:rsid w:val="005A4B9A"/>
    <w:rsid w:val="005A4BFE"/>
    <w:rsid w:val="005A4C7A"/>
    <w:rsid w:val="005A4C81"/>
    <w:rsid w:val="005A4CFD"/>
    <w:rsid w:val="005A4D9A"/>
    <w:rsid w:val="005A4F59"/>
    <w:rsid w:val="005A4FE5"/>
    <w:rsid w:val="005A5095"/>
    <w:rsid w:val="005A5277"/>
    <w:rsid w:val="005A536E"/>
    <w:rsid w:val="005A55AB"/>
    <w:rsid w:val="005A5618"/>
    <w:rsid w:val="005A57D5"/>
    <w:rsid w:val="005A58EE"/>
    <w:rsid w:val="005A596F"/>
    <w:rsid w:val="005A5C6B"/>
    <w:rsid w:val="005A5CFD"/>
    <w:rsid w:val="005A5E8F"/>
    <w:rsid w:val="005A6132"/>
    <w:rsid w:val="005A62B9"/>
    <w:rsid w:val="005A62D1"/>
    <w:rsid w:val="005A63AD"/>
    <w:rsid w:val="005A6430"/>
    <w:rsid w:val="005A6510"/>
    <w:rsid w:val="005A6836"/>
    <w:rsid w:val="005A68B5"/>
    <w:rsid w:val="005A6BB3"/>
    <w:rsid w:val="005A6C68"/>
    <w:rsid w:val="005A6CF6"/>
    <w:rsid w:val="005A6D54"/>
    <w:rsid w:val="005A6DA4"/>
    <w:rsid w:val="005A7008"/>
    <w:rsid w:val="005A70B2"/>
    <w:rsid w:val="005A737E"/>
    <w:rsid w:val="005A73D7"/>
    <w:rsid w:val="005A73D8"/>
    <w:rsid w:val="005A743F"/>
    <w:rsid w:val="005A74EC"/>
    <w:rsid w:val="005A75F4"/>
    <w:rsid w:val="005A76D4"/>
    <w:rsid w:val="005A76F8"/>
    <w:rsid w:val="005A775C"/>
    <w:rsid w:val="005A7808"/>
    <w:rsid w:val="005A7997"/>
    <w:rsid w:val="005A79AA"/>
    <w:rsid w:val="005A7D01"/>
    <w:rsid w:val="005A7D6F"/>
    <w:rsid w:val="005A7D7A"/>
    <w:rsid w:val="005B0064"/>
    <w:rsid w:val="005B00A8"/>
    <w:rsid w:val="005B033A"/>
    <w:rsid w:val="005B041C"/>
    <w:rsid w:val="005B04F4"/>
    <w:rsid w:val="005B0A58"/>
    <w:rsid w:val="005B0B29"/>
    <w:rsid w:val="005B0C33"/>
    <w:rsid w:val="005B0CB3"/>
    <w:rsid w:val="005B10B3"/>
    <w:rsid w:val="005B11DD"/>
    <w:rsid w:val="005B13FE"/>
    <w:rsid w:val="005B15A0"/>
    <w:rsid w:val="005B15D3"/>
    <w:rsid w:val="005B160B"/>
    <w:rsid w:val="005B1658"/>
    <w:rsid w:val="005B1660"/>
    <w:rsid w:val="005B1947"/>
    <w:rsid w:val="005B19C3"/>
    <w:rsid w:val="005B19FA"/>
    <w:rsid w:val="005B1F06"/>
    <w:rsid w:val="005B1F0E"/>
    <w:rsid w:val="005B1F95"/>
    <w:rsid w:val="005B20AB"/>
    <w:rsid w:val="005B22AE"/>
    <w:rsid w:val="005B241F"/>
    <w:rsid w:val="005B2478"/>
    <w:rsid w:val="005B272C"/>
    <w:rsid w:val="005B2759"/>
    <w:rsid w:val="005B27A2"/>
    <w:rsid w:val="005B2822"/>
    <w:rsid w:val="005B28C5"/>
    <w:rsid w:val="005B298B"/>
    <w:rsid w:val="005B2A31"/>
    <w:rsid w:val="005B2C6A"/>
    <w:rsid w:val="005B2E23"/>
    <w:rsid w:val="005B2E7A"/>
    <w:rsid w:val="005B2F9A"/>
    <w:rsid w:val="005B2FA2"/>
    <w:rsid w:val="005B31D2"/>
    <w:rsid w:val="005B322C"/>
    <w:rsid w:val="005B35B6"/>
    <w:rsid w:val="005B376C"/>
    <w:rsid w:val="005B38F4"/>
    <w:rsid w:val="005B398E"/>
    <w:rsid w:val="005B3B4E"/>
    <w:rsid w:val="005B3D22"/>
    <w:rsid w:val="005B3F20"/>
    <w:rsid w:val="005B3F48"/>
    <w:rsid w:val="005B3F7A"/>
    <w:rsid w:val="005B4204"/>
    <w:rsid w:val="005B4220"/>
    <w:rsid w:val="005B44B3"/>
    <w:rsid w:val="005B490E"/>
    <w:rsid w:val="005B4992"/>
    <w:rsid w:val="005B4A29"/>
    <w:rsid w:val="005B4A87"/>
    <w:rsid w:val="005B4B1E"/>
    <w:rsid w:val="005B4BAD"/>
    <w:rsid w:val="005B4C31"/>
    <w:rsid w:val="005B4C38"/>
    <w:rsid w:val="005B4C98"/>
    <w:rsid w:val="005B4D8A"/>
    <w:rsid w:val="005B4E83"/>
    <w:rsid w:val="005B4EEB"/>
    <w:rsid w:val="005B5128"/>
    <w:rsid w:val="005B512D"/>
    <w:rsid w:val="005B5317"/>
    <w:rsid w:val="005B53B0"/>
    <w:rsid w:val="005B5860"/>
    <w:rsid w:val="005B58D4"/>
    <w:rsid w:val="005B5CF7"/>
    <w:rsid w:val="005B60A7"/>
    <w:rsid w:val="005B60B8"/>
    <w:rsid w:val="005B6376"/>
    <w:rsid w:val="005B655B"/>
    <w:rsid w:val="005B6562"/>
    <w:rsid w:val="005B65AC"/>
    <w:rsid w:val="005B6616"/>
    <w:rsid w:val="005B69FE"/>
    <w:rsid w:val="005B6BD9"/>
    <w:rsid w:val="005B6C25"/>
    <w:rsid w:val="005B6C5E"/>
    <w:rsid w:val="005B6FE7"/>
    <w:rsid w:val="005B7535"/>
    <w:rsid w:val="005B7638"/>
    <w:rsid w:val="005B78D6"/>
    <w:rsid w:val="005B7900"/>
    <w:rsid w:val="005B7948"/>
    <w:rsid w:val="005B7973"/>
    <w:rsid w:val="005B7A2D"/>
    <w:rsid w:val="005B7B78"/>
    <w:rsid w:val="005B7CC0"/>
    <w:rsid w:val="005B7D1C"/>
    <w:rsid w:val="005B7E7D"/>
    <w:rsid w:val="005B7F42"/>
    <w:rsid w:val="005B7F5F"/>
    <w:rsid w:val="005C02E5"/>
    <w:rsid w:val="005C0396"/>
    <w:rsid w:val="005C0534"/>
    <w:rsid w:val="005C0646"/>
    <w:rsid w:val="005C0A25"/>
    <w:rsid w:val="005C0BD1"/>
    <w:rsid w:val="005C101C"/>
    <w:rsid w:val="005C1067"/>
    <w:rsid w:val="005C11AE"/>
    <w:rsid w:val="005C1200"/>
    <w:rsid w:val="005C1373"/>
    <w:rsid w:val="005C153F"/>
    <w:rsid w:val="005C159A"/>
    <w:rsid w:val="005C15F5"/>
    <w:rsid w:val="005C184D"/>
    <w:rsid w:val="005C1993"/>
    <w:rsid w:val="005C1A00"/>
    <w:rsid w:val="005C1A64"/>
    <w:rsid w:val="005C1D8A"/>
    <w:rsid w:val="005C1EB1"/>
    <w:rsid w:val="005C2087"/>
    <w:rsid w:val="005C2092"/>
    <w:rsid w:val="005C222B"/>
    <w:rsid w:val="005C2236"/>
    <w:rsid w:val="005C24DB"/>
    <w:rsid w:val="005C251B"/>
    <w:rsid w:val="005C255D"/>
    <w:rsid w:val="005C256C"/>
    <w:rsid w:val="005C2780"/>
    <w:rsid w:val="005C2886"/>
    <w:rsid w:val="005C2999"/>
    <w:rsid w:val="005C2C64"/>
    <w:rsid w:val="005C2D28"/>
    <w:rsid w:val="005C2D70"/>
    <w:rsid w:val="005C2E39"/>
    <w:rsid w:val="005C2E49"/>
    <w:rsid w:val="005C2F53"/>
    <w:rsid w:val="005C2FA5"/>
    <w:rsid w:val="005C313B"/>
    <w:rsid w:val="005C32DB"/>
    <w:rsid w:val="005C37AB"/>
    <w:rsid w:val="005C39F2"/>
    <w:rsid w:val="005C3A21"/>
    <w:rsid w:val="005C3A3D"/>
    <w:rsid w:val="005C3BA3"/>
    <w:rsid w:val="005C3C4F"/>
    <w:rsid w:val="005C3C62"/>
    <w:rsid w:val="005C3FC6"/>
    <w:rsid w:val="005C41F6"/>
    <w:rsid w:val="005C42EB"/>
    <w:rsid w:val="005C445A"/>
    <w:rsid w:val="005C45F5"/>
    <w:rsid w:val="005C4660"/>
    <w:rsid w:val="005C46B5"/>
    <w:rsid w:val="005C48A8"/>
    <w:rsid w:val="005C4966"/>
    <w:rsid w:val="005C4A19"/>
    <w:rsid w:val="005C4CC0"/>
    <w:rsid w:val="005C4E58"/>
    <w:rsid w:val="005C4ECB"/>
    <w:rsid w:val="005C4FD0"/>
    <w:rsid w:val="005C5087"/>
    <w:rsid w:val="005C5288"/>
    <w:rsid w:val="005C52DC"/>
    <w:rsid w:val="005C5301"/>
    <w:rsid w:val="005C539C"/>
    <w:rsid w:val="005C5463"/>
    <w:rsid w:val="005C5665"/>
    <w:rsid w:val="005C58E6"/>
    <w:rsid w:val="005C607D"/>
    <w:rsid w:val="005C609A"/>
    <w:rsid w:val="005C6104"/>
    <w:rsid w:val="005C61C8"/>
    <w:rsid w:val="005C6315"/>
    <w:rsid w:val="005C6631"/>
    <w:rsid w:val="005C66FC"/>
    <w:rsid w:val="005C6BF0"/>
    <w:rsid w:val="005C6BFA"/>
    <w:rsid w:val="005C6C50"/>
    <w:rsid w:val="005C6E52"/>
    <w:rsid w:val="005C6FB0"/>
    <w:rsid w:val="005C702D"/>
    <w:rsid w:val="005C7030"/>
    <w:rsid w:val="005C710F"/>
    <w:rsid w:val="005C7166"/>
    <w:rsid w:val="005C7396"/>
    <w:rsid w:val="005C73F3"/>
    <w:rsid w:val="005C741D"/>
    <w:rsid w:val="005C7526"/>
    <w:rsid w:val="005C777A"/>
    <w:rsid w:val="005C778C"/>
    <w:rsid w:val="005C7CCD"/>
    <w:rsid w:val="005C7CF5"/>
    <w:rsid w:val="005C7D32"/>
    <w:rsid w:val="005C7E63"/>
    <w:rsid w:val="005D0007"/>
    <w:rsid w:val="005D001B"/>
    <w:rsid w:val="005D014A"/>
    <w:rsid w:val="005D0223"/>
    <w:rsid w:val="005D02B1"/>
    <w:rsid w:val="005D0469"/>
    <w:rsid w:val="005D04B2"/>
    <w:rsid w:val="005D0661"/>
    <w:rsid w:val="005D06B1"/>
    <w:rsid w:val="005D0748"/>
    <w:rsid w:val="005D09CF"/>
    <w:rsid w:val="005D0A42"/>
    <w:rsid w:val="005D0B3C"/>
    <w:rsid w:val="005D0FCB"/>
    <w:rsid w:val="005D1300"/>
    <w:rsid w:val="005D13FA"/>
    <w:rsid w:val="005D1592"/>
    <w:rsid w:val="005D15D5"/>
    <w:rsid w:val="005D177B"/>
    <w:rsid w:val="005D1897"/>
    <w:rsid w:val="005D1B92"/>
    <w:rsid w:val="005D1C25"/>
    <w:rsid w:val="005D1CAE"/>
    <w:rsid w:val="005D1CD4"/>
    <w:rsid w:val="005D1D16"/>
    <w:rsid w:val="005D2587"/>
    <w:rsid w:val="005D25DF"/>
    <w:rsid w:val="005D2711"/>
    <w:rsid w:val="005D2ABC"/>
    <w:rsid w:val="005D2C04"/>
    <w:rsid w:val="005D2C1C"/>
    <w:rsid w:val="005D2C34"/>
    <w:rsid w:val="005D2E12"/>
    <w:rsid w:val="005D3A21"/>
    <w:rsid w:val="005D3B40"/>
    <w:rsid w:val="005D3BE2"/>
    <w:rsid w:val="005D3CEF"/>
    <w:rsid w:val="005D3D6F"/>
    <w:rsid w:val="005D3E35"/>
    <w:rsid w:val="005D3ED3"/>
    <w:rsid w:val="005D3EF3"/>
    <w:rsid w:val="005D3F1F"/>
    <w:rsid w:val="005D4013"/>
    <w:rsid w:val="005D40FA"/>
    <w:rsid w:val="005D41F3"/>
    <w:rsid w:val="005D422C"/>
    <w:rsid w:val="005D43EC"/>
    <w:rsid w:val="005D453A"/>
    <w:rsid w:val="005D4543"/>
    <w:rsid w:val="005D47E4"/>
    <w:rsid w:val="005D4882"/>
    <w:rsid w:val="005D48E2"/>
    <w:rsid w:val="005D4A45"/>
    <w:rsid w:val="005D4ABA"/>
    <w:rsid w:val="005D4AEE"/>
    <w:rsid w:val="005D4C09"/>
    <w:rsid w:val="005D4E6C"/>
    <w:rsid w:val="005D4E91"/>
    <w:rsid w:val="005D5168"/>
    <w:rsid w:val="005D5197"/>
    <w:rsid w:val="005D52C7"/>
    <w:rsid w:val="005D5512"/>
    <w:rsid w:val="005D556E"/>
    <w:rsid w:val="005D56EA"/>
    <w:rsid w:val="005D579C"/>
    <w:rsid w:val="005D5869"/>
    <w:rsid w:val="005D59BF"/>
    <w:rsid w:val="005D5E55"/>
    <w:rsid w:val="005D5EBD"/>
    <w:rsid w:val="005D5F38"/>
    <w:rsid w:val="005D61B5"/>
    <w:rsid w:val="005D64F8"/>
    <w:rsid w:val="005D65B9"/>
    <w:rsid w:val="005D66C3"/>
    <w:rsid w:val="005D6B95"/>
    <w:rsid w:val="005D6C71"/>
    <w:rsid w:val="005D6D48"/>
    <w:rsid w:val="005D6EB4"/>
    <w:rsid w:val="005D70BF"/>
    <w:rsid w:val="005D7214"/>
    <w:rsid w:val="005D738B"/>
    <w:rsid w:val="005D7406"/>
    <w:rsid w:val="005D75D6"/>
    <w:rsid w:val="005D765A"/>
    <w:rsid w:val="005D7732"/>
    <w:rsid w:val="005D78A1"/>
    <w:rsid w:val="005D7A15"/>
    <w:rsid w:val="005D7BDD"/>
    <w:rsid w:val="005D7C5F"/>
    <w:rsid w:val="005D7DA1"/>
    <w:rsid w:val="005D7DD1"/>
    <w:rsid w:val="005E01DC"/>
    <w:rsid w:val="005E02CC"/>
    <w:rsid w:val="005E0426"/>
    <w:rsid w:val="005E04F9"/>
    <w:rsid w:val="005E0549"/>
    <w:rsid w:val="005E0741"/>
    <w:rsid w:val="005E09A2"/>
    <w:rsid w:val="005E09FE"/>
    <w:rsid w:val="005E0A5F"/>
    <w:rsid w:val="005E0B03"/>
    <w:rsid w:val="005E0DD7"/>
    <w:rsid w:val="005E1255"/>
    <w:rsid w:val="005E1281"/>
    <w:rsid w:val="005E1282"/>
    <w:rsid w:val="005E1357"/>
    <w:rsid w:val="005E190F"/>
    <w:rsid w:val="005E1AFC"/>
    <w:rsid w:val="005E1BEF"/>
    <w:rsid w:val="005E1CD1"/>
    <w:rsid w:val="005E1D54"/>
    <w:rsid w:val="005E1D77"/>
    <w:rsid w:val="005E1FA8"/>
    <w:rsid w:val="005E1FBC"/>
    <w:rsid w:val="005E1FC0"/>
    <w:rsid w:val="005E20C1"/>
    <w:rsid w:val="005E20D9"/>
    <w:rsid w:val="005E227B"/>
    <w:rsid w:val="005E22C2"/>
    <w:rsid w:val="005E2429"/>
    <w:rsid w:val="005E2439"/>
    <w:rsid w:val="005E2599"/>
    <w:rsid w:val="005E26F2"/>
    <w:rsid w:val="005E2795"/>
    <w:rsid w:val="005E281D"/>
    <w:rsid w:val="005E284C"/>
    <w:rsid w:val="005E2F80"/>
    <w:rsid w:val="005E2FDA"/>
    <w:rsid w:val="005E2FF6"/>
    <w:rsid w:val="005E3175"/>
    <w:rsid w:val="005E31DD"/>
    <w:rsid w:val="005E3316"/>
    <w:rsid w:val="005E339E"/>
    <w:rsid w:val="005E3479"/>
    <w:rsid w:val="005E36CC"/>
    <w:rsid w:val="005E3A93"/>
    <w:rsid w:val="005E3C76"/>
    <w:rsid w:val="005E3CA7"/>
    <w:rsid w:val="005E3E36"/>
    <w:rsid w:val="005E3F12"/>
    <w:rsid w:val="005E3F8C"/>
    <w:rsid w:val="005E4229"/>
    <w:rsid w:val="005E479E"/>
    <w:rsid w:val="005E4850"/>
    <w:rsid w:val="005E4898"/>
    <w:rsid w:val="005E4990"/>
    <w:rsid w:val="005E4B19"/>
    <w:rsid w:val="005E4BFF"/>
    <w:rsid w:val="005E4D7F"/>
    <w:rsid w:val="005E4EAF"/>
    <w:rsid w:val="005E4FF7"/>
    <w:rsid w:val="005E5099"/>
    <w:rsid w:val="005E50F6"/>
    <w:rsid w:val="005E5193"/>
    <w:rsid w:val="005E5367"/>
    <w:rsid w:val="005E53E5"/>
    <w:rsid w:val="005E54A4"/>
    <w:rsid w:val="005E5551"/>
    <w:rsid w:val="005E5AA6"/>
    <w:rsid w:val="005E5E56"/>
    <w:rsid w:val="005E62F9"/>
    <w:rsid w:val="005E63BA"/>
    <w:rsid w:val="005E6422"/>
    <w:rsid w:val="005E649F"/>
    <w:rsid w:val="005E656F"/>
    <w:rsid w:val="005E658E"/>
    <w:rsid w:val="005E65A2"/>
    <w:rsid w:val="005E6645"/>
    <w:rsid w:val="005E6692"/>
    <w:rsid w:val="005E67A9"/>
    <w:rsid w:val="005E685D"/>
    <w:rsid w:val="005E6AC3"/>
    <w:rsid w:val="005E6C5B"/>
    <w:rsid w:val="005E6FFD"/>
    <w:rsid w:val="005E72DE"/>
    <w:rsid w:val="005E7357"/>
    <w:rsid w:val="005E7375"/>
    <w:rsid w:val="005E73A7"/>
    <w:rsid w:val="005E73B0"/>
    <w:rsid w:val="005E73BD"/>
    <w:rsid w:val="005E7521"/>
    <w:rsid w:val="005E75D9"/>
    <w:rsid w:val="005E76BA"/>
    <w:rsid w:val="005E76F4"/>
    <w:rsid w:val="005E7B2E"/>
    <w:rsid w:val="005E7B84"/>
    <w:rsid w:val="005E7C0B"/>
    <w:rsid w:val="005E7DD2"/>
    <w:rsid w:val="005F0156"/>
    <w:rsid w:val="005F03FA"/>
    <w:rsid w:val="005F0520"/>
    <w:rsid w:val="005F069C"/>
    <w:rsid w:val="005F07AC"/>
    <w:rsid w:val="005F07F1"/>
    <w:rsid w:val="005F0826"/>
    <w:rsid w:val="005F09D3"/>
    <w:rsid w:val="005F0A1B"/>
    <w:rsid w:val="005F0D1B"/>
    <w:rsid w:val="005F1125"/>
    <w:rsid w:val="005F113B"/>
    <w:rsid w:val="005F11FB"/>
    <w:rsid w:val="005F126D"/>
    <w:rsid w:val="005F14E9"/>
    <w:rsid w:val="005F15AC"/>
    <w:rsid w:val="005F1AA0"/>
    <w:rsid w:val="005F1AB3"/>
    <w:rsid w:val="005F1B0A"/>
    <w:rsid w:val="005F2405"/>
    <w:rsid w:val="005F2609"/>
    <w:rsid w:val="005F267F"/>
    <w:rsid w:val="005F26CF"/>
    <w:rsid w:val="005F2CEF"/>
    <w:rsid w:val="005F2D58"/>
    <w:rsid w:val="005F2F66"/>
    <w:rsid w:val="005F35DF"/>
    <w:rsid w:val="005F3849"/>
    <w:rsid w:val="005F39E8"/>
    <w:rsid w:val="005F3B78"/>
    <w:rsid w:val="005F3D81"/>
    <w:rsid w:val="005F3DE0"/>
    <w:rsid w:val="005F3DE9"/>
    <w:rsid w:val="005F4056"/>
    <w:rsid w:val="005F4469"/>
    <w:rsid w:val="005F44CB"/>
    <w:rsid w:val="005F46C8"/>
    <w:rsid w:val="005F4763"/>
    <w:rsid w:val="005F484C"/>
    <w:rsid w:val="005F4A13"/>
    <w:rsid w:val="005F4B24"/>
    <w:rsid w:val="005F4CEA"/>
    <w:rsid w:val="005F4D53"/>
    <w:rsid w:val="005F4E0B"/>
    <w:rsid w:val="005F500A"/>
    <w:rsid w:val="005F50F8"/>
    <w:rsid w:val="005F549B"/>
    <w:rsid w:val="005F573F"/>
    <w:rsid w:val="005F5824"/>
    <w:rsid w:val="005F5BD8"/>
    <w:rsid w:val="005F5CC2"/>
    <w:rsid w:val="005F5EDA"/>
    <w:rsid w:val="005F611D"/>
    <w:rsid w:val="005F6224"/>
    <w:rsid w:val="005F6295"/>
    <w:rsid w:val="005F63E8"/>
    <w:rsid w:val="005F68BB"/>
    <w:rsid w:val="005F6A91"/>
    <w:rsid w:val="005F6AB0"/>
    <w:rsid w:val="005F6C27"/>
    <w:rsid w:val="005F6D56"/>
    <w:rsid w:val="005F6E1C"/>
    <w:rsid w:val="005F6E7F"/>
    <w:rsid w:val="005F74D7"/>
    <w:rsid w:val="005F7829"/>
    <w:rsid w:val="005F789A"/>
    <w:rsid w:val="005F7A07"/>
    <w:rsid w:val="005F7A2D"/>
    <w:rsid w:val="005F7A45"/>
    <w:rsid w:val="005F7B73"/>
    <w:rsid w:val="005F7B7F"/>
    <w:rsid w:val="005F7E03"/>
    <w:rsid w:val="006000EB"/>
    <w:rsid w:val="006001CB"/>
    <w:rsid w:val="006008F5"/>
    <w:rsid w:val="00600BDB"/>
    <w:rsid w:val="00600E06"/>
    <w:rsid w:val="00601154"/>
    <w:rsid w:val="006013F1"/>
    <w:rsid w:val="00601461"/>
    <w:rsid w:val="0060160B"/>
    <w:rsid w:val="006017E5"/>
    <w:rsid w:val="00601843"/>
    <w:rsid w:val="0060187F"/>
    <w:rsid w:val="006019DF"/>
    <w:rsid w:val="00601B32"/>
    <w:rsid w:val="00601B82"/>
    <w:rsid w:val="00601C17"/>
    <w:rsid w:val="00601D14"/>
    <w:rsid w:val="00601DCC"/>
    <w:rsid w:val="00601ECA"/>
    <w:rsid w:val="00601FEF"/>
    <w:rsid w:val="006022F3"/>
    <w:rsid w:val="00602366"/>
    <w:rsid w:val="006023F0"/>
    <w:rsid w:val="0060248C"/>
    <w:rsid w:val="00602732"/>
    <w:rsid w:val="00602742"/>
    <w:rsid w:val="0060279D"/>
    <w:rsid w:val="006028CF"/>
    <w:rsid w:val="00602BFA"/>
    <w:rsid w:val="00602CD9"/>
    <w:rsid w:val="00602D3F"/>
    <w:rsid w:val="00602DC5"/>
    <w:rsid w:val="00602FC7"/>
    <w:rsid w:val="006031EE"/>
    <w:rsid w:val="00603469"/>
    <w:rsid w:val="0060348B"/>
    <w:rsid w:val="00603740"/>
    <w:rsid w:val="006037BB"/>
    <w:rsid w:val="00603985"/>
    <w:rsid w:val="00603A37"/>
    <w:rsid w:val="00603B06"/>
    <w:rsid w:val="00603DA8"/>
    <w:rsid w:val="00603E85"/>
    <w:rsid w:val="00603FB7"/>
    <w:rsid w:val="00604421"/>
    <w:rsid w:val="0060450B"/>
    <w:rsid w:val="00604616"/>
    <w:rsid w:val="0060461A"/>
    <w:rsid w:val="006046DE"/>
    <w:rsid w:val="0060477E"/>
    <w:rsid w:val="00604D5A"/>
    <w:rsid w:val="00604FC7"/>
    <w:rsid w:val="00605100"/>
    <w:rsid w:val="006053DE"/>
    <w:rsid w:val="006053FB"/>
    <w:rsid w:val="00605437"/>
    <w:rsid w:val="00605506"/>
    <w:rsid w:val="00605524"/>
    <w:rsid w:val="006057EF"/>
    <w:rsid w:val="00605836"/>
    <w:rsid w:val="0060585F"/>
    <w:rsid w:val="006059F3"/>
    <w:rsid w:val="00605AA5"/>
    <w:rsid w:val="00605D89"/>
    <w:rsid w:val="00605E6B"/>
    <w:rsid w:val="00605EA0"/>
    <w:rsid w:val="00605EB0"/>
    <w:rsid w:val="00605EBA"/>
    <w:rsid w:val="00605F41"/>
    <w:rsid w:val="0060616D"/>
    <w:rsid w:val="006062D9"/>
    <w:rsid w:val="006062E0"/>
    <w:rsid w:val="00606354"/>
    <w:rsid w:val="00606383"/>
    <w:rsid w:val="006064ED"/>
    <w:rsid w:val="0060686D"/>
    <w:rsid w:val="006069CA"/>
    <w:rsid w:val="00606AAA"/>
    <w:rsid w:val="00606ACD"/>
    <w:rsid w:val="00606B23"/>
    <w:rsid w:val="00606BAA"/>
    <w:rsid w:val="00606BEF"/>
    <w:rsid w:val="00606CAE"/>
    <w:rsid w:val="00606E30"/>
    <w:rsid w:val="00606FCE"/>
    <w:rsid w:val="0060704A"/>
    <w:rsid w:val="00607092"/>
    <w:rsid w:val="0060731B"/>
    <w:rsid w:val="0060736E"/>
    <w:rsid w:val="006073E8"/>
    <w:rsid w:val="00607541"/>
    <w:rsid w:val="006075BF"/>
    <w:rsid w:val="006079AA"/>
    <w:rsid w:val="00607B51"/>
    <w:rsid w:val="00607C59"/>
    <w:rsid w:val="00607E21"/>
    <w:rsid w:val="00607EF0"/>
    <w:rsid w:val="00607FD7"/>
    <w:rsid w:val="00610002"/>
    <w:rsid w:val="0061013A"/>
    <w:rsid w:val="006101CB"/>
    <w:rsid w:val="0061026B"/>
    <w:rsid w:val="006108F1"/>
    <w:rsid w:val="00610B19"/>
    <w:rsid w:val="00610B5D"/>
    <w:rsid w:val="00610C2B"/>
    <w:rsid w:val="00610DEE"/>
    <w:rsid w:val="00610F4D"/>
    <w:rsid w:val="00611097"/>
    <w:rsid w:val="0061126E"/>
    <w:rsid w:val="0061156E"/>
    <w:rsid w:val="0061171E"/>
    <w:rsid w:val="00611842"/>
    <w:rsid w:val="006118A2"/>
    <w:rsid w:val="00611C72"/>
    <w:rsid w:val="006121BB"/>
    <w:rsid w:val="006121DC"/>
    <w:rsid w:val="0061267F"/>
    <w:rsid w:val="006126B1"/>
    <w:rsid w:val="0061276A"/>
    <w:rsid w:val="006128D3"/>
    <w:rsid w:val="0061290E"/>
    <w:rsid w:val="00612A44"/>
    <w:rsid w:val="00612ADB"/>
    <w:rsid w:val="00612B71"/>
    <w:rsid w:val="00612CAE"/>
    <w:rsid w:val="00612FC4"/>
    <w:rsid w:val="006132A9"/>
    <w:rsid w:val="006133AE"/>
    <w:rsid w:val="006133F4"/>
    <w:rsid w:val="006135F0"/>
    <w:rsid w:val="00613777"/>
    <w:rsid w:val="0061396A"/>
    <w:rsid w:val="00613A68"/>
    <w:rsid w:val="00613B18"/>
    <w:rsid w:val="00613BDC"/>
    <w:rsid w:val="00613D65"/>
    <w:rsid w:val="00613E06"/>
    <w:rsid w:val="00613F71"/>
    <w:rsid w:val="00614060"/>
    <w:rsid w:val="006143FD"/>
    <w:rsid w:val="0061444E"/>
    <w:rsid w:val="006144CB"/>
    <w:rsid w:val="006145E7"/>
    <w:rsid w:val="0061466B"/>
    <w:rsid w:val="006147C2"/>
    <w:rsid w:val="00614811"/>
    <w:rsid w:val="00614958"/>
    <w:rsid w:val="00614977"/>
    <w:rsid w:val="00614A20"/>
    <w:rsid w:val="00614BAA"/>
    <w:rsid w:val="00615012"/>
    <w:rsid w:val="00615342"/>
    <w:rsid w:val="0061584D"/>
    <w:rsid w:val="00615920"/>
    <w:rsid w:val="00615C32"/>
    <w:rsid w:val="00615D7F"/>
    <w:rsid w:val="00615D85"/>
    <w:rsid w:val="00615E96"/>
    <w:rsid w:val="00616185"/>
    <w:rsid w:val="00616280"/>
    <w:rsid w:val="0061642F"/>
    <w:rsid w:val="006164E5"/>
    <w:rsid w:val="00616539"/>
    <w:rsid w:val="00616574"/>
    <w:rsid w:val="0061664D"/>
    <w:rsid w:val="006167FF"/>
    <w:rsid w:val="006168BF"/>
    <w:rsid w:val="00616932"/>
    <w:rsid w:val="00616B5E"/>
    <w:rsid w:val="00617118"/>
    <w:rsid w:val="00617BA8"/>
    <w:rsid w:val="00617BE2"/>
    <w:rsid w:val="00617C23"/>
    <w:rsid w:val="00617C7F"/>
    <w:rsid w:val="00617E11"/>
    <w:rsid w:val="006203E8"/>
    <w:rsid w:val="0062046B"/>
    <w:rsid w:val="00620553"/>
    <w:rsid w:val="006206F9"/>
    <w:rsid w:val="00620703"/>
    <w:rsid w:val="006209CC"/>
    <w:rsid w:val="00620C25"/>
    <w:rsid w:val="00620C4C"/>
    <w:rsid w:val="00620C9C"/>
    <w:rsid w:val="00620D5C"/>
    <w:rsid w:val="00620DFA"/>
    <w:rsid w:val="00620E50"/>
    <w:rsid w:val="006210B7"/>
    <w:rsid w:val="006210F9"/>
    <w:rsid w:val="0062188B"/>
    <w:rsid w:val="0062190A"/>
    <w:rsid w:val="00621AF1"/>
    <w:rsid w:val="00621B32"/>
    <w:rsid w:val="00621BD9"/>
    <w:rsid w:val="00621C7F"/>
    <w:rsid w:val="00621D37"/>
    <w:rsid w:val="00621DDA"/>
    <w:rsid w:val="00621EBB"/>
    <w:rsid w:val="00621F50"/>
    <w:rsid w:val="0062213A"/>
    <w:rsid w:val="0062218B"/>
    <w:rsid w:val="006221DE"/>
    <w:rsid w:val="00622248"/>
    <w:rsid w:val="0062225A"/>
    <w:rsid w:val="006222DA"/>
    <w:rsid w:val="006224D0"/>
    <w:rsid w:val="00622508"/>
    <w:rsid w:val="00622566"/>
    <w:rsid w:val="0062265B"/>
    <w:rsid w:val="006226EE"/>
    <w:rsid w:val="006228B3"/>
    <w:rsid w:val="0062296B"/>
    <w:rsid w:val="00622975"/>
    <w:rsid w:val="00622A83"/>
    <w:rsid w:val="00622C84"/>
    <w:rsid w:val="00622CD3"/>
    <w:rsid w:val="00622E42"/>
    <w:rsid w:val="00622FC2"/>
    <w:rsid w:val="00623051"/>
    <w:rsid w:val="006230A6"/>
    <w:rsid w:val="0062310D"/>
    <w:rsid w:val="0062325D"/>
    <w:rsid w:val="006232A8"/>
    <w:rsid w:val="00623350"/>
    <w:rsid w:val="0062337A"/>
    <w:rsid w:val="006233E4"/>
    <w:rsid w:val="00623550"/>
    <w:rsid w:val="00623693"/>
    <w:rsid w:val="006237D4"/>
    <w:rsid w:val="006237DE"/>
    <w:rsid w:val="006239DC"/>
    <w:rsid w:val="00623A67"/>
    <w:rsid w:val="00623ADB"/>
    <w:rsid w:val="00623BF0"/>
    <w:rsid w:val="00623D82"/>
    <w:rsid w:val="00623E85"/>
    <w:rsid w:val="00624051"/>
    <w:rsid w:val="006240CA"/>
    <w:rsid w:val="00624134"/>
    <w:rsid w:val="006241F7"/>
    <w:rsid w:val="0062420B"/>
    <w:rsid w:val="00624397"/>
    <w:rsid w:val="00624398"/>
    <w:rsid w:val="006243EE"/>
    <w:rsid w:val="00624496"/>
    <w:rsid w:val="00624566"/>
    <w:rsid w:val="0062461E"/>
    <w:rsid w:val="006246AD"/>
    <w:rsid w:val="006246C2"/>
    <w:rsid w:val="006246D0"/>
    <w:rsid w:val="00624889"/>
    <w:rsid w:val="00624A96"/>
    <w:rsid w:val="00624ABA"/>
    <w:rsid w:val="00624C53"/>
    <w:rsid w:val="00624F5C"/>
    <w:rsid w:val="00625131"/>
    <w:rsid w:val="00625146"/>
    <w:rsid w:val="00625510"/>
    <w:rsid w:val="00625631"/>
    <w:rsid w:val="0062564E"/>
    <w:rsid w:val="00625668"/>
    <w:rsid w:val="006256FA"/>
    <w:rsid w:val="0062589E"/>
    <w:rsid w:val="006258A6"/>
    <w:rsid w:val="00625A44"/>
    <w:rsid w:val="00625A7E"/>
    <w:rsid w:val="00625A96"/>
    <w:rsid w:val="00625AE6"/>
    <w:rsid w:val="00625B28"/>
    <w:rsid w:val="00625D7F"/>
    <w:rsid w:val="00625FE7"/>
    <w:rsid w:val="006263B3"/>
    <w:rsid w:val="0062646F"/>
    <w:rsid w:val="006264F5"/>
    <w:rsid w:val="006265AA"/>
    <w:rsid w:val="0062660C"/>
    <w:rsid w:val="0062667D"/>
    <w:rsid w:val="006266F2"/>
    <w:rsid w:val="006269D6"/>
    <w:rsid w:val="00626D36"/>
    <w:rsid w:val="00626DCB"/>
    <w:rsid w:val="00626DD2"/>
    <w:rsid w:val="00626FCC"/>
    <w:rsid w:val="00627655"/>
    <w:rsid w:val="00627741"/>
    <w:rsid w:val="006277DE"/>
    <w:rsid w:val="0062787D"/>
    <w:rsid w:val="00627B9A"/>
    <w:rsid w:val="00627C2C"/>
    <w:rsid w:val="00627C37"/>
    <w:rsid w:val="00627D50"/>
    <w:rsid w:val="00627E86"/>
    <w:rsid w:val="00627EB1"/>
    <w:rsid w:val="00627FAF"/>
    <w:rsid w:val="00627FC3"/>
    <w:rsid w:val="00630148"/>
    <w:rsid w:val="006301E3"/>
    <w:rsid w:val="00630420"/>
    <w:rsid w:val="00630570"/>
    <w:rsid w:val="00630745"/>
    <w:rsid w:val="0063075C"/>
    <w:rsid w:val="00630B92"/>
    <w:rsid w:val="00630C46"/>
    <w:rsid w:val="00630DAC"/>
    <w:rsid w:val="00631039"/>
    <w:rsid w:val="006311BA"/>
    <w:rsid w:val="00631355"/>
    <w:rsid w:val="00631648"/>
    <w:rsid w:val="00631718"/>
    <w:rsid w:val="0063180B"/>
    <w:rsid w:val="00631960"/>
    <w:rsid w:val="0063198A"/>
    <w:rsid w:val="00631A50"/>
    <w:rsid w:val="00631B04"/>
    <w:rsid w:val="00631C6D"/>
    <w:rsid w:val="00631D82"/>
    <w:rsid w:val="00631F54"/>
    <w:rsid w:val="0063201E"/>
    <w:rsid w:val="00632181"/>
    <w:rsid w:val="00632237"/>
    <w:rsid w:val="00632830"/>
    <w:rsid w:val="006328C8"/>
    <w:rsid w:val="0063297D"/>
    <w:rsid w:val="0063306D"/>
    <w:rsid w:val="006330BE"/>
    <w:rsid w:val="0063323D"/>
    <w:rsid w:val="006332CF"/>
    <w:rsid w:val="006333BA"/>
    <w:rsid w:val="006333ED"/>
    <w:rsid w:val="0063355D"/>
    <w:rsid w:val="006337FB"/>
    <w:rsid w:val="00633827"/>
    <w:rsid w:val="0063382F"/>
    <w:rsid w:val="006338F1"/>
    <w:rsid w:val="006338FC"/>
    <w:rsid w:val="00633B04"/>
    <w:rsid w:val="00633BBE"/>
    <w:rsid w:val="00633C18"/>
    <w:rsid w:val="00633C51"/>
    <w:rsid w:val="00633E87"/>
    <w:rsid w:val="00633ED5"/>
    <w:rsid w:val="00633F64"/>
    <w:rsid w:val="0063409C"/>
    <w:rsid w:val="0063435E"/>
    <w:rsid w:val="00634399"/>
    <w:rsid w:val="00634512"/>
    <w:rsid w:val="006346E9"/>
    <w:rsid w:val="0063482F"/>
    <w:rsid w:val="006349ED"/>
    <w:rsid w:val="00634B74"/>
    <w:rsid w:val="00634D3F"/>
    <w:rsid w:val="00634D52"/>
    <w:rsid w:val="006350ED"/>
    <w:rsid w:val="00635455"/>
    <w:rsid w:val="006354D6"/>
    <w:rsid w:val="0063559E"/>
    <w:rsid w:val="00635B66"/>
    <w:rsid w:val="00635B6E"/>
    <w:rsid w:val="00635C3C"/>
    <w:rsid w:val="00635E48"/>
    <w:rsid w:val="00636220"/>
    <w:rsid w:val="00636391"/>
    <w:rsid w:val="0063664D"/>
    <w:rsid w:val="006366D5"/>
    <w:rsid w:val="006366F3"/>
    <w:rsid w:val="00636762"/>
    <w:rsid w:val="00636A88"/>
    <w:rsid w:val="00636D85"/>
    <w:rsid w:val="00637105"/>
    <w:rsid w:val="00637211"/>
    <w:rsid w:val="006372F6"/>
    <w:rsid w:val="00637305"/>
    <w:rsid w:val="0063747D"/>
    <w:rsid w:val="00637574"/>
    <w:rsid w:val="0063758E"/>
    <w:rsid w:val="006375E9"/>
    <w:rsid w:val="00637614"/>
    <w:rsid w:val="00637619"/>
    <w:rsid w:val="006376CF"/>
    <w:rsid w:val="00637804"/>
    <w:rsid w:val="0063791B"/>
    <w:rsid w:val="00637A7E"/>
    <w:rsid w:val="00637DB7"/>
    <w:rsid w:val="00637E94"/>
    <w:rsid w:val="00637FFD"/>
    <w:rsid w:val="00640022"/>
    <w:rsid w:val="00640034"/>
    <w:rsid w:val="0064011D"/>
    <w:rsid w:val="006402D4"/>
    <w:rsid w:val="0064031E"/>
    <w:rsid w:val="006405A3"/>
    <w:rsid w:val="00640600"/>
    <w:rsid w:val="006406B1"/>
    <w:rsid w:val="006408AE"/>
    <w:rsid w:val="00640A78"/>
    <w:rsid w:val="00640C56"/>
    <w:rsid w:val="00640D0A"/>
    <w:rsid w:val="00640EA0"/>
    <w:rsid w:val="00640F0C"/>
    <w:rsid w:val="006412F7"/>
    <w:rsid w:val="00641467"/>
    <w:rsid w:val="006414D2"/>
    <w:rsid w:val="006415F4"/>
    <w:rsid w:val="0064160A"/>
    <w:rsid w:val="00641781"/>
    <w:rsid w:val="00641865"/>
    <w:rsid w:val="0064186A"/>
    <w:rsid w:val="00641FCC"/>
    <w:rsid w:val="00641FD0"/>
    <w:rsid w:val="0064215B"/>
    <w:rsid w:val="00642418"/>
    <w:rsid w:val="0064251F"/>
    <w:rsid w:val="006425FB"/>
    <w:rsid w:val="00642850"/>
    <w:rsid w:val="00642957"/>
    <w:rsid w:val="00642AE1"/>
    <w:rsid w:val="00642BEF"/>
    <w:rsid w:val="00642E90"/>
    <w:rsid w:val="00642F04"/>
    <w:rsid w:val="00643022"/>
    <w:rsid w:val="006430BD"/>
    <w:rsid w:val="00643166"/>
    <w:rsid w:val="006431A0"/>
    <w:rsid w:val="006431B0"/>
    <w:rsid w:val="006432B5"/>
    <w:rsid w:val="006432BA"/>
    <w:rsid w:val="006432EE"/>
    <w:rsid w:val="0064331A"/>
    <w:rsid w:val="0064345E"/>
    <w:rsid w:val="0064371A"/>
    <w:rsid w:val="00643A14"/>
    <w:rsid w:val="00643A68"/>
    <w:rsid w:val="00643D4A"/>
    <w:rsid w:val="006440B0"/>
    <w:rsid w:val="006441FB"/>
    <w:rsid w:val="00644269"/>
    <w:rsid w:val="0064442F"/>
    <w:rsid w:val="0064476D"/>
    <w:rsid w:val="0064489E"/>
    <w:rsid w:val="006448A7"/>
    <w:rsid w:val="006448B3"/>
    <w:rsid w:val="006448D3"/>
    <w:rsid w:val="006449ED"/>
    <w:rsid w:val="00644C81"/>
    <w:rsid w:val="00644E7A"/>
    <w:rsid w:val="0064539C"/>
    <w:rsid w:val="00645453"/>
    <w:rsid w:val="006454ED"/>
    <w:rsid w:val="006455CB"/>
    <w:rsid w:val="00645615"/>
    <w:rsid w:val="006456A4"/>
    <w:rsid w:val="0064572E"/>
    <w:rsid w:val="00645951"/>
    <w:rsid w:val="0064599D"/>
    <w:rsid w:val="006459A4"/>
    <w:rsid w:val="006459EE"/>
    <w:rsid w:val="00645BE7"/>
    <w:rsid w:val="00645CEB"/>
    <w:rsid w:val="00645F32"/>
    <w:rsid w:val="006460AC"/>
    <w:rsid w:val="00646327"/>
    <w:rsid w:val="00646466"/>
    <w:rsid w:val="006464C2"/>
    <w:rsid w:val="006464FA"/>
    <w:rsid w:val="0064654E"/>
    <w:rsid w:val="00646556"/>
    <w:rsid w:val="0064660A"/>
    <w:rsid w:val="00646626"/>
    <w:rsid w:val="006466E2"/>
    <w:rsid w:val="006466E5"/>
    <w:rsid w:val="00646790"/>
    <w:rsid w:val="006467DB"/>
    <w:rsid w:val="006467F9"/>
    <w:rsid w:val="0064680D"/>
    <w:rsid w:val="00646815"/>
    <w:rsid w:val="00646A34"/>
    <w:rsid w:val="00646D7E"/>
    <w:rsid w:val="00646E52"/>
    <w:rsid w:val="00646E7C"/>
    <w:rsid w:val="00646FCD"/>
    <w:rsid w:val="00647048"/>
    <w:rsid w:val="0064726C"/>
    <w:rsid w:val="006472E6"/>
    <w:rsid w:val="0064742B"/>
    <w:rsid w:val="00647772"/>
    <w:rsid w:val="00647857"/>
    <w:rsid w:val="00647C4F"/>
    <w:rsid w:val="00647C7B"/>
    <w:rsid w:val="00647D68"/>
    <w:rsid w:val="00647E3E"/>
    <w:rsid w:val="00647E7B"/>
    <w:rsid w:val="00650495"/>
    <w:rsid w:val="006504E8"/>
    <w:rsid w:val="00650536"/>
    <w:rsid w:val="006505C3"/>
    <w:rsid w:val="00650627"/>
    <w:rsid w:val="006506CE"/>
    <w:rsid w:val="0065077F"/>
    <w:rsid w:val="006509CC"/>
    <w:rsid w:val="00650C50"/>
    <w:rsid w:val="00650C95"/>
    <w:rsid w:val="00650E2E"/>
    <w:rsid w:val="00650E62"/>
    <w:rsid w:val="0065104D"/>
    <w:rsid w:val="00651431"/>
    <w:rsid w:val="0065155C"/>
    <w:rsid w:val="00651570"/>
    <w:rsid w:val="006515AF"/>
    <w:rsid w:val="006515F8"/>
    <w:rsid w:val="00651990"/>
    <w:rsid w:val="006519E6"/>
    <w:rsid w:val="00651AC5"/>
    <w:rsid w:val="00651CAE"/>
    <w:rsid w:val="00651CD3"/>
    <w:rsid w:val="00651D13"/>
    <w:rsid w:val="00651DBD"/>
    <w:rsid w:val="00651F51"/>
    <w:rsid w:val="0065206D"/>
    <w:rsid w:val="0065210B"/>
    <w:rsid w:val="0065213F"/>
    <w:rsid w:val="006521E6"/>
    <w:rsid w:val="00652200"/>
    <w:rsid w:val="00652474"/>
    <w:rsid w:val="00652493"/>
    <w:rsid w:val="00652562"/>
    <w:rsid w:val="00652577"/>
    <w:rsid w:val="00652580"/>
    <w:rsid w:val="0065292B"/>
    <w:rsid w:val="006529B5"/>
    <w:rsid w:val="00652AE8"/>
    <w:rsid w:val="00652B69"/>
    <w:rsid w:val="00652D53"/>
    <w:rsid w:val="00652D86"/>
    <w:rsid w:val="00652DFF"/>
    <w:rsid w:val="00653023"/>
    <w:rsid w:val="006532CC"/>
    <w:rsid w:val="006533EB"/>
    <w:rsid w:val="006533FE"/>
    <w:rsid w:val="00653466"/>
    <w:rsid w:val="00653650"/>
    <w:rsid w:val="006537EB"/>
    <w:rsid w:val="00653A58"/>
    <w:rsid w:val="00653AA6"/>
    <w:rsid w:val="00653C35"/>
    <w:rsid w:val="00653E51"/>
    <w:rsid w:val="00653EC7"/>
    <w:rsid w:val="006541A6"/>
    <w:rsid w:val="006541DF"/>
    <w:rsid w:val="0065422E"/>
    <w:rsid w:val="00654341"/>
    <w:rsid w:val="00654445"/>
    <w:rsid w:val="00654687"/>
    <w:rsid w:val="006546A8"/>
    <w:rsid w:val="00654A07"/>
    <w:rsid w:val="00654A7D"/>
    <w:rsid w:val="00654B23"/>
    <w:rsid w:val="00654B78"/>
    <w:rsid w:val="00654E8E"/>
    <w:rsid w:val="00654E92"/>
    <w:rsid w:val="00654EFE"/>
    <w:rsid w:val="00654FA0"/>
    <w:rsid w:val="00655471"/>
    <w:rsid w:val="00655493"/>
    <w:rsid w:val="0065559E"/>
    <w:rsid w:val="006555C6"/>
    <w:rsid w:val="00655770"/>
    <w:rsid w:val="00655782"/>
    <w:rsid w:val="00655853"/>
    <w:rsid w:val="00655894"/>
    <w:rsid w:val="0065590E"/>
    <w:rsid w:val="00655AC1"/>
    <w:rsid w:val="00655ADA"/>
    <w:rsid w:val="00655BC4"/>
    <w:rsid w:val="00655C0F"/>
    <w:rsid w:val="00655FAA"/>
    <w:rsid w:val="00656030"/>
    <w:rsid w:val="006565FB"/>
    <w:rsid w:val="006567E3"/>
    <w:rsid w:val="006567E9"/>
    <w:rsid w:val="00656A0C"/>
    <w:rsid w:val="00656CA7"/>
    <w:rsid w:val="006571D6"/>
    <w:rsid w:val="0065734C"/>
    <w:rsid w:val="006575B9"/>
    <w:rsid w:val="00657619"/>
    <w:rsid w:val="00657806"/>
    <w:rsid w:val="00657851"/>
    <w:rsid w:val="006578CB"/>
    <w:rsid w:val="00657997"/>
    <w:rsid w:val="00657B73"/>
    <w:rsid w:val="00657BA9"/>
    <w:rsid w:val="0066015D"/>
    <w:rsid w:val="006601FE"/>
    <w:rsid w:val="0066030F"/>
    <w:rsid w:val="006603AA"/>
    <w:rsid w:val="006603BE"/>
    <w:rsid w:val="006603F4"/>
    <w:rsid w:val="00660E44"/>
    <w:rsid w:val="00660F91"/>
    <w:rsid w:val="00661058"/>
    <w:rsid w:val="0066119E"/>
    <w:rsid w:val="00661348"/>
    <w:rsid w:val="00661402"/>
    <w:rsid w:val="00661448"/>
    <w:rsid w:val="006614D8"/>
    <w:rsid w:val="0066156F"/>
    <w:rsid w:val="00661617"/>
    <w:rsid w:val="006617B5"/>
    <w:rsid w:val="00661ADF"/>
    <w:rsid w:val="00661AE0"/>
    <w:rsid w:val="00661C29"/>
    <w:rsid w:val="00661C7C"/>
    <w:rsid w:val="00661E10"/>
    <w:rsid w:val="00661E29"/>
    <w:rsid w:val="00661E49"/>
    <w:rsid w:val="006620B5"/>
    <w:rsid w:val="0066213D"/>
    <w:rsid w:val="006624AB"/>
    <w:rsid w:val="00662668"/>
    <w:rsid w:val="006627A3"/>
    <w:rsid w:val="006627DF"/>
    <w:rsid w:val="00662C45"/>
    <w:rsid w:val="00662F2F"/>
    <w:rsid w:val="00662FF7"/>
    <w:rsid w:val="0066310C"/>
    <w:rsid w:val="00663396"/>
    <w:rsid w:val="00663684"/>
    <w:rsid w:val="00663779"/>
    <w:rsid w:val="006639CF"/>
    <w:rsid w:val="00663D76"/>
    <w:rsid w:val="00663E3E"/>
    <w:rsid w:val="0066401D"/>
    <w:rsid w:val="00664475"/>
    <w:rsid w:val="00664611"/>
    <w:rsid w:val="00664624"/>
    <w:rsid w:val="006646EF"/>
    <w:rsid w:val="006646FA"/>
    <w:rsid w:val="00664A12"/>
    <w:rsid w:val="00664BC3"/>
    <w:rsid w:val="00664F0D"/>
    <w:rsid w:val="0066502C"/>
    <w:rsid w:val="006650F5"/>
    <w:rsid w:val="00665172"/>
    <w:rsid w:val="006654CE"/>
    <w:rsid w:val="0066557A"/>
    <w:rsid w:val="006655E4"/>
    <w:rsid w:val="00665A73"/>
    <w:rsid w:val="00665B43"/>
    <w:rsid w:val="00665DB3"/>
    <w:rsid w:val="00665E5C"/>
    <w:rsid w:val="00665F4C"/>
    <w:rsid w:val="00665F96"/>
    <w:rsid w:val="00666146"/>
    <w:rsid w:val="00666269"/>
    <w:rsid w:val="00666422"/>
    <w:rsid w:val="0066656D"/>
    <w:rsid w:val="006665D0"/>
    <w:rsid w:val="0066663A"/>
    <w:rsid w:val="00666779"/>
    <w:rsid w:val="006669B3"/>
    <w:rsid w:val="00666AB9"/>
    <w:rsid w:val="00666B8E"/>
    <w:rsid w:val="00666C5D"/>
    <w:rsid w:val="006670FA"/>
    <w:rsid w:val="0066714E"/>
    <w:rsid w:val="00667229"/>
    <w:rsid w:val="0066729C"/>
    <w:rsid w:val="006673B4"/>
    <w:rsid w:val="0066757B"/>
    <w:rsid w:val="00667676"/>
    <w:rsid w:val="006678A0"/>
    <w:rsid w:val="0066796C"/>
    <w:rsid w:val="006679E0"/>
    <w:rsid w:val="00667ACA"/>
    <w:rsid w:val="00667B63"/>
    <w:rsid w:val="00667C94"/>
    <w:rsid w:val="00667DAE"/>
    <w:rsid w:val="00667F27"/>
    <w:rsid w:val="00667F53"/>
    <w:rsid w:val="0067006C"/>
    <w:rsid w:val="006701CF"/>
    <w:rsid w:val="00670239"/>
    <w:rsid w:val="006705C6"/>
    <w:rsid w:val="006706F6"/>
    <w:rsid w:val="006707C4"/>
    <w:rsid w:val="006708B9"/>
    <w:rsid w:val="006708CB"/>
    <w:rsid w:val="00670995"/>
    <w:rsid w:val="006709D7"/>
    <w:rsid w:val="00670BAD"/>
    <w:rsid w:val="00670C03"/>
    <w:rsid w:val="00670C12"/>
    <w:rsid w:val="00670D64"/>
    <w:rsid w:val="00670E4B"/>
    <w:rsid w:val="006711D2"/>
    <w:rsid w:val="00671324"/>
    <w:rsid w:val="00671361"/>
    <w:rsid w:val="006713E8"/>
    <w:rsid w:val="006714DC"/>
    <w:rsid w:val="006715DB"/>
    <w:rsid w:val="00671669"/>
    <w:rsid w:val="006716AC"/>
    <w:rsid w:val="00671C5D"/>
    <w:rsid w:val="00671F50"/>
    <w:rsid w:val="0067213F"/>
    <w:rsid w:val="00672178"/>
    <w:rsid w:val="0067233C"/>
    <w:rsid w:val="0067237F"/>
    <w:rsid w:val="0067241F"/>
    <w:rsid w:val="006725BF"/>
    <w:rsid w:val="00672B52"/>
    <w:rsid w:val="00672BF6"/>
    <w:rsid w:val="00672C90"/>
    <w:rsid w:val="00672F96"/>
    <w:rsid w:val="00672FF2"/>
    <w:rsid w:val="0067324B"/>
    <w:rsid w:val="006732A1"/>
    <w:rsid w:val="006732C9"/>
    <w:rsid w:val="0067332B"/>
    <w:rsid w:val="00673356"/>
    <w:rsid w:val="00673784"/>
    <w:rsid w:val="00673847"/>
    <w:rsid w:val="006738D2"/>
    <w:rsid w:val="00673940"/>
    <w:rsid w:val="00673A9E"/>
    <w:rsid w:val="00673AE7"/>
    <w:rsid w:val="00673E6C"/>
    <w:rsid w:val="00673F7B"/>
    <w:rsid w:val="00674123"/>
    <w:rsid w:val="006742E9"/>
    <w:rsid w:val="006744C2"/>
    <w:rsid w:val="006745CF"/>
    <w:rsid w:val="0067496E"/>
    <w:rsid w:val="00674999"/>
    <w:rsid w:val="00674A12"/>
    <w:rsid w:val="00674D32"/>
    <w:rsid w:val="00674DE5"/>
    <w:rsid w:val="00674E0D"/>
    <w:rsid w:val="00674E1C"/>
    <w:rsid w:val="00674E3F"/>
    <w:rsid w:val="006752B0"/>
    <w:rsid w:val="00675321"/>
    <w:rsid w:val="00675338"/>
    <w:rsid w:val="006753B7"/>
    <w:rsid w:val="00675433"/>
    <w:rsid w:val="006754B5"/>
    <w:rsid w:val="006754CF"/>
    <w:rsid w:val="0067551A"/>
    <w:rsid w:val="00675860"/>
    <w:rsid w:val="0067588C"/>
    <w:rsid w:val="00675A47"/>
    <w:rsid w:val="00675A76"/>
    <w:rsid w:val="00675C44"/>
    <w:rsid w:val="00675CBB"/>
    <w:rsid w:val="00675E7F"/>
    <w:rsid w:val="00675F65"/>
    <w:rsid w:val="00676018"/>
    <w:rsid w:val="00676065"/>
    <w:rsid w:val="00676130"/>
    <w:rsid w:val="0067619D"/>
    <w:rsid w:val="006761DF"/>
    <w:rsid w:val="00676793"/>
    <w:rsid w:val="006767AD"/>
    <w:rsid w:val="00676C70"/>
    <w:rsid w:val="00676CA9"/>
    <w:rsid w:val="00677088"/>
    <w:rsid w:val="0067713C"/>
    <w:rsid w:val="0067729E"/>
    <w:rsid w:val="006776EC"/>
    <w:rsid w:val="006776F2"/>
    <w:rsid w:val="006778E8"/>
    <w:rsid w:val="00677A09"/>
    <w:rsid w:val="00677CA0"/>
    <w:rsid w:val="00677CAB"/>
    <w:rsid w:val="0068011A"/>
    <w:rsid w:val="00680277"/>
    <w:rsid w:val="006803D4"/>
    <w:rsid w:val="00680709"/>
    <w:rsid w:val="00680728"/>
    <w:rsid w:val="00680840"/>
    <w:rsid w:val="006808BB"/>
    <w:rsid w:val="006808D5"/>
    <w:rsid w:val="00680A46"/>
    <w:rsid w:val="00680AE9"/>
    <w:rsid w:val="00680AEB"/>
    <w:rsid w:val="00680B16"/>
    <w:rsid w:val="00680C6E"/>
    <w:rsid w:val="00680EA6"/>
    <w:rsid w:val="00680F54"/>
    <w:rsid w:val="00681000"/>
    <w:rsid w:val="006815DF"/>
    <w:rsid w:val="00681792"/>
    <w:rsid w:val="006818CE"/>
    <w:rsid w:val="0068190D"/>
    <w:rsid w:val="00681B4F"/>
    <w:rsid w:val="00681BA4"/>
    <w:rsid w:val="00681DB7"/>
    <w:rsid w:val="00681E6B"/>
    <w:rsid w:val="00681EB0"/>
    <w:rsid w:val="00681F6B"/>
    <w:rsid w:val="00682097"/>
    <w:rsid w:val="0068220A"/>
    <w:rsid w:val="006824DD"/>
    <w:rsid w:val="00682702"/>
    <w:rsid w:val="00682761"/>
    <w:rsid w:val="00682831"/>
    <w:rsid w:val="006828DD"/>
    <w:rsid w:val="006828FA"/>
    <w:rsid w:val="00682A22"/>
    <w:rsid w:val="00682AA9"/>
    <w:rsid w:val="00682B4E"/>
    <w:rsid w:val="00682B89"/>
    <w:rsid w:val="00682CC4"/>
    <w:rsid w:val="006830D8"/>
    <w:rsid w:val="00683172"/>
    <w:rsid w:val="0068317E"/>
    <w:rsid w:val="00683266"/>
    <w:rsid w:val="0068349B"/>
    <w:rsid w:val="0068352B"/>
    <w:rsid w:val="00683544"/>
    <w:rsid w:val="00683563"/>
    <w:rsid w:val="00683761"/>
    <w:rsid w:val="00683C45"/>
    <w:rsid w:val="00683F0C"/>
    <w:rsid w:val="00683F52"/>
    <w:rsid w:val="0068407D"/>
    <w:rsid w:val="006840EB"/>
    <w:rsid w:val="006840FA"/>
    <w:rsid w:val="00684303"/>
    <w:rsid w:val="006843A1"/>
    <w:rsid w:val="0068455D"/>
    <w:rsid w:val="0068467A"/>
    <w:rsid w:val="0068477F"/>
    <w:rsid w:val="00684928"/>
    <w:rsid w:val="0068492E"/>
    <w:rsid w:val="006849EC"/>
    <w:rsid w:val="00684B13"/>
    <w:rsid w:val="00684B6A"/>
    <w:rsid w:val="00684C87"/>
    <w:rsid w:val="00684D69"/>
    <w:rsid w:val="00684F1A"/>
    <w:rsid w:val="0068557F"/>
    <w:rsid w:val="00685602"/>
    <w:rsid w:val="00685B1C"/>
    <w:rsid w:val="00685E15"/>
    <w:rsid w:val="00685F17"/>
    <w:rsid w:val="00685F65"/>
    <w:rsid w:val="006860D6"/>
    <w:rsid w:val="00686110"/>
    <w:rsid w:val="0068642B"/>
    <w:rsid w:val="006865F7"/>
    <w:rsid w:val="00686760"/>
    <w:rsid w:val="00686B12"/>
    <w:rsid w:val="00686D8D"/>
    <w:rsid w:val="00686E3A"/>
    <w:rsid w:val="00687161"/>
    <w:rsid w:val="006872CC"/>
    <w:rsid w:val="006872ED"/>
    <w:rsid w:val="00687608"/>
    <w:rsid w:val="00687670"/>
    <w:rsid w:val="00687804"/>
    <w:rsid w:val="00687A10"/>
    <w:rsid w:val="00690128"/>
    <w:rsid w:val="0069022D"/>
    <w:rsid w:val="0069026C"/>
    <w:rsid w:val="006904C5"/>
    <w:rsid w:val="006905FF"/>
    <w:rsid w:val="0069070C"/>
    <w:rsid w:val="00690782"/>
    <w:rsid w:val="00690AAB"/>
    <w:rsid w:val="00690CBE"/>
    <w:rsid w:val="00690DC5"/>
    <w:rsid w:val="00690F5B"/>
    <w:rsid w:val="00691067"/>
    <w:rsid w:val="006910F8"/>
    <w:rsid w:val="0069112B"/>
    <w:rsid w:val="00691148"/>
    <w:rsid w:val="00691153"/>
    <w:rsid w:val="00691171"/>
    <w:rsid w:val="006911BD"/>
    <w:rsid w:val="006911D1"/>
    <w:rsid w:val="006915F8"/>
    <w:rsid w:val="0069191D"/>
    <w:rsid w:val="00691A25"/>
    <w:rsid w:val="00691B9B"/>
    <w:rsid w:val="00691E1E"/>
    <w:rsid w:val="0069214E"/>
    <w:rsid w:val="0069256A"/>
    <w:rsid w:val="006925C1"/>
    <w:rsid w:val="00692640"/>
    <w:rsid w:val="00692926"/>
    <w:rsid w:val="00692C35"/>
    <w:rsid w:val="00692D03"/>
    <w:rsid w:val="00692E4E"/>
    <w:rsid w:val="00692F25"/>
    <w:rsid w:val="00692FAE"/>
    <w:rsid w:val="00693334"/>
    <w:rsid w:val="006934C3"/>
    <w:rsid w:val="00693590"/>
    <w:rsid w:val="00693607"/>
    <w:rsid w:val="00693670"/>
    <w:rsid w:val="00693898"/>
    <w:rsid w:val="00693B05"/>
    <w:rsid w:val="00693C77"/>
    <w:rsid w:val="00694196"/>
    <w:rsid w:val="00694465"/>
    <w:rsid w:val="00694704"/>
    <w:rsid w:val="00694B91"/>
    <w:rsid w:val="00694FE0"/>
    <w:rsid w:val="00695929"/>
    <w:rsid w:val="006959AF"/>
    <w:rsid w:val="00695A3D"/>
    <w:rsid w:val="00695BB6"/>
    <w:rsid w:val="00695CB8"/>
    <w:rsid w:val="00695E50"/>
    <w:rsid w:val="006964A1"/>
    <w:rsid w:val="0069669E"/>
    <w:rsid w:val="006968AA"/>
    <w:rsid w:val="006968BB"/>
    <w:rsid w:val="006969CF"/>
    <w:rsid w:val="00696A06"/>
    <w:rsid w:val="00696B47"/>
    <w:rsid w:val="00696B57"/>
    <w:rsid w:val="00696DDF"/>
    <w:rsid w:val="00696DE0"/>
    <w:rsid w:val="00697027"/>
    <w:rsid w:val="0069718C"/>
    <w:rsid w:val="006971F0"/>
    <w:rsid w:val="00697375"/>
    <w:rsid w:val="00697407"/>
    <w:rsid w:val="006974B3"/>
    <w:rsid w:val="0069753E"/>
    <w:rsid w:val="0069755E"/>
    <w:rsid w:val="00697605"/>
    <w:rsid w:val="0069763A"/>
    <w:rsid w:val="0069784E"/>
    <w:rsid w:val="00697A42"/>
    <w:rsid w:val="00697A46"/>
    <w:rsid w:val="00697B5C"/>
    <w:rsid w:val="00697D9E"/>
    <w:rsid w:val="00697F64"/>
    <w:rsid w:val="006A0058"/>
    <w:rsid w:val="006A0402"/>
    <w:rsid w:val="006A047F"/>
    <w:rsid w:val="006A05B1"/>
    <w:rsid w:val="006A08C3"/>
    <w:rsid w:val="006A0A46"/>
    <w:rsid w:val="006A0A72"/>
    <w:rsid w:val="006A0A75"/>
    <w:rsid w:val="006A0A93"/>
    <w:rsid w:val="006A0BD0"/>
    <w:rsid w:val="006A0D2C"/>
    <w:rsid w:val="006A0DC1"/>
    <w:rsid w:val="006A0E80"/>
    <w:rsid w:val="006A0F52"/>
    <w:rsid w:val="006A0F7A"/>
    <w:rsid w:val="006A1046"/>
    <w:rsid w:val="006A1073"/>
    <w:rsid w:val="006A1074"/>
    <w:rsid w:val="006A1117"/>
    <w:rsid w:val="006A11E5"/>
    <w:rsid w:val="006A1273"/>
    <w:rsid w:val="006A13DA"/>
    <w:rsid w:val="006A13F8"/>
    <w:rsid w:val="006A1694"/>
    <w:rsid w:val="006A1741"/>
    <w:rsid w:val="006A17CD"/>
    <w:rsid w:val="006A1A25"/>
    <w:rsid w:val="006A1CAF"/>
    <w:rsid w:val="006A1E73"/>
    <w:rsid w:val="006A1E75"/>
    <w:rsid w:val="006A1F03"/>
    <w:rsid w:val="006A22B1"/>
    <w:rsid w:val="006A255C"/>
    <w:rsid w:val="006A25A0"/>
    <w:rsid w:val="006A25A4"/>
    <w:rsid w:val="006A25FE"/>
    <w:rsid w:val="006A26C0"/>
    <w:rsid w:val="006A2882"/>
    <w:rsid w:val="006A2A0F"/>
    <w:rsid w:val="006A2ADD"/>
    <w:rsid w:val="006A2AEC"/>
    <w:rsid w:val="006A2AFF"/>
    <w:rsid w:val="006A2BFE"/>
    <w:rsid w:val="006A2D16"/>
    <w:rsid w:val="006A2FAF"/>
    <w:rsid w:val="006A3556"/>
    <w:rsid w:val="006A376C"/>
    <w:rsid w:val="006A37D9"/>
    <w:rsid w:val="006A38CD"/>
    <w:rsid w:val="006A391C"/>
    <w:rsid w:val="006A3A02"/>
    <w:rsid w:val="006A3BE6"/>
    <w:rsid w:val="006A3D0A"/>
    <w:rsid w:val="006A3D31"/>
    <w:rsid w:val="006A3F67"/>
    <w:rsid w:val="006A4206"/>
    <w:rsid w:val="006A44BB"/>
    <w:rsid w:val="006A4552"/>
    <w:rsid w:val="006A45C3"/>
    <w:rsid w:val="006A4799"/>
    <w:rsid w:val="006A4889"/>
    <w:rsid w:val="006A4988"/>
    <w:rsid w:val="006A4AB4"/>
    <w:rsid w:val="006A4BCE"/>
    <w:rsid w:val="006A4E5D"/>
    <w:rsid w:val="006A4F4A"/>
    <w:rsid w:val="006A4F91"/>
    <w:rsid w:val="006A50C0"/>
    <w:rsid w:val="006A523B"/>
    <w:rsid w:val="006A536E"/>
    <w:rsid w:val="006A545F"/>
    <w:rsid w:val="006A55DB"/>
    <w:rsid w:val="006A55EF"/>
    <w:rsid w:val="006A5743"/>
    <w:rsid w:val="006A57E0"/>
    <w:rsid w:val="006A596A"/>
    <w:rsid w:val="006A5AA7"/>
    <w:rsid w:val="006A5AAC"/>
    <w:rsid w:val="006A5ACA"/>
    <w:rsid w:val="006A5BA6"/>
    <w:rsid w:val="006A5BDE"/>
    <w:rsid w:val="006A5C31"/>
    <w:rsid w:val="006A60A1"/>
    <w:rsid w:val="006A6440"/>
    <w:rsid w:val="006A6501"/>
    <w:rsid w:val="006A665B"/>
    <w:rsid w:val="006A6A06"/>
    <w:rsid w:val="006A6B96"/>
    <w:rsid w:val="006A6ED2"/>
    <w:rsid w:val="006A72F9"/>
    <w:rsid w:val="006A7383"/>
    <w:rsid w:val="006A7561"/>
    <w:rsid w:val="006A75A7"/>
    <w:rsid w:val="006A75BF"/>
    <w:rsid w:val="006A772D"/>
    <w:rsid w:val="006A78C1"/>
    <w:rsid w:val="006A799D"/>
    <w:rsid w:val="006A7C8E"/>
    <w:rsid w:val="006A7D68"/>
    <w:rsid w:val="006A7E29"/>
    <w:rsid w:val="006A7F25"/>
    <w:rsid w:val="006A7F3E"/>
    <w:rsid w:val="006B0026"/>
    <w:rsid w:val="006B00CE"/>
    <w:rsid w:val="006B00CF"/>
    <w:rsid w:val="006B0261"/>
    <w:rsid w:val="006B0288"/>
    <w:rsid w:val="006B038E"/>
    <w:rsid w:val="006B0470"/>
    <w:rsid w:val="006B0550"/>
    <w:rsid w:val="006B0686"/>
    <w:rsid w:val="006B069F"/>
    <w:rsid w:val="006B080D"/>
    <w:rsid w:val="006B084D"/>
    <w:rsid w:val="006B0896"/>
    <w:rsid w:val="006B09F6"/>
    <w:rsid w:val="006B0A17"/>
    <w:rsid w:val="006B0AD6"/>
    <w:rsid w:val="006B0BC0"/>
    <w:rsid w:val="006B0BD3"/>
    <w:rsid w:val="006B0C16"/>
    <w:rsid w:val="006B0CC4"/>
    <w:rsid w:val="006B0D4B"/>
    <w:rsid w:val="006B0F76"/>
    <w:rsid w:val="006B11D6"/>
    <w:rsid w:val="006B1329"/>
    <w:rsid w:val="006B1424"/>
    <w:rsid w:val="006B144F"/>
    <w:rsid w:val="006B149F"/>
    <w:rsid w:val="006B14E1"/>
    <w:rsid w:val="006B15CF"/>
    <w:rsid w:val="006B16DA"/>
    <w:rsid w:val="006B17E1"/>
    <w:rsid w:val="006B193A"/>
    <w:rsid w:val="006B1C9C"/>
    <w:rsid w:val="006B1EF9"/>
    <w:rsid w:val="006B1F24"/>
    <w:rsid w:val="006B205E"/>
    <w:rsid w:val="006B20F5"/>
    <w:rsid w:val="006B2133"/>
    <w:rsid w:val="006B22D4"/>
    <w:rsid w:val="006B2461"/>
    <w:rsid w:val="006B2495"/>
    <w:rsid w:val="006B25E4"/>
    <w:rsid w:val="006B2708"/>
    <w:rsid w:val="006B2715"/>
    <w:rsid w:val="006B27A8"/>
    <w:rsid w:val="006B29D9"/>
    <w:rsid w:val="006B2A2B"/>
    <w:rsid w:val="006B2B25"/>
    <w:rsid w:val="006B2BED"/>
    <w:rsid w:val="006B2C63"/>
    <w:rsid w:val="006B2C7D"/>
    <w:rsid w:val="006B2C96"/>
    <w:rsid w:val="006B301C"/>
    <w:rsid w:val="006B306B"/>
    <w:rsid w:val="006B33B4"/>
    <w:rsid w:val="006B35E9"/>
    <w:rsid w:val="006B3635"/>
    <w:rsid w:val="006B3D5D"/>
    <w:rsid w:val="006B3D8B"/>
    <w:rsid w:val="006B3DB2"/>
    <w:rsid w:val="006B43B7"/>
    <w:rsid w:val="006B43E4"/>
    <w:rsid w:val="006B4412"/>
    <w:rsid w:val="006B4552"/>
    <w:rsid w:val="006B471E"/>
    <w:rsid w:val="006B4723"/>
    <w:rsid w:val="006B47A6"/>
    <w:rsid w:val="006B48E8"/>
    <w:rsid w:val="006B4BC2"/>
    <w:rsid w:val="006B4D06"/>
    <w:rsid w:val="006B4F81"/>
    <w:rsid w:val="006B520C"/>
    <w:rsid w:val="006B52C1"/>
    <w:rsid w:val="006B547E"/>
    <w:rsid w:val="006B5484"/>
    <w:rsid w:val="006B5C0D"/>
    <w:rsid w:val="006B5C21"/>
    <w:rsid w:val="006B5D07"/>
    <w:rsid w:val="006B606B"/>
    <w:rsid w:val="006B621A"/>
    <w:rsid w:val="006B6280"/>
    <w:rsid w:val="006B637D"/>
    <w:rsid w:val="006B66EB"/>
    <w:rsid w:val="006B67B3"/>
    <w:rsid w:val="006B686F"/>
    <w:rsid w:val="006B68C1"/>
    <w:rsid w:val="006B6B57"/>
    <w:rsid w:val="006B6BC0"/>
    <w:rsid w:val="006B6D24"/>
    <w:rsid w:val="006B6E79"/>
    <w:rsid w:val="006B6FFD"/>
    <w:rsid w:val="006B7005"/>
    <w:rsid w:val="006B706F"/>
    <w:rsid w:val="006B70B3"/>
    <w:rsid w:val="006B7238"/>
    <w:rsid w:val="006B73FF"/>
    <w:rsid w:val="006B7474"/>
    <w:rsid w:val="006B7700"/>
    <w:rsid w:val="006B7723"/>
    <w:rsid w:val="006B774F"/>
    <w:rsid w:val="006B77B3"/>
    <w:rsid w:val="006B7938"/>
    <w:rsid w:val="006B79F1"/>
    <w:rsid w:val="006B7C36"/>
    <w:rsid w:val="006B7E96"/>
    <w:rsid w:val="006B7F8F"/>
    <w:rsid w:val="006C0303"/>
    <w:rsid w:val="006C0372"/>
    <w:rsid w:val="006C03EA"/>
    <w:rsid w:val="006C0535"/>
    <w:rsid w:val="006C07DD"/>
    <w:rsid w:val="006C07F6"/>
    <w:rsid w:val="006C09E3"/>
    <w:rsid w:val="006C0A5B"/>
    <w:rsid w:val="006C0BB9"/>
    <w:rsid w:val="006C0C40"/>
    <w:rsid w:val="006C0C5F"/>
    <w:rsid w:val="006C120D"/>
    <w:rsid w:val="006C1300"/>
    <w:rsid w:val="006C150E"/>
    <w:rsid w:val="006C154E"/>
    <w:rsid w:val="006C15A4"/>
    <w:rsid w:val="006C17B2"/>
    <w:rsid w:val="006C1823"/>
    <w:rsid w:val="006C1934"/>
    <w:rsid w:val="006C1A49"/>
    <w:rsid w:val="006C1AB5"/>
    <w:rsid w:val="006C1B74"/>
    <w:rsid w:val="006C1B99"/>
    <w:rsid w:val="006C1C5B"/>
    <w:rsid w:val="006C1D00"/>
    <w:rsid w:val="006C1D59"/>
    <w:rsid w:val="006C20B9"/>
    <w:rsid w:val="006C21DA"/>
    <w:rsid w:val="006C246A"/>
    <w:rsid w:val="006C260A"/>
    <w:rsid w:val="006C26F9"/>
    <w:rsid w:val="006C2A6D"/>
    <w:rsid w:val="006C2AC5"/>
    <w:rsid w:val="006C2ADB"/>
    <w:rsid w:val="006C2C4A"/>
    <w:rsid w:val="006C2CD1"/>
    <w:rsid w:val="006C2CE4"/>
    <w:rsid w:val="006C2FEB"/>
    <w:rsid w:val="006C300D"/>
    <w:rsid w:val="006C325D"/>
    <w:rsid w:val="006C3379"/>
    <w:rsid w:val="006C3461"/>
    <w:rsid w:val="006C3551"/>
    <w:rsid w:val="006C36E5"/>
    <w:rsid w:val="006C387B"/>
    <w:rsid w:val="006C3BC0"/>
    <w:rsid w:val="006C3D91"/>
    <w:rsid w:val="006C3ED7"/>
    <w:rsid w:val="006C4114"/>
    <w:rsid w:val="006C426C"/>
    <w:rsid w:val="006C469D"/>
    <w:rsid w:val="006C4CDD"/>
    <w:rsid w:val="006C5110"/>
    <w:rsid w:val="006C5397"/>
    <w:rsid w:val="006C55D2"/>
    <w:rsid w:val="006C580A"/>
    <w:rsid w:val="006C5AAF"/>
    <w:rsid w:val="006C5ABE"/>
    <w:rsid w:val="006C5CB0"/>
    <w:rsid w:val="006C5EF5"/>
    <w:rsid w:val="006C5F07"/>
    <w:rsid w:val="006C5F1D"/>
    <w:rsid w:val="006C602B"/>
    <w:rsid w:val="006C6196"/>
    <w:rsid w:val="006C61F8"/>
    <w:rsid w:val="006C65BC"/>
    <w:rsid w:val="006C663E"/>
    <w:rsid w:val="006C665D"/>
    <w:rsid w:val="006C6704"/>
    <w:rsid w:val="006C677F"/>
    <w:rsid w:val="006C6785"/>
    <w:rsid w:val="006C67BB"/>
    <w:rsid w:val="006C68DD"/>
    <w:rsid w:val="006C6930"/>
    <w:rsid w:val="006C6932"/>
    <w:rsid w:val="006C6B9C"/>
    <w:rsid w:val="006C6C3B"/>
    <w:rsid w:val="006C6E4D"/>
    <w:rsid w:val="006C70C1"/>
    <w:rsid w:val="006C713A"/>
    <w:rsid w:val="006C71C6"/>
    <w:rsid w:val="006C722E"/>
    <w:rsid w:val="006C7304"/>
    <w:rsid w:val="006C7331"/>
    <w:rsid w:val="006C762E"/>
    <w:rsid w:val="006C7771"/>
    <w:rsid w:val="006C7E53"/>
    <w:rsid w:val="006D0074"/>
    <w:rsid w:val="006D0075"/>
    <w:rsid w:val="006D03CB"/>
    <w:rsid w:val="006D051E"/>
    <w:rsid w:val="006D055E"/>
    <w:rsid w:val="006D05BE"/>
    <w:rsid w:val="006D067C"/>
    <w:rsid w:val="006D07BC"/>
    <w:rsid w:val="006D07BD"/>
    <w:rsid w:val="006D07D3"/>
    <w:rsid w:val="006D08D0"/>
    <w:rsid w:val="006D0EAA"/>
    <w:rsid w:val="006D0EE6"/>
    <w:rsid w:val="006D0F39"/>
    <w:rsid w:val="006D0FA6"/>
    <w:rsid w:val="006D113A"/>
    <w:rsid w:val="006D1430"/>
    <w:rsid w:val="006D186D"/>
    <w:rsid w:val="006D1A25"/>
    <w:rsid w:val="006D1B4E"/>
    <w:rsid w:val="006D1D3C"/>
    <w:rsid w:val="006D1DE4"/>
    <w:rsid w:val="006D1FB2"/>
    <w:rsid w:val="006D224C"/>
    <w:rsid w:val="006D2460"/>
    <w:rsid w:val="006D2532"/>
    <w:rsid w:val="006D2902"/>
    <w:rsid w:val="006D2A40"/>
    <w:rsid w:val="006D2A53"/>
    <w:rsid w:val="006D2B8D"/>
    <w:rsid w:val="006D2C26"/>
    <w:rsid w:val="006D307D"/>
    <w:rsid w:val="006D31B0"/>
    <w:rsid w:val="006D32A3"/>
    <w:rsid w:val="006D32E4"/>
    <w:rsid w:val="006D3444"/>
    <w:rsid w:val="006D34B3"/>
    <w:rsid w:val="006D35BC"/>
    <w:rsid w:val="006D35F6"/>
    <w:rsid w:val="006D3646"/>
    <w:rsid w:val="006D3699"/>
    <w:rsid w:val="006D369A"/>
    <w:rsid w:val="006D36F2"/>
    <w:rsid w:val="006D3845"/>
    <w:rsid w:val="006D3869"/>
    <w:rsid w:val="006D391B"/>
    <w:rsid w:val="006D3A03"/>
    <w:rsid w:val="006D3AA3"/>
    <w:rsid w:val="006D3AD4"/>
    <w:rsid w:val="006D3BBA"/>
    <w:rsid w:val="006D3C09"/>
    <w:rsid w:val="006D3D40"/>
    <w:rsid w:val="006D3DEE"/>
    <w:rsid w:val="006D3EE4"/>
    <w:rsid w:val="006D3EF8"/>
    <w:rsid w:val="006D3F6D"/>
    <w:rsid w:val="006D3FA6"/>
    <w:rsid w:val="006D3FBA"/>
    <w:rsid w:val="006D3FE3"/>
    <w:rsid w:val="006D43DA"/>
    <w:rsid w:val="006D43F3"/>
    <w:rsid w:val="006D444F"/>
    <w:rsid w:val="006D44BB"/>
    <w:rsid w:val="006D473C"/>
    <w:rsid w:val="006D4860"/>
    <w:rsid w:val="006D4B03"/>
    <w:rsid w:val="006D4B62"/>
    <w:rsid w:val="006D4BE5"/>
    <w:rsid w:val="006D4C0B"/>
    <w:rsid w:val="006D4C7D"/>
    <w:rsid w:val="006D4C8E"/>
    <w:rsid w:val="006D4EEE"/>
    <w:rsid w:val="006D50FA"/>
    <w:rsid w:val="006D5154"/>
    <w:rsid w:val="006D5288"/>
    <w:rsid w:val="006D5332"/>
    <w:rsid w:val="006D5339"/>
    <w:rsid w:val="006D5360"/>
    <w:rsid w:val="006D552B"/>
    <w:rsid w:val="006D5B78"/>
    <w:rsid w:val="006D5C3E"/>
    <w:rsid w:val="006D5C8B"/>
    <w:rsid w:val="006D6077"/>
    <w:rsid w:val="006D614A"/>
    <w:rsid w:val="006D6414"/>
    <w:rsid w:val="006D6573"/>
    <w:rsid w:val="006D672D"/>
    <w:rsid w:val="006D673F"/>
    <w:rsid w:val="006D6756"/>
    <w:rsid w:val="006D6A88"/>
    <w:rsid w:val="006D6CC5"/>
    <w:rsid w:val="006D6FA3"/>
    <w:rsid w:val="006D70D0"/>
    <w:rsid w:val="006D7157"/>
    <w:rsid w:val="006D71C2"/>
    <w:rsid w:val="006D720A"/>
    <w:rsid w:val="006D7488"/>
    <w:rsid w:val="006D7832"/>
    <w:rsid w:val="006D7A6A"/>
    <w:rsid w:val="006D7AE2"/>
    <w:rsid w:val="006D7BD4"/>
    <w:rsid w:val="006D7C84"/>
    <w:rsid w:val="006D7D33"/>
    <w:rsid w:val="006D7FC6"/>
    <w:rsid w:val="006E001D"/>
    <w:rsid w:val="006E00A9"/>
    <w:rsid w:val="006E0205"/>
    <w:rsid w:val="006E036E"/>
    <w:rsid w:val="006E0457"/>
    <w:rsid w:val="006E0778"/>
    <w:rsid w:val="006E077B"/>
    <w:rsid w:val="006E07A3"/>
    <w:rsid w:val="006E0B9B"/>
    <w:rsid w:val="006E0CFF"/>
    <w:rsid w:val="006E0E97"/>
    <w:rsid w:val="006E0EA7"/>
    <w:rsid w:val="006E0EAB"/>
    <w:rsid w:val="006E0FD9"/>
    <w:rsid w:val="006E1190"/>
    <w:rsid w:val="006E122C"/>
    <w:rsid w:val="006E129B"/>
    <w:rsid w:val="006E12A6"/>
    <w:rsid w:val="006E1358"/>
    <w:rsid w:val="006E13A0"/>
    <w:rsid w:val="006E148B"/>
    <w:rsid w:val="006E154B"/>
    <w:rsid w:val="006E1867"/>
    <w:rsid w:val="006E18BD"/>
    <w:rsid w:val="006E1A85"/>
    <w:rsid w:val="006E1C99"/>
    <w:rsid w:val="006E1CB0"/>
    <w:rsid w:val="006E1CD0"/>
    <w:rsid w:val="006E1F04"/>
    <w:rsid w:val="006E2331"/>
    <w:rsid w:val="006E235C"/>
    <w:rsid w:val="006E2406"/>
    <w:rsid w:val="006E24CE"/>
    <w:rsid w:val="006E2530"/>
    <w:rsid w:val="006E2551"/>
    <w:rsid w:val="006E265E"/>
    <w:rsid w:val="006E27FC"/>
    <w:rsid w:val="006E2814"/>
    <w:rsid w:val="006E2883"/>
    <w:rsid w:val="006E29C3"/>
    <w:rsid w:val="006E2B31"/>
    <w:rsid w:val="006E31C8"/>
    <w:rsid w:val="006E32F1"/>
    <w:rsid w:val="006E36E8"/>
    <w:rsid w:val="006E3835"/>
    <w:rsid w:val="006E394C"/>
    <w:rsid w:val="006E3959"/>
    <w:rsid w:val="006E395B"/>
    <w:rsid w:val="006E3F55"/>
    <w:rsid w:val="006E3F72"/>
    <w:rsid w:val="006E3FAC"/>
    <w:rsid w:val="006E41FB"/>
    <w:rsid w:val="006E42D0"/>
    <w:rsid w:val="006E44CD"/>
    <w:rsid w:val="006E4581"/>
    <w:rsid w:val="006E46FE"/>
    <w:rsid w:val="006E473D"/>
    <w:rsid w:val="006E4C47"/>
    <w:rsid w:val="006E4D6E"/>
    <w:rsid w:val="006E4F7B"/>
    <w:rsid w:val="006E505D"/>
    <w:rsid w:val="006E53B0"/>
    <w:rsid w:val="006E550F"/>
    <w:rsid w:val="006E559F"/>
    <w:rsid w:val="006E573A"/>
    <w:rsid w:val="006E5944"/>
    <w:rsid w:val="006E5987"/>
    <w:rsid w:val="006E5A3F"/>
    <w:rsid w:val="006E5CA5"/>
    <w:rsid w:val="006E5DF0"/>
    <w:rsid w:val="006E5FAA"/>
    <w:rsid w:val="006E605D"/>
    <w:rsid w:val="006E62B4"/>
    <w:rsid w:val="006E644F"/>
    <w:rsid w:val="006E6713"/>
    <w:rsid w:val="006E682B"/>
    <w:rsid w:val="006E683C"/>
    <w:rsid w:val="006E693C"/>
    <w:rsid w:val="006E6986"/>
    <w:rsid w:val="006E6B6C"/>
    <w:rsid w:val="006E6BB9"/>
    <w:rsid w:val="006E6BCF"/>
    <w:rsid w:val="006E6C9F"/>
    <w:rsid w:val="006E70F6"/>
    <w:rsid w:val="006E73E0"/>
    <w:rsid w:val="006E7784"/>
    <w:rsid w:val="006E78F7"/>
    <w:rsid w:val="006E7AA8"/>
    <w:rsid w:val="006E7BB7"/>
    <w:rsid w:val="006E7EB6"/>
    <w:rsid w:val="006E7EBB"/>
    <w:rsid w:val="006E7ED5"/>
    <w:rsid w:val="006F0064"/>
    <w:rsid w:val="006F03B9"/>
    <w:rsid w:val="006F07F9"/>
    <w:rsid w:val="006F0A94"/>
    <w:rsid w:val="006F0AB1"/>
    <w:rsid w:val="006F0C9C"/>
    <w:rsid w:val="006F0CDA"/>
    <w:rsid w:val="006F0EA4"/>
    <w:rsid w:val="006F10B1"/>
    <w:rsid w:val="006F11C0"/>
    <w:rsid w:val="006F126B"/>
    <w:rsid w:val="006F136B"/>
    <w:rsid w:val="006F137F"/>
    <w:rsid w:val="006F141C"/>
    <w:rsid w:val="006F152E"/>
    <w:rsid w:val="006F18F7"/>
    <w:rsid w:val="006F1A6D"/>
    <w:rsid w:val="006F1A8A"/>
    <w:rsid w:val="006F1B32"/>
    <w:rsid w:val="006F1D2F"/>
    <w:rsid w:val="006F1EB7"/>
    <w:rsid w:val="006F1FA9"/>
    <w:rsid w:val="006F20AA"/>
    <w:rsid w:val="006F236D"/>
    <w:rsid w:val="006F2708"/>
    <w:rsid w:val="006F274F"/>
    <w:rsid w:val="006F2812"/>
    <w:rsid w:val="006F29D4"/>
    <w:rsid w:val="006F2D33"/>
    <w:rsid w:val="006F3023"/>
    <w:rsid w:val="006F3041"/>
    <w:rsid w:val="006F3186"/>
    <w:rsid w:val="006F3323"/>
    <w:rsid w:val="006F33EE"/>
    <w:rsid w:val="006F3469"/>
    <w:rsid w:val="006F34CD"/>
    <w:rsid w:val="006F359F"/>
    <w:rsid w:val="006F38BC"/>
    <w:rsid w:val="006F39EB"/>
    <w:rsid w:val="006F3A7F"/>
    <w:rsid w:val="006F3D68"/>
    <w:rsid w:val="006F3E34"/>
    <w:rsid w:val="006F3EB3"/>
    <w:rsid w:val="006F411C"/>
    <w:rsid w:val="006F4128"/>
    <w:rsid w:val="006F4146"/>
    <w:rsid w:val="006F44AC"/>
    <w:rsid w:val="006F4689"/>
    <w:rsid w:val="006F4895"/>
    <w:rsid w:val="006F490B"/>
    <w:rsid w:val="006F49A9"/>
    <w:rsid w:val="006F4A0C"/>
    <w:rsid w:val="006F4A4E"/>
    <w:rsid w:val="006F4B36"/>
    <w:rsid w:val="006F4DF4"/>
    <w:rsid w:val="006F4F12"/>
    <w:rsid w:val="006F4F32"/>
    <w:rsid w:val="006F50A2"/>
    <w:rsid w:val="006F5279"/>
    <w:rsid w:val="006F5497"/>
    <w:rsid w:val="006F54F9"/>
    <w:rsid w:val="006F550F"/>
    <w:rsid w:val="006F583D"/>
    <w:rsid w:val="006F5881"/>
    <w:rsid w:val="006F5A13"/>
    <w:rsid w:val="006F5AA3"/>
    <w:rsid w:val="006F5ADF"/>
    <w:rsid w:val="006F5B4A"/>
    <w:rsid w:val="006F5C0D"/>
    <w:rsid w:val="006F5C4E"/>
    <w:rsid w:val="006F5DD0"/>
    <w:rsid w:val="006F6002"/>
    <w:rsid w:val="006F61E2"/>
    <w:rsid w:val="006F6371"/>
    <w:rsid w:val="006F6372"/>
    <w:rsid w:val="006F64C6"/>
    <w:rsid w:val="006F64CD"/>
    <w:rsid w:val="006F6541"/>
    <w:rsid w:val="006F65F8"/>
    <w:rsid w:val="006F6650"/>
    <w:rsid w:val="006F68CD"/>
    <w:rsid w:val="006F698A"/>
    <w:rsid w:val="006F6A41"/>
    <w:rsid w:val="006F6F4E"/>
    <w:rsid w:val="006F6FB0"/>
    <w:rsid w:val="006F6FFA"/>
    <w:rsid w:val="006F734F"/>
    <w:rsid w:val="006F74BF"/>
    <w:rsid w:val="006F7562"/>
    <w:rsid w:val="006F75F1"/>
    <w:rsid w:val="006F77C1"/>
    <w:rsid w:val="006F7899"/>
    <w:rsid w:val="006F7A01"/>
    <w:rsid w:val="006F7A94"/>
    <w:rsid w:val="006F7F32"/>
    <w:rsid w:val="006F7FB3"/>
    <w:rsid w:val="006F7FB9"/>
    <w:rsid w:val="0070004E"/>
    <w:rsid w:val="0070007F"/>
    <w:rsid w:val="00700309"/>
    <w:rsid w:val="007003B2"/>
    <w:rsid w:val="00700586"/>
    <w:rsid w:val="007006A0"/>
    <w:rsid w:val="007007C7"/>
    <w:rsid w:val="00700860"/>
    <w:rsid w:val="00700C8B"/>
    <w:rsid w:val="00700D8D"/>
    <w:rsid w:val="00700E60"/>
    <w:rsid w:val="00700F13"/>
    <w:rsid w:val="00700F83"/>
    <w:rsid w:val="00700FC5"/>
    <w:rsid w:val="00701043"/>
    <w:rsid w:val="00701260"/>
    <w:rsid w:val="0070126E"/>
    <w:rsid w:val="007014DE"/>
    <w:rsid w:val="0070191F"/>
    <w:rsid w:val="00701A66"/>
    <w:rsid w:val="00701D46"/>
    <w:rsid w:val="00702072"/>
    <w:rsid w:val="00702104"/>
    <w:rsid w:val="007021E4"/>
    <w:rsid w:val="00702204"/>
    <w:rsid w:val="00702368"/>
    <w:rsid w:val="00702377"/>
    <w:rsid w:val="00702406"/>
    <w:rsid w:val="007027F7"/>
    <w:rsid w:val="0070282E"/>
    <w:rsid w:val="007028BC"/>
    <w:rsid w:val="007028E4"/>
    <w:rsid w:val="0070291F"/>
    <w:rsid w:val="007029B1"/>
    <w:rsid w:val="007029B6"/>
    <w:rsid w:val="007029C1"/>
    <w:rsid w:val="00702C3D"/>
    <w:rsid w:val="00702D10"/>
    <w:rsid w:val="00702E69"/>
    <w:rsid w:val="00703043"/>
    <w:rsid w:val="007030DE"/>
    <w:rsid w:val="00703157"/>
    <w:rsid w:val="00703429"/>
    <w:rsid w:val="00703561"/>
    <w:rsid w:val="007035D5"/>
    <w:rsid w:val="00703600"/>
    <w:rsid w:val="00703681"/>
    <w:rsid w:val="007038FF"/>
    <w:rsid w:val="00703B29"/>
    <w:rsid w:val="00703BDD"/>
    <w:rsid w:val="00703D15"/>
    <w:rsid w:val="00703D85"/>
    <w:rsid w:val="00703E24"/>
    <w:rsid w:val="00703E98"/>
    <w:rsid w:val="00704138"/>
    <w:rsid w:val="007041CC"/>
    <w:rsid w:val="0070424F"/>
    <w:rsid w:val="0070428F"/>
    <w:rsid w:val="007044E0"/>
    <w:rsid w:val="007044E7"/>
    <w:rsid w:val="00704633"/>
    <w:rsid w:val="0070494B"/>
    <w:rsid w:val="0070498D"/>
    <w:rsid w:val="00704BFA"/>
    <w:rsid w:val="00704C46"/>
    <w:rsid w:val="00704CD7"/>
    <w:rsid w:val="00705041"/>
    <w:rsid w:val="007050DC"/>
    <w:rsid w:val="00705102"/>
    <w:rsid w:val="0070514E"/>
    <w:rsid w:val="0070516D"/>
    <w:rsid w:val="0070517E"/>
    <w:rsid w:val="007051CA"/>
    <w:rsid w:val="007052AF"/>
    <w:rsid w:val="00705492"/>
    <w:rsid w:val="0070567F"/>
    <w:rsid w:val="007057A7"/>
    <w:rsid w:val="00705926"/>
    <w:rsid w:val="00705A4A"/>
    <w:rsid w:val="00705C96"/>
    <w:rsid w:val="00705D2E"/>
    <w:rsid w:val="00705FEB"/>
    <w:rsid w:val="007062FA"/>
    <w:rsid w:val="00706433"/>
    <w:rsid w:val="00706649"/>
    <w:rsid w:val="00706759"/>
    <w:rsid w:val="00706A8A"/>
    <w:rsid w:val="00706AC9"/>
    <w:rsid w:val="00706BF6"/>
    <w:rsid w:val="00706DA3"/>
    <w:rsid w:val="00706E69"/>
    <w:rsid w:val="0070723B"/>
    <w:rsid w:val="00707246"/>
    <w:rsid w:val="0070741F"/>
    <w:rsid w:val="007075B3"/>
    <w:rsid w:val="007075B8"/>
    <w:rsid w:val="00707695"/>
    <w:rsid w:val="0070773C"/>
    <w:rsid w:val="00707740"/>
    <w:rsid w:val="0070788D"/>
    <w:rsid w:val="0071008D"/>
    <w:rsid w:val="007100EA"/>
    <w:rsid w:val="00710116"/>
    <w:rsid w:val="00710157"/>
    <w:rsid w:val="0071029C"/>
    <w:rsid w:val="0071062E"/>
    <w:rsid w:val="0071071D"/>
    <w:rsid w:val="00710A27"/>
    <w:rsid w:val="00710A30"/>
    <w:rsid w:val="00710AA2"/>
    <w:rsid w:val="00710C5B"/>
    <w:rsid w:val="00710DAF"/>
    <w:rsid w:val="007110A8"/>
    <w:rsid w:val="007110F6"/>
    <w:rsid w:val="0071113A"/>
    <w:rsid w:val="00711283"/>
    <w:rsid w:val="007112BD"/>
    <w:rsid w:val="0071134C"/>
    <w:rsid w:val="007113FA"/>
    <w:rsid w:val="007114BC"/>
    <w:rsid w:val="00711724"/>
    <w:rsid w:val="0071178D"/>
    <w:rsid w:val="0071189C"/>
    <w:rsid w:val="007119A4"/>
    <w:rsid w:val="00711BAE"/>
    <w:rsid w:val="00711D51"/>
    <w:rsid w:val="00711EDB"/>
    <w:rsid w:val="007120BA"/>
    <w:rsid w:val="0071271F"/>
    <w:rsid w:val="00712DD7"/>
    <w:rsid w:val="00712E47"/>
    <w:rsid w:val="00712F09"/>
    <w:rsid w:val="00713128"/>
    <w:rsid w:val="00713139"/>
    <w:rsid w:val="007133AC"/>
    <w:rsid w:val="00713713"/>
    <w:rsid w:val="00713882"/>
    <w:rsid w:val="00713905"/>
    <w:rsid w:val="00713942"/>
    <w:rsid w:val="00713ACD"/>
    <w:rsid w:val="00713C1A"/>
    <w:rsid w:val="00713D0D"/>
    <w:rsid w:val="007141B0"/>
    <w:rsid w:val="0071446D"/>
    <w:rsid w:val="0071452B"/>
    <w:rsid w:val="00714AE4"/>
    <w:rsid w:val="00714B63"/>
    <w:rsid w:val="00714DCD"/>
    <w:rsid w:val="007158F7"/>
    <w:rsid w:val="00715BA4"/>
    <w:rsid w:val="00715CBE"/>
    <w:rsid w:val="00716348"/>
    <w:rsid w:val="0071644B"/>
    <w:rsid w:val="00716471"/>
    <w:rsid w:val="0071689A"/>
    <w:rsid w:val="007168D7"/>
    <w:rsid w:val="00716A33"/>
    <w:rsid w:val="00716B58"/>
    <w:rsid w:val="00716BA5"/>
    <w:rsid w:val="00716C2F"/>
    <w:rsid w:val="00716E3E"/>
    <w:rsid w:val="00716E78"/>
    <w:rsid w:val="00716EB3"/>
    <w:rsid w:val="00716F81"/>
    <w:rsid w:val="00716FA0"/>
    <w:rsid w:val="00716FBD"/>
    <w:rsid w:val="00717014"/>
    <w:rsid w:val="007171ED"/>
    <w:rsid w:val="007173CE"/>
    <w:rsid w:val="007174ED"/>
    <w:rsid w:val="00717561"/>
    <w:rsid w:val="00717567"/>
    <w:rsid w:val="00717896"/>
    <w:rsid w:val="00717928"/>
    <w:rsid w:val="0071798F"/>
    <w:rsid w:val="007179DA"/>
    <w:rsid w:val="00717D49"/>
    <w:rsid w:val="00717F66"/>
    <w:rsid w:val="00717FCF"/>
    <w:rsid w:val="007201D4"/>
    <w:rsid w:val="00720329"/>
    <w:rsid w:val="00720448"/>
    <w:rsid w:val="0072068A"/>
    <w:rsid w:val="007207C4"/>
    <w:rsid w:val="0072087E"/>
    <w:rsid w:val="00720ACA"/>
    <w:rsid w:val="00720BCE"/>
    <w:rsid w:val="00720D8E"/>
    <w:rsid w:val="00720E7D"/>
    <w:rsid w:val="0072116A"/>
    <w:rsid w:val="0072138C"/>
    <w:rsid w:val="0072184F"/>
    <w:rsid w:val="00721AF1"/>
    <w:rsid w:val="00721B7B"/>
    <w:rsid w:val="00721EE1"/>
    <w:rsid w:val="00721FEA"/>
    <w:rsid w:val="0072206B"/>
    <w:rsid w:val="00722276"/>
    <w:rsid w:val="0072231F"/>
    <w:rsid w:val="00722363"/>
    <w:rsid w:val="00722586"/>
    <w:rsid w:val="0072266A"/>
    <w:rsid w:val="00722C89"/>
    <w:rsid w:val="00722D8F"/>
    <w:rsid w:val="00722E32"/>
    <w:rsid w:val="007230E3"/>
    <w:rsid w:val="007234AF"/>
    <w:rsid w:val="00723591"/>
    <w:rsid w:val="007235F0"/>
    <w:rsid w:val="00723617"/>
    <w:rsid w:val="00723755"/>
    <w:rsid w:val="007237CA"/>
    <w:rsid w:val="00723812"/>
    <w:rsid w:val="00723AE7"/>
    <w:rsid w:val="00723B74"/>
    <w:rsid w:val="00723C5B"/>
    <w:rsid w:val="00723D40"/>
    <w:rsid w:val="00723DC6"/>
    <w:rsid w:val="0072423A"/>
    <w:rsid w:val="00724278"/>
    <w:rsid w:val="007242DC"/>
    <w:rsid w:val="00724304"/>
    <w:rsid w:val="007243F1"/>
    <w:rsid w:val="007245C9"/>
    <w:rsid w:val="0072490E"/>
    <w:rsid w:val="0072498D"/>
    <w:rsid w:val="00724A39"/>
    <w:rsid w:val="00724C0C"/>
    <w:rsid w:val="00724CA6"/>
    <w:rsid w:val="00724CEE"/>
    <w:rsid w:val="00724DF7"/>
    <w:rsid w:val="00724F5B"/>
    <w:rsid w:val="00725013"/>
    <w:rsid w:val="0072518F"/>
    <w:rsid w:val="00725390"/>
    <w:rsid w:val="0072548E"/>
    <w:rsid w:val="007255C0"/>
    <w:rsid w:val="007255C7"/>
    <w:rsid w:val="007256B9"/>
    <w:rsid w:val="007256F2"/>
    <w:rsid w:val="007256F4"/>
    <w:rsid w:val="00725730"/>
    <w:rsid w:val="0072576A"/>
    <w:rsid w:val="007259DC"/>
    <w:rsid w:val="007259E9"/>
    <w:rsid w:val="00725B03"/>
    <w:rsid w:val="00725B54"/>
    <w:rsid w:val="00725D06"/>
    <w:rsid w:val="0072608A"/>
    <w:rsid w:val="007260BE"/>
    <w:rsid w:val="00726210"/>
    <w:rsid w:val="007264D5"/>
    <w:rsid w:val="00726664"/>
    <w:rsid w:val="007266B9"/>
    <w:rsid w:val="0072675B"/>
    <w:rsid w:val="00726856"/>
    <w:rsid w:val="00726960"/>
    <w:rsid w:val="00726A3E"/>
    <w:rsid w:val="00726B77"/>
    <w:rsid w:val="00726B96"/>
    <w:rsid w:val="00726BD8"/>
    <w:rsid w:val="00726C18"/>
    <w:rsid w:val="00726CF4"/>
    <w:rsid w:val="00727001"/>
    <w:rsid w:val="007270B8"/>
    <w:rsid w:val="007270F8"/>
    <w:rsid w:val="00727177"/>
    <w:rsid w:val="0072723A"/>
    <w:rsid w:val="007272D2"/>
    <w:rsid w:val="007274D3"/>
    <w:rsid w:val="00727681"/>
    <w:rsid w:val="007276EB"/>
    <w:rsid w:val="00727A23"/>
    <w:rsid w:val="00727AEA"/>
    <w:rsid w:val="00727AF7"/>
    <w:rsid w:val="00727D5F"/>
    <w:rsid w:val="00727D68"/>
    <w:rsid w:val="00727EA8"/>
    <w:rsid w:val="00730153"/>
    <w:rsid w:val="007301EC"/>
    <w:rsid w:val="007306C2"/>
    <w:rsid w:val="00730786"/>
    <w:rsid w:val="007308CC"/>
    <w:rsid w:val="00730904"/>
    <w:rsid w:val="00730AEC"/>
    <w:rsid w:val="00730B76"/>
    <w:rsid w:val="00730E51"/>
    <w:rsid w:val="00731058"/>
    <w:rsid w:val="0073118C"/>
    <w:rsid w:val="00731212"/>
    <w:rsid w:val="0073132E"/>
    <w:rsid w:val="007314BB"/>
    <w:rsid w:val="007319AA"/>
    <w:rsid w:val="007319E7"/>
    <w:rsid w:val="00731B1D"/>
    <w:rsid w:val="00731B2C"/>
    <w:rsid w:val="007326DF"/>
    <w:rsid w:val="007327DE"/>
    <w:rsid w:val="0073282A"/>
    <w:rsid w:val="00732981"/>
    <w:rsid w:val="007329F3"/>
    <w:rsid w:val="00732C48"/>
    <w:rsid w:val="00732C58"/>
    <w:rsid w:val="00732F53"/>
    <w:rsid w:val="00733041"/>
    <w:rsid w:val="0073307C"/>
    <w:rsid w:val="00733152"/>
    <w:rsid w:val="007331B6"/>
    <w:rsid w:val="0073321B"/>
    <w:rsid w:val="00733511"/>
    <w:rsid w:val="00733559"/>
    <w:rsid w:val="0073361B"/>
    <w:rsid w:val="00733636"/>
    <w:rsid w:val="007338C7"/>
    <w:rsid w:val="00733A37"/>
    <w:rsid w:val="00733D71"/>
    <w:rsid w:val="00733E53"/>
    <w:rsid w:val="00733F8F"/>
    <w:rsid w:val="00734399"/>
    <w:rsid w:val="007344A0"/>
    <w:rsid w:val="00734698"/>
    <w:rsid w:val="0073484B"/>
    <w:rsid w:val="00734897"/>
    <w:rsid w:val="00734923"/>
    <w:rsid w:val="007349E0"/>
    <w:rsid w:val="00734A78"/>
    <w:rsid w:val="00734A8E"/>
    <w:rsid w:val="00734B78"/>
    <w:rsid w:val="00734B7F"/>
    <w:rsid w:val="00734E3F"/>
    <w:rsid w:val="00734E40"/>
    <w:rsid w:val="00734EC3"/>
    <w:rsid w:val="007353BB"/>
    <w:rsid w:val="007353FC"/>
    <w:rsid w:val="007354EA"/>
    <w:rsid w:val="007359C3"/>
    <w:rsid w:val="00735AC0"/>
    <w:rsid w:val="00735B75"/>
    <w:rsid w:val="00735B9F"/>
    <w:rsid w:val="00735C70"/>
    <w:rsid w:val="00735D4A"/>
    <w:rsid w:val="00735DE3"/>
    <w:rsid w:val="00735FB1"/>
    <w:rsid w:val="007361A8"/>
    <w:rsid w:val="00736543"/>
    <w:rsid w:val="00736715"/>
    <w:rsid w:val="007369BF"/>
    <w:rsid w:val="00736A86"/>
    <w:rsid w:val="00736BDA"/>
    <w:rsid w:val="00736BF0"/>
    <w:rsid w:val="00736E4E"/>
    <w:rsid w:val="00736EAA"/>
    <w:rsid w:val="0073711D"/>
    <w:rsid w:val="007372C8"/>
    <w:rsid w:val="00737754"/>
    <w:rsid w:val="0073789C"/>
    <w:rsid w:val="007378C8"/>
    <w:rsid w:val="007379FF"/>
    <w:rsid w:val="00737B4E"/>
    <w:rsid w:val="00737C8D"/>
    <w:rsid w:val="00737E0D"/>
    <w:rsid w:val="00737EE3"/>
    <w:rsid w:val="00737EF8"/>
    <w:rsid w:val="00737F8A"/>
    <w:rsid w:val="0074025C"/>
    <w:rsid w:val="00740298"/>
    <w:rsid w:val="00740383"/>
    <w:rsid w:val="007403E6"/>
    <w:rsid w:val="00740520"/>
    <w:rsid w:val="00740611"/>
    <w:rsid w:val="007406D4"/>
    <w:rsid w:val="00740882"/>
    <w:rsid w:val="00740B4B"/>
    <w:rsid w:val="00740D04"/>
    <w:rsid w:val="00740DC1"/>
    <w:rsid w:val="00741098"/>
    <w:rsid w:val="007410C7"/>
    <w:rsid w:val="00741140"/>
    <w:rsid w:val="00741197"/>
    <w:rsid w:val="007411AB"/>
    <w:rsid w:val="00741351"/>
    <w:rsid w:val="00741369"/>
    <w:rsid w:val="007413C3"/>
    <w:rsid w:val="007414F4"/>
    <w:rsid w:val="007416AF"/>
    <w:rsid w:val="00741802"/>
    <w:rsid w:val="00741A33"/>
    <w:rsid w:val="00741B17"/>
    <w:rsid w:val="00741BA1"/>
    <w:rsid w:val="00741C29"/>
    <w:rsid w:val="00741CC6"/>
    <w:rsid w:val="00741F0F"/>
    <w:rsid w:val="00742175"/>
    <w:rsid w:val="00742222"/>
    <w:rsid w:val="0074249B"/>
    <w:rsid w:val="00742733"/>
    <w:rsid w:val="00742AA7"/>
    <w:rsid w:val="00742AC8"/>
    <w:rsid w:val="00742C14"/>
    <w:rsid w:val="00742C35"/>
    <w:rsid w:val="00742C54"/>
    <w:rsid w:val="00742D76"/>
    <w:rsid w:val="007430CE"/>
    <w:rsid w:val="0074315D"/>
    <w:rsid w:val="007431F3"/>
    <w:rsid w:val="0074340F"/>
    <w:rsid w:val="00743428"/>
    <w:rsid w:val="00743505"/>
    <w:rsid w:val="00743614"/>
    <w:rsid w:val="00743662"/>
    <w:rsid w:val="007437E6"/>
    <w:rsid w:val="007437FA"/>
    <w:rsid w:val="00743853"/>
    <w:rsid w:val="0074388B"/>
    <w:rsid w:val="00743A97"/>
    <w:rsid w:val="00743C8F"/>
    <w:rsid w:val="00743D7C"/>
    <w:rsid w:val="00743EDF"/>
    <w:rsid w:val="00743FF0"/>
    <w:rsid w:val="007441C9"/>
    <w:rsid w:val="0074424F"/>
    <w:rsid w:val="007442EC"/>
    <w:rsid w:val="007444DC"/>
    <w:rsid w:val="0074466F"/>
    <w:rsid w:val="00744821"/>
    <w:rsid w:val="0074484C"/>
    <w:rsid w:val="007448B1"/>
    <w:rsid w:val="007448B6"/>
    <w:rsid w:val="007448DE"/>
    <w:rsid w:val="007449AD"/>
    <w:rsid w:val="00744A93"/>
    <w:rsid w:val="00744B06"/>
    <w:rsid w:val="00744B2D"/>
    <w:rsid w:val="00744C22"/>
    <w:rsid w:val="00744CCA"/>
    <w:rsid w:val="00744D46"/>
    <w:rsid w:val="00744D7D"/>
    <w:rsid w:val="00744F6E"/>
    <w:rsid w:val="007450AB"/>
    <w:rsid w:val="00745414"/>
    <w:rsid w:val="007454AB"/>
    <w:rsid w:val="007455A0"/>
    <w:rsid w:val="007456ED"/>
    <w:rsid w:val="00745820"/>
    <w:rsid w:val="0074591F"/>
    <w:rsid w:val="007459DA"/>
    <w:rsid w:val="00745D3B"/>
    <w:rsid w:val="00745D63"/>
    <w:rsid w:val="00745F47"/>
    <w:rsid w:val="00745F7A"/>
    <w:rsid w:val="00745F92"/>
    <w:rsid w:val="00745FF4"/>
    <w:rsid w:val="0074617B"/>
    <w:rsid w:val="007461F0"/>
    <w:rsid w:val="007463E7"/>
    <w:rsid w:val="0074649D"/>
    <w:rsid w:val="00746584"/>
    <w:rsid w:val="007468D3"/>
    <w:rsid w:val="0074699E"/>
    <w:rsid w:val="00746A5F"/>
    <w:rsid w:val="00746ABC"/>
    <w:rsid w:val="00746B5C"/>
    <w:rsid w:val="00746C03"/>
    <w:rsid w:val="00746C2C"/>
    <w:rsid w:val="00746DD4"/>
    <w:rsid w:val="00746E91"/>
    <w:rsid w:val="00746EBD"/>
    <w:rsid w:val="00746F2F"/>
    <w:rsid w:val="007470F0"/>
    <w:rsid w:val="007474E6"/>
    <w:rsid w:val="007476CC"/>
    <w:rsid w:val="00747850"/>
    <w:rsid w:val="0074786B"/>
    <w:rsid w:val="00747AAE"/>
    <w:rsid w:val="00747ABB"/>
    <w:rsid w:val="00747CA2"/>
    <w:rsid w:val="00747CAE"/>
    <w:rsid w:val="00747CE4"/>
    <w:rsid w:val="00747D5A"/>
    <w:rsid w:val="00747DCF"/>
    <w:rsid w:val="00747DF6"/>
    <w:rsid w:val="00747EAD"/>
    <w:rsid w:val="00747ECF"/>
    <w:rsid w:val="00747F4E"/>
    <w:rsid w:val="00750138"/>
    <w:rsid w:val="007501B4"/>
    <w:rsid w:val="00750343"/>
    <w:rsid w:val="00750437"/>
    <w:rsid w:val="00750885"/>
    <w:rsid w:val="007508B3"/>
    <w:rsid w:val="00750AA6"/>
    <w:rsid w:val="00750B03"/>
    <w:rsid w:val="00750C6E"/>
    <w:rsid w:val="00750CAE"/>
    <w:rsid w:val="00750CCA"/>
    <w:rsid w:val="00750D73"/>
    <w:rsid w:val="00750D9D"/>
    <w:rsid w:val="00750F5A"/>
    <w:rsid w:val="00750F67"/>
    <w:rsid w:val="0075105B"/>
    <w:rsid w:val="007510C1"/>
    <w:rsid w:val="007510E4"/>
    <w:rsid w:val="00751162"/>
    <w:rsid w:val="00751250"/>
    <w:rsid w:val="007513D0"/>
    <w:rsid w:val="007514D1"/>
    <w:rsid w:val="0075161E"/>
    <w:rsid w:val="00751771"/>
    <w:rsid w:val="0075178D"/>
    <w:rsid w:val="00751849"/>
    <w:rsid w:val="00751BC1"/>
    <w:rsid w:val="00751ED7"/>
    <w:rsid w:val="00751FB9"/>
    <w:rsid w:val="00752232"/>
    <w:rsid w:val="007522CE"/>
    <w:rsid w:val="007522D5"/>
    <w:rsid w:val="007523AA"/>
    <w:rsid w:val="0075242F"/>
    <w:rsid w:val="007524F1"/>
    <w:rsid w:val="007527B4"/>
    <w:rsid w:val="00752847"/>
    <w:rsid w:val="00752A49"/>
    <w:rsid w:val="00752D92"/>
    <w:rsid w:val="00752DA6"/>
    <w:rsid w:val="00752FDE"/>
    <w:rsid w:val="00753028"/>
    <w:rsid w:val="0075311B"/>
    <w:rsid w:val="00753243"/>
    <w:rsid w:val="007532C7"/>
    <w:rsid w:val="007533BD"/>
    <w:rsid w:val="00753421"/>
    <w:rsid w:val="00753506"/>
    <w:rsid w:val="00753804"/>
    <w:rsid w:val="00753857"/>
    <w:rsid w:val="00753CE0"/>
    <w:rsid w:val="00753D70"/>
    <w:rsid w:val="00753EA1"/>
    <w:rsid w:val="00753F3B"/>
    <w:rsid w:val="00754229"/>
    <w:rsid w:val="007544A8"/>
    <w:rsid w:val="0075485B"/>
    <w:rsid w:val="007548D7"/>
    <w:rsid w:val="00754961"/>
    <w:rsid w:val="00754BED"/>
    <w:rsid w:val="00754D8D"/>
    <w:rsid w:val="0075506F"/>
    <w:rsid w:val="0075519E"/>
    <w:rsid w:val="0075527A"/>
    <w:rsid w:val="00755623"/>
    <w:rsid w:val="00755633"/>
    <w:rsid w:val="007556E7"/>
    <w:rsid w:val="00755855"/>
    <w:rsid w:val="007559F4"/>
    <w:rsid w:val="00756132"/>
    <w:rsid w:val="00756246"/>
    <w:rsid w:val="007564DC"/>
    <w:rsid w:val="00756754"/>
    <w:rsid w:val="00756781"/>
    <w:rsid w:val="0075679A"/>
    <w:rsid w:val="00756B5D"/>
    <w:rsid w:val="00756EC4"/>
    <w:rsid w:val="007570FB"/>
    <w:rsid w:val="0075722D"/>
    <w:rsid w:val="00757495"/>
    <w:rsid w:val="007574C2"/>
    <w:rsid w:val="007575F7"/>
    <w:rsid w:val="007575FA"/>
    <w:rsid w:val="00757926"/>
    <w:rsid w:val="0075798C"/>
    <w:rsid w:val="00757A49"/>
    <w:rsid w:val="00757C6F"/>
    <w:rsid w:val="00757E77"/>
    <w:rsid w:val="00757FB1"/>
    <w:rsid w:val="00760614"/>
    <w:rsid w:val="00760773"/>
    <w:rsid w:val="007607B1"/>
    <w:rsid w:val="00760A15"/>
    <w:rsid w:val="00760AFE"/>
    <w:rsid w:val="00760C66"/>
    <w:rsid w:val="00760C79"/>
    <w:rsid w:val="00760CE1"/>
    <w:rsid w:val="00760FCF"/>
    <w:rsid w:val="00760FEF"/>
    <w:rsid w:val="007612DC"/>
    <w:rsid w:val="00761369"/>
    <w:rsid w:val="00761442"/>
    <w:rsid w:val="00761650"/>
    <w:rsid w:val="007618F4"/>
    <w:rsid w:val="00761915"/>
    <w:rsid w:val="0076194A"/>
    <w:rsid w:val="00761971"/>
    <w:rsid w:val="00761991"/>
    <w:rsid w:val="00761B9B"/>
    <w:rsid w:val="00761BE3"/>
    <w:rsid w:val="00761C48"/>
    <w:rsid w:val="0076227C"/>
    <w:rsid w:val="0076236B"/>
    <w:rsid w:val="007624A0"/>
    <w:rsid w:val="00762547"/>
    <w:rsid w:val="00762854"/>
    <w:rsid w:val="00762B10"/>
    <w:rsid w:val="00762B31"/>
    <w:rsid w:val="00762C5F"/>
    <w:rsid w:val="00762E83"/>
    <w:rsid w:val="007630E8"/>
    <w:rsid w:val="007633E4"/>
    <w:rsid w:val="007636BA"/>
    <w:rsid w:val="007636E2"/>
    <w:rsid w:val="00763805"/>
    <w:rsid w:val="00763868"/>
    <w:rsid w:val="00763D7D"/>
    <w:rsid w:val="00763E57"/>
    <w:rsid w:val="00763FA4"/>
    <w:rsid w:val="007641D4"/>
    <w:rsid w:val="007641E1"/>
    <w:rsid w:val="00764469"/>
    <w:rsid w:val="00764484"/>
    <w:rsid w:val="00764642"/>
    <w:rsid w:val="00764644"/>
    <w:rsid w:val="00764714"/>
    <w:rsid w:val="00764725"/>
    <w:rsid w:val="007647E6"/>
    <w:rsid w:val="00764879"/>
    <w:rsid w:val="00764943"/>
    <w:rsid w:val="00764CB3"/>
    <w:rsid w:val="00764D58"/>
    <w:rsid w:val="00764DB6"/>
    <w:rsid w:val="00764EE8"/>
    <w:rsid w:val="00764F0D"/>
    <w:rsid w:val="00764F91"/>
    <w:rsid w:val="00765029"/>
    <w:rsid w:val="00765090"/>
    <w:rsid w:val="0076526C"/>
    <w:rsid w:val="007652B7"/>
    <w:rsid w:val="0076556C"/>
    <w:rsid w:val="0076568D"/>
    <w:rsid w:val="007656B1"/>
    <w:rsid w:val="0076572C"/>
    <w:rsid w:val="00765B3C"/>
    <w:rsid w:val="00765CC7"/>
    <w:rsid w:val="00765E68"/>
    <w:rsid w:val="0076600B"/>
    <w:rsid w:val="007661CE"/>
    <w:rsid w:val="007661FE"/>
    <w:rsid w:val="007663E1"/>
    <w:rsid w:val="00766626"/>
    <w:rsid w:val="00766677"/>
    <w:rsid w:val="00766810"/>
    <w:rsid w:val="00766824"/>
    <w:rsid w:val="00766AB0"/>
    <w:rsid w:val="00766ACD"/>
    <w:rsid w:val="00766C66"/>
    <w:rsid w:val="00766FD3"/>
    <w:rsid w:val="0076726F"/>
    <w:rsid w:val="007672AE"/>
    <w:rsid w:val="00767497"/>
    <w:rsid w:val="007674B2"/>
    <w:rsid w:val="00767591"/>
    <w:rsid w:val="00767BA5"/>
    <w:rsid w:val="00767C73"/>
    <w:rsid w:val="00767ED4"/>
    <w:rsid w:val="00767F86"/>
    <w:rsid w:val="0077003B"/>
    <w:rsid w:val="00770142"/>
    <w:rsid w:val="007702FB"/>
    <w:rsid w:val="00770729"/>
    <w:rsid w:val="00770AD3"/>
    <w:rsid w:val="00770C70"/>
    <w:rsid w:val="00770F31"/>
    <w:rsid w:val="007710F2"/>
    <w:rsid w:val="007711B0"/>
    <w:rsid w:val="00771470"/>
    <w:rsid w:val="00771547"/>
    <w:rsid w:val="007718B1"/>
    <w:rsid w:val="00771994"/>
    <w:rsid w:val="00771D0A"/>
    <w:rsid w:val="00771D7E"/>
    <w:rsid w:val="00771EB5"/>
    <w:rsid w:val="00771ECC"/>
    <w:rsid w:val="00771FC5"/>
    <w:rsid w:val="0077200D"/>
    <w:rsid w:val="00772250"/>
    <w:rsid w:val="007722F1"/>
    <w:rsid w:val="007723AC"/>
    <w:rsid w:val="0077258A"/>
    <w:rsid w:val="0077262A"/>
    <w:rsid w:val="00772B6E"/>
    <w:rsid w:val="00772D7F"/>
    <w:rsid w:val="00772F77"/>
    <w:rsid w:val="0077330C"/>
    <w:rsid w:val="00773520"/>
    <w:rsid w:val="007737CC"/>
    <w:rsid w:val="00773A12"/>
    <w:rsid w:val="00773C66"/>
    <w:rsid w:val="00773DA8"/>
    <w:rsid w:val="007742C1"/>
    <w:rsid w:val="0077439D"/>
    <w:rsid w:val="00774545"/>
    <w:rsid w:val="007745B6"/>
    <w:rsid w:val="00774635"/>
    <w:rsid w:val="00774780"/>
    <w:rsid w:val="00774C84"/>
    <w:rsid w:val="00774D40"/>
    <w:rsid w:val="00774E62"/>
    <w:rsid w:val="00774F68"/>
    <w:rsid w:val="00775126"/>
    <w:rsid w:val="007751C4"/>
    <w:rsid w:val="00775345"/>
    <w:rsid w:val="00775561"/>
    <w:rsid w:val="007755E5"/>
    <w:rsid w:val="007755FB"/>
    <w:rsid w:val="00775655"/>
    <w:rsid w:val="0077567F"/>
    <w:rsid w:val="00775725"/>
    <w:rsid w:val="00775AC6"/>
    <w:rsid w:val="00775B76"/>
    <w:rsid w:val="00775C41"/>
    <w:rsid w:val="00775D25"/>
    <w:rsid w:val="00776133"/>
    <w:rsid w:val="007761BD"/>
    <w:rsid w:val="00776297"/>
    <w:rsid w:val="007763BA"/>
    <w:rsid w:val="00776534"/>
    <w:rsid w:val="00776D6C"/>
    <w:rsid w:val="00776E45"/>
    <w:rsid w:val="00776E58"/>
    <w:rsid w:val="00776EBF"/>
    <w:rsid w:val="00776EEB"/>
    <w:rsid w:val="00777298"/>
    <w:rsid w:val="007772B1"/>
    <w:rsid w:val="0077752E"/>
    <w:rsid w:val="00777542"/>
    <w:rsid w:val="007775A2"/>
    <w:rsid w:val="0077767A"/>
    <w:rsid w:val="0077767D"/>
    <w:rsid w:val="00777748"/>
    <w:rsid w:val="007779C6"/>
    <w:rsid w:val="007779F5"/>
    <w:rsid w:val="00777A6B"/>
    <w:rsid w:val="00777B4A"/>
    <w:rsid w:val="00777BE7"/>
    <w:rsid w:val="00777E4C"/>
    <w:rsid w:val="00777F34"/>
    <w:rsid w:val="00780253"/>
    <w:rsid w:val="0078026C"/>
    <w:rsid w:val="007803E2"/>
    <w:rsid w:val="00780483"/>
    <w:rsid w:val="007805D6"/>
    <w:rsid w:val="007808B8"/>
    <w:rsid w:val="007808BE"/>
    <w:rsid w:val="007808D1"/>
    <w:rsid w:val="00780AD8"/>
    <w:rsid w:val="00780B18"/>
    <w:rsid w:val="00780EC5"/>
    <w:rsid w:val="00780ED4"/>
    <w:rsid w:val="00780F18"/>
    <w:rsid w:val="00780F5D"/>
    <w:rsid w:val="00781042"/>
    <w:rsid w:val="00781240"/>
    <w:rsid w:val="0078130E"/>
    <w:rsid w:val="00781375"/>
    <w:rsid w:val="00781765"/>
    <w:rsid w:val="0078189F"/>
    <w:rsid w:val="00781A7E"/>
    <w:rsid w:val="00781AC7"/>
    <w:rsid w:val="00781BAD"/>
    <w:rsid w:val="00781BCF"/>
    <w:rsid w:val="00781D2D"/>
    <w:rsid w:val="00781DA0"/>
    <w:rsid w:val="00781DCF"/>
    <w:rsid w:val="00781E27"/>
    <w:rsid w:val="00781E2A"/>
    <w:rsid w:val="00781FE1"/>
    <w:rsid w:val="00782249"/>
    <w:rsid w:val="00782292"/>
    <w:rsid w:val="00782433"/>
    <w:rsid w:val="00782671"/>
    <w:rsid w:val="007826B0"/>
    <w:rsid w:val="007828E4"/>
    <w:rsid w:val="0078293A"/>
    <w:rsid w:val="00782A10"/>
    <w:rsid w:val="00782AFF"/>
    <w:rsid w:val="00782C1E"/>
    <w:rsid w:val="00782C6D"/>
    <w:rsid w:val="00782CC8"/>
    <w:rsid w:val="00782E2C"/>
    <w:rsid w:val="00782E84"/>
    <w:rsid w:val="00783179"/>
    <w:rsid w:val="0078350F"/>
    <w:rsid w:val="00783544"/>
    <w:rsid w:val="0078363F"/>
    <w:rsid w:val="00783704"/>
    <w:rsid w:val="00783A4E"/>
    <w:rsid w:val="00783A74"/>
    <w:rsid w:val="00783BEF"/>
    <w:rsid w:val="00783CCC"/>
    <w:rsid w:val="007840E0"/>
    <w:rsid w:val="0078419F"/>
    <w:rsid w:val="007842DE"/>
    <w:rsid w:val="00784301"/>
    <w:rsid w:val="00784447"/>
    <w:rsid w:val="0078463C"/>
    <w:rsid w:val="00784648"/>
    <w:rsid w:val="00784748"/>
    <w:rsid w:val="00784A12"/>
    <w:rsid w:val="00784A14"/>
    <w:rsid w:val="00785110"/>
    <w:rsid w:val="00785153"/>
    <w:rsid w:val="007851E7"/>
    <w:rsid w:val="0078528D"/>
    <w:rsid w:val="007852E4"/>
    <w:rsid w:val="00785436"/>
    <w:rsid w:val="00785758"/>
    <w:rsid w:val="00785890"/>
    <w:rsid w:val="007858FF"/>
    <w:rsid w:val="0078594A"/>
    <w:rsid w:val="007859D4"/>
    <w:rsid w:val="00785A2F"/>
    <w:rsid w:val="00785C7F"/>
    <w:rsid w:val="00785CBB"/>
    <w:rsid w:val="00785F36"/>
    <w:rsid w:val="0078600B"/>
    <w:rsid w:val="00786176"/>
    <w:rsid w:val="007862C4"/>
    <w:rsid w:val="0078634D"/>
    <w:rsid w:val="007865C6"/>
    <w:rsid w:val="00786633"/>
    <w:rsid w:val="007866A5"/>
    <w:rsid w:val="007866C7"/>
    <w:rsid w:val="007866F0"/>
    <w:rsid w:val="0078676C"/>
    <w:rsid w:val="00786792"/>
    <w:rsid w:val="007868BE"/>
    <w:rsid w:val="00786981"/>
    <w:rsid w:val="00786BD5"/>
    <w:rsid w:val="00786CD1"/>
    <w:rsid w:val="00786DB5"/>
    <w:rsid w:val="00786EAC"/>
    <w:rsid w:val="00786F78"/>
    <w:rsid w:val="007871FD"/>
    <w:rsid w:val="007872E8"/>
    <w:rsid w:val="0078751D"/>
    <w:rsid w:val="0078755B"/>
    <w:rsid w:val="007875AB"/>
    <w:rsid w:val="0078763A"/>
    <w:rsid w:val="00787764"/>
    <w:rsid w:val="0078778F"/>
    <w:rsid w:val="007878F0"/>
    <w:rsid w:val="007879FA"/>
    <w:rsid w:val="00787E73"/>
    <w:rsid w:val="00787F5C"/>
    <w:rsid w:val="0079018D"/>
    <w:rsid w:val="007901A6"/>
    <w:rsid w:val="0079040A"/>
    <w:rsid w:val="00790639"/>
    <w:rsid w:val="007906B6"/>
    <w:rsid w:val="00790749"/>
    <w:rsid w:val="007907AB"/>
    <w:rsid w:val="00790854"/>
    <w:rsid w:val="00790A42"/>
    <w:rsid w:val="00790B1D"/>
    <w:rsid w:val="00790C70"/>
    <w:rsid w:val="00790CB4"/>
    <w:rsid w:val="00790CC8"/>
    <w:rsid w:val="00790DA6"/>
    <w:rsid w:val="00790DE2"/>
    <w:rsid w:val="00790F5B"/>
    <w:rsid w:val="00790FD3"/>
    <w:rsid w:val="0079104E"/>
    <w:rsid w:val="007910E2"/>
    <w:rsid w:val="00791441"/>
    <w:rsid w:val="0079146A"/>
    <w:rsid w:val="0079159E"/>
    <w:rsid w:val="007915D7"/>
    <w:rsid w:val="00791601"/>
    <w:rsid w:val="0079180C"/>
    <w:rsid w:val="00791973"/>
    <w:rsid w:val="007919D4"/>
    <w:rsid w:val="00791BDD"/>
    <w:rsid w:val="00791F9E"/>
    <w:rsid w:val="0079208D"/>
    <w:rsid w:val="0079221F"/>
    <w:rsid w:val="007923BC"/>
    <w:rsid w:val="00792422"/>
    <w:rsid w:val="0079251B"/>
    <w:rsid w:val="0079251F"/>
    <w:rsid w:val="007928A2"/>
    <w:rsid w:val="00792930"/>
    <w:rsid w:val="007929B0"/>
    <w:rsid w:val="00792AB3"/>
    <w:rsid w:val="00792E78"/>
    <w:rsid w:val="007932C6"/>
    <w:rsid w:val="007934FD"/>
    <w:rsid w:val="00793988"/>
    <w:rsid w:val="00793BD3"/>
    <w:rsid w:val="00793CB2"/>
    <w:rsid w:val="007940B7"/>
    <w:rsid w:val="0079437C"/>
    <w:rsid w:val="007943E4"/>
    <w:rsid w:val="00794440"/>
    <w:rsid w:val="00794920"/>
    <w:rsid w:val="00794993"/>
    <w:rsid w:val="00794B59"/>
    <w:rsid w:val="00794DD9"/>
    <w:rsid w:val="00794E39"/>
    <w:rsid w:val="00794F24"/>
    <w:rsid w:val="00794FC2"/>
    <w:rsid w:val="0079541E"/>
    <w:rsid w:val="007954A0"/>
    <w:rsid w:val="00795805"/>
    <w:rsid w:val="007959B0"/>
    <w:rsid w:val="00795C17"/>
    <w:rsid w:val="00795CBB"/>
    <w:rsid w:val="00795DF8"/>
    <w:rsid w:val="00795F8F"/>
    <w:rsid w:val="007962A6"/>
    <w:rsid w:val="007965C8"/>
    <w:rsid w:val="007966C3"/>
    <w:rsid w:val="007967BE"/>
    <w:rsid w:val="0079687D"/>
    <w:rsid w:val="007968D3"/>
    <w:rsid w:val="00796B04"/>
    <w:rsid w:val="00796D86"/>
    <w:rsid w:val="00796DB4"/>
    <w:rsid w:val="00796F8D"/>
    <w:rsid w:val="007970A4"/>
    <w:rsid w:val="00797182"/>
    <w:rsid w:val="007971B0"/>
    <w:rsid w:val="0079727D"/>
    <w:rsid w:val="0079732C"/>
    <w:rsid w:val="00797365"/>
    <w:rsid w:val="007973CB"/>
    <w:rsid w:val="007974DA"/>
    <w:rsid w:val="007974FD"/>
    <w:rsid w:val="00797599"/>
    <w:rsid w:val="0079789A"/>
    <w:rsid w:val="00797948"/>
    <w:rsid w:val="00797A5B"/>
    <w:rsid w:val="00797A6D"/>
    <w:rsid w:val="00797EF8"/>
    <w:rsid w:val="007A003C"/>
    <w:rsid w:val="007A0293"/>
    <w:rsid w:val="007A04C9"/>
    <w:rsid w:val="007A062A"/>
    <w:rsid w:val="007A068C"/>
    <w:rsid w:val="007A06C7"/>
    <w:rsid w:val="007A074C"/>
    <w:rsid w:val="007A0764"/>
    <w:rsid w:val="007A0A2B"/>
    <w:rsid w:val="007A0BA8"/>
    <w:rsid w:val="007A0C2F"/>
    <w:rsid w:val="007A0F2F"/>
    <w:rsid w:val="007A0FF8"/>
    <w:rsid w:val="007A135C"/>
    <w:rsid w:val="007A13AA"/>
    <w:rsid w:val="007A1843"/>
    <w:rsid w:val="007A18BE"/>
    <w:rsid w:val="007A1D49"/>
    <w:rsid w:val="007A1EA4"/>
    <w:rsid w:val="007A1EC5"/>
    <w:rsid w:val="007A20AF"/>
    <w:rsid w:val="007A20D3"/>
    <w:rsid w:val="007A233C"/>
    <w:rsid w:val="007A2696"/>
    <w:rsid w:val="007A27D3"/>
    <w:rsid w:val="007A292B"/>
    <w:rsid w:val="007A2CA4"/>
    <w:rsid w:val="007A2F11"/>
    <w:rsid w:val="007A30DA"/>
    <w:rsid w:val="007A35BC"/>
    <w:rsid w:val="007A3607"/>
    <w:rsid w:val="007A367E"/>
    <w:rsid w:val="007A39F1"/>
    <w:rsid w:val="007A3D5C"/>
    <w:rsid w:val="007A4010"/>
    <w:rsid w:val="007A4069"/>
    <w:rsid w:val="007A4369"/>
    <w:rsid w:val="007A4384"/>
    <w:rsid w:val="007A4776"/>
    <w:rsid w:val="007A49A8"/>
    <w:rsid w:val="007A4B43"/>
    <w:rsid w:val="007A4B59"/>
    <w:rsid w:val="007A4FE4"/>
    <w:rsid w:val="007A518D"/>
    <w:rsid w:val="007A5285"/>
    <w:rsid w:val="007A5617"/>
    <w:rsid w:val="007A5694"/>
    <w:rsid w:val="007A5ADC"/>
    <w:rsid w:val="007A5C2C"/>
    <w:rsid w:val="007A5C78"/>
    <w:rsid w:val="007A5CE6"/>
    <w:rsid w:val="007A6350"/>
    <w:rsid w:val="007A6684"/>
    <w:rsid w:val="007A68B1"/>
    <w:rsid w:val="007A68C0"/>
    <w:rsid w:val="007A68E6"/>
    <w:rsid w:val="007A6A30"/>
    <w:rsid w:val="007A6BAB"/>
    <w:rsid w:val="007A6BBA"/>
    <w:rsid w:val="007A6C85"/>
    <w:rsid w:val="007A6D1C"/>
    <w:rsid w:val="007A6E75"/>
    <w:rsid w:val="007A6EBD"/>
    <w:rsid w:val="007A713B"/>
    <w:rsid w:val="007A721E"/>
    <w:rsid w:val="007A7555"/>
    <w:rsid w:val="007A7982"/>
    <w:rsid w:val="007A7B82"/>
    <w:rsid w:val="007A7DF4"/>
    <w:rsid w:val="007A7E1D"/>
    <w:rsid w:val="007A7EBF"/>
    <w:rsid w:val="007B0083"/>
    <w:rsid w:val="007B00E1"/>
    <w:rsid w:val="007B024D"/>
    <w:rsid w:val="007B04FF"/>
    <w:rsid w:val="007B08EF"/>
    <w:rsid w:val="007B0971"/>
    <w:rsid w:val="007B098C"/>
    <w:rsid w:val="007B0DE2"/>
    <w:rsid w:val="007B0E54"/>
    <w:rsid w:val="007B13EB"/>
    <w:rsid w:val="007B15D5"/>
    <w:rsid w:val="007B180C"/>
    <w:rsid w:val="007B19A7"/>
    <w:rsid w:val="007B1B22"/>
    <w:rsid w:val="007B1E0E"/>
    <w:rsid w:val="007B1E53"/>
    <w:rsid w:val="007B1F8B"/>
    <w:rsid w:val="007B2006"/>
    <w:rsid w:val="007B2415"/>
    <w:rsid w:val="007B24C7"/>
    <w:rsid w:val="007B2723"/>
    <w:rsid w:val="007B273C"/>
    <w:rsid w:val="007B2875"/>
    <w:rsid w:val="007B2B1D"/>
    <w:rsid w:val="007B2C2B"/>
    <w:rsid w:val="007B2DB8"/>
    <w:rsid w:val="007B2E77"/>
    <w:rsid w:val="007B300C"/>
    <w:rsid w:val="007B3132"/>
    <w:rsid w:val="007B3236"/>
    <w:rsid w:val="007B32F0"/>
    <w:rsid w:val="007B336D"/>
    <w:rsid w:val="007B38B9"/>
    <w:rsid w:val="007B3912"/>
    <w:rsid w:val="007B3A58"/>
    <w:rsid w:val="007B3DC4"/>
    <w:rsid w:val="007B4357"/>
    <w:rsid w:val="007B43C3"/>
    <w:rsid w:val="007B4549"/>
    <w:rsid w:val="007B4553"/>
    <w:rsid w:val="007B47C5"/>
    <w:rsid w:val="007B47DD"/>
    <w:rsid w:val="007B4815"/>
    <w:rsid w:val="007B497B"/>
    <w:rsid w:val="007B49EE"/>
    <w:rsid w:val="007B4ADC"/>
    <w:rsid w:val="007B4B07"/>
    <w:rsid w:val="007B4B9A"/>
    <w:rsid w:val="007B4FF7"/>
    <w:rsid w:val="007B52D2"/>
    <w:rsid w:val="007B55D6"/>
    <w:rsid w:val="007B58CC"/>
    <w:rsid w:val="007B58E9"/>
    <w:rsid w:val="007B5B87"/>
    <w:rsid w:val="007B5BC5"/>
    <w:rsid w:val="007B5BDE"/>
    <w:rsid w:val="007B5C2B"/>
    <w:rsid w:val="007B5CBD"/>
    <w:rsid w:val="007B5F64"/>
    <w:rsid w:val="007B60F6"/>
    <w:rsid w:val="007B64D4"/>
    <w:rsid w:val="007B65BD"/>
    <w:rsid w:val="007B6A48"/>
    <w:rsid w:val="007B6CA1"/>
    <w:rsid w:val="007B6DA0"/>
    <w:rsid w:val="007B6EDC"/>
    <w:rsid w:val="007B7252"/>
    <w:rsid w:val="007B73EF"/>
    <w:rsid w:val="007B7614"/>
    <w:rsid w:val="007B768A"/>
    <w:rsid w:val="007B76A2"/>
    <w:rsid w:val="007B774C"/>
    <w:rsid w:val="007B7870"/>
    <w:rsid w:val="007B7CF0"/>
    <w:rsid w:val="007C0197"/>
    <w:rsid w:val="007C02DB"/>
    <w:rsid w:val="007C043A"/>
    <w:rsid w:val="007C0520"/>
    <w:rsid w:val="007C0641"/>
    <w:rsid w:val="007C0658"/>
    <w:rsid w:val="007C0873"/>
    <w:rsid w:val="007C098E"/>
    <w:rsid w:val="007C0CB5"/>
    <w:rsid w:val="007C0D55"/>
    <w:rsid w:val="007C0F95"/>
    <w:rsid w:val="007C1106"/>
    <w:rsid w:val="007C136A"/>
    <w:rsid w:val="007C1459"/>
    <w:rsid w:val="007C233C"/>
    <w:rsid w:val="007C2533"/>
    <w:rsid w:val="007C25D4"/>
    <w:rsid w:val="007C25ED"/>
    <w:rsid w:val="007C282C"/>
    <w:rsid w:val="007C2839"/>
    <w:rsid w:val="007C2A7A"/>
    <w:rsid w:val="007C2ADA"/>
    <w:rsid w:val="007C2C57"/>
    <w:rsid w:val="007C2EB4"/>
    <w:rsid w:val="007C303E"/>
    <w:rsid w:val="007C3147"/>
    <w:rsid w:val="007C3236"/>
    <w:rsid w:val="007C32DF"/>
    <w:rsid w:val="007C33EF"/>
    <w:rsid w:val="007C347E"/>
    <w:rsid w:val="007C35DF"/>
    <w:rsid w:val="007C38D6"/>
    <w:rsid w:val="007C3917"/>
    <w:rsid w:val="007C391C"/>
    <w:rsid w:val="007C3949"/>
    <w:rsid w:val="007C39D5"/>
    <w:rsid w:val="007C39D9"/>
    <w:rsid w:val="007C3A31"/>
    <w:rsid w:val="007C3BDC"/>
    <w:rsid w:val="007C3BE2"/>
    <w:rsid w:val="007C3D1F"/>
    <w:rsid w:val="007C4045"/>
    <w:rsid w:val="007C40C0"/>
    <w:rsid w:val="007C4217"/>
    <w:rsid w:val="007C429C"/>
    <w:rsid w:val="007C4369"/>
    <w:rsid w:val="007C448B"/>
    <w:rsid w:val="007C45C8"/>
    <w:rsid w:val="007C483E"/>
    <w:rsid w:val="007C4B32"/>
    <w:rsid w:val="007C4D37"/>
    <w:rsid w:val="007C4D73"/>
    <w:rsid w:val="007C4EAC"/>
    <w:rsid w:val="007C5028"/>
    <w:rsid w:val="007C5137"/>
    <w:rsid w:val="007C5216"/>
    <w:rsid w:val="007C52AC"/>
    <w:rsid w:val="007C54F3"/>
    <w:rsid w:val="007C55D7"/>
    <w:rsid w:val="007C5933"/>
    <w:rsid w:val="007C5AC1"/>
    <w:rsid w:val="007C5C3F"/>
    <w:rsid w:val="007C5D9C"/>
    <w:rsid w:val="007C5FB3"/>
    <w:rsid w:val="007C603E"/>
    <w:rsid w:val="007C60D9"/>
    <w:rsid w:val="007C6192"/>
    <w:rsid w:val="007C61E9"/>
    <w:rsid w:val="007C6372"/>
    <w:rsid w:val="007C6518"/>
    <w:rsid w:val="007C6B3C"/>
    <w:rsid w:val="007C6D04"/>
    <w:rsid w:val="007C6D19"/>
    <w:rsid w:val="007C6D94"/>
    <w:rsid w:val="007C6E82"/>
    <w:rsid w:val="007C6F44"/>
    <w:rsid w:val="007C6F50"/>
    <w:rsid w:val="007C71F6"/>
    <w:rsid w:val="007C7260"/>
    <w:rsid w:val="007C7521"/>
    <w:rsid w:val="007C7740"/>
    <w:rsid w:val="007C7853"/>
    <w:rsid w:val="007C78B0"/>
    <w:rsid w:val="007C7906"/>
    <w:rsid w:val="007C7977"/>
    <w:rsid w:val="007C79C3"/>
    <w:rsid w:val="007C7AB9"/>
    <w:rsid w:val="007C7C46"/>
    <w:rsid w:val="007C7C64"/>
    <w:rsid w:val="007C7EC9"/>
    <w:rsid w:val="007C7EE2"/>
    <w:rsid w:val="007D04E3"/>
    <w:rsid w:val="007D053E"/>
    <w:rsid w:val="007D05C9"/>
    <w:rsid w:val="007D08C1"/>
    <w:rsid w:val="007D0A11"/>
    <w:rsid w:val="007D0A38"/>
    <w:rsid w:val="007D0A57"/>
    <w:rsid w:val="007D0B50"/>
    <w:rsid w:val="007D0C80"/>
    <w:rsid w:val="007D0DAE"/>
    <w:rsid w:val="007D0DD3"/>
    <w:rsid w:val="007D0E69"/>
    <w:rsid w:val="007D111F"/>
    <w:rsid w:val="007D1227"/>
    <w:rsid w:val="007D1480"/>
    <w:rsid w:val="007D16DC"/>
    <w:rsid w:val="007D183D"/>
    <w:rsid w:val="007D1B22"/>
    <w:rsid w:val="007D1CCC"/>
    <w:rsid w:val="007D1E7D"/>
    <w:rsid w:val="007D1ED7"/>
    <w:rsid w:val="007D1EF5"/>
    <w:rsid w:val="007D1FD9"/>
    <w:rsid w:val="007D2290"/>
    <w:rsid w:val="007D236D"/>
    <w:rsid w:val="007D2604"/>
    <w:rsid w:val="007D264C"/>
    <w:rsid w:val="007D2983"/>
    <w:rsid w:val="007D2B7A"/>
    <w:rsid w:val="007D2B8D"/>
    <w:rsid w:val="007D3127"/>
    <w:rsid w:val="007D31CD"/>
    <w:rsid w:val="007D33CA"/>
    <w:rsid w:val="007D3536"/>
    <w:rsid w:val="007D35C5"/>
    <w:rsid w:val="007D38C4"/>
    <w:rsid w:val="007D393E"/>
    <w:rsid w:val="007D3991"/>
    <w:rsid w:val="007D3C04"/>
    <w:rsid w:val="007D3E25"/>
    <w:rsid w:val="007D3FC2"/>
    <w:rsid w:val="007D40B7"/>
    <w:rsid w:val="007D417C"/>
    <w:rsid w:val="007D4232"/>
    <w:rsid w:val="007D42DB"/>
    <w:rsid w:val="007D463D"/>
    <w:rsid w:val="007D4653"/>
    <w:rsid w:val="007D4920"/>
    <w:rsid w:val="007D4934"/>
    <w:rsid w:val="007D499D"/>
    <w:rsid w:val="007D4A2E"/>
    <w:rsid w:val="007D4AB3"/>
    <w:rsid w:val="007D4BFC"/>
    <w:rsid w:val="007D4D26"/>
    <w:rsid w:val="007D4DA4"/>
    <w:rsid w:val="007D5710"/>
    <w:rsid w:val="007D58C5"/>
    <w:rsid w:val="007D5A35"/>
    <w:rsid w:val="007D5B33"/>
    <w:rsid w:val="007D5C64"/>
    <w:rsid w:val="007D5D3F"/>
    <w:rsid w:val="007D5F1C"/>
    <w:rsid w:val="007D60A8"/>
    <w:rsid w:val="007D626A"/>
    <w:rsid w:val="007D652E"/>
    <w:rsid w:val="007D6554"/>
    <w:rsid w:val="007D657A"/>
    <w:rsid w:val="007D6614"/>
    <w:rsid w:val="007D68E0"/>
    <w:rsid w:val="007D6913"/>
    <w:rsid w:val="007D6A04"/>
    <w:rsid w:val="007D6A86"/>
    <w:rsid w:val="007D6BF7"/>
    <w:rsid w:val="007D6C37"/>
    <w:rsid w:val="007D6DA5"/>
    <w:rsid w:val="007D6F4C"/>
    <w:rsid w:val="007D6FDD"/>
    <w:rsid w:val="007D708D"/>
    <w:rsid w:val="007D72EC"/>
    <w:rsid w:val="007D7384"/>
    <w:rsid w:val="007D74A4"/>
    <w:rsid w:val="007D7688"/>
    <w:rsid w:val="007D7911"/>
    <w:rsid w:val="007D7AFF"/>
    <w:rsid w:val="007D7B82"/>
    <w:rsid w:val="007D7BBC"/>
    <w:rsid w:val="007D7BC4"/>
    <w:rsid w:val="007D7D06"/>
    <w:rsid w:val="007E01F2"/>
    <w:rsid w:val="007E0200"/>
    <w:rsid w:val="007E032D"/>
    <w:rsid w:val="007E03A7"/>
    <w:rsid w:val="007E046D"/>
    <w:rsid w:val="007E04CE"/>
    <w:rsid w:val="007E04ED"/>
    <w:rsid w:val="007E059A"/>
    <w:rsid w:val="007E063F"/>
    <w:rsid w:val="007E066B"/>
    <w:rsid w:val="007E0917"/>
    <w:rsid w:val="007E0921"/>
    <w:rsid w:val="007E0987"/>
    <w:rsid w:val="007E0A5A"/>
    <w:rsid w:val="007E0B5F"/>
    <w:rsid w:val="007E0C60"/>
    <w:rsid w:val="007E0E13"/>
    <w:rsid w:val="007E1097"/>
    <w:rsid w:val="007E1171"/>
    <w:rsid w:val="007E1228"/>
    <w:rsid w:val="007E1375"/>
    <w:rsid w:val="007E13A9"/>
    <w:rsid w:val="007E144F"/>
    <w:rsid w:val="007E1481"/>
    <w:rsid w:val="007E154B"/>
    <w:rsid w:val="007E15C2"/>
    <w:rsid w:val="007E171D"/>
    <w:rsid w:val="007E1776"/>
    <w:rsid w:val="007E186D"/>
    <w:rsid w:val="007E1909"/>
    <w:rsid w:val="007E1912"/>
    <w:rsid w:val="007E1993"/>
    <w:rsid w:val="007E1B2A"/>
    <w:rsid w:val="007E1B49"/>
    <w:rsid w:val="007E1B70"/>
    <w:rsid w:val="007E1C44"/>
    <w:rsid w:val="007E1CC9"/>
    <w:rsid w:val="007E1F51"/>
    <w:rsid w:val="007E20CA"/>
    <w:rsid w:val="007E21E5"/>
    <w:rsid w:val="007E2204"/>
    <w:rsid w:val="007E2480"/>
    <w:rsid w:val="007E26DC"/>
    <w:rsid w:val="007E2703"/>
    <w:rsid w:val="007E2828"/>
    <w:rsid w:val="007E2D3C"/>
    <w:rsid w:val="007E2E17"/>
    <w:rsid w:val="007E2EBA"/>
    <w:rsid w:val="007E2F24"/>
    <w:rsid w:val="007E3386"/>
    <w:rsid w:val="007E3446"/>
    <w:rsid w:val="007E350F"/>
    <w:rsid w:val="007E37EA"/>
    <w:rsid w:val="007E3A0B"/>
    <w:rsid w:val="007E3B36"/>
    <w:rsid w:val="007E3FCF"/>
    <w:rsid w:val="007E4116"/>
    <w:rsid w:val="007E4270"/>
    <w:rsid w:val="007E4397"/>
    <w:rsid w:val="007E447C"/>
    <w:rsid w:val="007E4482"/>
    <w:rsid w:val="007E475C"/>
    <w:rsid w:val="007E47E4"/>
    <w:rsid w:val="007E4987"/>
    <w:rsid w:val="007E4A5C"/>
    <w:rsid w:val="007E4A7E"/>
    <w:rsid w:val="007E4D95"/>
    <w:rsid w:val="007E4D96"/>
    <w:rsid w:val="007E5058"/>
    <w:rsid w:val="007E5238"/>
    <w:rsid w:val="007E5253"/>
    <w:rsid w:val="007E52EC"/>
    <w:rsid w:val="007E536A"/>
    <w:rsid w:val="007E53E3"/>
    <w:rsid w:val="007E5A1C"/>
    <w:rsid w:val="007E5B29"/>
    <w:rsid w:val="007E5B71"/>
    <w:rsid w:val="007E5BC6"/>
    <w:rsid w:val="007E5D08"/>
    <w:rsid w:val="007E5D58"/>
    <w:rsid w:val="007E5E66"/>
    <w:rsid w:val="007E5F7B"/>
    <w:rsid w:val="007E5FCE"/>
    <w:rsid w:val="007E6098"/>
    <w:rsid w:val="007E6176"/>
    <w:rsid w:val="007E632F"/>
    <w:rsid w:val="007E6438"/>
    <w:rsid w:val="007E649F"/>
    <w:rsid w:val="007E65B2"/>
    <w:rsid w:val="007E6859"/>
    <w:rsid w:val="007E690A"/>
    <w:rsid w:val="007E6A01"/>
    <w:rsid w:val="007E6AA5"/>
    <w:rsid w:val="007E6B10"/>
    <w:rsid w:val="007E6CE0"/>
    <w:rsid w:val="007E6DAA"/>
    <w:rsid w:val="007E6E5F"/>
    <w:rsid w:val="007E6EAD"/>
    <w:rsid w:val="007E6EF0"/>
    <w:rsid w:val="007E7063"/>
    <w:rsid w:val="007E77BD"/>
    <w:rsid w:val="007E77C2"/>
    <w:rsid w:val="007E78E4"/>
    <w:rsid w:val="007E7A8A"/>
    <w:rsid w:val="007E7BD9"/>
    <w:rsid w:val="007E7C44"/>
    <w:rsid w:val="007E7F20"/>
    <w:rsid w:val="007E7F7D"/>
    <w:rsid w:val="007F0028"/>
    <w:rsid w:val="007F004B"/>
    <w:rsid w:val="007F0149"/>
    <w:rsid w:val="007F015D"/>
    <w:rsid w:val="007F01FA"/>
    <w:rsid w:val="007F03CD"/>
    <w:rsid w:val="007F044A"/>
    <w:rsid w:val="007F0628"/>
    <w:rsid w:val="007F06ED"/>
    <w:rsid w:val="007F0861"/>
    <w:rsid w:val="007F0AB2"/>
    <w:rsid w:val="007F0BD1"/>
    <w:rsid w:val="007F0C09"/>
    <w:rsid w:val="007F0C10"/>
    <w:rsid w:val="007F0D28"/>
    <w:rsid w:val="007F0E25"/>
    <w:rsid w:val="007F0EA5"/>
    <w:rsid w:val="007F0EF9"/>
    <w:rsid w:val="007F0FB5"/>
    <w:rsid w:val="007F1045"/>
    <w:rsid w:val="007F117D"/>
    <w:rsid w:val="007F132C"/>
    <w:rsid w:val="007F147F"/>
    <w:rsid w:val="007F170A"/>
    <w:rsid w:val="007F1940"/>
    <w:rsid w:val="007F1A44"/>
    <w:rsid w:val="007F1A60"/>
    <w:rsid w:val="007F1A7D"/>
    <w:rsid w:val="007F1E17"/>
    <w:rsid w:val="007F1F48"/>
    <w:rsid w:val="007F2046"/>
    <w:rsid w:val="007F206C"/>
    <w:rsid w:val="007F21FB"/>
    <w:rsid w:val="007F229E"/>
    <w:rsid w:val="007F23F4"/>
    <w:rsid w:val="007F2414"/>
    <w:rsid w:val="007F2446"/>
    <w:rsid w:val="007F2449"/>
    <w:rsid w:val="007F2494"/>
    <w:rsid w:val="007F25D3"/>
    <w:rsid w:val="007F2670"/>
    <w:rsid w:val="007F28CD"/>
    <w:rsid w:val="007F2E08"/>
    <w:rsid w:val="007F2E7D"/>
    <w:rsid w:val="007F2EAF"/>
    <w:rsid w:val="007F2FF4"/>
    <w:rsid w:val="007F3032"/>
    <w:rsid w:val="007F3057"/>
    <w:rsid w:val="007F30E2"/>
    <w:rsid w:val="007F312D"/>
    <w:rsid w:val="007F3209"/>
    <w:rsid w:val="007F3442"/>
    <w:rsid w:val="007F353E"/>
    <w:rsid w:val="007F375D"/>
    <w:rsid w:val="007F37F5"/>
    <w:rsid w:val="007F3873"/>
    <w:rsid w:val="007F3959"/>
    <w:rsid w:val="007F3F3E"/>
    <w:rsid w:val="007F3FE9"/>
    <w:rsid w:val="007F412E"/>
    <w:rsid w:val="007F425D"/>
    <w:rsid w:val="007F4334"/>
    <w:rsid w:val="007F443A"/>
    <w:rsid w:val="007F4477"/>
    <w:rsid w:val="007F4AE1"/>
    <w:rsid w:val="007F4D4A"/>
    <w:rsid w:val="007F4DE9"/>
    <w:rsid w:val="007F4E0E"/>
    <w:rsid w:val="007F4E62"/>
    <w:rsid w:val="007F5004"/>
    <w:rsid w:val="007F5506"/>
    <w:rsid w:val="007F56EB"/>
    <w:rsid w:val="007F590A"/>
    <w:rsid w:val="007F5944"/>
    <w:rsid w:val="007F5AEE"/>
    <w:rsid w:val="007F5DE7"/>
    <w:rsid w:val="007F5EB6"/>
    <w:rsid w:val="007F5FC6"/>
    <w:rsid w:val="007F662C"/>
    <w:rsid w:val="007F6A3C"/>
    <w:rsid w:val="007F6AA1"/>
    <w:rsid w:val="007F6BFB"/>
    <w:rsid w:val="007F6DD1"/>
    <w:rsid w:val="007F70F2"/>
    <w:rsid w:val="007F7233"/>
    <w:rsid w:val="007F7393"/>
    <w:rsid w:val="007F73E6"/>
    <w:rsid w:val="007F761D"/>
    <w:rsid w:val="007F76A3"/>
    <w:rsid w:val="007F76B4"/>
    <w:rsid w:val="007F778C"/>
    <w:rsid w:val="007F77A1"/>
    <w:rsid w:val="007F7850"/>
    <w:rsid w:val="007F7A30"/>
    <w:rsid w:val="007F7A53"/>
    <w:rsid w:val="007F7BB7"/>
    <w:rsid w:val="007F7DC1"/>
    <w:rsid w:val="007F7E55"/>
    <w:rsid w:val="007F7FD8"/>
    <w:rsid w:val="00800018"/>
    <w:rsid w:val="00800190"/>
    <w:rsid w:val="00800293"/>
    <w:rsid w:val="008002A8"/>
    <w:rsid w:val="008004DF"/>
    <w:rsid w:val="0080051B"/>
    <w:rsid w:val="008005D2"/>
    <w:rsid w:val="008007E1"/>
    <w:rsid w:val="008009F6"/>
    <w:rsid w:val="00800A4E"/>
    <w:rsid w:val="00800A82"/>
    <w:rsid w:val="00800B79"/>
    <w:rsid w:val="00800E1C"/>
    <w:rsid w:val="00800EC5"/>
    <w:rsid w:val="00801381"/>
    <w:rsid w:val="008013EE"/>
    <w:rsid w:val="008014DA"/>
    <w:rsid w:val="00801534"/>
    <w:rsid w:val="00801574"/>
    <w:rsid w:val="00801675"/>
    <w:rsid w:val="00801E87"/>
    <w:rsid w:val="008020BB"/>
    <w:rsid w:val="0080222E"/>
    <w:rsid w:val="008022E0"/>
    <w:rsid w:val="00802855"/>
    <w:rsid w:val="00802887"/>
    <w:rsid w:val="008028E3"/>
    <w:rsid w:val="008028E8"/>
    <w:rsid w:val="00802A46"/>
    <w:rsid w:val="00802B32"/>
    <w:rsid w:val="00802D10"/>
    <w:rsid w:val="00802D2E"/>
    <w:rsid w:val="00802E67"/>
    <w:rsid w:val="00802EF2"/>
    <w:rsid w:val="00803036"/>
    <w:rsid w:val="00803052"/>
    <w:rsid w:val="00803155"/>
    <w:rsid w:val="0080357D"/>
    <w:rsid w:val="00803630"/>
    <w:rsid w:val="00803681"/>
    <w:rsid w:val="00803706"/>
    <w:rsid w:val="008038BE"/>
    <w:rsid w:val="008039EF"/>
    <w:rsid w:val="00803C5E"/>
    <w:rsid w:val="00803CF8"/>
    <w:rsid w:val="0080419D"/>
    <w:rsid w:val="00804242"/>
    <w:rsid w:val="008042AA"/>
    <w:rsid w:val="0080431C"/>
    <w:rsid w:val="00804335"/>
    <w:rsid w:val="008043D1"/>
    <w:rsid w:val="00804B2F"/>
    <w:rsid w:val="00804C62"/>
    <w:rsid w:val="00804D7F"/>
    <w:rsid w:val="00805033"/>
    <w:rsid w:val="00805217"/>
    <w:rsid w:val="0080522A"/>
    <w:rsid w:val="0080523E"/>
    <w:rsid w:val="00805369"/>
    <w:rsid w:val="008057F2"/>
    <w:rsid w:val="00805BD2"/>
    <w:rsid w:val="00806185"/>
    <w:rsid w:val="00806205"/>
    <w:rsid w:val="0080631F"/>
    <w:rsid w:val="0080633E"/>
    <w:rsid w:val="008068DA"/>
    <w:rsid w:val="008069E1"/>
    <w:rsid w:val="00806C15"/>
    <w:rsid w:val="00806C23"/>
    <w:rsid w:val="00806D93"/>
    <w:rsid w:val="00806E8B"/>
    <w:rsid w:val="00806EA6"/>
    <w:rsid w:val="00806EAA"/>
    <w:rsid w:val="00806ECD"/>
    <w:rsid w:val="00806F69"/>
    <w:rsid w:val="00806F77"/>
    <w:rsid w:val="00806FD3"/>
    <w:rsid w:val="00807067"/>
    <w:rsid w:val="0080712A"/>
    <w:rsid w:val="00807240"/>
    <w:rsid w:val="00807374"/>
    <w:rsid w:val="008073AE"/>
    <w:rsid w:val="00807447"/>
    <w:rsid w:val="00807526"/>
    <w:rsid w:val="008075A7"/>
    <w:rsid w:val="008077DE"/>
    <w:rsid w:val="00807807"/>
    <w:rsid w:val="008078A6"/>
    <w:rsid w:val="00807C96"/>
    <w:rsid w:val="00807E3D"/>
    <w:rsid w:val="00810167"/>
    <w:rsid w:val="00810418"/>
    <w:rsid w:val="008104F8"/>
    <w:rsid w:val="0081055E"/>
    <w:rsid w:val="0081062B"/>
    <w:rsid w:val="0081091A"/>
    <w:rsid w:val="00810B4D"/>
    <w:rsid w:val="00810BFD"/>
    <w:rsid w:val="00810DFE"/>
    <w:rsid w:val="00810E2C"/>
    <w:rsid w:val="00811005"/>
    <w:rsid w:val="00811021"/>
    <w:rsid w:val="008111BA"/>
    <w:rsid w:val="0081127B"/>
    <w:rsid w:val="0081128D"/>
    <w:rsid w:val="0081151C"/>
    <w:rsid w:val="008115C9"/>
    <w:rsid w:val="008116A7"/>
    <w:rsid w:val="008116F4"/>
    <w:rsid w:val="008117DF"/>
    <w:rsid w:val="00811803"/>
    <w:rsid w:val="00811C38"/>
    <w:rsid w:val="00811C92"/>
    <w:rsid w:val="0081206A"/>
    <w:rsid w:val="008121D4"/>
    <w:rsid w:val="0081229C"/>
    <w:rsid w:val="0081247B"/>
    <w:rsid w:val="008124D8"/>
    <w:rsid w:val="00812587"/>
    <w:rsid w:val="0081258F"/>
    <w:rsid w:val="00812600"/>
    <w:rsid w:val="008127E9"/>
    <w:rsid w:val="00812826"/>
    <w:rsid w:val="00812997"/>
    <w:rsid w:val="008129B3"/>
    <w:rsid w:val="00812A10"/>
    <w:rsid w:val="00812ED0"/>
    <w:rsid w:val="00812F36"/>
    <w:rsid w:val="008131E1"/>
    <w:rsid w:val="00813255"/>
    <w:rsid w:val="0081329D"/>
    <w:rsid w:val="0081332A"/>
    <w:rsid w:val="0081348C"/>
    <w:rsid w:val="00813561"/>
    <w:rsid w:val="0081366C"/>
    <w:rsid w:val="00813851"/>
    <w:rsid w:val="00813A86"/>
    <w:rsid w:val="00813B37"/>
    <w:rsid w:val="00813CA8"/>
    <w:rsid w:val="00813CB1"/>
    <w:rsid w:val="00813EC0"/>
    <w:rsid w:val="00813F17"/>
    <w:rsid w:val="00814031"/>
    <w:rsid w:val="0081416B"/>
    <w:rsid w:val="00814444"/>
    <w:rsid w:val="008145FE"/>
    <w:rsid w:val="008148C6"/>
    <w:rsid w:val="008149A9"/>
    <w:rsid w:val="00814A0B"/>
    <w:rsid w:val="00814AAF"/>
    <w:rsid w:val="00814BC6"/>
    <w:rsid w:val="00814C4D"/>
    <w:rsid w:val="00814D20"/>
    <w:rsid w:val="00814D64"/>
    <w:rsid w:val="00814D67"/>
    <w:rsid w:val="00815168"/>
    <w:rsid w:val="008152AF"/>
    <w:rsid w:val="008153F7"/>
    <w:rsid w:val="00815500"/>
    <w:rsid w:val="00815786"/>
    <w:rsid w:val="008157A5"/>
    <w:rsid w:val="008157D6"/>
    <w:rsid w:val="008157EB"/>
    <w:rsid w:val="00815833"/>
    <w:rsid w:val="00815966"/>
    <w:rsid w:val="00815B32"/>
    <w:rsid w:val="00815FEC"/>
    <w:rsid w:val="00816082"/>
    <w:rsid w:val="00816371"/>
    <w:rsid w:val="0081641A"/>
    <w:rsid w:val="008164DE"/>
    <w:rsid w:val="008164FD"/>
    <w:rsid w:val="0081655D"/>
    <w:rsid w:val="008166C7"/>
    <w:rsid w:val="0081672C"/>
    <w:rsid w:val="008167B3"/>
    <w:rsid w:val="008167E3"/>
    <w:rsid w:val="0081686F"/>
    <w:rsid w:val="00816A55"/>
    <w:rsid w:val="00816B76"/>
    <w:rsid w:val="00816BED"/>
    <w:rsid w:val="00816C68"/>
    <w:rsid w:val="00817195"/>
    <w:rsid w:val="00817306"/>
    <w:rsid w:val="008175B1"/>
    <w:rsid w:val="008175F5"/>
    <w:rsid w:val="008176C9"/>
    <w:rsid w:val="008178EB"/>
    <w:rsid w:val="008179F6"/>
    <w:rsid w:val="00817A5F"/>
    <w:rsid w:val="00817B44"/>
    <w:rsid w:val="00817B61"/>
    <w:rsid w:val="00817BD3"/>
    <w:rsid w:val="00817BF9"/>
    <w:rsid w:val="00820167"/>
    <w:rsid w:val="0082022D"/>
    <w:rsid w:val="0082042A"/>
    <w:rsid w:val="0082076E"/>
    <w:rsid w:val="00820789"/>
    <w:rsid w:val="008209F9"/>
    <w:rsid w:val="00820A12"/>
    <w:rsid w:val="00820A77"/>
    <w:rsid w:val="00820AF8"/>
    <w:rsid w:val="00820BAA"/>
    <w:rsid w:val="00820BDF"/>
    <w:rsid w:val="00821028"/>
    <w:rsid w:val="00821182"/>
    <w:rsid w:val="00821200"/>
    <w:rsid w:val="00821266"/>
    <w:rsid w:val="0082126A"/>
    <w:rsid w:val="0082145B"/>
    <w:rsid w:val="00821866"/>
    <w:rsid w:val="00821A79"/>
    <w:rsid w:val="00821B59"/>
    <w:rsid w:val="00821C2E"/>
    <w:rsid w:val="00821C60"/>
    <w:rsid w:val="0082212E"/>
    <w:rsid w:val="008223D8"/>
    <w:rsid w:val="008225A8"/>
    <w:rsid w:val="00822870"/>
    <w:rsid w:val="00823064"/>
    <w:rsid w:val="0082329B"/>
    <w:rsid w:val="008234A1"/>
    <w:rsid w:val="0082361F"/>
    <w:rsid w:val="0082375E"/>
    <w:rsid w:val="0082381E"/>
    <w:rsid w:val="00823A67"/>
    <w:rsid w:val="00823AA2"/>
    <w:rsid w:val="00823D2A"/>
    <w:rsid w:val="00823DC1"/>
    <w:rsid w:val="00823F48"/>
    <w:rsid w:val="00823F72"/>
    <w:rsid w:val="00824281"/>
    <w:rsid w:val="00824526"/>
    <w:rsid w:val="008246F8"/>
    <w:rsid w:val="008247B0"/>
    <w:rsid w:val="008247D7"/>
    <w:rsid w:val="00824B7E"/>
    <w:rsid w:val="00824F39"/>
    <w:rsid w:val="0082533F"/>
    <w:rsid w:val="0082536A"/>
    <w:rsid w:val="00825535"/>
    <w:rsid w:val="0082586B"/>
    <w:rsid w:val="00825894"/>
    <w:rsid w:val="008258C0"/>
    <w:rsid w:val="00825916"/>
    <w:rsid w:val="008259A4"/>
    <w:rsid w:val="00825AF2"/>
    <w:rsid w:val="00825B84"/>
    <w:rsid w:val="00825BDC"/>
    <w:rsid w:val="00825E5F"/>
    <w:rsid w:val="00825F8F"/>
    <w:rsid w:val="008262F7"/>
    <w:rsid w:val="008264DC"/>
    <w:rsid w:val="00826655"/>
    <w:rsid w:val="00826711"/>
    <w:rsid w:val="008268E3"/>
    <w:rsid w:val="00826BBA"/>
    <w:rsid w:val="00826D6A"/>
    <w:rsid w:val="00826F0D"/>
    <w:rsid w:val="008271AC"/>
    <w:rsid w:val="0082721F"/>
    <w:rsid w:val="00827240"/>
    <w:rsid w:val="008275D7"/>
    <w:rsid w:val="008276E4"/>
    <w:rsid w:val="0082797F"/>
    <w:rsid w:val="00827A3A"/>
    <w:rsid w:val="00827DAA"/>
    <w:rsid w:val="00827E7A"/>
    <w:rsid w:val="00830073"/>
    <w:rsid w:val="00830089"/>
    <w:rsid w:val="0083012A"/>
    <w:rsid w:val="00830671"/>
    <w:rsid w:val="00830674"/>
    <w:rsid w:val="008307C7"/>
    <w:rsid w:val="00830870"/>
    <w:rsid w:val="008308E0"/>
    <w:rsid w:val="008308E3"/>
    <w:rsid w:val="008309BD"/>
    <w:rsid w:val="00830A19"/>
    <w:rsid w:val="00830AE0"/>
    <w:rsid w:val="00830B82"/>
    <w:rsid w:val="00830C08"/>
    <w:rsid w:val="00830C5F"/>
    <w:rsid w:val="00830DCB"/>
    <w:rsid w:val="00830F76"/>
    <w:rsid w:val="008311FB"/>
    <w:rsid w:val="00831355"/>
    <w:rsid w:val="008317EF"/>
    <w:rsid w:val="00831823"/>
    <w:rsid w:val="00831844"/>
    <w:rsid w:val="00831956"/>
    <w:rsid w:val="00831EB2"/>
    <w:rsid w:val="00831F72"/>
    <w:rsid w:val="00832489"/>
    <w:rsid w:val="008324CB"/>
    <w:rsid w:val="00832552"/>
    <w:rsid w:val="0083268E"/>
    <w:rsid w:val="0083280A"/>
    <w:rsid w:val="00832DBE"/>
    <w:rsid w:val="00832F9A"/>
    <w:rsid w:val="00833163"/>
    <w:rsid w:val="008331F8"/>
    <w:rsid w:val="00833242"/>
    <w:rsid w:val="00833422"/>
    <w:rsid w:val="00833463"/>
    <w:rsid w:val="00833574"/>
    <w:rsid w:val="0083382B"/>
    <w:rsid w:val="0083394E"/>
    <w:rsid w:val="00833AE8"/>
    <w:rsid w:val="00833D0A"/>
    <w:rsid w:val="00833E78"/>
    <w:rsid w:val="00833EC8"/>
    <w:rsid w:val="00834029"/>
    <w:rsid w:val="0083404A"/>
    <w:rsid w:val="00834078"/>
    <w:rsid w:val="0083411B"/>
    <w:rsid w:val="00834315"/>
    <w:rsid w:val="008344D7"/>
    <w:rsid w:val="00834502"/>
    <w:rsid w:val="00834555"/>
    <w:rsid w:val="00834664"/>
    <w:rsid w:val="00834770"/>
    <w:rsid w:val="00834A91"/>
    <w:rsid w:val="00834AE2"/>
    <w:rsid w:val="00834AF1"/>
    <w:rsid w:val="00834C73"/>
    <w:rsid w:val="00834E83"/>
    <w:rsid w:val="00834F23"/>
    <w:rsid w:val="00835194"/>
    <w:rsid w:val="008353EB"/>
    <w:rsid w:val="00835422"/>
    <w:rsid w:val="0083549B"/>
    <w:rsid w:val="0083554C"/>
    <w:rsid w:val="008355D2"/>
    <w:rsid w:val="008355F8"/>
    <w:rsid w:val="008356DA"/>
    <w:rsid w:val="00835C61"/>
    <w:rsid w:val="00835CB4"/>
    <w:rsid w:val="00835D59"/>
    <w:rsid w:val="00836027"/>
    <w:rsid w:val="008360B8"/>
    <w:rsid w:val="008360E9"/>
    <w:rsid w:val="00836167"/>
    <w:rsid w:val="00836173"/>
    <w:rsid w:val="0083621F"/>
    <w:rsid w:val="008363BC"/>
    <w:rsid w:val="00836423"/>
    <w:rsid w:val="00836900"/>
    <w:rsid w:val="00836AC4"/>
    <w:rsid w:val="00836B31"/>
    <w:rsid w:val="00836BA8"/>
    <w:rsid w:val="00836C09"/>
    <w:rsid w:val="00836D78"/>
    <w:rsid w:val="00836EC0"/>
    <w:rsid w:val="00836ED1"/>
    <w:rsid w:val="00836F69"/>
    <w:rsid w:val="008371A7"/>
    <w:rsid w:val="008371C3"/>
    <w:rsid w:val="0083732C"/>
    <w:rsid w:val="00837332"/>
    <w:rsid w:val="00837373"/>
    <w:rsid w:val="00837407"/>
    <w:rsid w:val="0083769E"/>
    <w:rsid w:val="008376EC"/>
    <w:rsid w:val="0083780A"/>
    <w:rsid w:val="00837C47"/>
    <w:rsid w:val="00837D6E"/>
    <w:rsid w:val="00837DEB"/>
    <w:rsid w:val="00837E5A"/>
    <w:rsid w:val="00837E6E"/>
    <w:rsid w:val="00837F0D"/>
    <w:rsid w:val="0084047D"/>
    <w:rsid w:val="008404D7"/>
    <w:rsid w:val="0084074E"/>
    <w:rsid w:val="008409D2"/>
    <w:rsid w:val="00840BD4"/>
    <w:rsid w:val="00840C78"/>
    <w:rsid w:val="00841021"/>
    <w:rsid w:val="00841231"/>
    <w:rsid w:val="0084146E"/>
    <w:rsid w:val="008414FC"/>
    <w:rsid w:val="0084156E"/>
    <w:rsid w:val="00841591"/>
    <w:rsid w:val="008416DC"/>
    <w:rsid w:val="00841715"/>
    <w:rsid w:val="008417EF"/>
    <w:rsid w:val="00841915"/>
    <w:rsid w:val="00841C7A"/>
    <w:rsid w:val="00841DEF"/>
    <w:rsid w:val="00841DF9"/>
    <w:rsid w:val="00841E11"/>
    <w:rsid w:val="00841E4A"/>
    <w:rsid w:val="00841EB7"/>
    <w:rsid w:val="00841F5B"/>
    <w:rsid w:val="0084228F"/>
    <w:rsid w:val="00842487"/>
    <w:rsid w:val="008426C0"/>
    <w:rsid w:val="008427BB"/>
    <w:rsid w:val="0084283E"/>
    <w:rsid w:val="008428D7"/>
    <w:rsid w:val="00842B97"/>
    <w:rsid w:val="00842D44"/>
    <w:rsid w:val="00842F98"/>
    <w:rsid w:val="00843147"/>
    <w:rsid w:val="0084317C"/>
    <w:rsid w:val="0084345D"/>
    <w:rsid w:val="0084353F"/>
    <w:rsid w:val="00843736"/>
    <w:rsid w:val="0084380C"/>
    <w:rsid w:val="00843824"/>
    <w:rsid w:val="00843AC4"/>
    <w:rsid w:val="00843C22"/>
    <w:rsid w:val="00843D3F"/>
    <w:rsid w:val="00844058"/>
    <w:rsid w:val="008441A8"/>
    <w:rsid w:val="008441DD"/>
    <w:rsid w:val="00844200"/>
    <w:rsid w:val="0084427C"/>
    <w:rsid w:val="00844349"/>
    <w:rsid w:val="00844526"/>
    <w:rsid w:val="0084475F"/>
    <w:rsid w:val="00844825"/>
    <w:rsid w:val="008448AB"/>
    <w:rsid w:val="008448C5"/>
    <w:rsid w:val="00844AA3"/>
    <w:rsid w:val="00844C95"/>
    <w:rsid w:val="00844F08"/>
    <w:rsid w:val="00845126"/>
    <w:rsid w:val="00845403"/>
    <w:rsid w:val="0084552E"/>
    <w:rsid w:val="008457C2"/>
    <w:rsid w:val="00845821"/>
    <w:rsid w:val="00845947"/>
    <w:rsid w:val="00845B32"/>
    <w:rsid w:val="00845BBB"/>
    <w:rsid w:val="00845C3D"/>
    <w:rsid w:val="00845C7F"/>
    <w:rsid w:val="00845D73"/>
    <w:rsid w:val="0084601C"/>
    <w:rsid w:val="0084604A"/>
    <w:rsid w:val="00846078"/>
    <w:rsid w:val="008461EB"/>
    <w:rsid w:val="00846279"/>
    <w:rsid w:val="008464E8"/>
    <w:rsid w:val="00846522"/>
    <w:rsid w:val="008465DE"/>
    <w:rsid w:val="00846665"/>
    <w:rsid w:val="00846727"/>
    <w:rsid w:val="008468B2"/>
    <w:rsid w:val="00846C5C"/>
    <w:rsid w:val="00846CB8"/>
    <w:rsid w:val="00846EBF"/>
    <w:rsid w:val="00846F47"/>
    <w:rsid w:val="00847429"/>
    <w:rsid w:val="0084790A"/>
    <w:rsid w:val="00847B04"/>
    <w:rsid w:val="00847BA0"/>
    <w:rsid w:val="00847BAD"/>
    <w:rsid w:val="00847BC0"/>
    <w:rsid w:val="00847BF1"/>
    <w:rsid w:val="00847C94"/>
    <w:rsid w:val="00847C9E"/>
    <w:rsid w:val="00847FE2"/>
    <w:rsid w:val="0085010F"/>
    <w:rsid w:val="008501BE"/>
    <w:rsid w:val="00850295"/>
    <w:rsid w:val="008503DD"/>
    <w:rsid w:val="008505AF"/>
    <w:rsid w:val="0085072C"/>
    <w:rsid w:val="00850AB1"/>
    <w:rsid w:val="00850B06"/>
    <w:rsid w:val="00850C9D"/>
    <w:rsid w:val="00850DC4"/>
    <w:rsid w:val="00851082"/>
    <w:rsid w:val="00851325"/>
    <w:rsid w:val="00851569"/>
    <w:rsid w:val="0085190A"/>
    <w:rsid w:val="008519BC"/>
    <w:rsid w:val="00851A15"/>
    <w:rsid w:val="00851BE6"/>
    <w:rsid w:val="008523F6"/>
    <w:rsid w:val="0085265A"/>
    <w:rsid w:val="008526C6"/>
    <w:rsid w:val="00852972"/>
    <w:rsid w:val="00852C6F"/>
    <w:rsid w:val="00852DFC"/>
    <w:rsid w:val="00852ECB"/>
    <w:rsid w:val="0085312C"/>
    <w:rsid w:val="00853161"/>
    <w:rsid w:val="0085323E"/>
    <w:rsid w:val="00853306"/>
    <w:rsid w:val="00853329"/>
    <w:rsid w:val="00853599"/>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AD4"/>
    <w:rsid w:val="00854BB2"/>
    <w:rsid w:val="00854C28"/>
    <w:rsid w:val="00854C36"/>
    <w:rsid w:val="00854CB9"/>
    <w:rsid w:val="00854D48"/>
    <w:rsid w:val="00854E02"/>
    <w:rsid w:val="00854F52"/>
    <w:rsid w:val="008550E1"/>
    <w:rsid w:val="0085545E"/>
    <w:rsid w:val="00855462"/>
    <w:rsid w:val="008556C8"/>
    <w:rsid w:val="008556D6"/>
    <w:rsid w:val="00855943"/>
    <w:rsid w:val="00855A86"/>
    <w:rsid w:val="00855AD1"/>
    <w:rsid w:val="00855F5B"/>
    <w:rsid w:val="00855F69"/>
    <w:rsid w:val="0085618C"/>
    <w:rsid w:val="0085624C"/>
    <w:rsid w:val="0085630A"/>
    <w:rsid w:val="008564BD"/>
    <w:rsid w:val="008567C1"/>
    <w:rsid w:val="0085681E"/>
    <w:rsid w:val="0085693C"/>
    <w:rsid w:val="00856A54"/>
    <w:rsid w:val="00856BB3"/>
    <w:rsid w:val="008575D2"/>
    <w:rsid w:val="008577CA"/>
    <w:rsid w:val="00857819"/>
    <w:rsid w:val="00857891"/>
    <w:rsid w:val="00857A18"/>
    <w:rsid w:val="00857A38"/>
    <w:rsid w:val="00857B70"/>
    <w:rsid w:val="00857BA8"/>
    <w:rsid w:val="00857C2F"/>
    <w:rsid w:val="00857DCE"/>
    <w:rsid w:val="00857FAD"/>
    <w:rsid w:val="00857FF5"/>
    <w:rsid w:val="00860010"/>
    <w:rsid w:val="008600A3"/>
    <w:rsid w:val="00860529"/>
    <w:rsid w:val="008606E2"/>
    <w:rsid w:val="00860782"/>
    <w:rsid w:val="00860CFF"/>
    <w:rsid w:val="00860D07"/>
    <w:rsid w:val="00860E4D"/>
    <w:rsid w:val="00861159"/>
    <w:rsid w:val="008611A0"/>
    <w:rsid w:val="008611DB"/>
    <w:rsid w:val="008613DF"/>
    <w:rsid w:val="00861458"/>
    <w:rsid w:val="00861876"/>
    <w:rsid w:val="0086195C"/>
    <w:rsid w:val="00861973"/>
    <w:rsid w:val="00861BCB"/>
    <w:rsid w:val="00861D82"/>
    <w:rsid w:val="00861D99"/>
    <w:rsid w:val="00862001"/>
    <w:rsid w:val="0086217A"/>
    <w:rsid w:val="00862186"/>
    <w:rsid w:val="008621BF"/>
    <w:rsid w:val="00862431"/>
    <w:rsid w:val="0086249E"/>
    <w:rsid w:val="008624D2"/>
    <w:rsid w:val="00862575"/>
    <w:rsid w:val="008626F4"/>
    <w:rsid w:val="008628B7"/>
    <w:rsid w:val="008628FA"/>
    <w:rsid w:val="0086297A"/>
    <w:rsid w:val="00862986"/>
    <w:rsid w:val="00862A12"/>
    <w:rsid w:val="00862A77"/>
    <w:rsid w:val="00862B59"/>
    <w:rsid w:val="00863086"/>
    <w:rsid w:val="008631CA"/>
    <w:rsid w:val="0086336A"/>
    <w:rsid w:val="00863510"/>
    <w:rsid w:val="008635ED"/>
    <w:rsid w:val="008638A8"/>
    <w:rsid w:val="00863977"/>
    <w:rsid w:val="00863BA0"/>
    <w:rsid w:val="00863BC4"/>
    <w:rsid w:val="00863BE4"/>
    <w:rsid w:val="00863C6B"/>
    <w:rsid w:val="00863CAB"/>
    <w:rsid w:val="00863D5A"/>
    <w:rsid w:val="00863D84"/>
    <w:rsid w:val="0086401D"/>
    <w:rsid w:val="0086402F"/>
    <w:rsid w:val="008640C4"/>
    <w:rsid w:val="00864187"/>
    <w:rsid w:val="00864282"/>
    <w:rsid w:val="008642B0"/>
    <w:rsid w:val="00864457"/>
    <w:rsid w:val="00864586"/>
    <w:rsid w:val="00864607"/>
    <w:rsid w:val="008646B1"/>
    <w:rsid w:val="008646DD"/>
    <w:rsid w:val="008646ED"/>
    <w:rsid w:val="008648E0"/>
    <w:rsid w:val="00864A5E"/>
    <w:rsid w:val="00864AD9"/>
    <w:rsid w:val="00864B46"/>
    <w:rsid w:val="00864C0F"/>
    <w:rsid w:val="00864C18"/>
    <w:rsid w:val="00864C29"/>
    <w:rsid w:val="00864DF1"/>
    <w:rsid w:val="00864E16"/>
    <w:rsid w:val="00864EDC"/>
    <w:rsid w:val="008650AA"/>
    <w:rsid w:val="0086510E"/>
    <w:rsid w:val="0086524E"/>
    <w:rsid w:val="0086527E"/>
    <w:rsid w:val="00865298"/>
    <w:rsid w:val="0086544C"/>
    <w:rsid w:val="008654BC"/>
    <w:rsid w:val="008656C1"/>
    <w:rsid w:val="008657C5"/>
    <w:rsid w:val="00865A1F"/>
    <w:rsid w:val="00865A55"/>
    <w:rsid w:val="00865B49"/>
    <w:rsid w:val="00865DEB"/>
    <w:rsid w:val="00865DFF"/>
    <w:rsid w:val="00865E35"/>
    <w:rsid w:val="008662C3"/>
    <w:rsid w:val="00866481"/>
    <w:rsid w:val="008664E8"/>
    <w:rsid w:val="00866762"/>
    <w:rsid w:val="008668F0"/>
    <w:rsid w:val="00866A69"/>
    <w:rsid w:val="00866B73"/>
    <w:rsid w:val="00866D03"/>
    <w:rsid w:val="00866D26"/>
    <w:rsid w:val="00867109"/>
    <w:rsid w:val="00867277"/>
    <w:rsid w:val="008672AC"/>
    <w:rsid w:val="008673C7"/>
    <w:rsid w:val="008673EE"/>
    <w:rsid w:val="0086740B"/>
    <w:rsid w:val="0086746F"/>
    <w:rsid w:val="0086763D"/>
    <w:rsid w:val="008677F3"/>
    <w:rsid w:val="00867916"/>
    <w:rsid w:val="00867A50"/>
    <w:rsid w:val="00867D24"/>
    <w:rsid w:val="0087010B"/>
    <w:rsid w:val="0087012E"/>
    <w:rsid w:val="0087028A"/>
    <w:rsid w:val="0087045C"/>
    <w:rsid w:val="008705D1"/>
    <w:rsid w:val="00870925"/>
    <w:rsid w:val="00870AC0"/>
    <w:rsid w:val="00870CBC"/>
    <w:rsid w:val="00870FA0"/>
    <w:rsid w:val="0087109E"/>
    <w:rsid w:val="00871104"/>
    <w:rsid w:val="00871215"/>
    <w:rsid w:val="00871431"/>
    <w:rsid w:val="00871544"/>
    <w:rsid w:val="008715F3"/>
    <w:rsid w:val="00871670"/>
    <w:rsid w:val="0087172A"/>
    <w:rsid w:val="0087183A"/>
    <w:rsid w:val="00871892"/>
    <w:rsid w:val="008718E6"/>
    <w:rsid w:val="00871BE2"/>
    <w:rsid w:val="00871E29"/>
    <w:rsid w:val="0087238B"/>
    <w:rsid w:val="00872482"/>
    <w:rsid w:val="008725C6"/>
    <w:rsid w:val="00872615"/>
    <w:rsid w:val="008726B1"/>
    <w:rsid w:val="008726C7"/>
    <w:rsid w:val="0087293F"/>
    <w:rsid w:val="00872A60"/>
    <w:rsid w:val="00873278"/>
    <w:rsid w:val="00873359"/>
    <w:rsid w:val="0087347E"/>
    <w:rsid w:val="0087355B"/>
    <w:rsid w:val="0087365C"/>
    <w:rsid w:val="008737AB"/>
    <w:rsid w:val="008737CB"/>
    <w:rsid w:val="008738C2"/>
    <w:rsid w:val="00873914"/>
    <w:rsid w:val="0087393D"/>
    <w:rsid w:val="00874242"/>
    <w:rsid w:val="008743DA"/>
    <w:rsid w:val="00874561"/>
    <w:rsid w:val="00874702"/>
    <w:rsid w:val="00874739"/>
    <w:rsid w:val="00874756"/>
    <w:rsid w:val="0087489B"/>
    <w:rsid w:val="00874940"/>
    <w:rsid w:val="00874967"/>
    <w:rsid w:val="008749EB"/>
    <w:rsid w:val="00874BB3"/>
    <w:rsid w:val="00874D58"/>
    <w:rsid w:val="00874E5B"/>
    <w:rsid w:val="00874E7B"/>
    <w:rsid w:val="0087507E"/>
    <w:rsid w:val="0087508A"/>
    <w:rsid w:val="008751F1"/>
    <w:rsid w:val="0087520B"/>
    <w:rsid w:val="008753F4"/>
    <w:rsid w:val="00875836"/>
    <w:rsid w:val="00875D89"/>
    <w:rsid w:val="00876055"/>
    <w:rsid w:val="0087609A"/>
    <w:rsid w:val="0087612B"/>
    <w:rsid w:val="0087633A"/>
    <w:rsid w:val="008763A8"/>
    <w:rsid w:val="00876529"/>
    <w:rsid w:val="00876728"/>
    <w:rsid w:val="0087673D"/>
    <w:rsid w:val="00876AD4"/>
    <w:rsid w:val="00876D6A"/>
    <w:rsid w:val="00876E31"/>
    <w:rsid w:val="00876E53"/>
    <w:rsid w:val="00877025"/>
    <w:rsid w:val="00877071"/>
    <w:rsid w:val="008770F4"/>
    <w:rsid w:val="00877103"/>
    <w:rsid w:val="00877123"/>
    <w:rsid w:val="008773FC"/>
    <w:rsid w:val="008774F9"/>
    <w:rsid w:val="008777E1"/>
    <w:rsid w:val="00877936"/>
    <w:rsid w:val="00877964"/>
    <w:rsid w:val="00877ABE"/>
    <w:rsid w:val="00877BA6"/>
    <w:rsid w:val="00877C12"/>
    <w:rsid w:val="00880028"/>
    <w:rsid w:val="008809B5"/>
    <w:rsid w:val="00880C1D"/>
    <w:rsid w:val="00880D74"/>
    <w:rsid w:val="00880F96"/>
    <w:rsid w:val="00881143"/>
    <w:rsid w:val="00881249"/>
    <w:rsid w:val="00881305"/>
    <w:rsid w:val="00881373"/>
    <w:rsid w:val="00881455"/>
    <w:rsid w:val="00881458"/>
    <w:rsid w:val="0088158E"/>
    <w:rsid w:val="008815A7"/>
    <w:rsid w:val="008817A8"/>
    <w:rsid w:val="00881809"/>
    <w:rsid w:val="0088194C"/>
    <w:rsid w:val="00881A37"/>
    <w:rsid w:val="00881A79"/>
    <w:rsid w:val="00881BBA"/>
    <w:rsid w:val="00881C04"/>
    <w:rsid w:val="00881D1B"/>
    <w:rsid w:val="00881E9B"/>
    <w:rsid w:val="0088213D"/>
    <w:rsid w:val="008821B1"/>
    <w:rsid w:val="008822E1"/>
    <w:rsid w:val="00882473"/>
    <w:rsid w:val="008826E5"/>
    <w:rsid w:val="00882D0C"/>
    <w:rsid w:val="00882D0F"/>
    <w:rsid w:val="00882E74"/>
    <w:rsid w:val="00882EDB"/>
    <w:rsid w:val="0088318B"/>
    <w:rsid w:val="008832BB"/>
    <w:rsid w:val="00883450"/>
    <w:rsid w:val="00883487"/>
    <w:rsid w:val="0088370B"/>
    <w:rsid w:val="008838F4"/>
    <w:rsid w:val="00883A72"/>
    <w:rsid w:val="00883EBA"/>
    <w:rsid w:val="00883FD0"/>
    <w:rsid w:val="0088403D"/>
    <w:rsid w:val="008840BC"/>
    <w:rsid w:val="00884201"/>
    <w:rsid w:val="00884401"/>
    <w:rsid w:val="008844EA"/>
    <w:rsid w:val="0088452F"/>
    <w:rsid w:val="00884637"/>
    <w:rsid w:val="00884698"/>
    <w:rsid w:val="008846DE"/>
    <w:rsid w:val="008848F7"/>
    <w:rsid w:val="00884981"/>
    <w:rsid w:val="00884B28"/>
    <w:rsid w:val="00884B9A"/>
    <w:rsid w:val="00884E98"/>
    <w:rsid w:val="00885064"/>
    <w:rsid w:val="008853A5"/>
    <w:rsid w:val="0088563D"/>
    <w:rsid w:val="00885735"/>
    <w:rsid w:val="008859C4"/>
    <w:rsid w:val="00885C00"/>
    <w:rsid w:val="00885C0B"/>
    <w:rsid w:val="00885D04"/>
    <w:rsid w:val="00886315"/>
    <w:rsid w:val="008863B1"/>
    <w:rsid w:val="008864C6"/>
    <w:rsid w:val="00886630"/>
    <w:rsid w:val="0088685C"/>
    <w:rsid w:val="00886A74"/>
    <w:rsid w:val="00886BE1"/>
    <w:rsid w:val="00886CD0"/>
    <w:rsid w:val="00886D6D"/>
    <w:rsid w:val="00886F2B"/>
    <w:rsid w:val="00886FC8"/>
    <w:rsid w:val="00886FDE"/>
    <w:rsid w:val="008870B4"/>
    <w:rsid w:val="0088719A"/>
    <w:rsid w:val="008871C2"/>
    <w:rsid w:val="0088720A"/>
    <w:rsid w:val="008873B5"/>
    <w:rsid w:val="008873FB"/>
    <w:rsid w:val="008874D7"/>
    <w:rsid w:val="00887559"/>
    <w:rsid w:val="0088773F"/>
    <w:rsid w:val="00887874"/>
    <w:rsid w:val="008878D0"/>
    <w:rsid w:val="00887A5D"/>
    <w:rsid w:val="00887B3B"/>
    <w:rsid w:val="00887B6F"/>
    <w:rsid w:val="00887C6C"/>
    <w:rsid w:val="00887C98"/>
    <w:rsid w:val="00890010"/>
    <w:rsid w:val="00890158"/>
    <w:rsid w:val="008902D8"/>
    <w:rsid w:val="00890593"/>
    <w:rsid w:val="0089068B"/>
    <w:rsid w:val="00890801"/>
    <w:rsid w:val="00890ABF"/>
    <w:rsid w:val="00890AF9"/>
    <w:rsid w:val="00890B1C"/>
    <w:rsid w:val="00890BB8"/>
    <w:rsid w:val="00890BC2"/>
    <w:rsid w:val="00890ECC"/>
    <w:rsid w:val="00890F3E"/>
    <w:rsid w:val="00890F7C"/>
    <w:rsid w:val="00890F8A"/>
    <w:rsid w:val="00891054"/>
    <w:rsid w:val="008911C5"/>
    <w:rsid w:val="008911E5"/>
    <w:rsid w:val="008913D2"/>
    <w:rsid w:val="00891493"/>
    <w:rsid w:val="00891524"/>
    <w:rsid w:val="0089157A"/>
    <w:rsid w:val="00891680"/>
    <w:rsid w:val="00891976"/>
    <w:rsid w:val="00891A77"/>
    <w:rsid w:val="00891A8C"/>
    <w:rsid w:val="00891AFF"/>
    <w:rsid w:val="00891C3C"/>
    <w:rsid w:val="00891CF8"/>
    <w:rsid w:val="0089202D"/>
    <w:rsid w:val="0089225B"/>
    <w:rsid w:val="00892470"/>
    <w:rsid w:val="008924A5"/>
    <w:rsid w:val="008924E0"/>
    <w:rsid w:val="008924F8"/>
    <w:rsid w:val="008925F6"/>
    <w:rsid w:val="00892792"/>
    <w:rsid w:val="00892BA5"/>
    <w:rsid w:val="00892C65"/>
    <w:rsid w:val="00892CD9"/>
    <w:rsid w:val="00892CF6"/>
    <w:rsid w:val="00892F35"/>
    <w:rsid w:val="00893045"/>
    <w:rsid w:val="008930D2"/>
    <w:rsid w:val="00893127"/>
    <w:rsid w:val="00893871"/>
    <w:rsid w:val="00893A16"/>
    <w:rsid w:val="00893A3B"/>
    <w:rsid w:val="00893BC7"/>
    <w:rsid w:val="00893DA9"/>
    <w:rsid w:val="00893E8A"/>
    <w:rsid w:val="008943FD"/>
    <w:rsid w:val="008944BE"/>
    <w:rsid w:val="00894514"/>
    <w:rsid w:val="008946ED"/>
    <w:rsid w:val="0089492C"/>
    <w:rsid w:val="00894AA6"/>
    <w:rsid w:val="00894B31"/>
    <w:rsid w:val="00894B66"/>
    <w:rsid w:val="00894BEA"/>
    <w:rsid w:val="00894D97"/>
    <w:rsid w:val="00894DAD"/>
    <w:rsid w:val="00894DAF"/>
    <w:rsid w:val="00894DED"/>
    <w:rsid w:val="00895172"/>
    <w:rsid w:val="00895450"/>
    <w:rsid w:val="00895514"/>
    <w:rsid w:val="0089564C"/>
    <w:rsid w:val="008956ED"/>
    <w:rsid w:val="0089576B"/>
    <w:rsid w:val="00895927"/>
    <w:rsid w:val="00895964"/>
    <w:rsid w:val="00895CD8"/>
    <w:rsid w:val="00895FB6"/>
    <w:rsid w:val="00896005"/>
    <w:rsid w:val="0089606E"/>
    <w:rsid w:val="00896229"/>
    <w:rsid w:val="008962EC"/>
    <w:rsid w:val="00896529"/>
    <w:rsid w:val="0089668B"/>
    <w:rsid w:val="008968A6"/>
    <w:rsid w:val="00896C87"/>
    <w:rsid w:val="00896E80"/>
    <w:rsid w:val="008975C1"/>
    <w:rsid w:val="008975D0"/>
    <w:rsid w:val="008976F6"/>
    <w:rsid w:val="00897722"/>
    <w:rsid w:val="00897732"/>
    <w:rsid w:val="0089776E"/>
    <w:rsid w:val="00897972"/>
    <w:rsid w:val="008979B4"/>
    <w:rsid w:val="00897A2A"/>
    <w:rsid w:val="00897ACE"/>
    <w:rsid w:val="00897E3B"/>
    <w:rsid w:val="00897FB2"/>
    <w:rsid w:val="008A001A"/>
    <w:rsid w:val="008A03B4"/>
    <w:rsid w:val="008A0414"/>
    <w:rsid w:val="008A060E"/>
    <w:rsid w:val="008A0C3D"/>
    <w:rsid w:val="008A0D22"/>
    <w:rsid w:val="008A0ECA"/>
    <w:rsid w:val="008A0F59"/>
    <w:rsid w:val="008A1041"/>
    <w:rsid w:val="008A1275"/>
    <w:rsid w:val="008A1282"/>
    <w:rsid w:val="008A12D4"/>
    <w:rsid w:val="008A12EF"/>
    <w:rsid w:val="008A1447"/>
    <w:rsid w:val="008A14E2"/>
    <w:rsid w:val="008A1526"/>
    <w:rsid w:val="008A185E"/>
    <w:rsid w:val="008A18BA"/>
    <w:rsid w:val="008A1967"/>
    <w:rsid w:val="008A1B12"/>
    <w:rsid w:val="008A1EC4"/>
    <w:rsid w:val="008A1EC7"/>
    <w:rsid w:val="008A1EEC"/>
    <w:rsid w:val="008A1FE3"/>
    <w:rsid w:val="008A1FED"/>
    <w:rsid w:val="008A2058"/>
    <w:rsid w:val="008A2078"/>
    <w:rsid w:val="008A2329"/>
    <w:rsid w:val="008A2405"/>
    <w:rsid w:val="008A2419"/>
    <w:rsid w:val="008A2573"/>
    <w:rsid w:val="008A25CA"/>
    <w:rsid w:val="008A2820"/>
    <w:rsid w:val="008A2862"/>
    <w:rsid w:val="008A293C"/>
    <w:rsid w:val="008A295D"/>
    <w:rsid w:val="008A2A2F"/>
    <w:rsid w:val="008A2A96"/>
    <w:rsid w:val="008A2AA4"/>
    <w:rsid w:val="008A2B02"/>
    <w:rsid w:val="008A2D2B"/>
    <w:rsid w:val="008A2E46"/>
    <w:rsid w:val="008A2F0C"/>
    <w:rsid w:val="008A2F1A"/>
    <w:rsid w:val="008A2F63"/>
    <w:rsid w:val="008A30F4"/>
    <w:rsid w:val="008A3207"/>
    <w:rsid w:val="008A327B"/>
    <w:rsid w:val="008A33F8"/>
    <w:rsid w:val="008A3407"/>
    <w:rsid w:val="008A340B"/>
    <w:rsid w:val="008A34F8"/>
    <w:rsid w:val="008A36DD"/>
    <w:rsid w:val="008A380F"/>
    <w:rsid w:val="008A387E"/>
    <w:rsid w:val="008A3A00"/>
    <w:rsid w:val="008A3AB3"/>
    <w:rsid w:val="008A3B53"/>
    <w:rsid w:val="008A3B78"/>
    <w:rsid w:val="008A3B8E"/>
    <w:rsid w:val="008A3C9F"/>
    <w:rsid w:val="008A3D5A"/>
    <w:rsid w:val="008A44B7"/>
    <w:rsid w:val="008A4750"/>
    <w:rsid w:val="008A4823"/>
    <w:rsid w:val="008A4CF1"/>
    <w:rsid w:val="008A4D67"/>
    <w:rsid w:val="008A4DCD"/>
    <w:rsid w:val="008A4F39"/>
    <w:rsid w:val="008A5059"/>
    <w:rsid w:val="008A548F"/>
    <w:rsid w:val="008A54CE"/>
    <w:rsid w:val="008A5563"/>
    <w:rsid w:val="008A5590"/>
    <w:rsid w:val="008A55F2"/>
    <w:rsid w:val="008A575A"/>
    <w:rsid w:val="008A58D7"/>
    <w:rsid w:val="008A5FF1"/>
    <w:rsid w:val="008A6033"/>
    <w:rsid w:val="008A604A"/>
    <w:rsid w:val="008A6089"/>
    <w:rsid w:val="008A6162"/>
    <w:rsid w:val="008A6386"/>
    <w:rsid w:val="008A65D1"/>
    <w:rsid w:val="008A68D9"/>
    <w:rsid w:val="008A6A43"/>
    <w:rsid w:val="008A6BD4"/>
    <w:rsid w:val="008A6C6E"/>
    <w:rsid w:val="008A714F"/>
    <w:rsid w:val="008A7760"/>
    <w:rsid w:val="008A79C2"/>
    <w:rsid w:val="008A7A79"/>
    <w:rsid w:val="008A7C34"/>
    <w:rsid w:val="008A7D1A"/>
    <w:rsid w:val="008A7E7E"/>
    <w:rsid w:val="008B0029"/>
    <w:rsid w:val="008B018B"/>
    <w:rsid w:val="008B0293"/>
    <w:rsid w:val="008B02E0"/>
    <w:rsid w:val="008B0437"/>
    <w:rsid w:val="008B0721"/>
    <w:rsid w:val="008B076E"/>
    <w:rsid w:val="008B08ED"/>
    <w:rsid w:val="008B08FF"/>
    <w:rsid w:val="008B0A9A"/>
    <w:rsid w:val="008B0EE7"/>
    <w:rsid w:val="008B0F1F"/>
    <w:rsid w:val="008B0FB2"/>
    <w:rsid w:val="008B11A6"/>
    <w:rsid w:val="008B11F4"/>
    <w:rsid w:val="008B14AE"/>
    <w:rsid w:val="008B2104"/>
    <w:rsid w:val="008B218C"/>
    <w:rsid w:val="008B2190"/>
    <w:rsid w:val="008B226F"/>
    <w:rsid w:val="008B2352"/>
    <w:rsid w:val="008B23C6"/>
    <w:rsid w:val="008B25DF"/>
    <w:rsid w:val="008B2622"/>
    <w:rsid w:val="008B26FC"/>
    <w:rsid w:val="008B2990"/>
    <w:rsid w:val="008B2A9E"/>
    <w:rsid w:val="008B2BB0"/>
    <w:rsid w:val="008B2C38"/>
    <w:rsid w:val="008B2C39"/>
    <w:rsid w:val="008B39B8"/>
    <w:rsid w:val="008B39FA"/>
    <w:rsid w:val="008B3B2B"/>
    <w:rsid w:val="008B3D3C"/>
    <w:rsid w:val="008B3D87"/>
    <w:rsid w:val="008B3F55"/>
    <w:rsid w:val="008B3FB9"/>
    <w:rsid w:val="008B403E"/>
    <w:rsid w:val="008B411D"/>
    <w:rsid w:val="008B422C"/>
    <w:rsid w:val="008B443E"/>
    <w:rsid w:val="008B45E6"/>
    <w:rsid w:val="008B46B2"/>
    <w:rsid w:val="008B497A"/>
    <w:rsid w:val="008B4CBA"/>
    <w:rsid w:val="008B4D03"/>
    <w:rsid w:val="008B4E0C"/>
    <w:rsid w:val="008B4E39"/>
    <w:rsid w:val="008B4EB2"/>
    <w:rsid w:val="008B51D0"/>
    <w:rsid w:val="008B51D6"/>
    <w:rsid w:val="008B55C2"/>
    <w:rsid w:val="008B55FC"/>
    <w:rsid w:val="008B5606"/>
    <w:rsid w:val="008B5813"/>
    <w:rsid w:val="008B5B13"/>
    <w:rsid w:val="008B5C72"/>
    <w:rsid w:val="008B5D64"/>
    <w:rsid w:val="008B5E1D"/>
    <w:rsid w:val="008B5ECC"/>
    <w:rsid w:val="008B600C"/>
    <w:rsid w:val="008B609B"/>
    <w:rsid w:val="008B6111"/>
    <w:rsid w:val="008B640C"/>
    <w:rsid w:val="008B6426"/>
    <w:rsid w:val="008B64DF"/>
    <w:rsid w:val="008B6611"/>
    <w:rsid w:val="008B6724"/>
    <w:rsid w:val="008B6772"/>
    <w:rsid w:val="008B68BB"/>
    <w:rsid w:val="008B6A15"/>
    <w:rsid w:val="008B6D34"/>
    <w:rsid w:val="008B6E6B"/>
    <w:rsid w:val="008B6F5C"/>
    <w:rsid w:val="008B717F"/>
    <w:rsid w:val="008B71C9"/>
    <w:rsid w:val="008B7257"/>
    <w:rsid w:val="008B73D9"/>
    <w:rsid w:val="008B7644"/>
    <w:rsid w:val="008B76F5"/>
    <w:rsid w:val="008B77D2"/>
    <w:rsid w:val="008B77E8"/>
    <w:rsid w:val="008B7919"/>
    <w:rsid w:val="008B7951"/>
    <w:rsid w:val="008B795F"/>
    <w:rsid w:val="008B798D"/>
    <w:rsid w:val="008B7B22"/>
    <w:rsid w:val="008B7B3B"/>
    <w:rsid w:val="008B7C65"/>
    <w:rsid w:val="008B7C94"/>
    <w:rsid w:val="008B7D52"/>
    <w:rsid w:val="008B7DB9"/>
    <w:rsid w:val="008B7DF0"/>
    <w:rsid w:val="008B7F17"/>
    <w:rsid w:val="008B7F8F"/>
    <w:rsid w:val="008C02B1"/>
    <w:rsid w:val="008C0300"/>
    <w:rsid w:val="008C050A"/>
    <w:rsid w:val="008C0636"/>
    <w:rsid w:val="008C067A"/>
    <w:rsid w:val="008C0828"/>
    <w:rsid w:val="008C0A02"/>
    <w:rsid w:val="008C0A4C"/>
    <w:rsid w:val="008C0D5E"/>
    <w:rsid w:val="008C0F12"/>
    <w:rsid w:val="008C1213"/>
    <w:rsid w:val="008C1234"/>
    <w:rsid w:val="008C1808"/>
    <w:rsid w:val="008C1946"/>
    <w:rsid w:val="008C1BC2"/>
    <w:rsid w:val="008C1D17"/>
    <w:rsid w:val="008C1D22"/>
    <w:rsid w:val="008C1DCA"/>
    <w:rsid w:val="008C1F6C"/>
    <w:rsid w:val="008C2473"/>
    <w:rsid w:val="008C2682"/>
    <w:rsid w:val="008C2703"/>
    <w:rsid w:val="008C2706"/>
    <w:rsid w:val="008C276A"/>
    <w:rsid w:val="008C2900"/>
    <w:rsid w:val="008C2C58"/>
    <w:rsid w:val="008C2D61"/>
    <w:rsid w:val="008C2DAC"/>
    <w:rsid w:val="008C2FA6"/>
    <w:rsid w:val="008C3191"/>
    <w:rsid w:val="008C3202"/>
    <w:rsid w:val="008C3251"/>
    <w:rsid w:val="008C34C0"/>
    <w:rsid w:val="008C355C"/>
    <w:rsid w:val="008C38B9"/>
    <w:rsid w:val="008C39B8"/>
    <w:rsid w:val="008C3BB0"/>
    <w:rsid w:val="008C3D21"/>
    <w:rsid w:val="008C3F58"/>
    <w:rsid w:val="008C44A4"/>
    <w:rsid w:val="008C48C8"/>
    <w:rsid w:val="008C4B39"/>
    <w:rsid w:val="008C4FD1"/>
    <w:rsid w:val="008C50BC"/>
    <w:rsid w:val="008C50E7"/>
    <w:rsid w:val="008C514E"/>
    <w:rsid w:val="008C5171"/>
    <w:rsid w:val="008C51F4"/>
    <w:rsid w:val="008C52BE"/>
    <w:rsid w:val="008C5325"/>
    <w:rsid w:val="008C53C1"/>
    <w:rsid w:val="008C54EF"/>
    <w:rsid w:val="008C590F"/>
    <w:rsid w:val="008C5E5C"/>
    <w:rsid w:val="008C6160"/>
    <w:rsid w:val="008C62A6"/>
    <w:rsid w:val="008C62B2"/>
    <w:rsid w:val="008C6555"/>
    <w:rsid w:val="008C6639"/>
    <w:rsid w:val="008C6853"/>
    <w:rsid w:val="008C6ADB"/>
    <w:rsid w:val="008C6AF1"/>
    <w:rsid w:val="008C6B93"/>
    <w:rsid w:val="008C6D41"/>
    <w:rsid w:val="008C6FF8"/>
    <w:rsid w:val="008C7128"/>
    <w:rsid w:val="008C74F5"/>
    <w:rsid w:val="008C7572"/>
    <w:rsid w:val="008C75BE"/>
    <w:rsid w:val="008C76D9"/>
    <w:rsid w:val="008C7759"/>
    <w:rsid w:val="008C789E"/>
    <w:rsid w:val="008C79A7"/>
    <w:rsid w:val="008C7C25"/>
    <w:rsid w:val="008C7C81"/>
    <w:rsid w:val="008C7CE3"/>
    <w:rsid w:val="008C7EBF"/>
    <w:rsid w:val="008C7F01"/>
    <w:rsid w:val="008D005B"/>
    <w:rsid w:val="008D008F"/>
    <w:rsid w:val="008D013C"/>
    <w:rsid w:val="008D02B4"/>
    <w:rsid w:val="008D0734"/>
    <w:rsid w:val="008D07A3"/>
    <w:rsid w:val="008D0871"/>
    <w:rsid w:val="008D08C1"/>
    <w:rsid w:val="008D08CA"/>
    <w:rsid w:val="008D0904"/>
    <w:rsid w:val="008D093B"/>
    <w:rsid w:val="008D0C69"/>
    <w:rsid w:val="008D0CC8"/>
    <w:rsid w:val="008D0CE1"/>
    <w:rsid w:val="008D0D20"/>
    <w:rsid w:val="008D0EC0"/>
    <w:rsid w:val="008D0F80"/>
    <w:rsid w:val="008D0FAC"/>
    <w:rsid w:val="008D1062"/>
    <w:rsid w:val="008D12CC"/>
    <w:rsid w:val="008D136F"/>
    <w:rsid w:val="008D143C"/>
    <w:rsid w:val="008D1576"/>
    <w:rsid w:val="008D15C0"/>
    <w:rsid w:val="008D16E0"/>
    <w:rsid w:val="008D176F"/>
    <w:rsid w:val="008D1B2B"/>
    <w:rsid w:val="008D1B99"/>
    <w:rsid w:val="008D1BD2"/>
    <w:rsid w:val="008D1BDB"/>
    <w:rsid w:val="008D1D0B"/>
    <w:rsid w:val="008D1E2E"/>
    <w:rsid w:val="008D1FA9"/>
    <w:rsid w:val="008D2276"/>
    <w:rsid w:val="008D23D8"/>
    <w:rsid w:val="008D25A5"/>
    <w:rsid w:val="008D2813"/>
    <w:rsid w:val="008D2839"/>
    <w:rsid w:val="008D286D"/>
    <w:rsid w:val="008D2AF3"/>
    <w:rsid w:val="008D2B6B"/>
    <w:rsid w:val="008D2B6F"/>
    <w:rsid w:val="008D2CFA"/>
    <w:rsid w:val="008D2D23"/>
    <w:rsid w:val="008D2D76"/>
    <w:rsid w:val="008D2D78"/>
    <w:rsid w:val="008D2DAB"/>
    <w:rsid w:val="008D2EB0"/>
    <w:rsid w:val="008D3132"/>
    <w:rsid w:val="008D33FA"/>
    <w:rsid w:val="008D3451"/>
    <w:rsid w:val="008D36E5"/>
    <w:rsid w:val="008D36E9"/>
    <w:rsid w:val="008D38F4"/>
    <w:rsid w:val="008D3B8C"/>
    <w:rsid w:val="008D3BC1"/>
    <w:rsid w:val="008D3BDA"/>
    <w:rsid w:val="008D3C0C"/>
    <w:rsid w:val="008D3C2E"/>
    <w:rsid w:val="008D3D43"/>
    <w:rsid w:val="008D3D65"/>
    <w:rsid w:val="008D3E10"/>
    <w:rsid w:val="008D416E"/>
    <w:rsid w:val="008D41D7"/>
    <w:rsid w:val="008D4251"/>
    <w:rsid w:val="008D4284"/>
    <w:rsid w:val="008D4687"/>
    <w:rsid w:val="008D485D"/>
    <w:rsid w:val="008D48A3"/>
    <w:rsid w:val="008D48CB"/>
    <w:rsid w:val="008D498F"/>
    <w:rsid w:val="008D4BCF"/>
    <w:rsid w:val="008D4C20"/>
    <w:rsid w:val="008D4D17"/>
    <w:rsid w:val="008D503C"/>
    <w:rsid w:val="008D5145"/>
    <w:rsid w:val="008D55E6"/>
    <w:rsid w:val="008D5664"/>
    <w:rsid w:val="008D57EB"/>
    <w:rsid w:val="008D5A26"/>
    <w:rsid w:val="008D5D9D"/>
    <w:rsid w:val="008D5F0E"/>
    <w:rsid w:val="008D5F50"/>
    <w:rsid w:val="008D605D"/>
    <w:rsid w:val="008D61B4"/>
    <w:rsid w:val="008D6217"/>
    <w:rsid w:val="008D6477"/>
    <w:rsid w:val="008D649E"/>
    <w:rsid w:val="008D6503"/>
    <w:rsid w:val="008D652E"/>
    <w:rsid w:val="008D6597"/>
    <w:rsid w:val="008D66E7"/>
    <w:rsid w:val="008D67F4"/>
    <w:rsid w:val="008D683D"/>
    <w:rsid w:val="008D6877"/>
    <w:rsid w:val="008D69E2"/>
    <w:rsid w:val="008D6AE2"/>
    <w:rsid w:val="008D6CF5"/>
    <w:rsid w:val="008D6E32"/>
    <w:rsid w:val="008D6E70"/>
    <w:rsid w:val="008D7046"/>
    <w:rsid w:val="008D7336"/>
    <w:rsid w:val="008D736C"/>
    <w:rsid w:val="008D7589"/>
    <w:rsid w:val="008D758B"/>
    <w:rsid w:val="008D7878"/>
    <w:rsid w:val="008D7B24"/>
    <w:rsid w:val="008D7B7A"/>
    <w:rsid w:val="008D7BDE"/>
    <w:rsid w:val="008D7CA4"/>
    <w:rsid w:val="008D7CEB"/>
    <w:rsid w:val="008E0162"/>
    <w:rsid w:val="008E0228"/>
    <w:rsid w:val="008E0273"/>
    <w:rsid w:val="008E02BD"/>
    <w:rsid w:val="008E0481"/>
    <w:rsid w:val="008E0485"/>
    <w:rsid w:val="008E05C7"/>
    <w:rsid w:val="008E0781"/>
    <w:rsid w:val="008E07CC"/>
    <w:rsid w:val="008E0A24"/>
    <w:rsid w:val="008E0BCA"/>
    <w:rsid w:val="008E0C0D"/>
    <w:rsid w:val="008E0E2E"/>
    <w:rsid w:val="008E0F9A"/>
    <w:rsid w:val="008E10DF"/>
    <w:rsid w:val="008E110A"/>
    <w:rsid w:val="008E110B"/>
    <w:rsid w:val="008E15C0"/>
    <w:rsid w:val="008E172B"/>
    <w:rsid w:val="008E17B8"/>
    <w:rsid w:val="008E1A74"/>
    <w:rsid w:val="008E1BBF"/>
    <w:rsid w:val="008E1D47"/>
    <w:rsid w:val="008E1D64"/>
    <w:rsid w:val="008E236F"/>
    <w:rsid w:val="008E2735"/>
    <w:rsid w:val="008E27C9"/>
    <w:rsid w:val="008E2812"/>
    <w:rsid w:val="008E2CC1"/>
    <w:rsid w:val="008E2DB1"/>
    <w:rsid w:val="008E30B3"/>
    <w:rsid w:val="008E32D3"/>
    <w:rsid w:val="008E3451"/>
    <w:rsid w:val="008E34DB"/>
    <w:rsid w:val="008E34FF"/>
    <w:rsid w:val="008E3532"/>
    <w:rsid w:val="008E3701"/>
    <w:rsid w:val="008E375F"/>
    <w:rsid w:val="008E395D"/>
    <w:rsid w:val="008E3DE2"/>
    <w:rsid w:val="008E3F1C"/>
    <w:rsid w:val="008E3FFE"/>
    <w:rsid w:val="008E404D"/>
    <w:rsid w:val="008E4443"/>
    <w:rsid w:val="008E4509"/>
    <w:rsid w:val="008E45E8"/>
    <w:rsid w:val="008E4737"/>
    <w:rsid w:val="008E47AF"/>
    <w:rsid w:val="008E49DD"/>
    <w:rsid w:val="008E4A2D"/>
    <w:rsid w:val="008E4A5F"/>
    <w:rsid w:val="008E4AC3"/>
    <w:rsid w:val="008E4BF1"/>
    <w:rsid w:val="008E4CBB"/>
    <w:rsid w:val="008E4FD4"/>
    <w:rsid w:val="008E4FFB"/>
    <w:rsid w:val="008E505E"/>
    <w:rsid w:val="008E55C1"/>
    <w:rsid w:val="008E58D5"/>
    <w:rsid w:val="008E5965"/>
    <w:rsid w:val="008E5A58"/>
    <w:rsid w:val="008E5B9E"/>
    <w:rsid w:val="008E5CCD"/>
    <w:rsid w:val="008E600C"/>
    <w:rsid w:val="008E607B"/>
    <w:rsid w:val="008E6280"/>
    <w:rsid w:val="008E6402"/>
    <w:rsid w:val="008E6503"/>
    <w:rsid w:val="008E65C9"/>
    <w:rsid w:val="008E6671"/>
    <w:rsid w:val="008E6B0C"/>
    <w:rsid w:val="008E6FA6"/>
    <w:rsid w:val="008E7308"/>
    <w:rsid w:val="008E7464"/>
    <w:rsid w:val="008E7521"/>
    <w:rsid w:val="008E759E"/>
    <w:rsid w:val="008E767E"/>
    <w:rsid w:val="008E7694"/>
    <w:rsid w:val="008E7807"/>
    <w:rsid w:val="008E79F6"/>
    <w:rsid w:val="008E7A62"/>
    <w:rsid w:val="008E7AB1"/>
    <w:rsid w:val="008E7BC7"/>
    <w:rsid w:val="008E7CD3"/>
    <w:rsid w:val="008E7D1F"/>
    <w:rsid w:val="008E7D21"/>
    <w:rsid w:val="008E7FB8"/>
    <w:rsid w:val="008F0121"/>
    <w:rsid w:val="008F017D"/>
    <w:rsid w:val="008F01B3"/>
    <w:rsid w:val="008F01F5"/>
    <w:rsid w:val="008F0484"/>
    <w:rsid w:val="008F049F"/>
    <w:rsid w:val="008F0585"/>
    <w:rsid w:val="008F060A"/>
    <w:rsid w:val="008F075C"/>
    <w:rsid w:val="008F079D"/>
    <w:rsid w:val="008F08B2"/>
    <w:rsid w:val="008F0A85"/>
    <w:rsid w:val="008F0BFF"/>
    <w:rsid w:val="008F0E13"/>
    <w:rsid w:val="008F0ECA"/>
    <w:rsid w:val="008F0F72"/>
    <w:rsid w:val="008F1011"/>
    <w:rsid w:val="008F1067"/>
    <w:rsid w:val="008F11BE"/>
    <w:rsid w:val="008F12B8"/>
    <w:rsid w:val="008F12CC"/>
    <w:rsid w:val="008F131F"/>
    <w:rsid w:val="008F1475"/>
    <w:rsid w:val="008F1567"/>
    <w:rsid w:val="008F1937"/>
    <w:rsid w:val="008F1993"/>
    <w:rsid w:val="008F1A3D"/>
    <w:rsid w:val="008F1AA7"/>
    <w:rsid w:val="008F1B07"/>
    <w:rsid w:val="008F1F86"/>
    <w:rsid w:val="008F1FCD"/>
    <w:rsid w:val="008F22B2"/>
    <w:rsid w:val="008F238F"/>
    <w:rsid w:val="008F246A"/>
    <w:rsid w:val="008F26A0"/>
    <w:rsid w:val="008F275A"/>
    <w:rsid w:val="008F2820"/>
    <w:rsid w:val="008F2A02"/>
    <w:rsid w:val="008F2A81"/>
    <w:rsid w:val="008F2AC3"/>
    <w:rsid w:val="008F2CD5"/>
    <w:rsid w:val="008F2E75"/>
    <w:rsid w:val="008F2EC5"/>
    <w:rsid w:val="008F2F3B"/>
    <w:rsid w:val="008F33E9"/>
    <w:rsid w:val="008F3442"/>
    <w:rsid w:val="008F3494"/>
    <w:rsid w:val="008F34C4"/>
    <w:rsid w:val="008F355C"/>
    <w:rsid w:val="008F35EE"/>
    <w:rsid w:val="008F3736"/>
    <w:rsid w:val="008F38F4"/>
    <w:rsid w:val="008F3A90"/>
    <w:rsid w:val="008F3B10"/>
    <w:rsid w:val="008F3D08"/>
    <w:rsid w:val="008F3DA6"/>
    <w:rsid w:val="008F403A"/>
    <w:rsid w:val="008F404F"/>
    <w:rsid w:val="008F4537"/>
    <w:rsid w:val="008F4690"/>
    <w:rsid w:val="008F4970"/>
    <w:rsid w:val="008F4B20"/>
    <w:rsid w:val="008F4BF1"/>
    <w:rsid w:val="008F4F17"/>
    <w:rsid w:val="008F5009"/>
    <w:rsid w:val="008F5262"/>
    <w:rsid w:val="008F546D"/>
    <w:rsid w:val="008F54F0"/>
    <w:rsid w:val="008F561C"/>
    <w:rsid w:val="008F567F"/>
    <w:rsid w:val="008F56BE"/>
    <w:rsid w:val="008F5756"/>
    <w:rsid w:val="008F59CC"/>
    <w:rsid w:val="008F5D10"/>
    <w:rsid w:val="008F5D83"/>
    <w:rsid w:val="008F5E2C"/>
    <w:rsid w:val="008F5F94"/>
    <w:rsid w:val="008F5FC5"/>
    <w:rsid w:val="008F6190"/>
    <w:rsid w:val="008F6350"/>
    <w:rsid w:val="008F64C2"/>
    <w:rsid w:val="008F67DC"/>
    <w:rsid w:val="008F6B16"/>
    <w:rsid w:val="008F6C4C"/>
    <w:rsid w:val="008F6EF1"/>
    <w:rsid w:val="008F6FCE"/>
    <w:rsid w:val="008F7049"/>
    <w:rsid w:val="008F7088"/>
    <w:rsid w:val="008F71B5"/>
    <w:rsid w:val="008F7216"/>
    <w:rsid w:val="008F72B2"/>
    <w:rsid w:val="008F732C"/>
    <w:rsid w:val="008F75D7"/>
    <w:rsid w:val="008F7729"/>
    <w:rsid w:val="008F777E"/>
    <w:rsid w:val="008F785D"/>
    <w:rsid w:val="008F7993"/>
    <w:rsid w:val="008F7ACD"/>
    <w:rsid w:val="008F7B92"/>
    <w:rsid w:val="008F7C1B"/>
    <w:rsid w:val="008F7D75"/>
    <w:rsid w:val="008F7EF2"/>
    <w:rsid w:val="00900250"/>
    <w:rsid w:val="009002E2"/>
    <w:rsid w:val="00900603"/>
    <w:rsid w:val="00900643"/>
    <w:rsid w:val="009006E6"/>
    <w:rsid w:val="0090087C"/>
    <w:rsid w:val="00900BA9"/>
    <w:rsid w:val="00900BF8"/>
    <w:rsid w:val="00900ED8"/>
    <w:rsid w:val="00900FE0"/>
    <w:rsid w:val="009010C3"/>
    <w:rsid w:val="0090115A"/>
    <w:rsid w:val="0090145E"/>
    <w:rsid w:val="0090163D"/>
    <w:rsid w:val="0090167A"/>
    <w:rsid w:val="00901687"/>
    <w:rsid w:val="009018E8"/>
    <w:rsid w:val="009019ED"/>
    <w:rsid w:val="00901E33"/>
    <w:rsid w:val="00901E7C"/>
    <w:rsid w:val="00901EBE"/>
    <w:rsid w:val="00901ED2"/>
    <w:rsid w:val="009020F3"/>
    <w:rsid w:val="009023B6"/>
    <w:rsid w:val="00902414"/>
    <w:rsid w:val="009024A0"/>
    <w:rsid w:val="00902556"/>
    <w:rsid w:val="009025A7"/>
    <w:rsid w:val="009026B1"/>
    <w:rsid w:val="009026B9"/>
    <w:rsid w:val="00902836"/>
    <w:rsid w:val="00902917"/>
    <w:rsid w:val="00902C50"/>
    <w:rsid w:val="00902C80"/>
    <w:rsid w:val="00902CC9"/>
    <w:rsid w:val="00902F1A"/>
    <w:rsid w:val="0090314C"/>
    <w:rsid w:val="00903375"/>
    <w:rsid w:val="0090342A"/>
    <w:rsid w:val="009034D0"/>
    <w:rsid w:val="0090373D"/>
    <w:rsid w:val="00903798"/>
    <w:rsid w:val="00903917"/>
    <w:rsid w:val="009039F0"/>
    <w:rsid w:val="00903B0E"/>
    <w:rsid w:val="00903B94"/>
    <w:rsid w:val="00903B9F"/>
    <w:rsid w:val="00903C03"/>
    <w:rsid w:val="00903DC3"/>
    <w:rsid w:val="00903DF8"/>
    <w:rsid w:val="00903E32"/>
    <w:rsid w:val="00903F0B"/>
    <w:rsid w:val="00903F20"/>
    <w:rsid w:val="00904060"/>
    <w:rsid w:val="00904118"/>
    <w:rsid w:val="00904123"/>
    <w:rsid w:val="0090425C"/>
    <w:rsid w:val="0090433B"/>
    <w:rsid w:val="0090452C"/>
    <w:rsid w:val="009045CB"/>
    <w:rsid w:val="00904673"/>
    <w:rsid w:val="00904682"/>
    <w:rsid w:val="009047EE"/>
    <w:rsid w:val="0090492A"/>
    <w:rsid w:val="009049FB"/>
    <w:rsid w:val="00904CAF"/>
    <w:rsid w:val="00904D33"/>
    <w:rsid w:val="009050C2"/>
    <w:rsid w:val="009050C5"/>
    <w:rsid w:val="00905292"/>
    <w:rsid w:val="00905355"/>
    <w:rsid w:val="0090537B"/>
    <w:rsid w:val="009054AA"/>
    <w:rsid w:val="00905675"/>
    <w:rsid w:val="00905715"/>
    <w:rsid w:val="0090582E"/>
    <w:rsid w:val="00905844"/>
    <w:rsid w:val="00905944"/>
    <w:rsid w:val="00905A9A"/>
    <w:rsid w:val="00905D0A"/>
    <w:rsid w:val="00905E02"/>
    <w:rsid w:val="009060EA"/>
    <w:rsid w:val="00906166"/>
    <w:rsid w:val="0090629F"/>
    <w:rsid w:val="00906726"/>
    <w:rsid w:val="00906A73"/>
    <w:rsid w:val="00906A9B"/>
    <w:rsid w:val="00906B36"/>
    <w:rsid w:val="00906BBE"/>
    <w:rsid w:val="00906BCE"/>
    <w:rsid w:val="00906D37"/>
    <w:rsid w:val="00906F89"/>
    <w:rsid w:val="00906F8C"/>
    <w:rsid w:val="00907048"/>
    <w:rsid w:val="0090708E"/>
    <w:rsid w:val="009071E8"/>
    <w:rsid w:val="00907270"/>
    <w:rsid w:val="009072C6"/>
    <w:rsid w:val="009074A2"/>
    <w:rsid w:val="009076AB"/>
    <w:rsid w:val="009078B2"/>
    <w:rsid w:val="00907B97"/>
    <w:rsid w:val="00907F19"/>
    <w:rsid w:val="00907F2F"/>
    <w:rsid w:val="0091005E"/>
    <w:rsid w:val="009100FB"/>
    <w:rsid w:val="009104FF"/>
    <w:rsid w:val="00910623"/>
    <w:rsid w:val="0091069F"/>
    <w:rsid w:val="0091087D"/>
    <w:rsid w:val="00910C3E"/>
    <w:rsid w:val="00910E8C"/>
    <w:rsid w:val="00910EBE"/>
    <w:rsid w:val="00911755"/>
    <w:rsid w:val="0091189D"/>
    <w:rsid w:val="00911982"/>
    <w:rsid w:val="009119D6"/>
    <w:rsid w:val="00911B5C"/>
    <w:rsid w:val="00911D75"/>
    <w:rsid w:val="00911DD8"/>
    <w:rsid w:val="00911F0D"/>
    <w:rsid w:val="009121E5"/>
    <w:rsid w:val="009121FD"/>
    <w:rsid w:val="00912318"/>
    <w:rsid w:val="009123F9"/>
    <w:rsid w:val="0091256C"/>
    <w:rsid w:val="0091294A"/>
    <w:rsid w:val="00912B14"/>
    <w:rsid w:val="00912B55"/>
    <w:rsid w:val="00912E2D"/>
    <w:rsid w:val="00912EE6"/>
    <w:rsid w:val="009130FE"/>
    <w:rsid w:val="00913352"/>
    <w:rsid w:val="00913533"/>
    <w:rsid w:val="009135CA"/>
    <w:rsid w:val="00913B6C"/>
    <w:rsid w:val="00913B9C"/>
    <w:rsid w:val="00914043"/>
    <w:rsid w:val="009141D3"/>
    <w:rsid w:val="00914205"/>
    <w:rsid w:val="0091420B"/>
    <w:rsid w:val="009144F2"/>
    <w:rsid w:val="00914550"/>
    <w:rsid w:val="009146B9"/>
    <w:rsid w:val="00914857"/>
    <w:rsid w:val="00914874"/>
    <w:rsid w:val="00914956"/>
    <w:rsid w:val="00914AF6"/>
    <w:rsid w:val="00914B03"/>
    <w:rsid w:val="00915007"/>
    <w:rsid w:val="0091529E"/>
    <w:rsid w:val="009152A7"/>
    <w:rsid w:val="009152D9"/>
    <w:rsid w:val="009152DB"/>
    <w:rsid w:val="009152FD"/>
    <w:rsid w:val="00915353"/>
    <w:rsid w:val="009153C2"/>
    <w:rsid w:val="00915417"/>
    <w:rsid w:val="0091545A"/>
    <w:rsid w:val="009154C6"/>
    <w:rsid w:val="00915632"/>
    <w:rsid w:val="00915633"/>
    <w:rsid w:val="0091572A"/>
    <w:rsid w:val="009159AD"/>
    <w:rsid w:val="00915A38"/>
    <w:rsid w:val="00915C0A"/>
    <w:rsid w:val="00915CE2"/>
    <w:rsid w:val="00916181"/>
    <w:rsid w:val="009165C5"/>
    <w:rsid w:val="009165E8"/>
    <w:rsid w:val="0091661C"/>
    <w:rsid w:val="009167B7"/>
    <w:rsid w:val="009167C0"/>
    <w:rsid w:val="009167E2"/>
    <w:rsid w:val="00916A7F"/>
    <w:rsid w:val="00916E04"/>
    <w:rsid w:val="00916EA4"/>
    <w:rsid w:val="00916F5A"/>
    <w:rsid w:val="00916F5E"/>
    <w:rsid w:val="00916FF1"/>
    <w:rsid w:val="00917141"/>
    <w:rsid w:val="0091726D"/>
    <w:rsid w:val="00917305"/>
    <w:rsid w:val="009173A7"/>
    <w:rsid w:val="00917454"/>
    <w:rsid w:val="00917518"/>
    <w:rsid w:val="0091763E"/>
    <w:rsid w:val="009176A8"/>
    <w:rsid w:val="009176C3"/>
    <w:rsid w:val="00917859"/>
    <w:rsid w:val="009178C7"/>
    <w:rsid w:val="009179C5"/>
    <w:rsid w:val="00917BE7"/>
    <w:rsid w:val="00917E7B"/>
    <w:rsid w:val="00917EDF"/>
    <w:rsid w:val="00917F47"/>
    <w:rsid w:val="009200FE"/>
    <w:rsid w:val="009201B6"/>
    <w:rsid w:val="0092022A"/>
    <w:rsid w:val="00920416"/>
    <w:rsid w:val="009206BD"/>
    <w:rsid w:val="0092086E"/>
    <w:rsid w:val="00920950"/>
    <w:rsid w:val="00920CFB"/>
    <w:rsid w:val="00920FE6"/>
    <w:rsid w:val="0092116E"/>
    <w:rsid w:val="009211B5"/>
    <w:rsid w:val="009211E2"/>
    <w:rsid w:val="009212C0"/>
    <w:rsid w:val="009212C1"/>
    <w:rsid w:val="00921326"/>
    <w:rsid w:val="00921361"/>
    <w:rsid w:val="009213E6"/>
    <w:rsid w:val="00921461"/>
    <w:rsid w:val="00921558"/>
    <w:rsid w:val="00921600"/>
    <w:rsid w:val="00921651"/>
    <w:rsid w:val="0092165F"/>
    <w:rsid w:val="009216C9"/>
    <w:rsid w:val="00921750"/>
    <w:rsid w:val="00921969"/>
    <w:rsid w:val="009219BF"/>
    <w:rsid w:val="00921C67"/>
    <w:rsid w:val="00921CCD"/>
    <w:rsid w:val="00921F77"/>
    <w:rsid w:val="00921FA5"/>
    <w:rsid w:val="00922007"/>
    <w:rsid w:val="009220B7"/>
    <w:rsid w:val="00922171"/>
    <w:rsid w:val="00922433"/>
    <w:rsid w:val="0092244F"/>
    <w:rsid w:val="009224F9"/>
    <w:rsid w:val="00922C4C"/>
    <w:rsid w:val="00922D33"/>
    <w:rsid w:val="00922DEA"/>
    <w:rsid w:val="00922E44"/>
    <w:rsid w:val="009232F1"/>
    <w:rsid w:val="00923473"/>
    <w:rsid w:val="00923575"/>
    <w:rsid w:val="00923715"/>
    <w:rsid w:val="00923762"/>
    <w:rsid w:val="00923943"/>
    <w:rsid w:val="00923BB1"/>
    <w:rsid w:val="00923EE3"/>
    <w:rsid w:val="009240FC"/>
    <w:rsid w:val="00924278"/>
    <w:rsid w:val="009242C6"/>
    <w:rsid w:val="009243C7"/>
    <w:rsid w:val="009247DB"/>
    <w:rsid w:val="009249AA"/>
    <w:rsid w:val="00924ADA"/>
    <w:rsid w:val="009250AE"/>
    <w:rsid w:val="00925321"/>
    <w:rsid w:val="0092551C"/>
    <w:rsid w:val="009255BC"/>
    <w:rsid w:val="0092578C"/>
    <w:rsid w:val="009257C0"/>
    <w:rsid w:val="00925A23"/>
    <w:rsid w:val="00925A8D"/>
    <w:rsid w:val="00925DDB"/>
    <w:rsid w:val="00925F37"/>
    <w:rsid w:val="00926135"/>
    <w:rsid w:val="00926212"/>
    <w:rsid w:val="00926241"/>
    <w:rsid w:val="00926296"/>
    <w:rsid w:val="00926323"/>
    <w:rsid w:val="0092651E"/>
    <w:rsid w:val="009266EB"/>
    <w:rsid w:val="00926713"/>
    <w:rsid w:val="009267E5"/>
    <w:rsid w:val="0092681C"/>
    <w:rsid w:val="00926882"/>
    <w:rsid w:val="00926A41"/>
    <w:rsid w:val="00926B38"/>
    <w:rsid w:val="00926D9B"/>
    <w:rsid w:val="00926E3A"/>
    <w:rsid w:val="00926F10"/>
    <w:rsid w:val="00927429"/>
    <w:rsid w:val="0092743D"/>
    <w:rsid w:val="00927708"/>
    <w:rsid w:val="009279B7"/>
    <w:rsid w:val="00927A36"/>
    <w:rsid w:val="00927B97"/>
    <w:rsid w:val="00927BAE"/>
    <w:rsid w:val="00927BE8"/>
    <w:rsid w:val="00927C16"/>
    <w:rsid w:val="00927ED9"/>
    <w:rsid w:val="00927F9E"/>
    <w:rsid w:val="00927FD2"/>
    <w:rsid w:val="0093029A"/>
    <w:rsid w:val="00930396"/>
    <w:rsid w:val="009305D3"/>
    <w:rsid w:val="009306A0"/>
    <w:rsid w:val="009306AB"/>
    <w:rsid w:val="0093074C"/>
    <w:rsid w:val="009307A5"/>
    <w:rsid w:val="00930A46"/>
    <w:rsid w:val="00930C59"/>
    <w:rsid w:val="00930D09"/>
    <w:rsid w:val="00931019"/>
    <w:rsid w:val="00931760"/>
    <w:rsid w:val="009318BF"/>
    <w:rsid w:val="009318EA"/>
    <w:rsid w:val="0093197B"/>
    <w:rsid w:val="00931A8B"/>
    <w:rsid w:val="00931B8A"/>
    <w:rsid w:val="00931BB8"/>
    <w:rsid w:val="00931BBF"/>
    <w:rsid w:val="00931E5F"/>
    <w:rsid w:val="009321E8"/>
    <w:rsid w:val="0093254A"/>
    <w:rsid w:val="0093266F"/>
    <w:rsid w:val="00932725"/>
    <w:rsid w:val="0093290D"/>
    <w:rsid w:val="00932B00"/>
    <w:rsid w:val="00932DE3"/>
    <w:rsid w:val="00932E6A"/>
    <w:rsid w:val="00932EA4"/>
    <w:rsid w:val="00932F4B"/>
    <w:rsid w:val="00932FD2"/>
    <w:rsid w:val="00932FE8"/>
    <w:rsid w:val="00933062"/>
    <w:rsid w:val="00933067"/>
    <w:rsid w:val="00933176"/>
    <w:rsid w:val="00933277"/>
    <w:rsid w:val="009333FF"/>
    <w:rsid w:val="00933474"/>
    <w:rsid w:val="009336C8"/>
    <w:rsid w:val="00933805"/>
    <w:rsid w:val="00933807"/>
    <w:rsid w:val="0093381D"/>
    <w:rsid w:val="00933894"/>
    <w:rsid w:val="00933A7A"/>
    <w:rsid w:val="00933BC4"/>
    <w:rsid w:val="00933C19"/>
    <w:rsid w:val="00933C2D"/>
    <w:rsid w:val="00933EA7"/>
    <w:rsid w:val="00933ED9"/>
    <w:rsid w:val="009342CD"/>
    <w:rsid w:val="009344F2"/>
    <w:rsid w:val="0093460F"/>
    <w:rsid w:val="0093478E"/>
    <w:rsid w:val="0093482B"/>
    <w:rsid w:val="00934ADA"/>
    <w:rsid w:val="00934B75"/>
    <w:rsid w:val="00934C44"/>
    <w:rsid w:val="00934C73"/>
    <w:rsid w:val="00934CDD"/>
    <w:rsid w:val="00934E58"/>
    <w:rsid w:val="009351F7"/>
    <w:rsid w:val="00935989"/>
    <w:rsid w:val="00935AAC"/>
    <w:rsid w:val="00935C92"/>
    <w:rsid w:val="009362DB"/>
    <w:rsid w:val="009362FE"/>
    <w:rsid w:val="00936404"/>
    <w:rsid w:val="00936A37"/>
    <w:rsid w:val="00936A60"/>
    <w:rsid w:val="00936ADB"/>
    <w:rsid w:val="00936ED3"/>
    <w:rsid w:val="00936F5D"/>
    <w:rsid w:val="00937042"/>
    <w:rsid w:val="0093725E"/>
    <w:rsid w:val="00937268"/>
    <w:rsid w:val="00937280"/>
    <w:rsid w:val="00937474"/>
    <w:rsid w:val="00937634"/>
    <w:rsid w:val="00937637"/>
    <w:rsid w:val="00937732"/>
    <w:rsid w:val="00937B40"/>
    <w:rsid w:val="00937B84"/>
    <w:rsid w:val="00937B9B"/>
    <w:rsid w:val="00937E12"/>
    <w:rsid w:val="00937EB3"/>
    <w:rsid w:val="00937F67"/>
    <w:rsid w:val="00940274"/>
    <w:rsid w:val="00940277"/>
    <w:rsid w:val="0094035F"/>
    <w:rsid w:val="009405FD"/>
    <w:rsid w:val="0094077C"/>
    <w:rsid w:val="009409DB"/>
    <w:rsid w:val="00940A66"/>
    <w:rsid w:val="00940F58"/>
    <w:rsid w:val="00941335"/>
    <w:rsid w:val="00941A8C"/>
    <w:rsid w:val="00941AFD"/>
    <w:rsid w:val="00941CAF"/>
    <w:rsid w:val="00941E0E"/>
    <w:rsid w:val="00941E45"/>
    <w:rsid w:val="00941EE8"/>
    <w:rsid w:val="0094225E"/>
    <w:rsid w:val="009422E2"/>
    <w:rsid w:val="009422FC"/>
    <w:rsid w:val="0094259A"/>
    <w:rsid w:val="0094284A"/>
    <w:rsid w:val="00942B4A"/>
    <w:rsid w:val="00942E6F"/>
    <w:rsid w:val="00943191"/>
    <w:rsid w:val="0094319B"/>
    <w:rsid w:val="009432F6"/>
    <w:rsid w:val="0094334F"/>
    <w:rsid w:val="00943380"/>
    <w:rsid w:val="00943558"/>
    <w:rsid w:val="00943923"/>
    <w:rsid w:val="0094397B"/>
    <w:rsid w:val="00943F33"/>
    <w:rsid w:val="00944150"/>
    <w:rsid w:val="009441E6"/>
    <w:rsid w:val="00944224"/>
    <w:rsid w:val="009442AD"/>
    <w:rsid w:val="0094466F"/>
    <w:rsid w:val="009446D7"/>
    <w:rsid w:val="009447EE"/>
    <w:rsid w:val="00944866"/>
    <w:rsid w:val="009448C7"/>
    <w:rsid w:val="0094498F"/>
    <w:rsid w:val="00944C29"/>
    <w:rsid w:val="00944D2F"/>
    <w:rsid w:val="00945210"/>
    <w:rsid w:val="009452CF"/>
    <w:rsid w:val="009453E6"/>
    <w:rsid w:val="0094559C"/>
    <w:rsid w:val="009455F0"/>
    <w:rsid w:val="00945656"/>
    <w:rsid w:val="00945944"/>
    <w:rsid w:val="00945A45"/>
    <w:rsid w:val="00945FB0"/>
    <w:rsid w:val="009462A7"/>
    <w:rsid w:val="00946422"/>
    <w:rsid w:val="009465C8"/>
    <w:rsid w:val="00946670"/>
    <w:rsid w:val="00946810"/>
    <w:rsid w:val="00946936"/>
    <w:rsid w:val="00946C08"/>
    <w:rsid w:val="00946D89"/>
    <w:rsid w:val="00946DDB"/>
    <w:rsid w:val="00946F12"/>
    <w:rsid w:val="00946F7B"/>
    <w:rsid w:val="00947047"/>
    <w:rsid w:val="00947104"/>
    <w:rsid w:val="0094710E"/>
    <w:rsid w:val="00947132"/>
    <w:rsid w:val="00947407"/>
    <w:rsid w:val="009475B1"/>
    <w:rsid w:val="00947856"/>
    <w:rsid w:val="00947898"/>
    <w:rsid w:val="00947A83"/>
    <w:rsid w:val="00947AF6"/>
    <w:rsid w:val="00947B20"/>
    <w:rsid w:val="00947DEA"/>
    <w:rsid w:val="00947E10"/>
    <w:rsid w:val="00947E2A"/>
    <w:rsid w:val="00950069"/>
    <w:rsid w:val="009500C8"/>
    <w:rsid w:val="009504ED"/>
    <w:rsid w:val="00950551"/>
    <w:rsid w:val="009505F1"/>
    <w:rsid w:val="009508D1"/>
    <w:rsid w:val="009508D5"/>
    <w:rsid w:val="00950908"/>
    <w:rsid w:val="009509B3"/>
    <w:rsid w:val="00950CD4"/>
    <w:rsid w:val="00950E3C"/>
    <w:rsid w:val="0095144E"/>
    <w:rsid w:val="0095148D"/>
    <w:rsid w:val="009514F6"/>
    <w:rsid w:val="00951574"/>
    <w:rsid w:val="00951644"/>
    <w:rsid w:val="00951812"/>
    <w:rsid w:val="00951883"/>
    <w:rsid w:val="0095188D"/>
    <w:rsid w:val="00951C4E"/>
    <w:rsid w:val="00951F14"/>
    <w:rsid w:val="00951F5E"/>
    <w:rsid w:val="00952513"/>
    <w:rsid w:val="00952D1F"/>
    <w:rsid w:val="00952D2F"/>
    <w:rsid w:val="00952E3C"/>
    <w:rsid w:val="00952E59"/>
    <w:rsid w:val="00952FAB"/>
    <w:rsid w:val="0095325D"/>
    <w:rsid w:val="00953491"/>
    <w:rsid w:val="0095368B"/>
    <w:rsid w:val="009538B5"/>
    <w:rsid w:val="00953DC2"/>
    <w:rsid w:val="00953E1C"/>
    <w:rsid w:val="00953FD3"/>
    <w:rsid w:val="0095402B"/>
    <w:rsid w:val="00954277"/>
    <w:rsid w:val="009543EE"/>
    <w:rsid w:val="009544F1"/>
    <w:rsid w:val="00954AC7"/>
    <w:rsid w:val="00954B81"/>
    <w:rsid w:val="00954CB9"/>
    <w:rsid w:val="00954D5D"/>
    <w:rsid w:val="00954EAF"/>
    <w:rsid w:val="0095504F"/>
    <w:rsid w:val="00955222"/>
    <w:rsid w:val="00955281"/>
    <w:rsid w:val="009552C1"/>
    <w:rsid w:val="009555DE"/>
    <w:rsid w:val="009555DF"/>
    <w:rsid w:val="00955855"/>
    <w:rsid w:val="0095585F"/>
    <w:rsid w:val="009559F0"/>
    <w:rsid w:val="00955A58"/>
    <w:rsid w:val="00955F13"/>
    <w:rsid w:val="00955FD4"/>
    <w:rsid w:val="0095613A"/>
    <w:rsid w:val="00956220"/>
    <w:rsid w:val="00956A90"/>
    <w:rsid w:val="00956C67"/>
    <w:rsid w:val="00956DA9"/>
    <w:rsid w:val="00957157"/>
    <w:rsid w:val="00957186"/>
    <w:rsid w:val="00957856"/>
    <w:rsid w:val="00957926"/>
    <w:rsid w:val="009579C7"/>
    <w:rsid w:val="00957A15"/>
    <w:rsid w:val="00957A45"/>
    <w:rsid w:val="00957A75"/>
    <w:rsid w:val="00957BAB"/>
    <w:rsid w:val="00957C0C"/>
    <w:rsid w:val="00957E4A"/>
    <w:rsid w:val="0096016A"/>
    <w:rsid w:val="00960255"/>
    <w:rsid w:val="009603C2"/>
    <w:rsid w:val="0096043B"/>
    <w:rsid w:val="009605F3"/>
    <w:rsid w:val="00960703"/>
    <w:rsid w:val="00960979"/>
    <w:rsid w:val="009609AD"/>
    <w:rsid w:val="00960A80"/>
    <w:rsid w:val="00960B46"/>
    <w:rsid w:val="00960E2A"/>
    <w:rsid w:val="00960E88"/>
    <w:rsid w:val="00960FB2"/>
    <w:rsid w:val="009610B3"/>
    <w:rsid w:val="009610CB"/>
    <w:rsid w:val="00961127"/>
    <w:rsid w:val="009614E8"/>
    <w:rsid w:val="00961716"/>
    <w:rsid w:val="009617C7"/>
    <w:rsid w:val="00961A9D"/>
    <w:rsid w:val="00961C60"/>
    <w:rsid w:val="00961D17"/>
    <w:rsid w:val="00961D83"/>
    <w:rsid w:val="009621F3"/>
    <w:rsid w:val="0096222B"/>
    <w:rsid w:val="00962323"/>
    <w:rsid w:val="009626EE"/>
    <w:rsid w:val="00962811"/>
    <w:rsid w:val="0096290A"/>
    <w:rsid w:val="00962A26"/>
    <w:rsid w:val="00962C53"/>
    <w:rsid w:val="0096316B"/>
    <w:rsid w:val="00963210"/>
    <w:rsid w:val="0096333D"/>
    <w:rsid w:val="00963344"/>
    <w:rsid w:val="0096336B"/>
    <w:rsid w:val="0096337D"/>
    <w:rsid w:val="009638CD"/>
    <w:rsid w:val="009638DB"/>
    <w:rsid w:val="00963A5E"/>
    <w:rsid w:val="00963B00"/>
    <w:rsid w:val="00963B29"/>
    <w:rsid w:val="00963CBA"/>
    <w:rsid w:val="00963D2A"/>
    <w:rsid w:val="0096404F"/>
    <w:rsid w:val="00964338"/>
    <w:rsid w:val="009643AB"/>
    <w:rsid w:val="009644F4"/>
    <w:rsid w:val="00964B42"/>
    <w:rsid w:val="00964E55"/>
    <w:rsid w:val="009650C7"/>
    <w:rsid w:val="00965286"/>
    <w:rsid w:val="00965346"/>
    <w:rsid w:val="0096552B"/>
    <w:rsid w:val="009655D4"/>
    <w:rsid w:val="0096567F"/>
    <w:rsid w:val="00965722"/>
    <w:rsid w:val="0096599A"/>
    <w:rsid w:val="00965A20"/>
    <w:rsid w:val="00965AEF"/>
    <w:rsid w:val="00965C40"/>
    <w:rsid w:val="00965DC6"/>
    <w:rsid w:val="00965DE6"/>
    <w:rsid w:val="00965E3C"/>
    <w:rsid w:val="00965F18"/>
    <w:rsid w:val="009660D1"/>
    <w:rsid w:val="009661E3"/>
    <w:rsid w:val="00966282"/>
    <w:rsid w:val="009662FE"/>
    <w:rsid w:val="00966342"/>
    <w:rsid w:val="00966545"/>
    <w:rsid w:val="0096678C"/>
    <w:rsid w:val="0096679A"/>
    <w:rsid w:val="00966885"/>
    <w:rsid w:val="009669D2"/>
    <w:rsid w:val="00966A32"/>
    <w:rsid w:val="00966AB1"/>
    <w:rsid w:val="00966B07"/>
    <w:rsid w:val="00966B87"/>
    <w:rsid w:val="00966ED8"/>
    <w:rsid w:val="00966F69"/>
    <w:rsid w:val="0096715A"/>
    <w:rsid w:val="00967407"/>
    <w:rsid w:val="0096750A"/>
    <w:rsid w:val="0096759B"/>
    <w:rsid w:val="00967716"/>
    <w:rsid w:val="0096785A"/>
    <w:rsid w:val="009678BE"/>
    <w:rsid w:val="009679E2"/>
    <w:rsid w:val="00967B76"/>
    <w:rsid w:val="00967C0B"/>
    <w:rsid w:val="009700F7"/>
    <w:rsid w:val="009701DB"/>
    <w:rsid w:val="009703DA"/>
    <w:rsid w:val="0097049D"/>
    <w:rsid w:val="009704FA"/>
    <w:rsid w:val="009706BD"/>
    <w:rsid w:val="009706DE"/>
    <w:rsid w:val="00970860"/>
    <w:rsid w:val="00970A35"/>
    <w:rsid w:val="00970E7D"/>
    <w:rsid w:val="00970EE8"/>
    <w:rsid w:val="00971014"/>
    <w:rsid w:val="009712AE"/>
    <w:rsid w:val="009716FA"/>
    <w:rsid w:val="009717E0"/>
    <w:rsid w:val="009717F1"/>
    <w:rsid w:val="00971873"/>
    <w:rsid w:val="009719EB"/>
    <w:rsid w:val="00971A1A"/>
    <w:rsid w:val="00971B52"/>
    <w:rsid w:val="00971BF2"/>
    <w:rsid w:val="00971C1A"/>
    <w:rsid w:val="00971C9D"/>
    <w:rsid w:val="00971D10"/>
    <w:rsid w:val="00971FE8"/>
    <w:rsid w:val="0097203D"/>
    <w:rsid w:val="00972448"/>
    <w:rsid w:val="009724FD"/>
    <w:rsid w:val="00972790"/>
    <w:rsid w:val="0097293A"/>
    <w:rsid w:val="00972A4F"/>
    <w:rsid w:val="00972C91"/>
    <w:rsid w:val="00972CA6"/>
    <w:rsid w:val="0097320C"/>
    <w:rsid w:val="0097321C"/>
    <w:rsid w:val="0097335F"/>
    <w:rsid w:val="0097345E"/>
    <w:rsid w:val="00973475"/>
    <w:rsid w:val="00973606"/>
    <w:rsid w:val="00973620"/>
    <w:rsid w:val="00973741"/>
    <w:rsid w:val="009737F5"/>
    <w:rsid w:val="00973844"/>
    <w:rsid w:val="00973929"/>
    <w:rsid w:val="0097392A"/>
    <w:rsid w:val="00973B84"/>
    <w:rsid w:val="00973D85"/>
    <w:rsid w:val="00973DA9"/>
    <w:rsid w:val="00973DDE"/>
    <w:rsid w:val="00973E9E"/>
    <w:rsid w:val="00973EDA"/>
    <w:rsid w:val="00973FD8"/>
    <w:rsid w:val="0097418B"/>
    <w:rsid w:val="009741C0"/>
    <w:rsid w:val="00974454"/>
    <w:rsid w:val="0097448A"/>
    <w:rsid w:val="009744A3"/>
    <w:rsid w:val="009744C0"/>
    <w:rsid w:val="00974509"/>
    <w:rsid w:val="009745E9"/>
    <w:rsid w:val="00974724"/>
    <w:rsid w:val="00974772"/>
    <w:rsid w:val="0097492A"/>
    <w:rsid w:val="00974AE2"/>
    <w:rsid w:val="00974C6D"/>
    <w:rsid w:val="00974C73"/>
    <w:rsid w:val="00974CA4"/>
    <w:rsid w:val="00974ED5"/>
    <w:rsid w:val="00975038"/>
    <w:rsid w:val="0097544A"/>
    <w:rsid w:val="009754DA"/>
    <w:rsid w:val="00975798"/>
    <w:rsid w:val="009757E1"/>
    <w:rsid w:val="0097597D"/>
    <w:rsid w:val="00975C64"/>
    <w:rsid w:val="00975CDA"/>
    <w:rsid w:val="00975D05"/>
    <w:rsid w:val="00975D63"/>
    <w:rsid w:val="00975E4F"/>
    <w:rsid w:val="00975EA7"/>
    <w:rsid w:val="00975F2F"/>
    <w:rsid w:val="0097607B"/>
    <w:rsid w:val="00976151"/>
    <w:rsid w:val="0097624D"/>
    <w:rsid w:val="00976365"/>
    <w:rsid w:val="009763B8"/>
    <w:rsid w:val="009763E7"/>
    <w:rsid w:val="00976649"/>
    <w:rsid w:val="009766B2"/>
    <w:rsid w:val="0097682A"/>
    <w:rsid w:val="0097688F"/>
    <w:rsid w:val="009769DA"/>
    <w:rsid w:val="00976A9D"/>
    <w:rsid w:val="00976C37"/>
    <w:rsid w:val="00976CC5"/>
    <w:rsid w:val="00976F2B"/>
    <w:rsid w:val="00976F41"/>
    <w:rsid w:val="0097702C"/>
    <w:rsid w:val="00977144"/>
    <w:rsid w:val="00977207"/>
    <w:rsid w:val="00977274"/>
    <w:rsid w:val="009774D1"/>
    <w:rsid w:val="00977517"/>
    <w:rsid w:val="009775D7"/>
    <w:rsid w:val="0097762A"/>
    <w:rsid w:val="00977640"/>
    <w:rsid w:val="00977781"/>
    <w:rsid w:val="0097783F"/>
    <w:rsid w:val="009804C2"/>
    <w:rsid w:val="00980695"/>
    <w:rsid w:val="009806C9"/>
    <w:rsid w:val="009807F5"/>
    <w:rsid w:val="0098088B"/>
    <w:rsid w:val="00980968"/>
    <w:rsid w:val="00980B03"/>
    <w:rsid w:val="00980B47"/>
    <w:rsid w:val="00980B62"/>
    <w:rsid w:val="00981127"/>
    <w:rsid w:val="0098125E"/>
    <w:rsid w:val="00981389"/>
    <w:rsid w:val="00981467"/>
    <w:rsid w:val="0098161D"/>
    <w:rsid w:val="00981679"/>
    <w:rsid w:val="009816E6"/>
    <w:rsid w:val="0098171C"/>
    <w:rsid w:val="00981762"/>
    <w:rsid w:val="00981769"/>
    <w:rsid w:val="0098179A"/>
    <w:rsid w:val="0098186E"/>
    <w:rsid w:val="00981925"/>
    <w:rsid w:val="00981963"/>
    <w:rsid w:val="0098215A"/>
    <w:rsid w:val="0098223C"/>
    <w:rsid w:val="0098226A"/>
    <w:rsid w:val="00982373"/>
    <w:rsid w:val="009824C6"/>
    <w:rsid w:val="009827A6"/>
    <w:rsid w:val="0098294A"/>
    <w:rsid w:val="00982C30"/>
    <w:rsid w:val="00982DA7"/>
    <w:rsid w:val="00982DCA"/>
    <w:rsid w:val="00982E0F"/>
    <w:rsid w:val="00982E8F"/>
    <w:rsid w:val="00982EB1"/>
    <w:rsid w:val="0098301B"/>
    <w:rsid w:val="009834F9"/>
    <w:rsid w:val="00983570"/>
    <w:rsid w:val="009835A0"/>
    <w:rsid w:val="00983734"/>
    <w:rsid w:val="00983791"/>
    <w:rsid w:val="00983927"/>
    <w:rsid w:val="009839AB"/>
    <w:rsid w:val="00983A75"/>
    <w:rsid w:val="00983C4E"/>
    <w:rsid w:val="00983C68"/>
    <w:rsid w:val="00983D03"/>
    <w:rsid w:val="00983FA7"/>
    <w:rsid w:val="009841B3"/>
    <w:rsid w:val="009844E0"/>
    <w:rsid w:val="009848C5"/>
    <w:rsid w:val="009849DF"/>
    <w:rsid w:val="00984A8F"/>
    <w:rsid w:val="00984CF2"/>
    <w:rsid w:val="00984E08"/>
    <w:rsid w:val="00984E44"/>
    <w:rsid w:val="00984FF3"/>
    <w:rsid w:val="009851A0"/>
    <w:rsid w:val="00985292"/>
    <w:rsid w:val="009852A8"/>
    <w:rsid w:val="0098539F"/>
    <w:rsid w:val="009854C1"/>
    <w:rsid w:val="0098561C"/>
    <w:rsid w:val="0098567A"/>
    <w:rsid w:val="009856EE"/>
    <w:rsid w:val="00985769"/>
    <w:rsid w:val="0098578B"/>
    <w:rsid w:val="00985816"/>
    <w:rsid w:val="00985874"/>
    <w:rsid w:val="00985A55"/>
    <w:rsid w:val="00985A7A"/>
    <w:rsid w:val="00985AA5"/>
    <w:rsid w:val="00985B6E"/>
    <w:rsid w:val="00985CD5"/>
    <w:rsid w:val="00985CD7"/>
    <w:rsid w:val="00985EB7"/>
    <w:rsid w:val="00985FD9"/>
    <w:rsid w:val="00985FED"/>
    <w:rsid w:val="00986047"/>
    <w:rsid w:val="009860CB"/>
    <w:rsid w:val="00986150"/>
    <w:rsid w:val="00986260"/>
    <w:rsid w:val="009862B5"/>
    <w:rsid w:val="009863ED"/>
    <w:rsid w:val="00986712"/>
    <w:rsid w:val="009867C5"/>
    <w:rsid w:val="009867FA"/>
    <w:rsid w:val="0098695C"/>
    <w:rsid w:val="00986E7F"/>
    <w:rsid w:val="00986F6B"/>
    <w:rsid w:val="0098701C"/>
    <w:rsid w:val="00987180"/>
    <w:rsid w:val="00987302"/>
    <w:rsid w:val="00987358"/>
    <w:rsid w:val="0098745C"/>
    <w:rsid w:val="00987460"/>
    <w:rsid w:val="00987488"/>
    <w:rsid w:val="0098749B"/>
    <w:rsid w:val="0098752C"/>
    <w:rsid w:val="00987811"/>
    <w:rsid w:val="009878FE"/>
    <w:rsid w:val="0098793D"/>
    <w:rsid w:val="009879C3"/>
    <w:rsid w:val="00987BF6"/>
    <w:rsid w:val="00987CCE"/>
    <w:rsid w:val="00987D00"/>
    <w:rsid w:val="00987EDF"/>
    <w:rsid w:val="00987FF7"/>
    <w:rsid w:val="009901BF"/>
    <w:rsid w:val="00990395"/>
    <w:rsid w:val="0099083C"/>
    <w:rsid w:val="00990919"/>
    <w:rsid w:val="00990B5D"/>
    <w:rsid w:val="00990DEE"/>
    <w:rsid w:val="00990F29"/>
    <w:rsid w:val="009913D1"/>
    <w:rsid w:val="0099146F"/>
    <w:rsid w:val="00991545"/>
    <w:rsid w:val="009915E2"/>
    <w:rsid w:val="0099175A"/>
    <w:rsid w:val="009917DF"/>
    <w:rsid w:val="00991848"/>
    <w:rsid w:val="009919D6"/>
    <w:rsid w:val="00991E01"/>
    <w:rsid w:val="00991EB0"/>
    <w:rsid w:val="00991F0D"/>
    <w:rsid w:val="00991F73"/>
    <w:rsid w:val="00992037"/>
    <w:rsid w:val="009920D9"/>
    <w:rsid w:val="009920FC"/>
    <w:rsid w:val="00992228"/>
    <w:rsid w:val="009923DC"/>
    <w:rsid w:val="00992480"/>
    <w:rsid w:val="0099257A"/>
    <w:rsid w:val="009929E7"/>
    <w:rsid w:val="00992B15"/>
    <w:rsid w:val="00992B81"/>
    <w:rsid w:val="00992C91"/>
    <w:rsid w:val="00992D44"/>
    <w:rsid w:val="00992D5A"/>
    <w:rsid w:val="00992DFE"/>
    <w:rsid w:val="00992E93"/>
    <w:rsid w:val="009935F2"/>
    <w:rsid w:val="0099371D"/>
    <w:rsid w:val="009937AB"/>
    <w:rsid w:val="009937E0"/>
    <w:rsid w:val="009939FB"/>
    <w:rsid w:val="00993B2C"/>
    <w:rsid w:val="00993B65"/>
    <w:rsid w:val="00993BDA"/>
    <w:rsid w:val="00993BEB"/>
    <w:rsid w:val="00993CA6"/>
    <w:rsid w:val="00993EE6"/>
    <w:rsid w:val="009940B0"/>
    <w:rsid w:val="009940FA"/>
    <w:rsid w:val="009941E9"/>
    <w:rsid w:val="00994239"/>
    <w:rsid w:val="0099428C"/>
    <w:rsid w:val="00994329"/>
    <w:rsid w:val="009945DA"/>
    <w:rsid w:val="009945F5"/>
    <w:rsid w:val="00994663"/>
    <w:rsid w:val="00994668"/>
    <w:rsid w:val="009946F7"/>
    <w:rsid w:val="009947DF"/>
    <w:rsid w:val="00994888"/>
    <w:rsid w:val="00994AEE"/>
    <w:rsid w:val="00994C77"/>
    <w:rsid w:val="00994CD6"/>
    <w:rsid w:val="00994DAF"/>
    <w:rsid w:val="00994DF4"/>
    <w:rsid w:val="00994E0C"/>
    <w:rsid w:val="00994EF2"/>
    <w:rsid w:val="0099502C"/>
    <w:rsid w:val="00995053"/>
    <w:rsid w:val="0099520B"/>
    <w:rsid w:val="009954AE"/>
    <w:rsid w:val="009954DD"/>
    <w:rsid w:val="00995548"/>
    <w:rsid w:val="00995C02"/>
    <w:rsid w:val="00995C8B"/>
    <w:rsid w:val="00995D0D"/>
    <w:rsid w:val="00995DEA"/>
    <w:rsid w:val="00995E44"/>
    <w:rsid w:val="00995E64"/>
    <w:rsid w:val="009960A3"/>
    <w:rsid w:val="00996143"/>
    <w:rsid w:val="009961B8"/>
    <w:rsid w:val="009961D0"/>
    <w:rsid w:val="00996357"/>
    <w:rsid w:val="009965C6"/>
    <w:rsid w:val="00996604"/>
    <w:rsid w:val="009966D0"/>
    <w:rsid w:val="0099681F"/>
    <w:rsid w:val="0099694C"/>
    <w:rsid w:val="00996A1F"/>
    <w:rsid w:val="00996B5F"/>
    <w:rsid w:val="00996FEC"/>
    <w:rsid w:val="00996FF1"/>
    <w:rsid w:val="0099717B"/>
    <w:rsid w:val="00997242"/>
    <w:rsid w:val="009972B8"/>
    <w:rsid w:val="009973FE"/>
    <w:rsid w:val="0099741A"/>
    <w:rsid w:val="009975F3"/>
    <w:rsid w:val="009978B8"/>
    <w:rsid w:val="00997953"/>
    <w:rsid w:val="00997A3E"/>
    <w:rsid w:val="00997D1A"/>
    <w:rsid w:val="00997D2E"/>
    <w:rsid w:val="00997D71"/>
    <w:rsid w:val="00997D8B"/>
    <w:rsid w:val="009A0218"/>
    <w:rsid w:val="009A02C4"/>
    <w:rsid w:val="009A02FE"/>
    <w:rsid w:val="009A035B"/>
    <w:rsid w:val="009A0440"/>
    <w:rsid w:val="009A071E"/>
    <w:rsid w:val="009A0848"/>
    <w:rsid w:val="009A0AB7"/>
    <w:rsid w:val="009A0AE5"/>
    <w:rsid w:val="009A0C31"/>
    <w:rsid w:val="009A0CD8"/>
    <w:rsid w:val="009A0D0F"/>
    <w:rsid w:val="009A0E67"/>
    <w:rsid w:val="009A0F3C"/>
    <w:rsid w:val="009A10E0"/>
    <w:rsid w:val="009A11CC"/>
    <w:rsid w:val="009A11DE"/>
    <w:rsid w:val="009A1216"/>
    <w:rsid w:val="009A156E"/>
    <w:rsid w:val="009A159E"/>
    <w:rsid w:val="009A19C1"/>
    <w:rsid w:val="009A1AF2"/>
    <w:rsid w:val="009A1CA3"/>
    <w:rsid w:val="009A1D45"/>
    <w:rsid w:val="009A1F40"/>
    <w:rsid w:val="009A20E8"/>
    <w:rsid w:val="009A211F"/>
    <w:rsid w:val="009A21BC"/>
    <w:rsid w:val="009A2248"/>
    <w:rsid w:val="009A2265"/>
    <w:rsid w:val="009A2386"/>
    <w:rsid w:val="009A26CE"/>
    <w:rsid w:val="009A274E"/>
    <w:rsid w:val="009A2801"/>
    <w:rsid w:val="009A283C"/>
    <w:rsid w:val="009A2856"/>
    <w:rsid w:val="009A2C0B"/>
    <w:rsid w:val="009A2D41"/>
    <w:rsid w:val="009A2ED2"/>
    <w:rsid w:val="009A2F0E"/>
    <w:rsid w:val="009A2F9C"/>
    <w:rsid w:val="009A3085"/>
    <w:rsid w:val="009A316E"/>
    <w:rsid w:val="009A324D"/>
    <w:rsid w:val="009A32AD"/>
    <w:rsid w:val="009A35C6"/>
    <w:rsid w:val="009A3614"/>
    <w:rsid w:val="009A37A8"/>
    <w:rsid w:val="009A387C"/>
    <w:rsid w:val="009A392F"/>
    <w:rsid w:val="009A395B"/>
    <w:rsid w:val="009A3A7F"/>
    <w:rsid w:val="009A3BB8"/>
    <w:rsid w:val="009A3FE6"/>
    <w:rsid w:val="009A3FF2"/>
    <w:rsid w:val="009A40BB"/>
    <w:rsid w:val="009A40CD"/>
    <w:rsid w:val="009A4246"/>
    <w:rsid w:val="009A445C"/>
    <w:rsid w:val="009A44D5"/>
    <w:rsid w:val="009A473B"/>
    <w:rsid w:val="009A48E4"/>
    <w:rsid w:val="009A4D42"/>
    <w:rsid w:val="009A4E1A"/>
    <w:rsid w:val="009A4FDD"/>
    <w:rsid w:val="009A50C6"/>
    <w:rsid w:val="009A5132"/>
    <w:rsid w:val="009A514C"/>
    <w:rsid w:val="009A52BD"/>
    <w:rsid w:val="009A52EC"/>
    <w:rsid w:val="009A5368"/>
    <w:rsid w:val="009A537B"/>
    <w:rsid w:val="009A53C1"/>
    <w:rsid w:val="009A554A"/>
    <w:rsid w:val="009A5657"/>
    <w:rsid w:val="009A5A2E"/>
    <w:rsid w:val="009A5AC7"/>
    <w:rsid w:val="009A5FCA"/>
    <w:rsid w:val="009A63B7"/>
    <w:rsid w:val="009A640C"/>
    <w:rsid w:val="009A6416"/>
    <w:rsid w:val="009A64D5"/>
    <w:rsid w:val="009A654C"/>
    <w:rsid w:val="009A65AC"/>
    <w:rsid w:val="009A65B8"/>
    <w:rsid w:val="009A6739"/>
    <w:rsid w:val="009A6880"/>
    <w:rsid w:val="009A69B0"/>
    <w:rsid w:val="009A6A1B"/>
    <w:rsid w:val="009A6B0D"/>
    <w:rsid w:val="009A6EA5"/>
    <w:rsid w:val="009A6F6F"/>
    <w:rsid w:val="009A6F8A"/>
    <w:rsid w:val="009A70B8"/>
    <w:rsid w:val="009A714E"/>
    <w:rsid w:val="009A72E0"/>
    <w:rsid w:val="009A7470"/>
    <w:rsid w:val="009A74DA"/>
    <w:rsid w:val="009A7718"/>
    <w:rsid w:val="009A7821"/>
    <w:rsid w:val="009A79A7"/>
    <w:rsid w:val="009A79E3"/>
    <w:rsid w:val="009A7A32"/>
    <w:rsid w:val="009A7B94"/>
    <w:rsid w:val="009A7D86"/>
    <w:rsid w:val="009A7D9B"/>
    <w:rsid w:val="009B0018"/>
    <w:rsid w:val="009B03DF"/>
    <w:rsid w:val="009B04E7"/>
    <w:rsid w:val="009B0519"/>
    <w:rsid w:val="009B0606"/>
    <w:rsid w:val="009B06C1"/>
    <w:rsid w:val="009B07BB"/>
    <w:rsid w:val="009B086F"/>
    <w:rsid w:val="009B08EA"/>
    <w:rsid w:val="009B0958"/>
    <w:rsid w:val="009B0A24"/>
    <w:rsid w:val="009B0ADD"/>
    <w:rsid w:val="009B0D1F"/>
    <w:rsid w:val="009B0ED7"/>
    <w:rsid w:val="009B1046"/>
    <w:rsid w:val="009B13BC"/>
    <w:rsid w:val="009B1468"/>
    <w:rsid w:val="009B1548"/>
    <w:rsid w:val="009B16FA"/>
    <w:rsid w:val="009B1789"/>
    <w:rsid w:val="009B1AEA"/>
    <w:rsid w:val="009B1DC9"/>
    <w:rsid w:val="009B1EB4"/>
    <w:rsid w:val="009B1EF1"/>
    <w:rsid w:val="009B233A"/>
    <w:rsid w:val="009B24B9"/>
    <w:rsid w:val="009B2521"/>
    <w:rsid w:val="009B294A"/>
    <w:rsid w:val="009B2C5C"/>
    <w:rsid w:val="009B2CD2"/>
    <w:rsid w:val="009B306C"/>
    <w:rsid w:val="009B31AE"/>
    <w:rsid w:val="009B324F"/>
    <w:rsid w:val="009B335E"/>
    <w:rsid w:val="009B3472"/>
    <w:rsid w:val="009B3510"/>
    <w:rsid w:val="009B37B4"/>
    <w:rsid w:val="009B3A21"/>
    <w:rsid w:val="009B3AD5"/>
    <w:rsid w:val="009B3B8F"/>
    <w:rsid w:val="009B3C5A"/>
    <w:rsid w:val="009B3DAD"/>
    <w:rsid w:val="009B4177"/>
    <w:rsid w:val="009B42A4"/>
    <w:rsid w:val="009B4333"/>
    <w:rsid w:val="009B43AD"/>
    <w:rsid w:val="009B43CF"/>
    <w:rsid w:val="009B4480"/>
    <w:rsid w:val="009B449C"/>
    <w:rsid w:val="009B458D"/>
    <w:rsid w:val="009B4735"/>
    <w:rsid w:val="009B4948"/>
    <w:rsid w:val="009B494F"/>
    <w:rsid w:val="009B4B02"/>
    <w:rsid w:val="009B4C70"/>
    <w:rsid w:val="009B4C9E"/>
    <w:rsid w:val="009B4D62"/>
    <w:rsid w:val="009B4DCC"/>
    <w:rsid w:val="009B4E63"/>
    <w:rsid w:val="009B4F2E"/>
    <w:rsid w:val="009B5051"/>
    <w:rsid w:val="009B514F"/>
    <w:rsid w:val="009B5444"/>
    <w:rsid w:val="009B571E"/>
    <w:rsid w:val="009B57C2"/>
    <w:rsid w:val="009B5934"/>
    <w:rsid w:val="009B5CE8"/>
    <w:rsid w:val="009B5E97"/>
    <w:rsid w:val="009B61A4"/>
    <w:rsid w:val="009B6227"/>
    <w:rsid w:val="009B63DB"/>
    <w:rsid w:val="009B64B3"/>
    <w:rsid w:val="009B65C2"/>
    <w:rsid w:val="009B681E"/>
    <w:rsid w:val="009B683A"/>
    <w:rsid w:val="009B69A7"/>
    <w:rsid w:val="009B6A46"/>
    <w:rsid w:val="009B6B6F"/>
    <w:rsid w:val="009B6D33"/>
    <w:rsid w:val="009B6EF8"/>
    <w:rsid w:val="009B6F52"/>
    <w:rsid w:val="009B6F9E"/>
    <w:rsid w:val="009B70B8"/>
    <w:rsid w:val="009B736D"/>
    <w:rsid w:val="009B73E2"/>
    <w:rsid w:val="009B7422"/>
    <w:rsid w:val="009B744F"/>
    <w:rsid w:val="009B7484"/>
    <w:rsid w:val="009B7B3E"/>
    <w:rsid w:val="009B7C0A"/>
    <w:rsid w:val="009B7C0E"/>
    <w:rsid w:val="009B7D0A"/>
    <w:rsid w:val="009B7F80"/>
    <w:rsid w:val="009C0285"/>
    <w:rsid w:val="009C071E"/>
    <w:rsid w:val="009C080A"/>
    <w:rsid w:val="009C0818"/>
    <w:rsid w:val="009C0937"/>
    <w:rsid w:val="009C0F4F"/>
    <w:rsid w:val="009C141E"/>
    <w:rsid w:val="009C157D"/>
    <w:rsid w:val="009C188E"/>
    <w:rsid w:val="009C1A37"/>
    <w:rsid w:val="009C1B22"/>
    <w:rsid w:val="009C1B59"/>
    <w:rsid w:val="009C1B6C"/>
    <w:rsid w:val="009C1C3B"/>
    <w:rsid w:val="009C1FAB"/>
    <w:rsid w:val="009C20FF"/>
    <w:rsid w:val="009C229C"/>
    <w:rsid w:val="009C232A"/>
    <w:rsid w:val="009C25CD"/>
    <w:rsid w:val="009C2694"/>
    <w:rsid w:val="009C26EC"/>
    <w:rsid w:val="009C291A"/>
    <w:rsid w:val="009C2989"/>
    <w:rsid w:val="009C2B2C"/>
    <w:rsid w:val="009C2BD2"/>
    <w:rsid w:val="009C2C36"/>
    <w:rsid w:val="009C2D8E"/>
    <w:rsid w:val="009C35A9"/>
    <w:rsid w:val="009C3855"/>
    <w:rsid w:val="009C3863"/>
    <w:rsid w:val="009C397F"/>
    <w:rsid w:val="009C3A61"/>
    <w:rsid w:val="009C3A70"/>
    <w:rsid w:val="009C3B14"/>
    <w:rsid w:val="009C3B26"/>
    <w:rsid w:val="009C3B76"/>
    <w:rsid w:val="009C3E56"/>
    <w:rsid w:val="009C3EFE"/>
    <w:rsid w:val="009C3F0E"/>
    <w:rsid w:val="009C3FEF"/>
    <w:rsid w:val="009C40AC"/>
    <w:rsid w:val="009C40D7"/>
    <w:rsid w:val="009C4308"/>
    <w:rsid w:val="009C4359"/>
    <w:rsid w:val="009C45E8"/>
    <w:rsid w:val="009C4650"/>
    <w:rsid w:val="009C4716"/>
    <w:rsid w:val="009C47F1"/>
    <w:rsid w:val="009C4992"/>
    <w:rsid w:val="009C4B7E"/>
    <w:rsid w:val="009C4B8E"/>
    <w:rsid w:val="009C4D53"/>
    <w:rsid w:val="009C4D97"/>
    <w:rsid w:val="009C5265"/>
    <w:rsid w:val="009C530A"/>
    <w:rsid w:val="009C55E8"/>
    <w:rsid w:val="009C562E"/>
    <w:rsid w:val="009C56AF"/>
    <w:rsid w:val="009C5867"/>
    <w:rsid w:val="009C5DA9"/>
    <w:rsid w:val="009C5E05"/>
    <w:rsid w:val="009C5E8B"/>
    <w:rsid w:val="009C5ECE"/>
    <w:rsid w:val="009C5F66"/>
    <w:rsid w:val="009C6178"/>
    <w:rsid w:val="009C6181"/>
    <w:rsid w:val="009C62F9"/>
    <w:rsid w:val="009C651A"/>
    <w:rsid w:val="009C655E"/>
    <w:rsid w:val="009C6A27"/>
    <w:rsid w:val="009C6A4E"/>
    <w:rsid w:val="009C6C44"/>
    <w:rsid w:val="009C704A"/>
    <w:rsid w:val="009C705B"/>
    <w:rsid w:val="009C713B"/>
    <w:rsid w:val="009C73D7"/>
    <w:rsid w:val="009C7402"/>
    <w:rsid w:val="009C7637"/>
    <w:rsid w:val="009C77B5"/>
    <w:rsid w:val="009C7871"/>
    <w:rsid w:val="009C7912"/>
    <w:rsid w:val="009C79BA"/>
    <w:rsid w:val="009C7A72"/>
    <w:rsid w:val="009C7BE2"/>
    <w:rsid w:val="009C7CED"/>
    <w:rsid w:val="009C7E55"/>
    <w:rsid w:val="009D0016"/>
    <w:rsid w:val="009D001E"/>
    <w:rsid w:val="009D026B"/>
    <w:rsid w:val="009D035F"/>
    <w:rsid w:val="009D038A"/>
    <w:rsid w:val="009D039D"/>
    <w:rsid w:val="009D03D0"/>
    <w:rsid w:val="009D06E4"/>
    <w:rsid w:val="009D08DD"/>
    <w:rsid w:val="009D097F"/>
    <w:rsid w:val="009D0DDA"/>
    <w:rsid w:val="009D0F7F"/>
    <w:rsid w:val="009D11E2"/>
    <w:rsid w:val="009D13C7"/>
    <w:rsid w:val="009D14EC"/>
    <w:rsid w:val="009D1719"/>
    <w:rsid w:val="009D1BD9"/>
    <w:rsid w:val="009D1C1F"/>
    <w:rsid w:val="009D1ED2"/>
    <w:rsid w:val="009D1F59"/>
    <w:rsid w:val="009D1FCD"/>
    <w:rsid w:val="009D2058"/>
    <w:rsid w:val="009D2511"/>
    <w:rsid w:val="009D2529"/>
    <w:rsid w:val="009D2652"/>
    <w:rsid w:val="009D266A"/>
    <w:rsid w:val="009D280D"/>
    <w:rsid w:val="009D2B6C"/>
    <w:rsid w:val="009D2EFF"/>
    <w:rsid w:val="009D2F06"/>
    <w:rsid w:val="009D2F59"/>
    <w:rsid w:val="009D2FF0"/>
    <w:rsid w:val="009D3047"/>
    <w:rsid w:val="009D3781"/>
    <w:rsid w:val="009D38A0"/>
    <w:rsid w:val="009D38BC"/>
    <w:rsid w:val="009D38FF"/>
    <w:rsid w:val="009D396E"/>
    <w:rsid w:val="009D3A45"/>
    <w:rsid w:val="009D3A5D"/>
    <w:rsid w:val="009D3B82"/>
    <w:rsid w:val="009D4214"/>
    <w:rsid w:val="009D4279"/>
    <w:rsid w:val="009D43FA"/>
    <w:rsid w:val="009D4495"/>
    <w:rsid w:val="009D4502"/>
    <w:rsid w:val="009D4569"/>
    <w:rsid w:val="009D48E6"/>
    <w:rsid w:val="009D4A2E"/>
    <w:rsid w:val="009D4B00"/>
    <w:rsid w:val="009D4F4A"/>
    <w:rsid w:val="009D4F78"/>
    <w:rsid w:val="009D4F9F"/>
    <w:rsid w:val="009D5103"/>
    <w:rsid w:val="009D553D"/>
    <w:rsid w:val="009D55CA"/>
    <w:rsid w:val="009D55E6"/>
    <w:rsid w:val="009D5CC2"/>
    <w:rsid w:val="009D5D5E"/>
    <w:rsid w:val="009D5EE1"/>
    <w:rsid w:val="009D5FD6"/>
    <w:rsid w:val="009D650E"/>
    <w:rsid w:val="009D66A0"/>
    <w:rsid w:val="009D67D4"/>
    <w:rsid w:val="009D6878"/>
    <w:rsid w:val="009D6A0F"/>
    <w:rsid w:val="009D6A17"/>
    <w:rsid w:val="009D6B97"/>
    <w:rsid w:val="009D6CA8"/>
    <w:rsid w:val="009D6E58"/>
    <w:rsid w:val="009D7106"/>
    <w:rsid w:val="009D730C"/>
    <w:rsid w:val="009D7504"/>
    <w:rsid w:val="009D7621"/>
    <w:rsid w:val="009D7C5A"/>
    <w:rsid w:val="009D7DE4"/>
    <w:rsid w:val="009E035F"/>
    <w:rsid w:val="009E0408"/>
    <w:rsid w:val="009E04AE"/>
    <w:rsid w:val="009E04B5"/>
    <w:rsid w:val="009E05A0"/>
    <w:rsid w:val="009E05EC"/>
    <w:rsid w:val="009E07A1"/>
    <w:rsid w:val="009E09AB"/>
    <w:rsid w:val="009E09CB"/>
    <w:rsid w:val="009E0B39"/>
    <w:rsid w:val="009E0C1C"/>
    <w:rsid w:val="009E0CAC"/>
    <w:rsid w:val="009E111F"/>
    <w:rsid w:val="009E123D"/>
    <w:rsid w:val="009E166A"/>
    <w:rsid w:val="009E16E1"/>
    <w:rsid w:val="009E16E2"/>
    <w:rsid w:val="009E18DE"/>
    <w:rsid w:val="009E1A94"/>
    <w:rsid w:val="009E1AA4"/>
    <w:rsid w:val="009E1B14"/>
    <w:rsid w:val="009E1DAF"/>
    <w:rsid w:val="009E1E54"/>
    <w:rsid w:val="009E1F86"/>
    <w:rsid w:val="009E2167"/>
    <w:rsid w:val="009E21C7"/>
    <w:rsid w:val="009E29A8"/>
    <w:rsid w:val="009E2CEF"/>
    <w:rsid w:val="009E2DCE"/>
    <w:rsid w:val="009E2DF1"/>
    <w:rsid w:val="009E2EF6"/>
    <w:rsid w:val="009E2F59"/>
    <w:rsid w:val="009E2FFE"/>
    <w:rsid w:val="009E30EF"/>
    <w:rsid w:val="009E33AE"/>
    <w:rsid w:val="009E369E"/>
    <w:rsid w:val="009E36A6"/>
    <w:rsid w:val="009E36AC"/>
    <w:rsid w:val="009E3A94"/>
    <w:rsid w:val="009E3B8C"/>
    <w:rsid w:val="009E3C75"/>
    <w:rsid w:val="009E3F31"/>
    <w:rsid w:val="009E3F41"/>
    <w:rsid w:val="009E40EB"/>
    <w:rsid w:val="009E43D1"/>
    <w:rsid w:val="009E442A"/>
    <w:rsid w:val="009E4497"/>
    <w:rsid w:val="009E44CE"/>
    <w:rsid w:val="009E45AC"/>
    <w:rsid w:val="009E477F"/>
    <w:rsid w:val="009E48B4"/>
    <w:rsid w:val="009E4984"/>
    <w:rsid w:val="009E4B42"/>
    <w:rsid w:val="009E4FCB"/>
    <w:rsid w:val="009E525C"/>
    <w:rsid w:val="009E53C4"/>
    <w:rsid w:val="009E5799"/>
    <w:rsid w:val="009E57C5"/>
    <w:rsid w:val="009E5954"/>
    <w:rsid w:val="009E5D19"/>
    <w:rsid w:val="009E5FB0"/>
    <w:rsid w:val="009E60B6"/>
    <w:rsid w:val="009E60CB"/>
    <w:rsid w:val="009E6103"/>
    <w:rsid w:val="009E6600"/>
    <w:rsid w:val="009E6B40"/>
    <w:rsid w:val="009E6B6F"/>
    <w:rsid w:val="009E6B7E"/>
    <w:rsid w:val="009E6BF5"/>
    <w:rsid w:val="009E6C2A"/>
    <w:rsid w:val="009E6C61"/>
    <w:rsid w:val="009E6D9D"/>
    <w:rsid w:val="009E6F01"/>
    <w:rsid w:val="009E6F59"/>
    <w:rsid w:val="009E71E0"/>
    <w:rsid w:val="009E727D"/>
    <w:rsid w:val="009E72B3"/>
    <w:rsid w:val="009E7388"/>
    <w:rsid w:val="009E740E"/>
    <w:rsid w:val="009E7499"/>
    <w:rsid w:val="009E752B"/>
    <w:rsid w:val="009E75A6"/>
    <w:rsid w:val="009E7824"/>
    <w:rsid w:val="009E798E"/>
    <w:rsid w:val="009E7B09"/>
    <w:rsid w:val="009E7C09"/>
    <w:rsid w:val="009F00B2"/>
    <w:rsid w:val="009F0115"/>
    <w:rsid w:val="009F01FF"/>
    <w:rsid w:val="009F02D5"/>
    <w:rsid w:val="009F0300"/>
    <w:rsid w:val="009F0418"/>
    <w:rsid w:val="009F072C"/>
    <w:rsid w:val="009F096F"/>
    <w:rsid w:val="009F09FF"/>
    <w:rsid w:val="009F0A1A"/>
    <w:rsid w:val="009F0CA5"/>
    <w:rsid w:val="009F0E0F"/>
    <w:rsid w:val="009F1036"/>
    <w:rsid w:val="009F1052"/>
    <w:rsid w:val="009F124D"/>
    <w:rsid w:val="009F133B"/>
    <w:rsid w:val="009F179E"/>
    <w:rsid w:val="009F17DE"/>
    <w:rsid w:val="009F1A13"/>
    <w:rsid w:val="009F1A3B"/>
    <w:rsid w:val="009F1A68"/>
    <w:rsid w:val="009F1A8C"/>
    <w:rsid w:val="009F1ADE"/>
    <w:rsid w:val="009F1CAB"/>
    <w:rsid w:val="009F1DFD"/>
    <w:rsid w:val="009F1E41"/>
    <w:rsid w:val="009F1E81"/>
    <w:rsid w:val="009F1EF9"/>
    <w:rsid w:val="009F1FFF"/>
    <w:rsid w:val="009F207E"/>
    <w:rsid w:val="009F21C1"/>
    <w:rsid w:val="009F24FB"/>
    <w:rsid w:val="009F2589"/>
    <w:rsid w:val="009F2741"/>
    <w:rsid w:val="009F29AD"/>
    <w:rsid w:val="009F2AC2"/>
    <w:rsid w:val="009F2B31"/>
    <w:rsid w:val="009F2B5A"/>
    <w:rsid w:val="009F2CD3"/>
    <w:rsid w:val="009F2D4E"/>
    <w:rsid w:val="009F30DC"/>
    <w:rsid w:val="009F33CF"/>
    <w:rsid w:val="009F351A"/>
    <w:rsid w:val="009F3605"/>
    <w:rsid w:val="009F3696"/>
    <w:rsid w:val="009F36D1"/>
    <w:rsid w:val="009F37A8"/>
    <w:rsid w:val="009F3944"/>
    <w:rsid w:val="009F3B6D"/>
    <w:rsid w:val="009F3D1C"/>
    <w:rsid w:val="009F3ED2"/>
    <w:rsid w:val="009F40C0"/>
    <w:rsid w:val="009F4202"/>
    <w:rsid w:val="009F440D"/>
    <w:rsid w:val="009F491D"/>
    <w:rsid w:val="009F4945"/>
    <w:rsid w:val="009F496A"/>
    <w:rsid w:val="009F4AA5"/>
    <w:rsid w:val="009F4AE2"/>
    <w:rsid w:val="009F4C7E"/>
    <w:rsid w:val="009F4CBE"/>
    <w:rsid w:val="009F4E3E"/>
    <w:rsid w:val="009F4EF7"/>
    <w:rsid w:val="009F4EF9"/>
    <w:rsid w:val="009F50CB"/>
    <w:rsid w:val="009F511A"/>
    <w:rsid w:val="009F514A"/>
    <w:rsid w:val="009F5585"/>
    <w:rsid w:val="009F57AD"/>
    <w:rsid w:val="009F5832"/>
    <w:rsid w:val="009F5864"/>
    <w:rsid w:val="009F58E0"/>
    <w:rsid w:val="009F59A1"/>
    <w:rsid w:val="009F5FD7"/>
    <w:rsid w:val="009F5FF1"/>
    <w:rsid w:val="009F6181"/>
    <w:rsid w:val="009F61DD"/>
    <w:rsid w:val="009F6651"/>
    <w:rsid w:val="009F6818"/>
    <w:rsid w:val="009F6856"/>
    <w:rsid w:val="009F6AFE"/>
    <w:rsid w:val="009F6BDD"/>
    <w:rsid w:val="009F6C3E"/>
    <w:rsid w:val="009F6D5F"/>
    <w:rsid w:val="009F722C"/>
    <w:rsid w:val="009F74D4"/>
    <w:rsid w:val="009F75F6"/>
    <w:rsid w:val="009F78D4"/>
    <w:rsid w:val="009F791F"/>
    <w:rsid w:val="009F79DA"/>
    <w:rsid w:val="009F79E2"/>
    <w:rsid w:val="009F79F7"/>
    <w:rsid w:val="009F7A1E"/>
    <w:rsid w:val="009F7A6D"/>
    <w:rsid w:val="00A00207"/>
    <w:rsid w:val="00A0026E"/>
    <w:rsid w:val="00A0038E"/>
    <w:rsid w:val="00A0057D"/>
    <w:rsid w:val="00A00847"/>
    <w:rsid w:val="00A00A50"/>
    <w:rsid w:val="00A00C20"/>
    <w:rsid w:val="00A00C59"/>
    <w:rsid w:val="00A00DE6"/>
    <w:rsid w:val="00A01251"/>
    <w:rsid w:val="00A014C7"/>
    <w:rsid w:val="00A015C4"/>
    <w:rsid w:val="00A01847"/>
    <w:rsid w:val="00A0192C"/>
    <w:rsid w:val="00A01975"/>
    <w:rsid w:val="00A01A07"/>
    <w:rsid w:val="00A01BAF"/>
    <w:rsid w:val="00A01F6B"/>
    <w:rsid w:val="00A022E2"/>
    <w:rsid w:val="00A02330"/>
    <w:rsid w:val="00A0234B"/>
    <w:rsid w:val="00A0238C"/>
    <w:rsid w:val="00A024FF"/>
    <w:rsid w:val="00A02586"/>
    <w:rsid w:val="00A02802"/>
    <w:rsid w:val="00A02803"/>
    <w:rsid w:val="00A029B7"/>
    <w:rsid w:val="00A02A87"/>
    <w:rsid w:val="00A02ABB"/>
    <w:rsid w:val="00A02DA1"/>
    <w:rsid w:val="00A03221"/>
    <w:rsid w:val="00A03288"/>
    <w:rsid w:val="00A03291"/>
    <w:rsid w:val="00A034AA"/>
    <w:rsid w:val="00A03683"/>
    <w:rsid w:val="00A03739"/>
    <w:rsid w:val="00A0374D"/>
    <w:rsid w:val="00A03886"/>
    <w:rsid w:val="00A03A53"/>
    <w:rsid w:val="00A03B18"/>
    <w:rsid w:val="00A03B2D"/>
    <w:rsid w:val="00A0416C"/>
    <w:rsid w:val="00A0419D"/>
    <w:rsid w:val="00A044B7"/>
    <w:rsid w:val="00A04801"/>
    <w:rsid w:val="00A04823"/>
    <w:rsid w:val="00A048AC"/>
    <w:rsid w:val="00A04D83"/>
    <w:rsid w:val="00A04E2B"/>
    <w:rsid w:val="00A04F01"/>
    <w:rsid w:val="00A05275"/>
    <w:rsid w:val="00A0532C"/>
    <w:rsid w:val="00A05415"/>
    <w:rsid w:val="00A055CB"/>
    <w:rsid w:val="00A056DD"/>
    <w:rsid w:val="00A05873"/>
    <w:rsid w:val="00A05B33"/>
    <w:rsid w:val="00A05C81"/>
    <w:rsid w:val="00A05D0C"/>
    <w:rsid w:val="00A05E1D"/>
    <w:rsid w:val="00A05E72"/>
    <w:rsid w:val="00A06057"/>
    <w:rsid w:val="00A06358"/>
    <w:rsid w:val="00A06419"/>
    <w:rsid w:val="00A067DB"/>
    <w:rsid w:val="00A06844"/>
    <w:rsid w:val="00A0684C"/>
    <w:rsid w:val="00A06911"/>
    <w:rsid w:val="00A06AE1"/>
    <w:rsid w:val="00A06D2A"/>
    <w:rsid w:val="00A06E16"/>
    <w:rsid w:val="00A06F50"/>
    <w:rsid w:val="00A06FFA"/>
    <w:rsid w:val="00A07197"/>
    <w:rsid w:val="00A07267"/>
    <w:rsid w:val="00A07497"/>
    <w:rsid w:val="00A07696"/>
    <w:rsid w:val="00A07947"/>
    <w:rsid w:val="00A07A8C"/>
    <w:rsid w:val="00A07BBB"/>
    <w:rsid w:val="00A07BDC"/>
    <w:rsid w:val="00A07E26"/>
    <w:rsid w:val="00A10042"/>
    <w:rsid w:val="00A10198"/>
    <w:rsid w:val="00A101B3"/>
    <w:rsid w:val="00A10211"/>
    <w:rsid w:val="00A10246"/>
    <w:rsid w:val="00A10302"/>
    <w:rsid w:val="00A10597"/>
    <w:rsid w:val="00A10832"/>
    <w:rsid w:val="00A10D6E"/>
    <w:rsid w:val="00A10F82"/>
    <w:rsid w:val="00A111A5"/>
    <w:rsid w:val="00A1130A"/>
    <w:rsid w:val="00A114A7"/>
    <w:rsid w:val="00A11684"/>
    <w:rsid w:val="00A11A2B"/>
    <w:rsid w:val="00A11AED"/>
    <w:rsid w:val="00A11B4A"/>
    <w:rsid w:val="00A11E99"/>
    <w:rsid w:val="00A11F63"/>
    <w:rsid w:val="00A12485"/>
    <w:rsid w:val="00A1257F"/>
    <w:rsid w:val="00A128A3"/>
    <w:rsid w:val="00A12A47"/>
    <w:rsid w:val="00A12C2C"/>
    <w:rsid w:val="00A12D02"/>
    <w:rsid w:val="00A12E7D"/>
    <w:rsid w:val="00A13014"/>
    <w:rsid w:val="00A1339B"/>
    <w:rsid w:val="00A136E4"/>
    <w:rsid w:val="00A13724"/>
    <w:rsid w:val="00A1379D"/>
    <w:rsid w:val="00A13A72"/>
    <w:rsid w:val="00A13D28"/>
    <w:rsid w:val="00A13EC7"/>
    <w:rsid w:val="00A141DB"/>
    <w:rsid w:val="00A143D7"/>
    <w:rsid w:val="00A144E9"/>
    <w:rsid w:val="00A145D2"/>
    <w:rsid w:val="00A146FC"/>
    <w:rsid w:val="00A14859"/>
    <w:rsid w:val="00A148B6"/>
    <w:rsid w:val="00A148BF"/>
    <w:rsid w:val="00A148DE"/>
    <w:rsid w:val="00A14981"/>
    <w:rsid w:val="00A14A09"/>
    <w:rsid w:val="00A14A74"/>
    <w:rsid w:val="00A14AE4"/>
    <w:rsid w:val="00A14B1F"/>
    <w:rsid w:val="00A14C95"/>
    <w:rsid w:val="00A14DB6"/>
    <w:rsid w:val="00A14E37"/>
    <w:rsid w:val="00A14E79"/>
    <w:rsid w:val="00A14EA6"/>
    <w:rsid w:val="00A15137"/>
    <w:rsid w:val="00A15197"/>
    <w:rsid w:val="00A15276"/>
    <w:rsid w:val="00A15416"/>
    <w:rsid w:val="00A1542C"/>
    <w:rsid w:val="00A15852"/>
    <w:rsid w:val="00A15904"/>
    <w:rsid w:val="00A15B7E"/>
    <w:rsid w:val="00A15BBE"/>
    <w:rsid w:val="00A15BDC"/>
    <w:rsid w:val="00A15D82"/>
    <w:rsid w:val="00A15E5C"/>
    <w:rsid w:val="00A15F2E"/>
    <w:rsid w:val="00A160E0"/>
    <w:rsid w:val="00A161F9"/>
    <w:rsid w:val="00A1677B"/>
    <w:rsid w:val="00A1678E"/>
    <w:rsid w:val="00A167B4"/>
    <w:rsid w:val="00A16914"/>
    <w:rsid w:val="00A16AC2"/>
    <w:rsid w:val="00A16CC6"/>
    <w:rsid w:val="00A16DFA"/>
    <w:rsid w:val="00A16ECC"/>
    <w:rsid w:val="00A1708B"/>
    <w:rsid w:val="00A17315"/>
    <w:rsid w:val="00A17326"/>
    <w:rsid w:val="00A17358"/>
    <w:rsid w:val="00A174DD"/>
    <w:rsid w:val="00A17C36"/>
    <w:rsid w:val="00A20091"/>
    <w:rsid w:val="00A200C4"/>
    <w:rsid w:val="00A20340"/>
    <w:rsid w:val="00A203F6"/>
    <w:rsid w:val="00A2050D"/>
    <w:rsid w:val="00A20539"/>
    <w:rsid w:val="00A20570"/>
    <w:rsid w:val="00A20918"/>
    <w:rsid w:val="00A20B88"/>
    <w:rsid w:val="00A20C1D"/>
    <w:rsid w:val="00A20CAF"/>
    <w:rsid w:val="00A20DEF"/>
    <w:rsid w:val="00A20E24"/>
    <w:rsid w:val="00A20E50"/>
    <w:rsid w:val="00A20F94"/>
    <w:rsid w:val="00A2100E"/>
    <w:rsid w:val="00A210AA"/>
    <w:rsid w:val="00A21339"/>
    <w:rsid w:val="00A213AE"/>
    <w:rsid w:val="00A2147C"/>
    <w:rsid w:val="00A2168C"/>
    <w:rsid w:val="00A216F5"/>
    <w:rsid w:val="00A217CB"/>
    <w:rsid w:val="00A217F9"/>
    <w:rsid w:val="00A21979"/>
    <w:rsid w:val="00A219B8"/>
    <w:rsid w:val="00A21AD9"/>
    <w:rsid w:val="00A21BBD"/>
    <w:rsid w:val="00A21D7B"/>
    <w:rsid w:val="00A21E2F"/>
    <w:rsid w:val="00A22043"/>
    <w:rsid w:val="00A22131"/>
    <w:rsid w:val="00A2217C"/>
    <w:rsid w:val="00A222EB"/>
    <w:rsid w:val="00A22344"/>
    <w:rsid w:val="00A22397"/>
    <w:rsid w:val="00A224E6"/>
    <w:rsid w:val="00A225B5"/>
    <w:rsid w:val="00A2270E"/>
    <w:rsid w:val="00A22871"/>
    <w:rsid w:val="00A228CB"/>
    <w:rsid w:val="00A22B57"/>
    <w:rsid w:val="00A22C34"/>
    <w:rsid w:val="00A22C71"/>
    <w:rsid w:val="00A22D87"/>
    <w:rsid w:val="00A22DAD"/>
    <w:rsid w:val="00A22E83"/>
    <w:rsid w:val="00A22EF8"/>
    <w:rsid w:val="00A22F94"/>
    <w:rsid w:val="00A2329E"/>
    <w:rsid w:val="00A232AC"/>
    <w:rsid w:val="00A23373"/>
    <w:rsid w:val="00A23426"/>
    <w:rsid w:val="00A234D8"/>
    <w:rsid w:val="00A23501"/>
    <w:rsid w:val="00A23573"/>
    <w:rsid w:val="00A236C5"/>
    <w:rsid w:val="00A2387F"/>
    <w:rsid w:val="00A23C7D"/>
    <w:rsid w:val="00A23D87"/>
    <w:rsid w:val="00A23E57"/>
    <w:rsid w:val="00A23FF7"/>
    <w:rsid w:val="00A241AC"/>
    <w:rsid w:val="00A241F0"/>
    <w:rsid w:val="00A2431D"/>
    <w:rsid w:val="00A24435"/>
    <w:rsid w:val="00A244D7"/>
    <w:rsid w:val="00A24616"/>
    <w:rsid w:val="00A24752"/>
    <w:rsid w:val="00A247A1"/>
    <w:rsid w:val="00A24828"/>
    <w:rsid w:val="00A24AC8"/>
    <w:rsid w:val="00A24BF8"/>
    <w:rsid w:val="00A24D30"/>
    <w:rsid w:val="00A2504B"/>
    <w:rsid w:val="00A2504D"/>
    <w:rsid w:val="00A2532F"/>
    <w:rsid w:val="00A253AA"/>
    <w:rsid w:val="00A255C3"/>
    <w:rsid w:val="00A25814"/>
    <w:rsid w:val="00A25825"/>
    <w:rsid w:val="00A25A94"/>
    <w:rsid w:val="00A25E6F"/>
    <w:rsid w:val="00A25EC0"/>
    <w:rsid w:val="00A25EF7"/>
    <w:rsid w:val="00A26152"/>
    <w:rsid w:val="00A26459"/>
    <w:rsid w:val="00A26480"/>
    <w:rsid w:val="00A26755"/>
    <w:rsid w:val="00A267C0"/>
    <w:rsid w:val="00A2684A"/>
    <w:rsid w:val="00A26855"/>
    <w:rsid w:val="00A26945"/>
    <w:rsid w:val="00A26D57"/>
    <w:rsid w:val="00A27017"/>
    <w:rsid w:val="00A27150"/>
    <w:rsid w:val="00A27156"/>
    <w:rsid w:val="00A2740E"/>
    <w:rsid w:val="00A274A8"/>
    <w:rsid w:val="00A274A9"/>
    <w:rsid w:val="00A27533"/>
    <w:rsid w:val="00A27599"/>
    <w:rsid w:val="00A279D8"/>
    <w:rsid w:val="00A27B8D"/>
    <w:rsid w:val="00A27BDC"/>
    <w:rsid w:val="00A27C76"/>
    <w:rsid w:val="00A3001C"/>
    <w:rsid w:val="00A3009C"/>
    <w:rsid w:val="00A30199"/>
    <w:rsid w:val="00A30278"/>
    <w:rsid w:val="00A302D6"/>
    <w:rsid w:val="00A303FB"/>
    <w:rsid w:val="00A30656"/>
    <w:rsid w:val="00A3081A"/>
    <w:rsid w:val="00A30ABA"/>
    <w:rsid w:val="00A30C7C"/>
    <w:rsid w:val="00A30DFA"/>
    <w:rsid w:val="00A30FD2"/>
    <w:rsid w:val="00A30FE6"/>
    <w:rsid w:val="00A31059"/>
    <w:rsid w:val="00A31238"/>
    <w:rsid w:val="00A3124E"/>
    <w:rsid w:val="00A3145D"/>
    <w:rsid w:val="00A31552"/>
    <w:rsid w:val="00A3157A"/>
    <w:rsid w:val="00A3173E"/>
    <w:rsid w:val="00A31929"/>
    <w:rsid w:val="00A31AA8"/>
    <w:rsid w:val="00A31AEE"/>
    <w:rsid w:val="00A31B70"/>
    <w:rsid w:val="00A31B73"/>
    <w:rsid w:val="00A31B9B"/>
    <w:rsid w:val="00A31BA2"/>
    <w:rsid w:val="00A31BF2"/>
    <w:rsid w:val="00A31C87"/>
    <w:rsid w:val="00A31E0F"/>
    <w:rsid w:val="00A321E3"/>
    <w:rsid w:val="00A32262"/>
    <w:rsid w:val="00A3226D"/>
    <w:rsid w:val="00A323FA"/>
    <w:rsid w:val="00A32616"/>
    <w:rsid w:val="00A32A73"/>
    <w:rsid w:val="00A32ACF"/>
    <w:rsid w:val="00A32C52"/>
    <w:rsid w:val="00A32DC3"/>
    <w:rsid w:val="00A32DD7"/>
    <w:rsid w:val="00A32E21"/>
    <w:rsid w:val="00A3314D"/>
    <w:rsid w:val="00A3343D"/>
    <w:rsid w:val="00A3351C"/>
    <w:rsid w:val="00A3353A"/>
    <w:rsid w:val="00A33585"/>
    <w:rsid w:val="00A33682"/>
    <w:rsid w:val="00A33804"/>
    <w:rsid w:val="00A3387D"/>
    <w:rsid w:val="00A33A9D"/>
    <w:rsid w:val="00A340AB"/>
    <w:rsid w:val="00A343C7"/>
    <w:rsid w:val="00A34572"/>
    <w:rsid w:val="00A34790"/>
    <w:rsid w:val="00A34C71"/>
    <w:rsid w:val="00A34DD5"/>
    <w:rsid w:val="00A35054"/>
    <w:rsid w:val="00A3534C"/>
    <w:rsid w:val="00A353B5"/>
    <w:rsid w:val="00A3548A"/>
    <w:rsid w:val="00A35728"/>
    <w:rsid w:val="00A35747"/>
    <w:rsid w:val="00A357EA"/>
    <w:rsid w:val="00A35820"/>
    <w:rsid w:val="00A35C49"/>
    <w:rsid w:val="00A35F7D"/>
    <w:rsid w:val="00A35FBD"/>
    <w:rsid w:val="00A36210"/>
    <w:rsid w:val="00A36220"/>
    <w:rsid w:val="00A36443"/>
    <w:rsid w:val="00A364FE"/>
    <w:rsid w:val="00A36553"/>
    <w:rsid w:val="00A36898"/>
    <w:rsid w:val="00A368A6"/>
    <w:rsid w:val="00A36B5A"/>
    <w:rsid w:val="00A37406"/>
    <w:rsid w:val="00A37835"/>
    <w:rsid w:val="00A37BD9"/>
    <w:rsid w:val="00A37D0E"/>
    <w:rsid w:val="00A37E9C"/>
    <w:rsid w:val="00A37EC5"/>
    <w:rsid w:val="00A37F9C"/>
    <w:rsid w:val="00A40120"/>
    <w:rsid w:val="00A402C7"/>
    <w:rsid w:val="00A40609"/>
    <w:rsid w:val="00A4068E"/>
    <w:rsid w:val="00A407AA"/>
    <w:rsid w:val="00A40917"/>
    <w:rsid w:val="00A40C31"/>
    <w:rsid w:val="00A40C8A"/>
    <w:rsid w:val="00A40E6B"/>
    <w:rsid w:val="00A4106D"/>
    <w:rsid w:val="00A41112"/>
    <w:rsid w:val="00A4133B"/>
    <w:rsid w:val="00A4148E"/>
    <w:rsid w:val="00A416B1"/>
    <w:rsid w:val="00A41A71"/>
    <w:rsid w:val="00A41A85"/>
    <w:rsid w:val="00A41EA1"/>
    <w:rsid w:val="00A42130"/>
    <w:rsid w:val="00A423DC"/>
    <w:rsid w:val="00A423F9"/>
    <w:rsid w:val="00A4245F"/>
    <w:rsid w:val="00A429E6"/>
    <w:rsid w:val="00A429F4"/>
    <w:rsid w:val="00A42A43"/>
    <w:rsid w:val="00A42AF2"/>
    <w:rsid w:val="00A42AF9"/>
    <w:rsid w:val="00A42D51"/>
    <w:rsid w:val="00A42DF3"/>
    <w:rsid w:val="00A42E68"/>
    <w:rsid w:val="00A42FC5"/>
    <w:rsid w:val="00A43050"/>
    <w:rsid w:val="00A43159"/>
    <w:rsid w:val="00A43276"/>
    <w:rsid w:val="00A43434"/>
    <w:rsid w:val="00A43600"/>
    <w:rsid w:val="00A4372B"/>
    <w:rsid w:val="00A43870"/>
    <w:rsid w:val="00A43B6E"/>
    <w:rsid w:val="00A43BA4"/>
    <w:rsid w:val="00A43BB8"/>
    <w:rsid w:val="00A43C66"/>
    <w:rsid w:val="00A43CEE"/>
    <w:rsid w:val="00A43F46"/>
    <w:rsid w:val="00A43FB0"/>
    <w:rsid w:val="00A441FB"/>
    <w:rsid w:val="00A44345"/>
    <w:rsid w:val="00A445BA"/>
    <w:rsid w:val="00A445DD"/>
    <w:rsid w:val="00A44798"/>
    <w:rsid w:val="00A4482A"/>
    <w:rsid w:val="00A44D83"/>
    <w:rsid w:val="00A44DCB"/>
    <w:rsid w:val="00A44DD7"/>
    <w:rsid w:val="00A45193"/>
    <w:rsid w:val="00A4519D"/>
    <w:rsid w:val="00A45319"/>
    <w:rsid w:val="00A455D6"/>
    <w:rsid w:val="00A456E0"/>
    <w:rsid w:val="00A45750"/>
    <w:rsid w:val="00A458CF"/>
    <w:rsid w:val="00A459D3"/>
    <w:rsid w:val="00A45A69"/>
    <w:rsid w:val="00A45C1B"/>
    <w:rsid w:val="00A45D64"/>
    <w:rsid w:val="00A45E2A"/>
    <w:rsid w:val="00A45F18"/>
    <w:rsid w:val="00A46211"/>
    <w:rsid w:val="00A46499"/>
    <w:rsid w:val="00A46665"/>
    <w:rsid w:val="00A4670C"/>
    <w:rsid w:val="00A46759"/>
    <w:rsid w:val="00A469AC"/>
    <w:rsid w:val="00A46A7E"/>
    <w:rsid w:val="00A46AFF"/>
    <w:rsid w:val="00A46B7C"/>
    <w:rsid w:val="00A46BFD"/>
    <w:rsid w:val="00A46E12"/>
    <w:rsid w:val="00A471C3"/>
    <w:rsid w:val="00A4726F"/>
    <w:rsid w:val="00A47655"/>
    <w:rsid w:val="00A47790"/>
    <w:rsid w:val="00A47BD7"/>
    <w:rsid w:val="00A47CEA"/>
    <w:rsid w:val="00A47D4A"/>
    <w:rsid w:val="00A47DB3"/>
    <w:rsid w:val="00A47DF9"/>
    <w:rsid w:val="00A47EC8"/>
    <w:rsid w:val="00A47F72"/>
    <w:rsid w:val="00A505AC"/>
    <w:rsid w:val="00A50653"/>
    <w:rsid w:val="00A50832"/>
    <w:rsid w:val="00A50D38"/>
    <w:rsid w:val="00A50DA6"/>
    <w:rsid w:val="00A50E93"/>
    <w:rsid w:val="00A50FCF"/>
    <w:rsid w:val="00A51222"/>
    <w:rsid w:val="00A51225"/>
    <w:rsid w:val="00A51293"/>
    <w:rsid w:val="00A51345"/>
    <w:rsid w:val="00A51440"/>
    <w:rsid w:val="00A51572"/>
    <w:rsid w:val="00A515B9"/>
    <w:rsid w:val="00A515DE"/>
    <w:rsid w:val="00A51724"/>
    <w:rsid w:val="00A51907"/>
    <w:rsid w:val="00A5198A"/>
    <w:rsid w:val="00A51BAA"/>
    <w:rsid w:val="00A51C62"/>
    <w:rsid w:val="00A51FD6"/>
    <w:rsid w:val="00A52048"/>
    <w:rsid w:val="00A52145"/>
    <w:rsid w:val="00A524D9"/>
    <w:rsid w:val="00A528A0"/>
    <w:rsid w:val="00A528C0"/>
    <w:rsid w:val="00A528C6"/>
    <w:rsid w:val="00A52B89"/>
    <w:rsid w:val="00A52BBC"/>
    <w:rsid w:val="00A52BCA"/>
    <w:rsid w:val="00A52BFA"/>
    <w:rsid w:val="00A52C40"/>
    <w:rsid w:val="00A52F8D"/>
    <w:rsid w:val="00A530BC"/>
    <w:rsid w:val="00A530EC"/>
    <w:rsid w:val="00A5321B"/>
    <w:rsid w:val="00A5321C"/>
    <w:rsid w:val="00A5327A"/>
    <w:rsid w:val="00A53665"/>
    <w:rsid w:val="00A537FB"/>
    <w:rsid w:val="00A53B23"/>
    <w:rsid w:val="00A53B2D"/>
    <w:rsid w:val="00A53C24"/>
    <w:rsid w:val="00A53C33"/>
    <w:rsid w:val="00A53F25"/>
    <w:rsid w:val="00A53FFA"/>
    <w:rsid w:val="00A54233"/>
    <w:rsid w:val="00A54308"/>
    <w:rsid w:val="00A54426"/>
    <w:rsid w:val="00A5466A"/>
    <w:rsid w:val="00A54718"/>
    <w:rsid w:val="00A5475F"/>
    <w:rsid w:val="00A54812"/>
    <w:rsid w:val="00A548F2"/>
    <w:rsid w:val="00A549A8"/>
    <w:rsid w:val="00A54AD3"/>
    <w:rsid w:val="00A54D1C"/>
    <w:rsid w:val="00A54D4D"/>
    <w:rsid w:val="00A54DB0"/>
    <w:rsid w:val="00A54ED6"/>
    <w:rsid w:val="00A54FE0"/>
    <w:rsid w:val="00A5503B"/>
    <w:rsid w:val="00A55047"/>
    <w:rsid w:val="00A55308"/>
    <w:rsid w:val="00A55476"/>
    <w:rsid w:val="00A5576B"/>
    <w:rsid w:val="00A557FA"/>
    <w:rsid w:val="00A55BFE"/>
    <w:rsid w:val="00A55C4B"/>
    <w:rsid w:val="00A55FEF"/>
    <w:rsid w:val="00A560C9"/>
    <w:rsid w:val="00A56193"/>
    <w:rsid w:val="00A56285"/>
    <w:rsid w:val="00A565E0"/>
    <w:rsid w:val="00A565F3"/>
    <w:rsid w:val="00A56707"/>
    <w:rsid w:val="00A56728"/>
    <w:rsid w:val="00A5674E"/>
    <w:rsid w:val="00A56832"/>
    <w:rsid w:val="00A56D73"/>
    <w:rsid w:val="00A56E09"/>
    <w:rsid w:val="00A57026"/>
    <w:rsid w:val="00A5703C"/>
    <w:rsid w:val="00A5704C"/>
    <w:rsid w:val="00A57139"/>
    <w:rsid w:val="00A5714A"/>
    <w:rsid w:val="00A5722B"/>
    <w:rsid w:val="00A5723E"/>
    <w:rsid w:val="00A57625"/>
    <w:rsid w:val="00A5765F"/>
    <w:rsid w:val="00A577EB"/>
    <w:rsid w:val="00A57A5C"/>
    <w:rsid w:val="00A57ACB"/>
    <w:rsid w:val="00A57B27"/>
    <w:rsid w:val="00A57C9C"/>
    <w:rsid w:val="00A57D0E"/>
    <w:rsid w:val="00A57D14"/>
    <w:rsid w:val="00A57D36"/>
    <w:rsid w:val="00A608D1"/>
    <w:rsid w:val="00A60A6E"/>
    <w:rsid w:val="00A60D48"/>
    <w:rsid w:val="00A60F77"/>
    <w:rsid w:val="00A61318"/>
    <w:rsid w:val="00A61349"/>
    <w:rsid w:val="00A613C5"/>
    <w:rsid w:val="00A61492"/>
    <w:rsid w:val="00A614DC"/>
    <w:rsid w:val="00A61C23"/>
    <w:rsid w:val="00A61DCB"/>
    <w:rsid w:val="00A61DCF"/>
    <w:rsid w:val="00A61F59"/>
    <w:rsid w:val="00A621CB"/>
    <w:rsid w:val="00A62209"/>
    <w:rsid w:val="00A6248F"/>
    <w:rsid w:val="00A626D4"/>
    <w:rsid w:val="00A6272C"/>
    <w:rsid w:val="00A62853"/>
    <w:rsid w:val="00A6294B"/>
    <w:rsid w:val="00A6299B"/>
    <w:rsid w:val="00A62D9E"/>
    <w:rsid w:val="00A62DD1"/>
    <w:rsid w:val="00A630AA"/>
    <w:rsid w:val="00A631FF"/>
    <w:rsid w:val="00A6334A"/>
    <w:rsid w:val="00A633B4"/>
    <w:rsid w:val="00A636F4"/>
    <w:rsid w:val="00A63894"/>
    <w:rsid w:val="00A6390A"/>
    <w:rsid w:val="00A63A3B"/>
    <w:rsid w:val="00A63B42"/>
    <w:rsid w:val="00A63B52"/>
    <w:rsid w:val="00A63BB0"/>
    <w:rsid w:val="00A63BE0"/>
    <w:rsid w:val="00A63BF3"/>
    <w:rsid w:val="00A63D2B"/>
    <w:rsid w:val="00A64035"/>
    <w:rsid w:val="00A6410B"/>
    <w:rsid w:val="00A6412C"/>
    <w:rsid w:val="00A64AD4"/>
    <w:rsid w:val="00A64B5A"/>
    <w:rsid w:val="00A64BEE"/>
    <w:rsid w:val="00A64CB0"/>
    <w:rsid w:val="00A64CD6"/>
    <w:rsid w:val="00A64ED4"/>
    <w:rsid w:val="00A65019"/>
    <w:rsid w:val="00A65052"/>
    <w:rsid w:val="00A652C0"/>
    <w:rsid w:val="00A65550"/>
    <w:rsid w:val="00A655C8"/>
    <w:rsid w:val="00A656EE"/>
    <w:rsid w:val="00A659DE"/>
    <w:rsid w:val="00A65A37"/>
    <w:rsid w:val="00A65CA4"/>
    <w:rsid w:val="00A65FAB"/>
    <w:rsid w:val="00A660E1"/>
    <w:rsid w:val="00A660E2"/>
    <w:rsid w:val="00A6620B"/>
    <w:rsid w:val="00A66600"/>
    <w:rsid w:val="00A6686F"/>
    <w:rsid w:val="00A66893"/>
    <w:rsid w:val="00A66A1F"/>
    <w:rsid w:val="00A66A6F"/>
    <w:rsid w:val="00A66C18"/>
    <w:rsid w:val="00A66C22"/>
    <w:rsid w:val="00A66DB3"/>
    <w:rsid w:val="00A67085"/>
    <w:rsid w:val="00A67333"/>
    <w:rsid w:val="00A67653"/>
    <w:rsid w:val="00A6767A"/>
    <w:rsid w:val="00A676E4"/>
    <w:rsid w:val="00A6782A"/>
    <w:rsid w:val="00A67832"/>
    <w:rsid w:val="00A67A05"/>
    <w:rsid w:val="00A67A07"/>
    <w:rsid w:val="00A67A0E"/>
    <w:rsid w:val="00A67A75"/>
    <w:rsid w:val="00A67F3E"/>
    <w:rsid w:val="00A67F5D"/>
    <w:rsid w:val="00A67FA2"/>
    <w:rsid w:val="00A7006C"/>
    <w:rsid w:val="00A70314"/>
    <w:rsid w:val="00A708E6"/>
    <w:rsid w:val="00A70950"/>
    <w:rsid w:val="00A70A41"/>
    <w:rsid w:val="00A70CBA"/>
    <w:rsid w:val="00A7136A"/>
    <w:rsid w:val="00A713D3"/>
    <w:rsid w:val="00A714C1"/>
    <w:rsid w:val="00A71753"/>
    <w:rsid w:val="00A71773"/>
    <w:rsid w:val="00A71A86"/>
    <w:rsid w:val="00A71B1D"/>
    <w:rsid w:val="00A71D8F"/>
    <w:rsid w:val="00A71EB1"/>
    <w:rsid w:val="00A71FA9"/>
    <w:rsid w:val="00A724EB"/>
    <w:rsid w:val="00A7257D"/>
    <w:rsid w:val="00A72653"/>
    <w:rsid w:val="00A726DA"/>
    <w:rsid w:val="00A726F5"/>
    <w:rsid w:val="00A7287B"/>
    <w:rsid w:val="00A728F5"/>
    <w:rsid w:val="00A72B0D"/>
    <w:rsid w:val="00A72BA8"/>
    <w:rsid w:val="00A72D85"/>
    <w:rsid w:val="00A72E15"/>
    <w:rsid w:val="00A72E5C"/>
    <w:rsid w:val="00A72EAA"/>
    <w:rsid w:val="00A72F48"/>
    <w:rsid w:val="00A730E1"/>
    <w:rsid w:val="00A73166"/>
    <w:rsid w:val="00A732E9"/>
    <w:rsid w:val="00A734FB"/>
    <w:rsid w:val="00A73A29"/>
    <w:rsid w:val="00A73B9F"/>
    <w:rsid w:val="00A74078"/>
    <w:rsid w:val="00A740C8"/>
    <w:rsid w:val="00A74104"/>
    <w:rsid w:val="00A742C9"/>
    <w:rsid w:val="00A74517"/>
    <w:rsid w:val="00A74560"/>
    <w:rsid w:val="00A74578"/>
    <w:rsid w:val="00A74939"/>
    <w:rsid w:val="00A74983"/>
    <w:rsid w:val="00A749AC"/>
    <w:rsid w:val="00A74B31"/>
    <w:rsid w:val="00A74D7C"/>
    <w:rsid w:val="00A74E43"/>
    <w:rsid w:val="00A74EE7"/>
    <w:rsid w:val="00A74EEB"/>
    <w:rsid w:val="00A74F9E"/>
    <w:rsid w:val="00A7525A"/>
    <w:rsid w:val="00A75450"/>
    <w:rsid w:val="00A75584"/>
    <w:rsid w:val="00A75807"/>
    <w:rsid w:val="00A75830"/>
    <w:rsid w:val="00A7586A"/>
    <w:rsid w:val="00A758CF"/>
    <w:rsid w:val="00A75995"/>
    <w:rsid w:val="00A75B22"/>
    <w:rsid w:val="00A76028"/>
    <w:rsid w:val="00A76030"/>
    <w:rsid w:val="00A76083"/>
    <w:rsid w:val="00A7614B"/>
    <w:rsid w:val="00A761F5"/>
    <w:rsid w:val="00A76359"/>
    <w:rsid w:val="00A76423"/>
    <w:rsid w:val="00A766A1"/>
    <w:rsid w:val="00A7693D"/>
    <w:rsid w:val="00A7698A"/>
    <w:rsid w:val="00A76EB7"/>
    <w:rsid w:val="00A76F27"/>
    <w:rsid w:val="00A770A4"/>
    <w:rsid w:val="00A778C0"/>
    <w:rsid w:val="00A77A6E"/>
    <w:rsid w:val="00A77A95"/>
    <w:rsid w:val="00A77BEB"/>
    <w:rsid w:val="00A77DEF"/>
    <w:rsid w:val="00A77EB7"/>
    <w:rsid w:val="00A80247"/>
    <w:rsid w:val="00A802FF"/>
    <w:rsid w:val="00A80300"/>
    <w:rsid w:val="00A80372"/>
    <w:rsid w:val="00A80484"/>
    <w:rsid w:val="00A80548"/>
    <w:rsid w:val="00A80805"/>
    <w:rsid w:val="00A8088D"/>
    <w:rsid w:val="00A808E6"/>
    <w:rsid w:val="00A80DC1"/>
    <w:rsid w:val="00A81179"/>
    <w:rsid w:val="00A8125D"/>
    <w:rsid w:val="00A814B0"/>
    <w:rsid w:val="00A81706"/>
    <w:rsid w:val="00A817A2"/>
    <w:rsid w:val="00A8180B"/>
    <w:rsid w:val="00A81A07"/>
    <w:rsid w:val="00A81A5D"/>
    <w:rsid w:val="00A81C2E"/>
    <w:rsid w:val="00A81CC1"/>
    <w:rsid w:val="00A81D5D"/>
    <w:rsid w:val="00A81E71"/>
    <w:rsid w:val="00A81EDC"/>
    <w:rsid w:val="00A81F7C"/>
    <w:rsid w:val="00A81FAE"/>
    <w:rsid w:val="00A81FF2"/>
    <w:rsid w:val="00A820F8"/>
    <w:rsid w:val="00A82228"/>
    <w:rsid w:val="00A82316"/>
    <w:rsid w:val="00A8244E"/>
    <w:rsid w:val="00A82620"/>
    <w:rsid w:val="00A827FB"/>
    <w:rsid w:val="00A82EA8"/>
    <w:rsid w:val="00A82F9D"/>
    <w:rsid w:val="00A82FA3"/>
    <w:rsid w:val="00A83045"/>
    <w:rsid w:val="00A83427"/>
    <w:rsid w:val="00A834D9"/>
    <w:rsid w:val="00A83512"/>
    <w:rsid w:val="00A8374A"/>
    <w:rsid w:val="00A837DC"/>
    <w:rsid w:val="00A838E7"/>
    <w:rsid w:val="00A838EC"/>
    <w:rsid w:val="00A83A7E"/>
    <w:rsid w:val="00A83C0B"/>
    <w:rsid w:val="00A83D46"/>
    <w:rsid w:val="00A83E5D"/>
    <w:rsid w:val="00A84231"/>
    <w:rsid w:val="00A842FB"/>
    <w:rsid w:val="00A84647"/>
    <w:rsid w:val="00A84679"/>
    <w:rsid w:val="00A8480C"/>
    <w:rsid w:val="00A84876"/>
    <w:rsid w:val="00A84A95"/>
    <w:rsid w:val="00A84BB7"/>
    <w:rsid w:val="00A84C85"/>
    <w:rsid w:val="00A84D73"/>
    <w:rsid w:val="00A84DF7"/>
    <w:rsid w:val="00A84F3D"/>
    <w:rsid w:val="00A84F8E"/>
    <w:rsid w:val="00A84FA4"/>
    <w:rsid w:val="00A8502C"/>
    <w:rsid w:val="00A85041"/>
    <w:rsid w:val="00A85178"/>
    <w:rsid w:val="00A8527A"/>
    <w:rsid w:val="00A853E2"/>
    <w:rsid w:val="00A854B2"/>
    <w:rsid w:val="00A85571"/>
    <w:rsid w:val="00A855DB"/>
    <w:rsid w:val="00A85618"/>
    <w:rsid w:val="00A85647"/>
    <w:rsid w:val="00A8576D"/>
    <w:rsid w:val="00A85A2D"/>
    <w:rsid w:val="00A85A4E"/>
    <w:rsid w:val="00A85CD2"/>
    <w:rsid w:val="00A85DBB"/>
    <w:rsid w:val="00A85EC6"/>
    <w:rsid w:val="00A8617D"/>
    <w:rsid w:val="00A8618B"/>
    <w:rsid w:val="00A8620E"/>
    <w:rsid w:val="00A862E1"/>
    <w:rsid w:val="00A86565"/>
    <w:rsid w:val="00A86641"/>
    <w:rsid w:val="00A86711"/>
    <w:rsid w:val="00A86742"/>
    <w:rsid w:val="00A8688F"/>
    <w:rsid w:val="00A86992"/>
    <w:rsid w:val="00A86B0D"/>
    <w:rsid w:val="00A86CC2"/>
    <w:rsid w:val="00A86FC6"/>
    <w:rsid w:val="00A8709F"/>
    <w:rsid w:val="00A870C4"/>
    <w:rsid w:val="00A8729E"/>
    <w:rsid w:val="00A8738F"/>
    <w:rsid w:val="00A875B5"/>
    <w:rsid w:val="00A87736"/>
    <w:rsid w:val="00A8783C"/>
    <w:rsid w:val="00A878AA"/>
    <w:rsid w:val="00A879C9"/>
    <w:rsid w:val="00A87AF7"/>
    <w:rsid w:val="00A87C40"/>
    <w:rsid w:val="00A87C70"/>
    <w:rsid w:val="00A87D3D"/>
    <w:rsid w:val="00A87D4A"/>
    <w:rsid w:val="00A87E3C"/>
    <w:rsid w:val="00A87F09"/>
    <w:rsid w:val="00A87F2C"/>
    <w:rsid w:val="00A90132"/>
    <w:rsid w:val="00A90143"/>
    <w:rsid w:val="00A90182"/>
    <w:rsid w:val="00A9026C"/>
    <w:rsid w:val="00A9033E"/>
    <w:rsid w:val="00A9046D"/>
    <w:rsid w:val="00A905C5"/>
    <w:rsid w:val="00A90707"/>
    <w:rsid w:val="00A90723"/>
    <w:rsid w:val="00A90752"/>
    <w:rsid w:val="00A90767"/>
    <w:rsid w:val="00A907B3"/>
    <w:rsid w:val="00A90896"/>
    <w:rsid w:val="00A90935"/>
    <w:rsid w:val="00A909A1"/>
    <w:rsid w:val="00A90A63"/>
    <w:rsid w:val="00A90BBC"/>
    <w:rsid w:val="00A90BF9"/>
    <w:rsid w:val="00A90D13"/>
    <w:rsid w:val="00A90D22"/>
    <w:rsid w:val="00A90DF8"/>
    <w:rsid w:val="00A90E8D"/>
    <w:rsid w:val="00A912AC"/>
    <w:rsid w:val="00A91664"/>
    <w:rsid w:val="00A9182A"/>
    <w:rsid w:val="00A91BB0"/>
    <w:rsid w:val="00A91D0D"/>
    <w:rsid w:val="00A91E23"/>
    <w:rsid w:val="00A91F43"/>
    <w:rsid w:val="00A91F50"/>
    <w:rsid w:val="00A91FA3"/>
    <w:rsid w:val="00A91FCB"/>
    <w:rsid w:val="00A91FFC"/>
    <w:rsid w:val="00A9203F"/>
    <w:rsid w:val="00A92152"/>
    <w:rsid w:val="00A92295"/>
    <w:rsid w:val="00A9299C"/>
    <w:rsid w:val="00A92BED"/>
    <w:rsid w:val="00A92DA6"/>
    <w:rsid w:val="00A930BD"/>
    <w:rsid w:val="00A9310F"/>
    <w:rsid w:val="00A93278"/>
    <w:rsid w:val="00A93285"/>
    <w:rsid w:val="00A93471"/>
    <w:rsid w:val="00A93491"/>
    <w:rsid w:val="00A93588"/>
    <w:rsid w:val="00A93589"/>
    <w:rsid w:val="00A9367A"/>
    <w:rsid w:val="00A93AAB"/>
    <w:rsid w:val="00A93B83"/>
    <w:rsid w:val="00A93C44"/>
    <w:rsid w:val="00A93D8C"/>
    <w:rsid w:val="00A93E19"/>
    <w:rsid w:val="00A93E39"/>
    <w:rsid w:val="00A93E97"/>
    <w:rsid w:val="00A940F2"/>
    <w:rsid w:val="00A9419D"/>
    <w:rsid w:val="00A94321"/>
    <w:rsid w:val="00A945FB"/>
    <w:rsid w:val="00A94878"/>
    <w:rsid w:val="00A948BF"/>
    <w:rsid w:val="00A94A98"/>
    <w:rsid w:val="00A94B4D"/>
    <w:rsid w:val="00A94BFA"/>
    <w:rsid w:val="00A94D3E"/>
    <w:rsid w:val="00A94E0E"/>
    <w:rsid w:val="00A94EFE"/>
    <w:rsid w:val="00A94F80"/>
    <w:rsid w:val="00A9506A"/>
    <w:rsid w:val="00A95101"/>
    <w:rsid w:val="00A9512B"/>
    <w:rsid w:val="00A95200"/>
    <w:rsid w:val="00A9549F"/>
    <w:rsid w:val="00A9558F"/>
    <w:rsid w:val="00A957B5"/>
    <w:rsid w:val="00A9586F"/>
    <w:rsid w:val="00A9587D"/>
    <w:rsid w:val="00A95A20"/>
    <w:rsid w:val="00A95A61"/>
    <w:rsid w:val="00A95B3A"/>
    <w:rsid w:val="00A95B71"/>
    <w:rsid w:val="00A95C5B"/>
    <w:rsid w:val="00A95CE0"/>
    <w:rsid w:val="00A95D6D"/>
    <w:rsid w:val="00A95E8B"/>
    <w:rsid w:val="00A95EC7"/>
    <w:rsid w:val="00A95F68"/>
    <w:rsid w:val="00A9608F"/>
    <w:rsid w:val="00A96096"/>
    <w:rsid w:val="00A96103"/>
    <w:rsid w:val="00A96109"/>
    <w:rsid w:val="00A961BD"/>
    <w:rsid w:val="00A961CA"/>
    <w:rsid w:val="00A961DA"/>
    <w:rsid w:val="00A9620C"/>
    <w:rsid w:val="00A9622F"/>
    <w:rsid w:val="00A962A7"/>
    <w:rsid w:val="00A962DD"/>
    <w:rsid w:val="00A9631C"/>
    <w:rsid w:val="00A9634B"/>
    <w:rsid w:val="00A9634D"/>
    <w:rsid w:val="00A965C6"/>
    <w:rsid w:val="00A966A1"/>
    <w:rsid w:val="00A966F3"/>
    <w:rsid w:val="00A9679F"/>
    <w:rsid w:val="00A969DA"/>
    <w:rsid w:val="00A96B94"/>
    <w:rsid w:val="00A96E25"/>
    <w:rsid w:val="00A96EFD"/>
    <w:rsid w:val="00A96F20"/>
    <w:rsid w:val="00A96FC9"/>
    <w:rsid w:val="00A9731D"/>
    <w:rsid w:val="00A973C4"/>
    <w:rsid w:val="00A97541"/>
    <w:rsid w:val="00A9763B"/>
    <w:rsid w:val="00A97907"/>
    <w:rsid w:val="00A97C2A"/>
    <w:rsid w:val="00A97C77"/>
    <w:rsid w:val="00A97FD2"/>
    <w:rsid w:val="00AA004D"/>
    <w:rsid w:val="00AA0053"/>
    <w:rsid w:val="00AA03B4"/>
    <w:rsid w:val="00AA04A1"/>
    <w:rsid w:val="00AA05D6"/>
    <w:rsid w:val="00AA060B"/>
    <w:rsid w:val="00AA07C7"/>
    <w:rsid w:val="00AA0888"/>
    <w:rsid w:val="00AA0BAB"/>
    <w:rsid w:val="00AA0C59"/>
    <w:rsid w:val="00AA0C7F"/>
    <w:rsid w:val="00AA0CCF"/>
    <w:rsid w:val="00AA0CFB"/>
    <w:rsid w:val="00AA0DD1"/>
    <w:rsid w:val="00AA0E2F"/>
    <w:rsid w:val="00AA0E6F"/>
    <w:rsid w:val="00AA0EA2"/>
    <w:rsid w:val="00AA0F49"/>
    <w:rsid w:val="00AA0F6D"/>
    <w:rsid w:val="00AA1093"/>
    <w:rsid w:val="00AA1175"/>
    <w:rsid w:val="00AA12E5"/>
    <w:rsid w:val="00AA1431"/>
    <w:rsid w:val="00AA143B"/>
    <w:rsid w:val="00AA14CF"/>
    <w:rsid w:val="00AA15C8"/>
    <w:rsid w:val="00AA1644"/>
    <w:rsid w:val="00AA18CA"/>
    <w:rsid w:val="00AA18EB"/>
    <w:rsid w:val="00AA19A2"/>
    <w:rsid w:val="00AA1AB0"/>
    <w:rsid w:val="00AA1F02"/>
    <w:rsid w:val="00AA1FC0"/>
    <w:rsid w:val="00AA2063"/>
    <w:rsid w:val="00AA2069"/>
    <w:rsid w:val="00AA2090"/>
    <w:rsid w:val="00AA21A7"/>
    <w:rsid w:val="00AA2489"/>
    <w:rsid w:val="00AA2495"/>
    <w:rsid w:val="00AA2613"/>
    <w:rsid w:val="00AA2676"/>
    <w:rsid w:val="00AA2691"/>
    <w:rsid w:val="00AA2694"/>
    <w:rsid w:val="00AA26AA"/>
    <w:rsid w:val="00AA2747"/>
    <w:rsid w:val="00AA2758"/>
    <w:rsid w:val="00AA2912"/>
    <w:rsid w:val="00AA2A00"/>
    <w:rsid w:val="00AA2B55"/>
    <w:rsid w:val="00AA2CB9"/>
    <w:rsid w:val="00AA32A8"/>
    <w:rsid w:val="00AA343F"/>
    <w:rsid w:val="00AA372C"/>
    <w:rsid w:val="00AA3738"/>
    <w:rsid w:val="00AA3A7E"/>
    <w:rsid w:val="00AA3C2E"/>
    <w:rsid w:val="00AA3D61"/>
    <w:rsid w:val="00AA3DB2"/>
    <w:rsid w:val="00AA3F02"/>
    <w:rsid w:val="00AA408C"/>
    <w:rsid w:val="00AA41DA"/>
    <w:rsid w:val="00AA41E2"/>
    <w:rsid w:val="00AA42A1"/>
    <w:rsid w:val="00AA42EE"/>
    <w:rsid w:val="00AA43A3"/>
    <w:rsid w:val="00AA4715"/>
    <w:rsid w:val="00AA48B5"/>
    <w:rsid w:val="00AA48EF"/>
    <w:rsid w:val="00AA4D0E"/>
    <w:rsid w:val="00AA4FA6"/>
    <w:rsid w:val="00AA5039"/>
    <w:rsid w:val="00AA5390"/>
    <w:rsid w:val="00AA53F1"/>
    <w:rsid w:val="00AA540A"/>
    <w:rsid w:val="00AA5451"/>
    <w:rsid w:val="00AA5521"/>
    <w:rsid w:val="00AA55E8"/>
    <w:rsid w:val="00AA59B6"/>
    <w:rsid w:val="00AA5A2C"/>
    <w:rsid w:val="00AA5AF0"/>
    <w:rsid w:val="00AA5D22"/>
    <w:rsid w:val="00AA5F01"/>
    <w:rsid w:val="00AA5F06"/>
    <w:rsid w:val="00AA5FF4"/>
    <w:rsid w:val="00AA6118"/>
    <w:rsid w:val="00AA61D3"/>
    <w:rsid w:val="00AA62CA"/>
    <w:rsid w:val="00AA645B"/>
    <w:rsid w:val="00AA647A"/>
    <w:rsid w:val="00AA6498"/>
    <w:rsid w:val="00AA649D"/>
    <w:rsid w:val="00AA673D"/>
    <w:rsid w:val="00AA6764"/>
    <w:rsid w:val="00AA67F6"/>
    <w:rsid w:val="00AA692A"/>
    <w:rsid w:val="00AA6A87"/>
    <w:rsid w:val="00AA6C1E"/>
    <w:rsid w:val="00AA6C3D"/>
    <w:rsid w:val="00AA6FAA"/>
    <w:rsid w:val="00AA704C"/>
    <w:rsid w:val="00AA73B4"/>
    <w:rsid w:val="00AA775E"/>
    <w:rsid w:val="00AA78D3"/>
    <w:rsid w:val="00AA78FF"/>
    <w:rsid w:val="00AA7A36"/>
    <w:rsid w:val="00AA7B18"/>
    <w:rsid w:val="00AA7BD9"/>
    <w:rsid w:val="00AA7DE6"/>
    <w:rsid w:val="00AA7DFF"/>
    <w:rsid w:val="00AB0159"/>
    <w:rsid w:val="00AB01D6"/>
    <w:rsid w:val="00AB023F"/>
    <w:rsid w:val="00AB0443"/>
    <w:rsid w:val="00AB060F"/>
    <w:rsid w:val="00AB080F"/>
    <w:rsid w:val="00AB0987"/>
    <w:rsid w:val="00AB0AB2"/>
    <w:rsid w:val="00AB0B26"/>
    <w:rsid w:val="00AB0C7B"/>
    <w:rsid w:val="00AB0C7E"/>
    <w:rsid w:val="00AB0E0C"/>
    <w:rsid w:val="00AB0EC8"/>
    <w:rsid w:val="00AB0FEE"/>
    <w:rsid w:val="00AB1239"/>
    <w:rsid w:val="00AB135B"/>
    <w:rsid w:val="00AB152D"/>
    <w:rsid w:val="00AB15A3"/>
    <w:rsid w:val="00AB1A32"/>
    <w:rsid w:val="00AB1B41"/>
    <w:rsid w:val="00AB1B54"/>
    <w:rsid w:val="00AB1B69"/>
    <w:rsid w:val="00AB1D37"/>
    <w:rsid w:val="00AB1DCA"/>
    <w:rsid w:val="00AB1DF3"/>
    <w:rsid w:val="00AB1E45"/>
    <w:rsid w:val="00AB1E74"/>
    <w:rsid w:val="00AB1E78"/>
    <w:rsid w:val="00AB204B"/>
    <w:rsid w:val="00AB20D0"/>
    <w:rsid w:val="00AB213F"/>
    <w:rsid w:val="00AB231A"/>
    <w:rsid w:val="00AB2391"/>
    <w:rsid w:val="00AB2472"/>
    <w:rsid w:val="00AB24C7"/>
    <w:rsid w:val="00AB24F5"/>
    <w:rsid w:val="00AB255D"/>
    <w:rsid w:val="00AB25F7"/>
    <w:rsid w:val="00AB26B5"/>
    <w:rsid w:val="00AB27E6"/>
    <w:rsid w:val="00AB2804"/>
    <w:rsid w:val="00AB28EE"/>
    <w:rsid w:val="00AB28FC"/>
    <w:rsid w:val="00AB2CC5"/>
    <w:rsid w:val="00AB2DE8"/>
    <w:rsid w:val="00AB3159"/>
    <w:rsid w:val="00AB319C"/>
    <w:rsid w:val="00AB3267"/>
    <w:rsid w:val="00AB3313"/>
    <w:rsid w:val="00AB33C5"/>
    <w:rsid w:val="00AB34C7"/>
    <w:rsid w:val="00AB3913"/>
    <w:rsid w:val="00AB3D74"/>
    <w:rsid w:val="00AB3DE7"/>
    <w:rsid w:val="00AB3E0D"/>
    <w:rsid w:val="00AB3E5D"/>
    <w:rsid w:val="00AB3F89"/>
    <w:rsid w:val="00AB42C7"/>
    <w:rsid w:val="00AB491D"/>
    <w:rsid w:val="00AB4B97"/>
    <w:rsid w:val="00AB4CAD"/>
    <w:rsid w:val="00AB4DCE"/>
    <w:rsid w:val="00AB4DF3"/>
    <w:rsid w:val="00AB5232"/>
    <w:rsid w:val="00AB5272"/>
    <w:rsid w:val="00AB536E"/>
    <w:rsid w:val="00AB54D7"/>
    <w:rsid w:val="00AB56CE"/>
    <w:rsid w:val="00AB580A"/>
    <w:rsid w:val="00AB5934"/>
    <w:rsid w:val="00AB59F4"/>
    <w:rsid w:val="00AB5BF3"/>
    <w:rsid w:val="00AB5D01"/>
    <w:rsid w:val="00AB5F9B"/>
    <w:rsid w:val="00AB61AB"/>
    <w:rsid w:val="00AB65C3"/>
    <w:rsid w:val="00AB67AA"/>
    <w:rsid w:val="00AB6847"/>
    <w:rsid w:val="00AB6AAF"/>
    <w:rsid w:val="00AB6C59"/>
    <w:rsid w:val="00AB6CB8"/>
    <w:rsid w:val="00AB6D83"/>
    <w:rsid w:val="00AB6DC4"/>
    <w:rsid w:val="00AB6E84"/>
    <w:rsid w:val="00AB6EC7"/>
    <w:rsid w:val="00AB6F13"/>
    <w:rsid w:val="00AB73F6"/>
    <w:rsid w:val="00AB73FF"/>
    <w:rsid w:val="00AB74F1"/>
    <w:rsid w:val="00AB75BD"/>
    <w:rsid w:val="00AB7BEB"/>
    <w:rsid w:val="00AB7DBE"/>
    <w:rsid w:val="00AB7F58"/>
    <w:rsid w:val="00AC005E"/>
    <w:rsid w:val="00AC02C4"/>
    <w:rsid w:val="00AC047F"/>
    <w:rsid w:val="00AC0532"/>
    <w:rsid w:val="00AC0575"/>
    <w:rsid w:val="00AC064F"/>
    <w:rsid w:val="00AC0731"/>
    <w:rsid w:val="00AC07A2"/>
    <w:rsid w:val="00AC092E"/>
    <w:rsid w:val="00AC0BC2"/>
    <w:rsid w:val="00AC0CF2"/>
    <w:rsid w:val="00AC0E38"/>
    <w:rsid w:val="00AC0E4E"/>
    <w:rsid w:val="00AC0E55"/>
    <w:rsid w:val="00AC0EAD"/>
    <w:rsid w:val="00AC0F86"/>
    <w:rsid w:val="00AC10F5"/>
    <w:rsid w:val="00AC1141"/>
    <w:rsid w:val="00AC1153"/>
    <w:rsid w:val="00AC13B1"/>
    <w:rsid w:val="00AC1403"/>
    <w:rsid w:val="00AC1524"/>
    <w:rsid w:val="00AC15F3"/>
    <w:rsid w:val="00AC1721"/>
    <w:rsid w:val="00AC18AA"/>
    <w:rsid w:val="00AC1AE5"/>
    <w:rsid w:val="00AC1D89"/>
    <w:rsid w:val="00AC2003"/>
    <w:rsid w:val="00AC22BF"/>
    <w:rsid w:val="00AC23B5"/>
    <w:rsid w:val="00AC2620"/>
    <w:rsid w:val="00AC2705"/>
    <w:rsid w:val="00AC2803"/>
    <w:rsid w:val="00AC288E"/>
    <w:rsid w:val="00AC2F0F"/>
    <w:rsid w:val="00AC2FD9"/>
    <w:rsid w:val="00AC3029"/>
    <w:rsid w:val="00AC306B"/>
    <w:rsid w:val="00AC317D"/>
    <w:rsid w:val="00AC3347"/>
    <w:rsid w:val="00AC355D"/>
    <w:rsid w:val="00AC3604"/>
    <w:rsid w:val="00AC363F"/>
    <w:rsid w:val="00AC3B3D"/>
    <w:rsid w:val="00AC3C6A"/>
    <w:rsid w:val="00AC3C6C"/>
    <w:rsid w:val="00AC3CAD"/>
    <w:rsid w:val="00AC3D44"/>
    <w:rsid w:val="00AC411E"/>
    <w:rsid w:val="00AC43F3"/>
    <w:rsid w:val="00AC4423"/>
    <w:rsid w:val="00AC45A9"/>
    <w:rsid w:val="00AC46DF"/>
    <w:rsid w:val="00AC47E6"/>
    <w:rsid w:val="00AC4A1F"/>
    <w:rsid w:val="00AC4E0A"/>
    <w:rsid w:val="00AC4E92"/>
    <w:rsid w:val="00AC52E0"/>
    <w:rsid w:val="00AC56AB"/>
    <w:rsid w:val="00AC5876"/>
    <w:rsid w:val="00AC5885"/>
    <w:rsid w:val="00AC58B6"/>
    <w:rsid w:val="00AC5A5B"/>
    <w:rsid w:val="00AC5B8E"/>
    <w:rsid w:val="00AC5C2A"/>
    <w:rsid w:val="00AC5D0E"/>
    <w:rsid w:val="00AC5D2F"/>
    <w:rsid w:val="00AC5D6D"/>
    <w:rsid w:val="00AC5E6B"/>
    <w:rsid w:val="00AC5F6F"/>
    <w:rsid w:val="00AC63F2"/>
    <w:rsid w:val="00AC64FA"/>
    <w:rsid w:val="00AC66FC"/>
    <w:rsid w:val="00AC691F"/>
    <w:rsid w:val="00AC6946"/>
    <w:rsid w:val="00AC6A2F"/>
    <w:rsid w:val="00AC6BBC"/>
    <w:rsid w:val="00AC6F8F"/>
    <w:rsid w:val="00AC7105"/>
    <w:rsid w:val="00AC71A9"/>
    <w:rsid w:val="00AC71F7"/>
    <w:rsid w:val="00AC763F"/>
    <w:rsid w:val="00AC7956"/>
    <w:rsid w:val="00AC7A23"/>
    <w:rsid w:val="00AC7AD0"/>
    <w:rsid w:val="00AC7B19"/>
    <w:rsid w:val="00AC7C56"/>
    <w:rsid w:val="00AC7CF2"/>
    <w:rsid w:val="00AC7D29"/>
    <w:rsid w:val="00AC7E0C"/>
    <w:rsid w:val="00AC7F1B"/>
    <w:rsid w:val="00AD0103"/>
    <w:rsid w:val="00AD019E"/>
    <w:rsid w:val="00AD0C39"/>
    <w:rsid w:val="00AD0D70"/>
    <w:rsid w:val="00AD0D80"/>
    <w:rsid w:val="00AD0DBB"/>
    <w:rsid w:val="00AD0FDD"/>
    <w:rsid w:val="00AD102E"/>
    <w:rsid w:val="00AD10D5"/>
    <w:rsid w:val="00AD11EE"/>
    <w:rsid w:val="00AD1320"/>
    <w:rsid w:val="00AD139D"/>
    <w:rsid w:val="00AD14AC"/>
    <w:rsid w:val="00AD173F"/>
    <w:rsid w:val="00AD1941"/>
    <w:rsid w:val="00AD1A4A"/>
    <w:rsid w:val="00AD1D87"/>
    <w:rsid w:val="00AD2056"/>
    <w:rsid w:val="00AD206F"/>
    <w:rsid w:val="00AD20F5"/>
    <w:rsid w:val="00AD2179"/>
    <w:rsid w:val="00AD22B8"/>
    <w:rsid w:val="00AD2400"/>
    <w:rsid w:val="00AD25B2"/>
    <w:rsid w:val="00AD2614"/>
    <w:rsid w:val="00AD2697"/>
    <w:rsid w:val="00AD29B9"/>
    <w:rsid w:val="00AD2C4D"/>
    <w:rsid w:val="00AD30C1"/>
    <w:rsid w:val="00AD3379"/>
    <w:rsid w:val="00AD33C4"/>
    <w:rsid w:val="00AD347C"/>
    <w:rsid w:val="00AD348C"/>
    <w:rsid w:val="00AD34C8"/>
    <w:rsid w:val="00AD35E9"/>
    <w:rsid w:val="00AD36AD"/>
    <w:rsid w:val="00AD3835"/>
    <w:rsid w:val="00AD3931"/>
    <w:rsid w:val="00AD3A34"/>
    <w:rsid w:val="00AD3B95"/>
    <w:rsid w:val="00AD3C6E"/>
    <w:rsid w:val="00AD3DE5"/>
    <w:rsid w:val="00AD3E27"/>
    <w:rsid w:val="00AD4215"/>
    <w:rsid w:val="00AD42C0"/>
    <w:rsid w:val="00AD4459"/>
    <w:rsid w:val="00AD44E1"/>
    <w:rsid w:val="00AD4593"/>
    <w:rsid w:val="00AD497A"/>
    <w:rsid w:val="00AD4A5E"/>
    <w:rsid w:val="00AD4B23"/>
    <w:rsid w:val="00AD4B33"/>
    <w:rsid w:val="00AD4BEE"/>
    <w:rsid w:val="00AD4D0A"/>
    <w:rsid w:val="00AD511B"/>
    <w:rsid w:val="00AD5158"/>
    <w:rsid w:val="00AD516C"/>
    <w:rsid w:val="00AD548D"/>
    <w:rsid w:val="00AD54DE"/>
    <w:rsid w:val="00AD55CD"/>
    <w:rsid w:val="00AD57BC"/>
    <w:rsid w:val="00AD57E0"/>
    <w:rsid w:val="00AD57E9"/>
    <w:rsid w:val="00AD59DD"/>
    <w:rsid w:val="00AD5A6D"/>
    <w:rsid w:val="00AD5B6F"/>
    <w:rsid w:val="00AD5B81"/>
    <w:rsid w:val="00AD5BD0"/>
    <w:rsid w:val="00AD5E34"/>
    <w:rsid w:val="00AD6122"/>
    <w:rsid w:val="00AD616E"/>
    <w:rsid w:val="00AD61E3"/>
    <w:rsid w:val="00AD6273"/>
    <w:rsid w:val="00AD6346"/>
    <w:rsid w:val="00AD647C"/>
    <w:rsid w:val="00AD64BA"/>
    <w:rsid w:val="00AD67EB"/>
    <w:rsid w:val="00AD680E"/>
    <w:rsid w:val="00AD6897"/>
    <w:rsid w:val="00AD68AA"/>
    <w:rsid w:val="00AD6900"/>
    <w:rsid w:val="00AD6C40"/>
    <w:rsid w:val="00AD6C4A"/>
    <w:rsid w:val="00AD6E88"/>
    <w:rsid w:val="00AD6FB5"/>
    <w:rsid w:val="00AD7200"/>
    <w:rsid w:val="00AD728A"/>
    <w:rsid w:val="00AD73E5"/>
    <w:rsid w:val="00AD74F3"/>
    <w:rsid w:val="00AD7768"/>
    <w:rsid w:val="00AD77CA"/>
    <w:rsid w:val="00AD7932"/>
    <w:rsid w:val="00AD7B45"/>
    <w:rsid w:val="00AD7B64"/>
    <w:rsid w:val="00AE016D"/>
    <w:rsid w:val="00AE0176"/>
    <w:rsid w:val="00AE0276"/>
    <w:rsid w:val="00AE0362"/>
    <w:rsid w:val="00AE03C6"/>
    <w:rsid w:val="00AE0621"/>
    <w:rsid w:val="00AE0738"/>
    <w:rsid w:val="00AE07B5"/>
    <w:rsid w:val="00AE07C9"/>
    <w:rsid w:val="00AE0919"/>
    <w:rsid w:val="00AE0934"/>
    <w:rsid w:val="00AE0AB6"/>
    <w:rsid w:val="00AE0AC4"/>
    <w:rsid w:val="00AE0D01"/>
    <w:rsid w:val="00AE0D7D"/>
    <w:rsid w:val="00AE0EDC"/>
    <w:rsid w:val="00AE0F19"/>
    <w:rsid w:val="00AE10FF"/>
    <w:rsid w:val="00AE11EE"/>
    <w:rsid w:val="00AE1216"/>
    <w:rsid w:val="00AE123B"/>
    <w:rsid w:val="00AE1B24"/>
    <w:rsid w:val="00AE1B40"/>
    <w:rsid w:val="00AE1C34"/>
    <w:rsid w:val="00AE1D48"/>
    <w:rsid w:val="00AE1DB1"/>
    <w:rsid w:val="00AE1E5B"/>
    <w:rsid w:val="00AE1F31"/>
    <w:rsid w:val="00AE21CD"/>
    <w:rsid w:val="00AE236B"/>
    <w:rsid w:val="00AE2381"/>
    <w:rsid w:val="00AE2573"/>
    <w:rsid w:val="00AE25DF"/>
    <w:rsid w:val="00AE26F5"/>
    <w:rsid w:val="00AE290E"/>
    <w:rsid w:val="00AE292B"/>
    <w:rsid w:val="00AE292E"/>
    <w:rsid w:val="00AE29A8"/>
    <w:rsid w:val="00AE2A2B"/>
    <w:rsid w:val="00AE2A62"/>
    <w:rsid w:val="00AE2BA0"/>
    <w:rsid w:val="00AE2C76"/>
    <w:rsid w:val="00AE2C8C"/>
    <w:rsid w:val="00AE2E1A"/>
    <w:rsid w:val="00AE2F0D"/>
    <w:rsid w:val="00AE2FE7"/>
    <w:rsid w:val="00AE3143"/>
    <w:rsid w:val="00AE31FB"/>
    <w:rsid w:val="00AE344A"/>
    <w:rsid w:val="00AE3514"/>
    <w:rsid w:val="00AE357B"/>
    <w:rsid w:val="00AE39B7"/>
    <w:rsid w:val="00AE3B74"/>
    <w:rsid w:val="00AE3C18"/>
    <w:rsid w:val="00AE3C63"/>
    <w:rsid w:val="00AE3D75"/>
    <w:rsid w:val="00AE41AF"/>
    <w:rsid w:val="00AE4410"/>
    <w:rsid w:val="00AE46D0"/>
    <w:rsid w:val="00AE48A9"/>
    <w:rsid w:val="00AE48EA"/>
    <w:rsid w:val="00AE49A7"/>
    <w:rsid w:val="00AE49E6"/>
    <w:rsid w:val="00AE4DD5"/>
    <w:rsid w:val="00AE4ED6"/>
    <w:rsid w:val="00AE4F99"/>
    <w:rsid w:val="00AE534B"/>
    <w:rsid w:val="00AE55FF"/>
    <w:rsid w:val="00AE561C"/>
    <w:rsid w:val="00AE5899"/>
    <w:rsid w:val="00AE5955"/>
    <w:rsid w:val="00AE5A81"/>
    <w:rsid w:val="00AE5C20"/>
    <w:rsid w:val="00AE5E8D"/>
    <w:rsid w:val="00AE632B"/>
    <w:rsid w:val="00AE649E"/>
    <w:rsid w:val="00AE64ED"/>
    <w:rsid w:val="00AE6503"/>
    <w:rsid w:val="00AE65F7"/>
    <w:rsid w:val="00AE6747"/>
    <w:rsid w:val="00AE68E8"/>
    <w:rsid w:val="00AE6BA3"/>
    <w:rsid w:val="00AE6CA9"/>
    <w:rsid w:val="00AE6EEC"/>
    <w:rsid w:val="00AE703B"/>
    <w:rsid w:val="00AE703F"/>
    <w:rsid w:val="00AE70D6"/>
    <w:rsid w:val="00AE7447"/>
    <w:rsid w:val="00AE7470"/>
    <w:rsid w:val="00AE76CE"/>
    <w:rsid w:val="00AE7727"/>
    <w:rsid w:val="00AE78C8"/>
    <w:rsid w:val="00AE7904"/>
    <w:rsid w:val="00AE7A28"/>
    <w:rsid w:val="00AE7A85"/>
    <w:rsid w:val="00AE7C9F"/>
    <w:rsid w:val="00AE7D22"/>
    <w:rsid w:val="00AE7D5B"/>
    <w:rsid w:val="00AE7DC1"/>
    <w:rsid w:val="00AF0088"/>
    <w:rsid w:val="00AF0140"/>
    <w:rsid w:val="00AF0153"/>
    <w:rsid w:val="00AF0319"/>
    <w:rsid w:val="00AF04CD"/>
    <w:rsid w:val="00AF061C"/>
    <w:rsid w:val="00AF0670"/>
    <w:rsid w:val="00AF07E4"/>
    <w:rsid w:val="00AF0AC7"/>
    <w:rsid w:val="00AF0E8B"/>
    <w:rsid w:val="00AF0F3B"/>
    <w:rsid w:val="00AF0F6E"/>
    <w:rsid w:val="00AF0FC0"/>
    <w:rsid w:val="00AF10ED"/>
    <w:rsid w:val="00AF1211"/>
    <w:rsid w:val="00AF1263"/>
    <w:rsid w:val="00AF1365"/>
    <w:rsid w:val="00AF1531"/>
    <w:rsid w:val="00AF1677"/>
    <w:rsid w:val="00AF16DB"/>
    <w:rsid w:val="00AF175F"/>
    <w:rsid w:val="00AF183F"/>
    <w:rsid w:val="00AF1986"/>
    <w:rsid w:val="00AF19FB"/>
    <w:rsid w:val="00AF1A1B"/>
    <w:rsid w:val="00AF2107"/>
    <w:rsid w:val="00AF2172"/>
    <w:rsid w:val="00AF2551"/>
    <w:rsid w:val="00AF2A77"/>
    <w:rsid w:val="00AF2A78"/>
    <w:rsid w:val="00AF2C13"/>
    <w:rsid w:val="00AF2CD2"/>
    <w:rsid w:val="00AF2CDF"/>
    <w:rsid w:val="00AF2E12"/>
    <w:rsid w:val="00AF2FB6"/>
    <w:rsid w:val="00AF30D4"/>
    <w:rsid w:val="00AF310C"/>
    <w:rsid w:val="00AF325D"/>
    <w:rsid w:val="00AF32B8"/>
    <w:rsid w:val="00AF3452"/>
    <w:rsid w:val="00AF3481"/>
    <w:rsid w:val="00AF3591"/>
    <w:rsid w:val="00AF36A3"/>
    <w:rsid w:val="00AF39A6"/>
    <w:rsid w:val="00AF39E6"/>
    <w:rsid w:val="00AF39EA"/>
    <w:rsid w:val="00AF3FA7"/>
    <w:rsid w:val="00AF3FCC"/>
    <w:rsid w:val="00AF41B7"/>
    <w:rsid w:val="00AF41E8"/>
    <w:rsid w:val="00AF4286"/>
    <w:rsid w:val="00AF442C"/>
    <w:rsid w:val="00AF4432"/>
    <w:rsid w:val="00AF4557"/>
    <w:rsid w:val="00AF45BF"/>
    <w:rsid w:val="00AF4601"/>
    <w:rsid w:val="00AF4618"/>
    <w:rsid w:val="00AF479D"/>
    <w:rsid w:val="00AF487E"/>
    <w:rsid w:val="00AF4896"/>
    <w:rsid w:val="00AF4AF5"/>
    <w:rsid w:val="00AF4C6E"/>
    <w:rsid w:val="00AF4DF8"/>
    <w:rsid w:val="00AF505B"/>
    <w:rsid w:val="00AF514B"/>
    <w:rsid w:val="00AF519F"/>
    <w:rsid w:val="00AF532C"/>
    <w:rsid w:val="00AF55B9"/>
    <w:rsid w:val="00AF567C"/>
    <w:rsid w:val="00AF5887"/>
    <w:rsid w:val="00AF5922"/>
    <w:rsid w:val="00AF5993"/>
    <w:rsid w:val="00AF5C98"/>
    <w:rsid w:val="00AF5D46"/>
    <w:rsid w:val="00AF5D62"/>
    <w:rsid w:val="00AF6005"/>
    <w:rsid w:val="00AF63C9"/>
    <w:rsid w:val="00AF67C1"/>
    <w:rsid w:val="00AF683A"/>
    <w:rsid w:val="00AF68B0"/>
    <w:rsid w:val="00AF6A9E"/>
    <w:rsid w:val="00AF6BC1"/>
    <w:rsid w:val="00AF6DBF"/>
    <w:rsid w:val="00AF6FC1"/>
    <w:rsid w:val="00AF6FC4"/>
    <w:rsid w:val="00AF7110"/>
    <w:rsid w:val="00AF723C"/>
    <w:rsid w:val="00AF7386"/>
    <w:rsid w:val="00AF745F"/>
    <w:rsid w:val="00AF75AB"/>
    <w:rsid w:val="00AF75E6"/>
    <w:rsid w:val="00AF762F"/>
    <w:rsid w:val="00AF7828"/>
    <w:rsid w:val="00AF788B"/>
    <w:rsid w:val="00AF789E"/>
    <w:rsid w:val="00AF79F6"/>
    <w:rsid w:val="00AF7C54"/>
    <w:rsid w:val="00AF7C59"/>
    <w:rsid w:val="00AF7C5B"/>
    <w:rsid w:val="00AF7DBD"/>
    <w:rsid w:val="00AF7E19"/>
    <w:rsid w:val="00AF7F82"/>
    <w:rsid w:val="00AF7FDD"/>
    <w:rsid w:val="00B000CC"/>
    <w:rsid w:val="00B002B9"/>
    <w:rsid w:val="00B0030F"/>
    <w:rsid w:val="00B00353"/>
    <w:rsid w:val="00B0036D"/>
    <w:rsid w:val="00B00468"/>
    <w:rsid w:val="00B004B4"/>
    <w:rsid w:val="00B00532"/>
    <w:rsid w:val="00B00746"/>
    <w:rsid w:val="00B007F6"/>
    <w:rsid w:val="00B00837"/>
    <w:rsid w:val="00B00A84"/>
    <w:rsid w:val="00B00AE6"/>
    <w:rsid w:val="00B00BA6"/>
    <w:rsid w:val="00B00CA6"/>
    <w:rsid w:val="00B00CD0"/>
    <w:rsid w:val="00B00D43"/>
    <w:rsid w:val="00B00F57"/>
    <w:rsid w:val="00B010BD"/>
    <w:rsid w:val="00B01368"/>
    <w:rsid w:val="00B01558"/>
    <w:rsid w:val="00B01589"/>
    <w:rsid w:val="00B015BF"/>
    <w:rsid w:val="00B01614"/>
    <w:rsid w:val="00B016AA"/>
    <w:rsid w:val="00B016FB"/>
    <w:rsid w:val="00B0194C"/>
    <w:rsid w:val="00B01B6A"/>
    <w:rsid w:val="00B01CA4"/>
    <w:rsid w:val="00B01E14"/>
    <w:rsid w:val="00B01FD1"/>
    <w:rsid w:val="00B0204A"/>
    <w:rsid w:val="00B02058"/>
    <w:rsid w:val="00B02125"/>
    <w:rsid w:val="00B021AE"/>
    <w:rsid w:val="00B02219"/>
    <w:rsid w:val="00B02356"/>
    <w:rsid w:val="00B0239B"/>
    <w:rsid w:val="00B024DA"/>
    <w:rsid w:val="00B024FF"/>
    <w:rsid w:val="00B02585"/>
    <w:rsid w:val="00B026B2"/>
    <w:rsid w:val="00B02755"/>
    <w:rsid w:val="00B02B19"/>
    <w:rsid w:val="00B02BB5"/>
    <w:rsid w:val="00B02C9A"/>
    <w:rsid w:val="00B02D12"/>
    <w:rsid w:val="00B02E1D"/>
    <w:rsid w:val="00B02E87"/>
    <w:rsid w:val="00B030C6"/>
    <w:rsid w:val="00B0319C"/>
    <w:rsid w:val="00B0329C"/>
    <w:rsid w:val="00B0332A"/>
    <w:rsid w:val="00B0334F"/>
    <w:rsid w:val="00B033E3"/>
    <w:rsid w:val="00B03468"/>
    <w:rsid w:val="00B034C3"/>
    <w:rsid w:val="00B03749"/>
    <w:rsid w:val="00B037BE"/>
    <w:rsid w:val="00B039A1"/>
    <w:rsid w:val="00B03CE3"/>
    <w:rsid w:val="00B03CED"/>
    <w:rsid w:val="00B03DF1"/>
    <w:rsid w:val="00B03FE2"/>
    <w:rsid w:val="00B041E9"/>
    <w:rsid w:val="00B04282"/>
    <w:rsid w:val="00B042F7"/>
    <w:rsid w:val="00B043AB"/>
    <w:rsid w:val="00B0445A"/>
    <w:rsid w:val="00B044C7"/>
    <w:rsid w:val="00B045CD"/>
    <w:rsid w:val="00B04749"/>
    <w:rsid w:val="00B04C96"/>
    <w:rsid w:val="00B04DAA"/>
    <w:rsid w:val="00B04E31"/>
    <w:rsid w:val="00B051C9"/>
    <w:rsid w:val="00B0539F"/>
    <w:rsid w:val="00B053AD"/>
    <w:rsid w:val="00B05404"/>
    <w:rsid w:val="00B05446"/>
    <w:rsid w:val="00B05560"/>
    <w:rsid w:val="00B055AA"/>
    <w:rsid w:val="00B05881"/>
    <w:rsid w:val="00B059E4"/>
    <w:rsid w:val="00B05A0A"/>
    <w:rsid w:val="00B05B04"/>
    <w:rsid w:val="00B05B40"/>
    <w:rsid w:val="00B05BBE"/>
    <w:rsid w:val="00B05BD2"/>
    <w:rsid w:val="00B05C1C"/>
    <w:rsid w:val="00B05C28"/>
    <w:rsid w:val="00B05C36"/>
    <w:rsid w:val="00B05D82"/>
    <w:rsid w:val="00B05DAF"/>
    <w:rsid w:val="00B05F2C"/>
    <w:rsid w:val="00B06192"/>
    <w:rsid w:val="00B06225"/>
    <w:rsid w:val="00B063AF"/>
    <w:rsid w:val="00B0642A"/>
    <w:rsid w:val="00B06484"/>
    <w:rsid w:val="00B06760"/>
    <w:rsid w:val="00B06A6B"/>
    <w:rsid w:val="00B06A82"/>
    <w:rsid w:val="00B06AFC"/>
    <w:rsid w:val="00B06D92"/>
    <w:rsid w:val="00B06DBD"/>
    <w:rsid w:val="00B06E65"/>
    <w:rsid w:val="00B070CD"/>
    <w:rsid w:val="00B07232"/>
    <w:rsid w:val="00B073B8"/>
    <w:rsid w:val="00B07406"/>
    <w:rsid w:val="00B07497"/>
    <w:rsid w:val="00B074B6"/>
    <w:rsid w:val="00B074CA"/>
    <w:rsid w:val="00B07E13"/>
    <w:rsid w:val="00B07FDF"/>
    <w:rsid w:val="00B07FEE"/>
    <w:rsid w:val="00B1005D"/>
    <w:rsid w:val="00B10266"/>
    <w:rsid w:val="00B10400"/>
    <w:rsid w:val="00B105D8"/>
    <w:rsid w:val="00B1080E"/>
    <w:rsid w:val="00B10B65"/>
    <w:rsid w:val="00B10BB8"/>
    <w:rsid w:val="00B10C83"/>
    <w:rsid w:val="00B10CEB"/>
    <w:rsid w:val="00B10EB1"/>
    <w:rsid w:val="00B11032"/>
    <w:rsid w:val="00B1117E"/>
    <w:rsid w:val="00B11246"/>
    <w:rsid w:val="00B112E8"/>
    <w:rsid w:val="00B112E9"/>
    <w:rsid w:val="00B11764"/>
    <w:rsid w:val="00B1176B"/>
    <w:rsid w:val="00B11782"/>
    <w:rsid w:val="00B117C2"/>
    <w:rsid w:val="00B117C7"/>
    <w:rsid w:val="00B1181A"/>
    <w:rsid w:val="00B11899"/>
    <w:rsid w:val="00B11AAD"/>
    <w:rsid w:val="00B11B8F"/>
    <w:rsid w:val="00B11C12"/>
    <w:rsid w:val="00B11E64"/>
    <w:rsid w:val="00B11EBD"/>
    <w:rsid w:val="00B120C2"/>
    <w:rsid w:val="00B12166"/>
    <w:rsid w:val="00B122BA"/>
    <w:rsid w:val="00B123B1"/>
    <w:rsid w:val="00B123FD"/>
    <w:rsid w:val="00B125CD"/>
    <w:rsid w:val="00B127EE"/>
    <w:rsid w:val="00B12B3B"/>
    <w:rsid w:val="00B12B93"/>
    <w:rsid w:val="00B12CB1"/>
    <w:rsid w:val="00B12EEE"/>
    <w:rsid w:val="00B13023"/>
    <w:rsid w:val="00B130BA"/>
    <w:rsid w:val="00B13922"/>
    <w:rsid w:val="00B13A5D"/>
    <w:rsid w:val="00B13A87"/>
    <w:rsid w:val="00B13AEC"/>
    <w:rsid w:val="00B13BF0"/>
    <w:rsid w:val="00B13CA5"/>
    <w:rsid w:val="00B13DD9"/>
    <w:rsid w:val="00B13F79"/>
    <w:rsid w:val="00B1408A"/>
    <w:rsid w:val="00B142D1"/>
    <w:rsid w:val="00B14437"/>
    <w:rsid w:val="00B14489"/>
    <w:rsid w:val="00B14738"/>
    <w:rsid w:val="00B14B7F"/>
    <w:rsid w:val="00B14E47"/>
    <w:rsid w:val="00B14F6C"/>
    <w:rsid w:val="00B151D7"/>
    <w:rsid w:val="00B15222"/>
    <w:rsid w:val="00B1523E"/>
    <w:rsid w:val="00B15332"/>
    <w:rsid w:val="00B1536A"/>
    <w:rsid w:val="00B15480"/>
    <w:rsid w:val="00B15502"/>
    <w:rsid w:val="00B155AC"/>
    <w:rsid w:val="00B15732"/>
    <w:rsid w:val="00B15761"/>
    <w:rsid w:val="00B15845"/>
    <w:rsid w:val="00B15D37"/>
    <w:rsid w:val="00B15F50"/>
    <w:rsid w:val="00B161D4"/>
    <w:rsid w:val="00B1632D"/>
    <w:rsid w:val="00B1656A"/>
    <w:rsid w:val="00B165E6"/>
    <w:rsid w:val="00B1683E"/>
    <w:rsid w:val="00B168F6"/>
    <w:rsid w:val="00B16955"/>
    <w:rsid w:val="00B16A30"/>
    <w:rsid w:val="00B16A38"/>
    <w:rsid w:val="00B16A42"/>
    <w:rsid w:val="00B16AE3"/>
    <w:rsid w:val="00B16AE8"/>
    <w:rsid w:val="00B16B84"/>
    <w:rsid w:val="00B16DE4"/>
    <w:rsid w:val="00B16FF4"/>
    <w:rsid w:val="00B17233"/>
    <w:rsid w:val="00B173E3"/>
    <w:rsid w:val="00B17616"/>
    <w:rsid w:val="00B17680"/>
    <w:rsid w:val="00B17B4C"/>
    <w:rsid w:val="00B17BF7"/>
    <w:rsid w:val="00B17C0E"/>
    <w:rsid w:val="00B200C3"/>
    <w:rsid w:val="00B2026B"/>
    <w:rsid w:val="00B20446"/>
    <w:rsid w:val="00B205C3"/>
    <w:rsid w:val="00B208C9"/>
    <w:rsid w:val="00B20B8C"/>
    <w:rsid w:val="00B20C89"/>
    <w:rsid w:val="00B20E1E"/>
    <w:rsid w:val="00B20E5B"/>
    <w:rsid w:val="00B21117"/>
    <w:rsid w:val="00B211F4"/>
    <w:rsid w:val="00B21225"/>
    <w:rsid w:val="00B214CC"/>
    <w:rsid w:val="00B2189F"/>
    <w:rsid w:val="00B21A0D"/>
    <w:rsid w:val="00B21A68"/>
    <w:rsid w:val="00B21EBF"/>
    <w:rsid w:val="00B21FD0"/>
    <w:rsid w:val="00B220D8"/>
    <w:rsid w:val="00B2224B"/>
    <w:rsid w:val="00B22512"/>
    <w:rsid w:val="00B227C9"/>
    <w:rsid w:val="00B228ED"/>
    <w:rsid w:val="00B22ADB"/>
    <w:rsid w:val="00B22B6B"/>
    <w:rsid w:val="00B231E8"/>
    <w:rsid w:val="00B232A5"/>
    <w:rsid w:val="00B23512"/>
    <w:rsid w:val="00B2351C"/>
    <w:rsid w:val="00B23831"/>
    <w:rsid w:val="00B2384A"/>
    <w:rsid w:val="00B23982"/>
    <w:rsid w:val="00B23BA2"/>
    <w:rsid w:val="00B23CA1"/>
    <w:rsid w:val="00B23D30"/>
    <w:rsid w:val="00B23DF3"/>
    <w:rsid w:val="00B242D5"/>
    <w:rsid w:val="00B243B7"/>
    <w:rsid w:val="00B24473"/>
    <w:rsid w:val="00B244E1"/>
    <w:rsid w:val="00B24550"/>
    <w:rsid w:val="00B24569"/>
    <w:rsid w:val="00B24809"/>
    <w:rsid w:val="00B248AB"/>
    <w:rsid w:val="00B248AC"/>
    <w:rsid w:val="00B249B6"/>
    <w:rsid w:val="00B24DC2"/>
    <w:rsid w:val="00B24F81"/>
    <w:rsid w:val="00B24FFB"/>
    <w:rsid w:val="00B2509F"/>
    <w:rsid w:val="00B250FE"/>
    <w:rsid w:val="00B25259"/>
    <w:rsid w:val="00B253F4"/>
    <w:rsid w:val="00B256B5"/>
    <w:rsid w:val="00B2584D"/>
    <w:rsid w:val="00B25879"/>
    <w:rsid w:val="00B25A04"/>
    <w:rsid w:val="00B25ABF"/>
    <w:rsid w:val="00B25D62"/>
    <w:rsid w:val="00B25DF1"/>
    <w:rsid w:val="00B264D7"/>
    <w:rsid w:val="00B26684"/>
    <w:rsid w:val="00B2669E"/>
    <w:rsid w:val="00B26768"/>
    <w:rsid w:val="00B267F1"/>
    <w:rsid w:val="00B269AA"/>
    <w:rsid w:val="00B26A34"/>
    <w:rsid w:val="00B26A47"/>
    <w:rsid w:val="00B26D0A"/>
    <w:rsid w:val="00B26FB0"/>
    <w:rsid w:val="00B26FDC"/>
    <w:rsid w:val="00B27127"/>
    <w:rsid w:val="00B271EE"/>
    <w:rsid w:val="00B2729B"/>
    <w:rsid w:val="00B27585"/>
    <w:rsid w:val="00B275C8"/>
    <w:rsid w:val="00B27718"/>
    <w:rsid w:val="00B2773F"/>
    <w:rsid w:val="00B2780B"/>
    <w:rsid w:val="00B2787F"/>
    <w:rsid w:val="00B2792C"/>
    <w:rsid w:val="00B27B45"/>
    <w:rsid w:val="00B27CAD"/>
    <w:rsid w:val="00B27D97"/>
    <w:rsid w:val="00B27E10"/>
    <w:rsid w:val="00B27FE5"/>
    <w:rsid w:val="00B307BD"/>
    <w:rsid w:val="00B309AE"/>
    <w:rsid w:val="00B30A46"/>
    <w:rsid w:val="00B30CAF"/>
    <w:rsid w:val="00B30D92"/>
    <w:rsid w:val="00B310A6"/>
    <w:rsid w:val="00B31584"/>
    <w:rsid w:val="00B31594"/>
    <w:rsid w:val="00B315DD"/>
    <w:rsid w:val="00B316A5"/>
    <w:rsid w:val="00B31B24"/>
    <w:rsid w:val="00B31E35"/>
    <w:rsid w:val="00B31E6A"/>
    <w:rsid w:val="00B31FC5"/>
    <w:rsid w:val="00B31FDC"/>
    <w:rsid w:val="00B32184"/>
    <w:rsid w:val="00B321FB"/>
    <w:rsid w:val="00B3221A"/>
    <w:rsid w:val="00B3224A"/>
    <w:rsid w:val="00B322FA"/>
    <w:rsid w:val="00B323AC"/>
    <w:rsid w:val="00B32579"/>
    <w:rsid w:val="00B325EB"/>
    <w:rsid w:val="00B3297B"/>
    <w:rsid w:val="00B32B59"/>
    <w:rsid w:val="00B32C44"/>
    <w:rsid w:val="00B32CCE"/>
    <w:rsid w:val="00B32DC1"/>
    <w:rsid w:val="00B33397"/>
    <w:rsid w:val="00B3342F"/>
    <w:rsid w:val="00B335C4"/>
    <w:rsid w:val="00B336C0"/>
    <w:rsid w:val="00B336EE"/>
    <w:rsid w:val="00B338D6"/>
    <w:rsid w:val="00B33970"/>
    <w:rsid w:val="00B339B4"/>
    <w:rsid w:val="00B33C70"/>
    <w:rsid w:val="00B33CC7"/>
    <w:rsid w:val="00B34531"/>
    <w:rsid w:val="00B3453B"/>
    <w:rsid w:val="00B345A5"/>
    <w:rsid w:val="00B34612"/>
    <w:rsid w:val="00B3484E"/>
    <w:rsid w:val="00B3492E"/>
    <w:rsid w:val="00B34A08"/>
    <w:rsid w:val="00B34A96"/>
    <w:rsid w:val="00B34AD3"/>
    <w:rsid w:val="00B34B0C"/>
    <w:rsid w:val="00B34B13"/>
    <w:rsid w:val="00B34BCB"/>
    <w:rsid w:val="00B34C14"/>
    <w:rsid w:val="00B34C30"/>
    <w:rsid w:val="00B34FEF"/>
    <w:rsid w:val="00B35146"/>
    <w:rsid w:val="00B35589"/>
    <w:rsid w:val="00B356F6"/>
    <w:rsid w:val="00B3572D"/>
    <w:rsid w:val="00B357EE"/>
    <w:rsid w:val="00B359B5"/>
    <w:rsid w:val="00B35B62"/>
    <w:rsid w:val="00B35BD7"/>
    <w:rsid w:val="00B35C68"/>
    <w:rsid w:val="00B35D37"/>
    <w:rsid w:val="00B35D9C"/>
    <w:rsid w:val="00B35E4C"/>
    <w:rsid w:val="00B35F19"/>
    <w:rsid w:val="00B360F9"/>
    <w:rsid w:val="00B36105"/>
    <w:rsid w:val="00B36181"/>
    <w:rsid w:val="00B36360"/>
    <w:rsid w:val="00B36450"/>
    <w:rsid w:val="00B36543"/>
    <w:rsid w:val="00B36737"/>
    <w:rsid w:val="00B3687F"/>
    <w:rsid w:val="00B36C11"/>
    <w:rsid w:val="00B36C4E"/>
    <w:rsid w:val="00B36C55"/>
    <w:rsid w:val="00B36C56"/>
    <w:rsid w:val="00B36CF3"/>
    <w:rsid w:val="00B36D03"/>
    <w:rsid w:val="00B36E69"/>
    <w:rsid w:val="00B36E82"/>
    <w:rsid w:val="00B36EB0"/>
    <w:rsid w:val="00B36ECD"/>
    <w:rsid w:val="00B37007"/>
    <w:rsid w:val="00B370DA"/>
    <w:rsid w:val="00B371F7"/>
    <w:rsid w:val="00B3730D"/>
    <w:rsid w:val="00B37336"/>
    <w:rsid w:val="00B373A8"/>
    <w:rsid w:val="00B376AE"/>
    <w:rsid w:val="00B376CF"/>
    <w:rsid w:val="00B3773A"/>
    <w:rsid w:val="00B378AC"/>
    <w:rsid w:val="00B379D5"/>
    <w:rsid w:val="00B379F7"/>
    <w:rsid w:val="00B37D31"/>
    <w:rsid w:val="00B37EBD"/>
    <w:rsid w:val="00B401AA"/>
    <w:rsid w:val="00B40421"/>
    <w:rsid w:val="00B404B6"/>
    <w:rsid w:val="00B406B0"/>
    <w:rsid w:val="00B40976"/>
    <w:rsid w:val="00B40A3A"/>
    <w:rsid w:val="00B40A4B"/>
    <w:rsid w:val="00B40C2D"/>
    <w:rsid w:val="00B40D5B"/>
    <w:rsid w:val="00B40D8E"/>
    <w:rsid w:val="00B40D9C"/>
    <w:rsid w:val="00B40DF6"/>
    <w:rsid w:val="00B40F5F"/>
    <w:rsid w:val="00B410A6"/>
    <w:rsid w:val="00B4158A"/>
    <w:rsid w:val="00B4167F"/>
    <w:rsid w:val="00B41873"/>
    <w:rsid w:val="00B41C29"/>
    <w:rsid w:val="00B41CEE"/>
    <w:rsid w:val="00B41DD0"/>
    <w:rsid w:val="00B41DDD"/>
    <w:rsid w:val="00B41F70"/>
    <w:rsid w:val="00B420C7"/>
    <w:rsid w:val="00B42160"/>
    <w:rsid w:val="00B42184"/>
    <w:rsid w:val="00B42187"/>
    <w:rsid w:val="00B42343"/>
    <w:rsid w:val="00B425FF"/>
    <w:rsid w:val="00B4280B"/>
    <w:rsid w:val="00B4284F"/>
    <w:rsid w:val="00B42A28"/>
    <w:rsid w:val="00B42AE4"/>
    <w:rsid w:val="00B42B1A"/>
    <w:rsid w:val="00B42B1D"/>
    <w:rsid w:val="00B42D07"/>
    <w:rsid w:val="00B42D79"/>
    <w:rsid w:val="00B42E01"/>
    <w:rsid w:val="00B42E31"/>
    <w:rsid w:val="00B42ECF"/>
    <w:rsid w:val="00B43154"/>
    <w:rsid w:val="00B431F3"/>
    <w:rsid w:val="00B4329A"/>
    <w:rsid w:val="00B4349C"/>
    <w:rsid w:val="00B4356D"/>
    <w:rsid w:val="00B435EA"/>
    <w:rsid w:val="00B437C0"/>
    <w:rsid w:val="00B4385D"/>
    <w:rsid w:val="00B4390E"/>
    <w:rsid w:val="00B43CF5"/>
    <w:rsid w:val="00B44109"/>
    <w:rsid w:val="00B4416F"/>
    <w:rsid w:val="00B4417F"/>
    <w:rsid w:val="00B44555"/>
    <w:rsid w:val="00B44663"/>
    <w:rsid w:val="00B447F3"/>
    <w:rsid w:val="00B44A24"/>
    <w:rsid w:val="00B44A44"/>
    <w:rsid w:val="00B44A90"/>
    <w:rsid w:val="00B44C9A"/>
    <w:rsid w:val="00B44D29"/>
    <w:rsid w:val="00B44D55"/>
    <w:rsid w:val="00B44D60"/>
    <w:rsid w:val="00B44D9F"/>
    <w:rsid w:val="00B44E11"/>
    <w:rsid w:val="00B44E5F"/>
    <w:rsid w:val="00B44E85"/>
    <w:rsid w:val="00B44E9D"/>
    <w:rsid w:val="00B45328"/>
    <w:rsid w:val="00B453C2"/>
    <w:rsid w:val="00B45514"/>
    <w:rsid w:val="00B45706"/>
    <w:rsid w:val="00B4583B"/>
    <w:rsid w:val="00B45D36"/>
    <w:rsid w:val="00B45DB5"/>
    <w:rsid w:val="00B45DC6"/>
    <w:rsid w:val="00B45DCE"/>
    <w:rsid w:val="00B4605A"/>
    <w:rsid w:val="00B460BE"/>
    <w:rsid w:val="00B463BA"/>
    <w:rsid w:val="00B465B1"/>
    <w:rsid w:val="00B46864"/>
    <w:rsid w:val="00B4689E"/>
    <w:rsid w:val="00B46AE5"/>
    <w:rsid w:val="00B46B0A"/>
    <w:rsid w:val="00B46B3B"/>
    <w:rsid w:val="00B46B97"/>
    <w:rsid w:val="00B46BB5"/>
    <w:rsid w:val="00B46C43"/>
    <w:rsid w:val="00B46E52"/>
    <w:rsid w:val="00B46E81"/>
    <w:rsid w:val="00B46F2B"/>
    <w:rsid w:val="00B46F5A"/>
    <w:rsid w:val="00B47277"/>
    <w:rsid w:val="00B473F3"/>
    <w:rsid w:val="00B47813"/>
    <w:rsid w:val="00B479E5"/>
    <w:rsid w:val="00B47B2E"/>
    <w:rsid w:val="00B47C98"/>
    <w:rsid w:val="00B47D6B"/>
    <w:rsid w:val="00B47DAF"/>
    <w:rsid w:val="00B47DDB"/>
    <w:rsid w:val="00B47E18"/>
    <w:rsid w:val="00B47EB1"/>
    <w:rsid w:val="00B47F00"/>
    <w:rsid w:val="00B47F9B"/>
    <w:rsid w:val="00B50035"/>
    <w:rsid w:val="00B5027F"/>
    <w:rsid w:val="00B50292"/>
    <w:rsid w:val="00B502A1"/>
    <w:rsid w:val="00B50330"/>
    <w:rsid w:val="00B50474"/>
    <w:rsid w:val="00B504AB"/>
    <w:rsid w:val="00B506B9"/>
    <w:rsid w:val="00B50831"/>
    <w:rsid w:val="00B508DA"/>
    <w:rsid w:val="00B50CF0"/>
    <w:rsid w:val="00B50FBB"/>
    <w:rsid w:val="00B5104D"/>
    <w:rsid w:val="00B511AB"/>
    <w:rsid w:val="00B51391"/>
    <w:rsid w:val="00B515C1"/>
    <w:rsid w:val="00B5163F"/>
    <w:rsid w:val="00B51B86"/>
    <w:rsid w:val="00B51F70"/>
    <w:rsid w:val="00B51F96"/>
    <w:rsid w:val="00B52047"/>
    <w:rsid w:val="00B5210D"/>
    <w:rsid w:val="00B52128"/>
    <w:rsid w:val="00B52140"/>
    <w:rsid w:val="00B52611"/>
    <w:rsid w:val="00B526A3"/>
    <w:rsid w:val="00B52A1B"/>
    <w:rsid w:val="00B52A90"/>
    <w:rsid w:val="00B52EDC"/>
    <w:rsid w:val="00B52F9F"/>
    <w:rsid w:val="00B53200"/>
    <w:rsid w:val="00B5324C"/>
    <w:rsid w:val="00B53455"/>
    <w:rsid w:val="00B5345B"/>
    <w:rsid w:val="00B534DA"/>
    <w:rsid w:val="00B5356F"/>
    <w:rsid w:val="00B5358D"/>
    <w:rsid w:val="00B5369B"/>
    <w:rsid w:val="00B537E2"/>
    <w:rsid w:val="00B5383B"/>
    <w:rsid w:val="00B53845"/>
    <w:rsid w:val="00B53848"/>
    <w:rsid w:val="00B539C0"/>
    <w:rsid w:val="00B539EA"/>
    <w:rsid w:val="00B53A5D"/>
    <w:rsid w:val="00B53BB5"/>
    <w:rsid w:val="00B53EE1"/>
    <w:rsid w:val="00B540C4"/>
    <w:rsid w:val="00B5413B"/>
    <w:rsid w:val="00B54168"/>
    <w:rsid w:val="00B54260"/>
    <w:rsid w:val="00B542E5"/>
    <w:rsid w:val="00B542FA"/>
    <w:rsid w:val="00B543CC"/>
    <w:rsid w:val="00B545AA"/>
    <w:rsid w:val="00B547D9"/>
    <w:rsid w:val="00B54832"/>
    <w:rsid w:val="00B548A4"/>
    <w:rsid w:val="00B54988"/>
    <w:rsid w:val="00B549A0"/>
    <w:rsid w:val="00B54A47"/>
    <w:rsid w:val="00B54B53"/>
    <w:rsid w:val="00B54EDE"/>
    <w:rsid w:val="00B550D4"/>
    <w:rsid w:val="00B550D6"/>
    <w:rsid w:val="00B55261"/>
    <w:rsid w:val="00B55427"/>
    <w:rsid w:val="00B556C8"/>
    <w:rsid w:val="00B55722"/>
    <w:rsid w:val="00B55833"/>
    <w:rsid w:val="00B55BB3"/>
    <w:rsid w:val="00B55C55"/>
    <w:rsid w:val="00B55CAA"/>
    <w:rsid w:val="00B55FAC"/>
    <w:rsid w:val="00B55FB3"/>
    <w:rsid w:val="00B55FF5"/>
    <w:rsid w:val="00B5625B"/>
    <w:rsid w:val="00B563BA"/>
    <w:rsid w:val="00B565A7"/>
    <w:rsid w:val="00B56778"/>
    <w:rsid w:val="00B568CE"/>
    <w:rsid w:val="00B56BA1"/>
    <w:rsid w:val="00B56BC5"/>
    <w:rsid w:val="00B56BED"/>
    <w:rsid w:val="00B56D30"/>
    <w:rsid w:val="00B56E11"/>
    <w:rsid w:val="00B57389"/>
    <w:rsid w:val="00B574E6"/>
    <w:rsid w:val="00B57683"/>
    <w:rsid w:val="00B57824"/>
    <w:rsid w:val="00B57926"/>
    <w:rsid w:val="00B57A7B"/>
    <w:rsid w:val="00B57D9A"/>
    <w:rsid w:val="00B60253"/>
    <w:rsid w:val="00B6034B"/>
    <w:rsid w:val="00B603D3"/>
    <w:rsid w:val="00B606EE"/>
    <w:rsid w:val="00B607C4"/>
    <w:rsid w:val="00B608B6"/>
    <w:rsid w:val="00B60944"/>
    <w:rsid w:val="00B60B11"/>
    <w:rsid w:val="00B60B73"/>
    <w:rsid w:val="00B60C5D"/>
    <w:rsid w:val="00B60EB1"/>
    <w:rsid w:val="00B60F6D"/>
    <w:rsid w:val="00B61001"/>
    <w:rsid w:val="00B61114"/>
    <w:rsid w:val="00B611BB"/>
    <w:rsid w:val="00B6128B"/>
    <w:rsid w:val="00B6156B"/>
    <w:rsid w:val="00B61747"/>
    <w:rsid w:val="00B61768"/>
    <w:rsid w:val="00B61844"/>
    <w:rsid w:val="00B61BB6"/>
    <w:rsid w:val="00B61DB2"/>
    <w:rsid w:val="00B61DDC"/>
    <w:rsid w:val="00B620A8"/>
    <w:rsid w:val="00B623D8"/>
    <w:rsid w:val="00B6243C"/>
    <w:rsid w:val="00B625D1"/>
    <w:rsid w:val="00B626F6"/>
    <w:rsid w:val="00B62892"/>
    <w:rsid w:val="00B62B35"/>
    <w:rsid w:val="00B62B39"/>
    <w:rsid w:val="00B62B66"/>
    <w:rsid w:val="00B62BC4"/>
    <w:rsid w:val="00B62D63"/>
    <w:rsid w:val="00B62DAD"/>
    <w:rsid w:val="00B62E49"/>
    <w:rsid w:val="00B62F1C"/>
    <w:rsid w:val="00B630A9"/>
    <w:rsid w:val="00B630C6"/>
    <w:rsid w:val="00B632FA"/>
    <w:rsid w:val="00B6330D"/>
    <w:rsid w:val="00B635D9"/>
    <w:rsid w:val="00B635F1"/>
    <w:rsid w:val="00B63618"/>
    <w:rsid w:val="00B637BE"/>
    <w:rsid w:val="00B637BF"/>
    <w:rsid w:val="00B63835"/>
    <w:rsid w:val="00B63ACD"/>
    <w:rsid w:val="00B64000"/>
    <w:rsid w:val="00B64285"/>
    <w:rsid w:val="00B64479"/>
    <w:rsid w:val="00B6477E"/>
    <w:rsid w:val="00B647EC"/>
    <w:rsid w:val="00B647F1"/>
    <w:rsid w:val="00B64817"/>
    <w:rsid w:val="00B6482A"/>
    <w:rsid w:val="00B64941"/>
    <w:rsid w:val="00B649DE"/>
    <w:rsid w:val="00B64A4B"/>
    <w:rsid w:val="00B64E93"/>
    <w:rsid w:val="00B64F00"/>
    <w:rsid w:val="00B64FC4"/>
    <w:rsid w:val="00B65179"/>
    <w:rsid w:val="00B651EB"/>
    <w:rsid w:val="00B65224"/>
    <w:rsid w:val="00B658A1"/>
    <w:rsid w:val="00B65AE5"/>
    <w:rsid w:val="00B65B8D"/>
    <w:rsid w:val="00B65BD0"/>
    <w:rsid w:val="00B65C77"/>
    <w:rsid w:val="00B65F73"/>
    <w:rsid w:val="00B65F85"/>
    <w:rsid w:val="00B66462"/>
    <w:rsid w:val="00B66618"/>
    <w:rsid w:val="00B6670E"/>
    <w:rsid w:val="00B6682A"/>
    <w:rsid w:val="00B669D4"/>
    <w:rsid w:val="00B669E1"/>
    <w:rsid w:val="00B66A22"/>
    <w:rsid w:val="00B66AF3"/>
    <w:rsid w:val="00B66BC1"/>
    <w:rsid w:val="00B66F4D"/>
    <w:rsid w:val="00B67020"/>
    <w:rsid w:val="00B6772E"/>
    <w:rsid w:val="00B6797A"/>
    <w:rsid w:val="00B679B8"/>
    <w:rsid w:val="00B67A17"/>
    <w:rsid w:val="00B67A6A"/>
    <w:rsid w:val="00B67BF7"/>
    <w:rsid w:val="00B67D46"/>
    <w:rsid w:val="00B70100"/>
    <w:rsid w:val="00B703A7"/>
    <w:rsid w:val="00B703D0"/>
    <w:rsid w:val="00B70451"/>
    <w:rsid w:val="00B70B38"/>
    <w:rsid w:val="00B70CE5"/>
    <w:rsid w:val="00B70DCF"/>
    <w:rsid w:val="00B70EC3"/>
    <w:rsid w:val="00B70F26"/>
    <w:rsid w:val="00B70F4A"/>
    <w:rsid w:val="00B71141"/>
    <w:rsid w:val="00B711F8"/>
    <w:rsid w:val="00B71359"/>
    <w:rsid w:val="00B71459"/>
    <w:rsid w:val="00B7145C"/>
    <w:rsid w:val="00B71574"/>
    <w:rsid w:val="00B71577"/>
    <w:rsid w:val="00B716AC"/>
    <w:rsid w:val="00B718E1"/>
    <w:rsid w:val="00B718F7"/>
    <w:rsid w:val="00B71A62"/>
    <w:rsid w:val="00B71B65"/>
    <w:rsid w:val="00B71DF7"/>
    <w:rsid w:val="00B71FD8"/>
    <w:rsid w:val="00B72027"/>
    <w:rsid w:val="00B72261"/>
    <w:rsid w:val="00B7264B"/>
    <w:rsid w:val="00B727E5"/>
    <w:rsid w:val="00B72991"/>
    <w:rsid w:val="00B729A6"/>
    <w:rsid w:val="00B72E3F"/>
    <w:rsid w:val="00B72F3A"/>
    <w:rsid w:val="00B72FD4"/>
    <w:rsid w:val="00B72FDA"/>
    <w:rsid w:val="00B72FE6"/>
    <w:rsid w:val="00B7318E"/>
    <w:rsid w:val="00B732D8"/>
    <w:rsid w:val="00B733D8"/>
    <w:rsid w:val="00B73419"/>
    <w:rsid w:val="00B73647"/>
    <w:rsid w:val="00B736F1"/>
    <w:rsid w:val="00B7394A"/>
    <w:rsid w:val="00B73987"/>
    <w:rsid w:val="00B73B3A"/>
    <w:rsid w:val="00B73D79"/>
    <w:rsid w:val="00B73DC6"/>
    <w:rsid w:val="00B73E2A"/>
    <w:rsid w:val="00B73E9C"/>
    <w:rsid w:val="00B74258"/>
    <w:rsid w:val="00B7472C"/>
    <w:rsid w:val="00B747E3"/>
    <w:rsid w:val="00B7481D"/>
    <w:rsid w:val="00B749BB"/>
    <w:rsid w:val="00B74BD1"/>
    <w:rsid w:val="00B74E30"/>
    <w:rsid w:val="00B74E37"/>
    <w:rsid w:val="00B74ED7"/>
    <w:rsid w:val="00B74F52"/>
    <w:rsid w:val="00B75037"/>
    <w:rsid w:val="00B75051"/>
    <w:rsid w:val="00B75144"/>
    <w:rsid w:val="00B75174"/>
    <w:rsid w:val="00B75702"/>
    <w:rsid w:val="00B75760"/>
    <w:rsid w:val="00B75930"/>
    <w:rsid w:val="00B75E9E"/>
    <w:rsid w:val="00B765BE"/>
    <w:rsid w:val="00B7663B"/>
    <w:rsid w:val="00B766B7"/>
    <w:rsid w:val="00B769B9"/>
    <w:rsid w:val="00B76C9F"/>
    <w:rsid w:val="00B76D12"/>
    <w:rsid w:val="00B76DFC"/>
    <w:rsid w:val="00B76E0C"/>
    <w:rsid w:val="00B76F87"/>
    <w:rsid w:val="00B76F95"/>
    <w:rsid w:val="00B77136"/>
    <w:rsid w:val="00B771A1"/>
    <w:rsid w:val="00B775C5"/>
    <w:rsid w:val="00B775F7"/>
    <w:rsid w:val="00B7767A"/>
    <w:rsid w:val="00B7773E"/>
    <w:rsid w:val="00B77833"/>
    <w:rsid w:val="00B77848"/>
    <w:rsid w:val="00B77A24"/>
    <w:rsid w:val="00B77A9A"/>
    <w:rsid w:val="00B77DA2"/>
    <w:rsid w:val="00B802D2"/>
    <w:rsid w:val="00B804BE"/>
    <w:rsid w:val="00B805A8"/>
    <w:rsid w:val="00B8064D"/>
    <w:rsid w:val="00B80A12"/>
    <w:rsid w:val="00B80E38"/>
    <w:rsid w:val="00B80EC9"/>
    <w:rsid w:val="00B80F45"/>
    <w:rsid w:val="00B813FE"/>
    <w:rsid w:val="00B8179B"/>
    <w:rsid w:val="00B817C7"/>
    <w:rsid w:val="00B819D8"/>
    <w:rsid w:val="00B81A10"/>
    <w:rsid w:val="00B81A93"/>
    <w:rsid w:val="00B82326"/>
    <w:rsid w:val="00B8233C"/>
    <w:rsid w:val="00B823E7"/>
    <w:rsid w:val="00B8262E"/>
    <w:rsid w:val="00B82A3E"/>
    <w:rsid w:val="00B82AAF"/>
    <w:rsid w:val="00B82C23"/>
    <w:rsid w:val="00B82EE2"/>
    <w:rsid w:val="00B8312C"/>
    <w:rsid w:val="00B83233"/>
    <w:rsid w:val="00B832EF"/>
    <w:rsid w:val="00B83351"/>
    <w:rsid w:val="00B833FD"/>
    <w:rsid w:val="00B83470"/>
    <w:rsid w:val="00B8364C"/>
    <w:rsid w:val="00B8381A"/>
    <w:rsid w:val="00B83A04"/>
    <w:rsid w:val="00B83A8F"/>
    <w:rsid w:val="00B83BF1"/>
    <w:rsid w:val="00B83F42"/>
    <w:rsid w:val="00B83F88"/>
    <w:rsid w:val="00B84167"/>
    <w:rsid w:val="00B84317"/>
    <w:rsid w:val="00B843BB"/>
    <w:rsid w:val="00B847BF"/>
    <w:rsid w:val="00B8481D"/>
    <w:rsid w:val="00B84870"/>
    <w:rsid w:val="00B8497A"/>
    <w:rsid w:val="00B849BE"/>
    <w:rsid w:val="00B84A36"/>
    <w:rsid w:val="00B84A68"/>
    <w:rsid w:val="00B84C01"/>
    <w:rsid w:val="00B84CBF"/>
    <w:rsid w:val="00B84EDD"/>
    <w:rsid w:val="00B84F02"/>
    <w:rsid w:val="00B84F84"/>
    <w:rsid w:val="00B84FC8"/>
    <w:rsid w:val="00B84FE8"/>
    <w:rsid w:val="00B8504C"/>
    <w:rsid w:val="00B85204"/>
    <w:rsid w:val="00B85284"/>
    <w:rsid w:val="00B858C8"/>
    <w:rsid w:val="00B8591F"/>
    <w:rsid w:val="00B85ADD"/>
    <w:rsid w:val="00B86067"/>
    <w:rsid w:val="00B8608A"/>
    <w:rsid w:val="00B86090"/>
    <w:rsid w:val="00B861A3"/>
    <w:rsid w:val="00B861B5"/>
    <w:rsid w:val="00B861CA"/>
    <w:rsid w:val="00B862C5"/>
    <w:rsid w:val="00B863A6"/>
    <w:rsid w:val="00B86442"/>
    <w:rsid w:val="00B868B9"/>
    <w:rsid w:val="00B868E4"/>
    <w:rsid w:val="00B86C3E"/>
    <w:rsid w:val="00B86C8B"/>
    <w:rsid w:val="00B86CCC"/>
    <w:rsid w:val="00B86D49"/>
    <w:rsid w:val="00B86F5C"/>
    <w:rsid w:val="00B872A3"/>
    <w:rsid w:val="00B87310"/>
    <w:rsid w:val="00B8738B"/>
    <w:rsid w:val="00B87480"/>
    <w:rsid w:val="00B874E3"/>
    <w:rsid w:val="00B87573"/>
    <w:rsid w:val="00B87625"/>
    <w:rsid w:val="00B8793F"/>
    <w:rsid w:val="00B879FA"/>
    <w:rsid w:val="00B87B55"/>
    <w:rsid w:val="00B87BD3"/>
    <w:rsid w:val="00B87DCD"/>
    <w:rsid w:val="00B87E78"/>
    <w:rsid w:val="00B90022"/>
    <w:rsid w:val="00B900C4"/>
    <w:rsid w:val="00B90168"/>
    <w:rsid w:val="00B901BE"/>
    <w:rsid w:val="00B90581"/>
    <w:rsid w:val="00B90645"/>
    <w:rsid w:val="00B9075B"/>
    <w:rsid w:val="00B907DD"/>
    <w:rsid w:val="00B908B0"/>
    <w:rsid w:val="00B909D7"/>
    <w:rsid w:val="00B90AA7"/>
    <w:rsid w:val="00B90CCA"/>
    <w:rsid w:val="00B9117C"/>
    <w:rsid w:val="00B9125F"/>
    <w:rsid w:val="00B9153D"/>
    <w:rsid w:val="00B91672"/>
    <w:rsid w:val="00B916B6"/>
    <w:rsid w:val="00B917DB"/>
    <w:rsid w:val="00B91BCF"/>
    <w:rsid w:val="00B91D62"/>
    <w:rsid w:val="00B91E02"/>
    <w:rsid w:val="00B92033"/>
    <w:rsid w:val="00B921DB"/>
    <w:rsid w:val="00B922D7"/>
    <w:rsid w:val="00B922F3"/>
    <w:rsid w:val="00B92405"/>
    <w:rsid w:val="00B92491"/>
    <w:rsid w:val="00B924E2"/>
    <w:rsid w:val="00B92757"/>
    <w:rsid w:val="00B9285B"/>
    <w:rsid w:val="00B929F1"/>
    <w:rsid w:val="00B929FA"/>
    <w:rsid w:val="00B92BC2"/>
    <w:rsid w:val="00B92C68"/>
    <w:rsid w:val="00B93034"/>
    <w:rsid w:val="00B93303"/>
    <w:rsid w:val="00B934A8"/>
    <w:rsid w:val="00B934E8"/>
    <w:rsid w:val="00B93524"/>
    <w:rsid w:val="00B935F2"/>
    <w:rsid w:val="00B935FD"/>
    <w:rsid w:val="00B936F3"/>
    <w:rsid w:val="00B93731"/>
    <w:rsid w:val="00B93964"/>
    <w:rsid w:val="00B93A8A"/>
    <w:rsid w:val="00B93AFD"/>
    <w:rsid w:val="00B93B66"/>
    <w:rsid w:val="00B93E6E"/>
    <w:rsid w:val="00B9403E"/>
    <w:rsid w:val="00B94293"/>
    <w:rsid w:val="00B9451D"/>
    <w:rsid w:val="00B945B0"/>
    <w:rsid w:val="00B945BE"/>
    <w:rsid w:val="00B94B1B"/>
    <w:rsid w:val="00B94B27"/>
    <w:rsid w:val="00B94B89"/>
    <w:rsid w:val="00B94C06"/>
    <w:rsid w:val="00B94CB5"/>
    <w:rsid w:val="00B94CFF"/>
    <w:rsid w:val="00B94D26"/>
    <w:rsid w:val="00B94D76"/>
    <w:rsid w:val="00B94E9B"/>
    <w:rsid w:val="00B94F4E"/>
    <w:rsid w:val="00B94FAB"/>
    <w:rsid w:val="00B954F3"/>
    <w:rsid w:val="00B956F2"/>
    <w:rsid w:val="00B959D7"/>
    <w:rsid w:val="00B95A5E"/>
    <w:rsid w:val="00B95AF7"/>
    <w:rsid w:val="00B95D6A"/>
    <w:rsid w:val="00B95D87"/>
    <w:rsid w:val="00B9625D"/>
    <w:rsid w:val="00B9668A"/>
    <w:rsid w:val="00B9668F"/>
    <w:rsid w:val="00B96978"/>
    <w:rsid w:val="00B96C2F"/>
    <w:rsid w:val="00B96D1C"/>
    <w:rsid w:val="00B96D71"/>
    <w:rsid w:val="00B96FA0"/>
    <w:rsid w:val="00B97177"/>
    <w:rsid w:val="00B971AD"/>
    <w:rsid w:val="00B97304"/>
    <w:rsid w:val="00B973DA"/>
    <w:rsid w:val="00B9782F"/>
    <w:rsid w:val="00B9786B"/>
    <w:rsid w:val="00B9796E"/>
    <w:rsid w:val="00B97B48"/>
    <w:rsid w:val="00B97D14"/>
    <w:rsid w:val="00B97E72"/>
    <w:rsid w:val="00BA0011"/>
    <w:rsid w:val="00BA0043"/>
    <w:rsid w:val="00BA0186"/>
    <w:rsid w:val="00BA019C"/>
    <w:rsid w:val="00BA01C6"/>
    <w:rsid w:val="00BA03B8"/>
    <w:rsid w:val="00BA04FA"/>
    <w:rsid w:val="00BA0A4D"/>
    <w:rsid w:val="00BA0C84"/>
    <w:rsid w:val="00BA0D0F"/>
    <w:rsid w:val="00BA0D19"/>
    <w:rsid w:val="00BA0E9B"/>
    <w:rsid w:val="00BA0EDB"/>
    <w:rsid w:val="00BA0F53"/>
    <w:rsid w:val="00BA1150"/>
    <w:rsid w:val="00BA1377"/>
    <w:rsid w:val="00BA146A"/>
    <w:rsid w:val="00BA14AA"/>
    <w:rsid w:val="00BA1666"/>
    <w:rsid w:val="00BA1769"/>
    <w:rsid w:val="00BA18CD"/>
    <w:rsid w:val="00BA1A88"/>
    <w:rsid w:val="00BA1A95"/>
    <w:rsid w:val="00BA1B08"/>
    <w:rsid w:val="00BA1C2B"/>
    <w:rsid w:val="00BA1DDA"/>
    <w:rsid w:val="00BA21A9"/>
    <w:rsid w:val="00BA24AA"/>
    <w:rsid w:val="00BA25E9"/>
    <w:rsid w:val="00BA268C"/>
    <w:rsid w:val="00BA27BF"/>
    <w:rsid w:val="00BA2851"/>
    <w:rsid w:val="00BA28EF"/>
    <w:rsid w:val="00BA291B"/>
    <w:rsid w:val="00BA29FF"/>
    <w:rsid w:val="00BA2DE7"/>
    <w:rsid w:val="00BA2EB9"/>
    <w:rsid w:val="00BA2F0B"/>
    <w:rsid w:val="00BA30D0"/>
    <w:rsid w:val="00BA30DF"/>
    <w:rsid w:val="00BA3341"/>
    <w:rsid w:val="00BA340A"/>
    <w:rsid w:val="00BA3601"/>
    <w:rsid w:val="00BA3656"/>
    <w:rsid w:val="00BA3743"/>
    <w:rsid w:val="00BA37A5"/>
    <w:rsid w:val="00BA387D"/>
    <w:rsid w:val="00BA3A11"/>
    <w:rsid w:val="00BA3A82"/>
    <w:rsid w:val="00BA3B80"/>
    <w:rsid w:val="00BA3BB5"/>
    <w:rsid w:val="00BA3D57"/>
    <w:rsid w:val="00BA3DC7"/>
    <w:rsid w:val="00BA3E5B"/>
    <w:rsid w:val="00BA3EBE"/>
    <w:rsid w:val="00BA4091"/>
    <w:rsid w:val="00BA40A9"/>
    <w:rsid w:val="00BA4589"/>
    <w:rsid w:val="00BA4A11"/>
    <w:rsid w:val="00BA4CB5"/>
    <w:rsid w:val="00BA4DB2"/>
    <w:rsid w:val="00BA500F"/>
    <w:rsid w:val="00BA51E6"/>
    <w:rsid w:val="00BA52BA"/>
    <w:rsid w:val="00BA56DB"/>
    <w:rsid w:val="00BA56F9"/>
    <w:rsid w:val="00BA586C"/>
    <w:rsid w:val="00BA5891"/>
    <w:rsid w:val="00BA59D4"/>
    <w:rsid w:val="00BA5AC1"/>
    <w:rsid w:val="00BA5F7C"/>
    <w:rsid w:val="00BA62EC"/>
    <w:rsid w:val="00BA63ED"/>
    <w:rsid w:val="00BA6403"/>
    <w:rsid w:val="00BA6676"/>
    <w:rsid w:val="00BA68F6"/>
    <w:rsid w:val="00BA6986"/>
    <w:rsid w:val="00BA6E29"/>
    <w:rsid w:val="00BA6EE1"/>
    <w:rsid w:val="00BA7123"/>
    <w:rsid w:val="00BA7176"/>
    <w:rsid w:val="00BA7248"/>
    <w:rsid w:val="00BA72DB"/>
    <w:rsid w:val="00BA732C"/>
    <w:rsid w:val="00BA75C0"/>
    <w:rsid w:val="00BA7622"/>
    <w:rsid w:val="00BA76A5"/>
    <w:rsid w:val="00BA76E1"/>
    <w:rsid w:val="00BA77D7"/>
    <w:rsid w:val="00BA781F"/>
    <w:rsid w:val="00BA7A05"/>
    <w:rsid w:val="00BA7AD8"/>
    <w:rsid w:val="00BA7C0C"/>
    <w:rsid w:val="00BA7D0E"/>
    <w:rsid w:val="00BA7FC7"/>
    <w:rsid w:val="00BB01FC"/>
    <w:rsid w:val="00BB021F"/>
    <w:rsid w:val="00BB027C"/>
    <w:rsid w:val="00BB0317"/>
    <w:rsid w:val="00BB05EC"/>
    <w:rsid w:val="00BB0670"/>
    <w:rsid w:val="00BB07BA"/>
    <w:rsid w:val="00BB0889"/>
    <w:rsid w:val="00BB08CA"/>
    <w:rsid w:val="00BB098D"/>
    <w:rsid w:val="00BB0F80"/>
    <w:rsid w:val="00BB0FD3"/>
    <w:rsid w:val="00BB12CC"/>
    <w:rsid w:val="00BB12E5"/>
    <w:rsid w:val="00BB13E4"/>
    <w:rsid w:val="00BB18B7"/>
    <w:rsid w:val="00BB1C2F"/>
    <w:rsid w:val="00BB1C3B"/>
    <w:rsid w:val="00BB21E6"/>
    <w:rsid w:val="00BB2238"/>
    <w:rsid w:val="00BB22F2"/>
    <w:rsid w:val="00BB23D7"/>
    <w:rsid w:val="00BB24F1"/>
    <w:rsid w:val="00BB29BC"/>
    <w:rsid w:val="00BB2B20"/>
    <w:rsid w:val="00BB2B29"/>
    <w:rsid w:val="00BB2CD7"/>
    <w:rsid w:val="00BB2F23"/>
    <w:rsid w:val="00BB2F77"/>
    <w:rsid w:val="00BB30C4"/>
    <w:rsid w:val="00BB3122"/>
    <w:rsid w:val="00BB3341"/>
    <w:rsid w:val="00BB33E8"/>
    <w:rsid w:val="00BB33F6"/>
    <w:rsid w:val="00BB34D7"/>
    <w:rsid w:val="00BB3688"/>
    <w:rsid w:val="00BB37AC"/>
    <w:rsid w:val="00BB3950"/>
    <w:rsid w:val="00BB3B71"/>
    <w:rsid w:val="00BB3BCA"/>
    <w:rsid w:val="00BB3CD7"/>
    <w:rsid w:val="00BB3DE0"/>
    <w:rsid w:val="00BB4320"/>
    <w:rsid w:val="00BB4341"/>
    <w:rsid w:val="00BB45FE"/>
    <w:rsid w:val="00BB46C7"/>
    <w:rsid w:val="00BB4A5D"/>
    <w:rsid w:val="00BB4C20"/>
    <w:rsid w:val="00BB4D9F"/>
    <w:rsid w:val="00BB4E96"/>
    <w:rsid w:val="00BB50C6"/>
    <w:rsid w:val="00BB50EC"/>
    <w:rsid w:val="00BB5163"/>
    <w:rsid w:val="00BB52CE"/>
    <w:rsid w:val="00BB52F4"/>
    <w:rsid w:val="00BB54BD"/>
    <w:rsid w:val="00BB5535"/>
    <w:rsid w:val="00BB556D"/>
    <w:rsid w:val="00BB55A2"/>
    <w:rsid w:val="00BB571B"/>
    <w:rsid w:val="00BB5779"/>
    <w:rsid w:val="00BB57E5"/>
    <w:rsid w:val="00BB5804"/>
    <w:rsid w:val="00BB5C69"/>
    <w:rsid w:val="00BB5CD9"/>
    <w:rsid w:val="00BB5F70"/>
    <w:rsid w:val="00BB60CE"/>
    <w:rsid w:val="00BB60F2"/>
    <w:rsid w:val="00BB610A"/>
    <w:rsid w:val="00BB6377"/>
    <w:rsid w:val="00BB641D"/>
    <w:rsid w:val="00BB6465"/>
    <w:rsid w:val="00BB6481"/>
    <w:rsid w:val="00BB66CE"/>
    <w:rsid w:val="00BB686B"/>
    <w:rsid w:val="00BB6896"/>
    <w:rsid w:val="00BB6A81"/>
    <w:rsid w:val="00BB6BAD"/>
    <w:rsid w:val="00BB6BCB"/>
    <w:rsid w:val="00BB6FDC"/>
    <w:rsid w:val="00BB700C"/>
    <w:rsid w:val="00BB7028"/>
    <w:rsid w:val="00BB7051"/>
    <w:rsid w:val="00BB7657"/>
    <w:rsid w:val="00BB7679"/>
    <w:rsid w:val="00BB76D2"/>
    <w:rsid w:val="00BB7771"/>
    <w:rsid w:val="00BB78F8"/>
    <w:rsid w:val="00BB7932"/>
    <w:rsid w:val="00BB79A8"/>
    <w:rsid w:val="00BB7B47"/>
    <w:rsid w:val="00BB7C1E"/>
    <w:rsid w:val="00BB7C46"/>
    <w:rsid w:val="00BB7C6A"/>
    <w:rsid w:val="00BB7DF6"/>
    <w:rsid w:val="00BB7FEA"/>
    <w:rsid w:val="00BB7FF2"/>
    <w:rsid w:val="00BC0009"/>
    <w:rsid w:val="00BC0031"/>
    <w:rsid w:val="00BC02EF"/>
    <w:rsid w:val="00BC0437"/>
    <w:rsid w:val="00BC048E"/>
    <w:rsid w:val="00BC0704"/>
    <w:rsid w:val="00BC090F"/>
    <w:rsid w:val="00BC09B4"/>
    <w:rsid w:val="00BC09F7"/>
    <w:rsid w:val="00BC0BB6"/>
    <w:rsid w:val="00BC0C3F"/>
    <w:rsid w:val="00BC0D2B"/>
    <w:rsid w:val="00BC1159"/>
    <w:rsid w:val="00BC1317"/>
    <w:rsid w:val="00BC1384"/>
    <w:rsid w:val="00BC13A3"/>
    <w:rsid w:val="00BC14FC"/>
    <w:rsid w:val="00BC15C7"/>
    <w:rsid w:val="00BC1612"/>
    <w:rsid w:val="00BC165D"/>
    <w:rsid w:val="00BC16A9"/>
    <w:rsid w:val="00BC178A"/>
    <w:rsid w:val="00BC1B19"/>
    <w:rsid w:val="00BC1DBE"/>
    <w:rsid w:val="00BC1F02"/>
    <w:rsid w:val="00BC1F65"/>
    <w:rsid w:val="00BC2092"/>
    <w:rsid w:val="00BC2120"/>
    <w:rsid w:val="00BC215C"/>
    <w:rsid w:val="00BC217B"/>
    <w:rsid w:val="00BC227C"/>
    <w:rsid w:val="00BC22A8"/>
    <w:rsid w:val="00BC2590"/>
    <w:rsid w:val="00BC27B5"/>
    <w:rsid w:val="00BC2976"/>
    <w:rsid w:val="00BC297F"/>
    <w:rsid w:val="00BC29F8"/>
    <w:rsid w:val="00BC2A2C"/>
    <w:rsid w:val="00BC2B9D"/>
    <w:rsid w:val="00BC2BC8"/>
    <w:rsid w:val="00BC2E49"/>
    <w:rsid w:val="00BC2EC8"/>
    <w:rsid w:val="00BC2FF8"/>
    <w:rsid w:val="00BC30AB"/>
    <w:rsid w:val="00BC3177"/>
    <w:rsid w:val="00BC321D"/>
    <w:rsid w:val="00BC3297"/>
    <w:rsid w:val="00BC32AA"/>
    <w:rsid w:val="00BC334C"/>
    <w:rsid w:val="00BC35E0"/>
    <w:rsid w:val="00BC3A7B"/>
    <w:rsid w:val="00BC3B60"/>
    <w:rsid w:val="00BC3BCC"/>
    <w:rsid w:val="00BC3E48"/>
    <w:rsid w:val="00BC3E53"/>
    <w:rsid w:val="00BC3E5D"/>
    <w:rsid w:val="00BC4062"/>
    <w:rsid w:val="00BC40B7"/>
    <w:rsid w:val="00BC4110"/>
    <w:rsid w:val="00BC423E"/>
    <w:rsid w:val="00BC4358"/>
    <w:rsid w:val="00BC4540"/>
    <w:rsid w:val="00BC455C"/>
    <w:rsid w:val="00BC4627"/>
    <w:rsid w:val="00BC4655"/>
    <w:rsid w:val="00BC48AA"/>
    <w:rsid w:val="00BC4A06"/>
    <w:rsid w:val="00BC4BC4"/>
    <w:rsid w:val="00BC4E72"/>
    <w:rsid w:val="00BC4F16"/>
    <w:rsid w:val="00BC4F2A"/>
    <w:rsid w:val="00BC5173"/>
    <w:rsid w:val="00BC5199"/>
    <w:rsid w:val="00BC5274"/>
    <w:rsid w:val="00BC572F"/>
    <w:rsid w:val="00BC57DF"/>
    <w:rsid w:val="00BC5A1D"/>
    <w:rsid w:val="00BC5A2E"/>
    <w:rsid w:val="00BC5A9A"/>
    <w:rsid w:val="00BC5B30"/>
    <w:rsid w:val="00BC5CD7"/>
    <w:rsid w:val="00BC5DBF"/>
    <w:rsid w:val="00BC5DF8"/>
    <w:rsid w:val="00BC5E46"/>
    <w:rsid w:val="00BC5F2F"/>
    <w:rsid w:val="00BC6077"/>
    <w:rsid w:val="00BC61B1"/>
    <w:rsid w:val="00BC6510"/>
    <w:rsid w:val="00BC6717"/>
    <w:rsid w:val="00BC6792"/>
    <w:rsid w:val="00BC6795"/>
    <w:rsid w:val="00BC68BD"/>
    <w:rsid w:val="00BC6B32"/>
    <w:rsid w:val="00BC6D0F"/>
    <w:rsid w:val="00BC6DFC"/>
    <w:rsid w:val="00BC6F1F"/>
    <w:rsid w:val="00BC6F30"/>
    <w:rsid w:val="00BC7090"/>
    <w:rsid w:val="00BC70CB"/>
    <w:rsid w:val="00BC71BC"/>
    <w:rsid w:val="00BC7247"/>
    <w:rsid w:val="00BC72DA"/>
    <w:rsid w:val="00BC7307"/>
    <w:rsid w:val="00BC740E"/>
    <w:rsid w:val="00BC7428"/>
    <w:rsid w:val="00BC74BD"/>
    <w:rsid w:val="00BC77F6"/>
    <w:rsid w:val="00BC78F4"/>
    <w:rsid w:val="00BC7A5E"/>
    <w:rsid w:val="00BC7E5C"/>
    <w:rsid w:val="00BC7ED2"/>
    <w:rsid w:val="00BC7F24"/>
    <w:rsid w:val="00BC7FB0"/>
    <w:rsid w:val="00BD0193"/>
    <w:rsid w:val="00BD01F9"/>
    <w:rsid w:val="00BD0251"/>
    <w:rsid w:val="00BD0524"/>
    <w:rsid w:val="00BD05A8"/>
    <w:rsid w:val="00BD0778"/>
    <w:rsid w:val="00BD088F"/>
    <w:rsid w:val="00BD08A1"/>
    <w:rsid w:val="00BD08E1"/>
    <w:rsid w:val="00BD0E1C"/>
    <w:rsid w:val="00BD0E50"/>
    <w:rsid w:val="00BD0FE5"/>
    <w:rsid w:val="00BD105C"/>
    <w:rsid w:val="00BD1161"/>
    <w:rsid w:val="00BD1258"/>
    <w:rsid w:val="00BD13B9"/>
    <w:rsid w:val="00BD16E0"/>
    <w:rsid w:val="00BD1BB9"/>
    <w:rsid w:val="00BD1E74"/>
    <w:rsid w:val="00BD1E9C"/>
    <w:rsid w:val="00BD20E1"/>
    <w:rsid w:val="00BD2123"/>
    <w:rsid w:val="00BD21A5"/>
    <w:rsid w:val="00BD229E"/>
    <w:rsid w:val="00BD2635"/>
    <w:rsid w:val="00BD2761"/>
    <w:rsid w:val="00BD288C"/>
    <w:rsid w:val="00BD298A"/>
    <w:rsid w:val="00BD29F1"/>
    <w:rsid w:val="00BD29FC"/>
    <w:rsid w:val="00BD2BBA"/>
    <w:rsid w:val="00BD2D35"/>
    <w:rsid w:val="00BD2EB8"/>
    <w:rsid w:val="00BD2EFF"/>
    <w:rsid w:val="00BD304B"/>
    <w:rsid w:val="00BD305B"/>
    <w:rsid w:val="00BD3090"/>
    <w:rsid w:val="00BD30D0"/>
    <w:rsid w:val="00BD3101"/>
    <w:rsid w:val="00BD313B"/>
    <w:rsid w:val="00BD33D2"/>
    <w:rsid w:val="00BD3460"/>
    <w:rsid w:val="00BD3721"/>
    <w:rsid w:val="00BD3B91"/>
    <w:rsid w:val="00BD3CE4"/>
    <w:rsid w:val="00BD3FD4"/>
    <w:rsid w:val="00BD40A9"/>
    <w:rsid w:val="00BD415F"/>
    <w:rsid w:val="00BD42B2"/>
    <w:rsid w:val="00BD43B9"/>
    <w:rsid w:val="00BD4412"/>
    <w:rsid w:val="00BD4459"/>
    <w:rsid w:val="00BD44FC"/>
    <w:rsid w:val="00BD4741"/>
    <w:rsid w:val="00BD4765"/>
    <w:rsid w:val="00BD4830"/>
    <w:rsid w:val="00BD4865"/>
    <w:rsid w:val="00BD4996"/>
    <w:rsid w:val="00BD49C7"/>
    <w:rsid w:val="00BD4C92"/>
    <w:rsid w:val="00BD4DD5"/>
    <w:rsid w:val="00BD4E7C"/>
    <w:rsid w:val="00BD4E91"/>
    <w:rsid w:val="00BD4FCB"/>
    <w:rsid w:val="00BD5022"/>
    <w:rsid w:val="00BD516C"/>
    <w:rsid w:val="00BD537C"/>
    <w:rsid w:val="00BD5654"/>
    <w:rsid w:val="00BD5690"/>
    <w:rsid w:val="00BD5D08"/>
    <w:rsid w:val="00BD5D9D"/>
    <w:rsid w:val="00BD5E4A"/>
    <w:rsid w:val="00BD5FD2"/>
    <w:rsid w:val="00BD60BE"/>
    <w:rsid w:val="00BD652A"/>
    <w:rsid w:val="00BD6987"/>
    <w:rsid w:val="00BD6B1C"/>
    <w:rsid w:val="00BD6C24"/>
    <w:rsid w:val="00BD6E06"/>
    <w:rsid w:val="00BD6F0C"/>
    <w:rsid w:val="00BD6FAC"/>
    <w:rsid w:val="00BD7032"/>
    <w:rsid w:val="00BD70BE"/>
    <w:rsid w:val="00BD724C"/>
    <w:rsid w:val="00BD7425"/>
    <w:rsid w:val="00BD75EB"/>
    <w:rsid w:val="00BD7644"/>
    <w:rsid w:val="00BD781C"/>
    <w:rsid w:val="00BD78BF"/>
    <w:rsid w:val="00BD7903"/>
    <w:rsid w:val="00BD795B"/>
    <w:rsid w:val="00BD7B9D"/>
    <w:rsid w:val="00BD7D63"/>
    <w:rsid w:val="00BE00D2"/>
    <w:rsid w:val="00BE0118"/>
    <w:rsid w:val="00BE021F"/>
    <w:rsid w:val="00BE03DA"/>
    <w:rsid w:val="00BE05A6"/>
    <w:rsid w:val="00BE0616"/>
    <w:rsid w:val="00BE06BF"/>
    <w:rsid w:val="00BE07C5"/>
    <w:rsid w:val="00BE0FDA"/>
    <w:rsid w:val="00BE100C"/>
    <w:rsid w:val="00BE1172"/>
    <w:rsid w:val="00BE1483"/>
    <w:rsid w:val="00BE151E"/>
    <w:rsid w:val="00BE157F"/>
    <w:rsid w:val="00BE1788"/>
    <w:rsid w:val="00BE19AF"/>
    <w:rsid w:val="00BE1C0D"/>
    <w:rsid w:val="00BE1C22"/>
    <w:rsid w:val="00BE1D01"/>
    <w:rsid w:val="00BE1E5E"/>
    <w:rsid w:val="00BE1ECF"/>
    <w:rsid w:val="00BE2003"/>
    <w:rsid w:val="00BE228C"/>
    <w:rsid w:val="00BE229F"/>
    <w:rsid w:val="00BE23BB"/>
    <w:rsid w:val="00BE23E6"/>
    <w:rsid w:val="00BE2500"/>
    <w:rsid w:val="00BE277C"/>
    <w:rsid w:val="00BE28CE"/>
    <w:rsid w:val="00BE2974"/>
    <w:rsid w:val="00BE2A6E"/>
    <w:rsid w:val="00BE2D15"/>
    <w:rsid w:val="00BE2D8B"/>
    <w:rsid w:val="00BE2E67"/>
    <w:rsid w:val="00BE2F6A"/>
    <w:rsid w:val="00BE30EF"/>
    <w:rsid w:val="00BE3684"/>
    <w:rsid w:val="00BE3693"/>
    <w:rsid w:val="00BE36B8"/>
    <w:rsid w:val="00BE38FA"/>
    <w:rsid w:val="00BE39F0"/>
    <w:rsid w:val="00BE3B40"/>
    <w:rsid w:val="00BE3BF1"/>
    <w:rsid w:val="00BE3C2A"/>
    <w:rsid w:val="00BE4058"/>
    <w:rsid w:val="00BE4084"/>
    <w:rsid w:val="00BE434A"/>
    <w:rsid w:val="00BE43F7"/>
    <w:rsid w:val="00BE4619"/>
    <w:rsid w:val="00BE4ABC"/>
    <w:rsid w:val="00BE4E70"/>
    <w:rsid w:val="00BE4F45"/>
    <w:rsid w:val="00BE4F9F"/>
    <w:rsid w:val="00BE5094"/>
    <w:rsid w:val="00BE50CE"/>
    <w:rsid w:val="00BE5337"/>
    <w:rsid w:val="00BE537A"/>
    <w:rsid w:val="00BE555E"/>
    <w:rsid w:val="00BE56AC"/>
    <w:rsid w:val="00BE583D"/>
    <w:rsid w:val="00BE5A3F"/>
    <w:rsid w:val="00BE5AA0"/>
    <w:rsid w:val="00BE5AC9"/>
    <w:rsid w:val="00BE5BB9"/>
    <w:rsid w:val="00BE5BFD"/>
    <w:rsid w:val="00BE5D52"/>
    <w:rsid w:val="00BE5EB3"/>
    <w:rsid w:val="00BE5F81"/>
    <w:rsid w:val="00BE6094"/>
    <w:rsid w:val="00BE615F"/>
    <w:rsid w:val="00BE62B5"/>
    <w:rsid w:val="00BE655A"/>
    <w:rsid w:val="00BE6605"/>
    <w:rsid w:val="00BE670F"/>
    <w:rsid w:val="00BE6861"/>
    <w:rsid w:val="00BE68CD"/>
    <w:rsid w:val="00BE6A9A"/>
    <w:rsid w:val="00BE6AE1"/>
    <w:rsid w:val="00BE6B91"/>
    <w:rsid w:val="00BE6BCF"/>
    <w:rsid w:val="00BE6CAA"/>
    <w:rsid w:val="00BE6CDE"/>
    <w:rsid w:val="00BE70F9"/>
    <w:rsid w:val="00BE70FF"/>
    <w:rsid w:val="00BE711E"/>
    <w:rsid w:val="00BE7176"/>
    <w:rsid w:val="00BE76FE"/>
    <w:rsid w:val="00BE7876"/>
    <w:rsid w:val="00BE794C"/>
    <w:rsid w:val="00BE7ACF"/>
    <w:rsid w:val="00BE7AF3"/>
    <w:rsid w:val="00BE7BB1"/>
    <w:rsid w:val="00BE7C83"/>
    <w:rsid w:val="00BE7F62"/>
    <w:rsid w:val="00BF00A4"/>
    <w:rsid w:val="00BF014A"/>
    <w:rsid w:val="00BF0346"/>
    <w:rsid w:val="00BF03AC"/>
    <w:rsid w:val="00BF04A9"/>
    <w:rsid w:val="00BF06F3"/>
    <w:rsid w:val="00BF072D"/>
    <w:rsid w:val="00BF0A47"/>
    <w:rsid w:val="00BF0A57"/>
    <w:rsid w:val="00BF0AF1"/>
    <w:rsid w:val="00BF0B9C"/>
    <w:rsid w:val="00BF0D48"/>
    <w:rsid w:val="00BF102C"/>
    <w:rsid w:val="00BF117B"/>
    <w:rsid w:val="00BF1325"/>
    <w:rsid w:val="00BF1566"/>
    <w:rsid w:val="00BF17DB"/>
    <w:rsid w:val="00BF17E3"/>
    <w:rsid w:val="00BF1806"/>
    <w:rsid w:val="00BF1ABA"/>
    <w:rsid w:val="00BF1CA6"/>
    <w:rsid w:val="00BF1E5C"/>
    <w:rsid w:val="00BF1F10"/>
    <w:rsid w:val="00BF1F2D"/>
    <w:rsid w:val="00BF1F8C"/>
    <w:rsid w:val="00BF2032"/>
    <w:rsid w:val="00BF211B"/>
    <w:rsid w:val="00BF2144"/>
    <w:rsid w:val="00BF2574"/>
    <w:rsid w:val="00BF2584"/>
    <w:rsid w:val="00BF2A68"/>
    <w:rsid w:val="00BF2AF9"/>
    <w:rsid w:val="00BF2C96"/>
    <w:rsid w:val="00BF2DA1"/>
    <w:rsid w:val="00BF30D4"/>
    <w:rsid w:val="00BF312B"/>
    <w:rsid w:val="00BF3395"/>
    <w:rsid w:val="00BF35BA"/>
    <w:rsid w:val="00BF361D"/>
    <w:rsid w:val="00BF37C3"/>
    <w:rsid w:val="00BF37F3"/>
    <w:rsid w:val="00BF38D1"/>
    <w:rsid w:val="00BF3949"/>
    <w:rsid w:val="00BF3A59"/>
    <w:rsid w:val="00BF3B35"/>
    <w:rsid w:val="00BF3CEB"/>
    <w:rsid w:val="00BF3F1E"/>
    <w:rsid w:val="00BF3FCF"/>
    <w:rsid w:val="00BF4000"/>
    <w:rsid w:val="00BF4065"/>
    <w:rsid w:val="00BF41AD"/>
    <w:rsid w:val="00BF422E"/>
    <w:rsid w:val="00BF43B4"/>
    <w:rsid w:val="00BF450C"/>
    <w:rsid w:val="00BF48A3"/>
    <w:rsid w:val="00BF4A2A"/>
    <w:rsid w:val="00BF4A2B"/>
    <w:rsid w:val="00BF4B5B"/>
    <w:rsid w:val="00BF4D41"/>
    <w:rsid w:val="00BF4D51"/>
    <w:rsid w:val="00BF4DC3"/>
    <w:rsid w:val="00BF4EF9"/>
    <w:rsid w:val="00BF50E9"/>
    <w:rsid w:val="00BF525A"/>
    <w:rsid w:val="00BF5284"/>
    <w:rsid w:val="00BF5355"/>
    <w:rsid w:val="00BF53DA"/>
    <w:rsid w:val="00BF557A"/>
    <w:rsid w:val="00BF55F9"/>
    <w:rsid w:val="00BF5755"/>
    <w:rsid w:val="00BF57B3"/>
    <w:rsid w:val="00BF587A"/>
    <w:rsid w:val="00BF5A3F"/>
    <w:rsid w:val="00BF5D5A"/>
    <w:rsid w:val="00BF5DA4"/>
    <w:rsid w:val="00BF5F95"/>
    <w:rsid w:val="00BF6222"/>
    <w:rsid w:val="00BF6459"/>
    <w:rsid w:val="00BF6570"/>
    <w:rsid w:val="00BF668C"/>
    <w:rsid w:val="00BF6714"/>
    <w:rsid w:val="00BF67DF"/>
    <w:rsid w:val="00BF6ABC"/>
    <w:rsid w:val="00BF6E3C"/>
    <w:rsid w:val="00BF70AD"/>
    <w:rsid w:val="00BF70AE"/>
    <w:rsid w:val="00BF7144"/>
    <w:rsid w:val="00BF7259"/>
    <w:rsid w:val="00BF72AB"/>
    <w:rsid w:val="00BF7425"/>
    <w:rsid w:val="00BF74DE"/>
    <w:rsid w:val="00BF7638"/>
    <w:rsid w:val="00BF764B"/>
    <w:rsid w:val="00BF7753"/>
    <w:rsid w:val="00BF785F"/>
    <w:rsid w:val="00BF7A16"/>
    <w:rsid w:val="00BF7B50"/>
    <w:rsid w:val="00BF7C6F"/>
    <w:rsid w:val="00BF7CDB"/>
    <w:rsid w:val="00BF7D74"/>
    <w:rsid w:val="00BF7FB4"/>
    <w:rsid w:val="00C005AD"/>
    <w:rsid w:val="00C0061B"/>
    <w:rsid w:val="00C00643"/>
    <w:rsid w:val="00C00694"/>
    <w:rsid w:val="00C008B6"/>
    <w:rsid w:val="00C00933"/>
    <w:rsid w:val="00C00CC1"/>
    <w:rsid w:val="00C00CF7"/>
    <w:rsid w:val="00C00E35"/>
    <w:rsid w:val="00C00E71"/>
    <w:rsid w:val="00C00F21"/>
    <w:rsid w:val="00C010E8"/>
    <w:rsid w:val="00C01107"/>
    <w:rsid w:val="00C01572"/>
    <w:rsid w:val="00C015D0"/>
    <w:rsid w:val="00C016D7"/>
    <w:rsid w:val="00C01A63"/>
    <w:rsid w:val="00C01C33"/>
    <w:rsid w:val="00C01E19"/>
    <w:rsid w:val="00C02103"/>
    <w:rsid w:val="00C0211D"/>
    <w:rsid w:val="00C021A5"/>
    <w:rsid w:val="00C021C9"/>
    <w:rsid w:val="00C0227C"/>
    <w:rsid w:val="00C02298"/>
    <w:rsid w:val="00C022B2"/>
    <w:rsid w:val="00C02435"/>
    <w:rsid w:val="00C02486"/>
    <w:rsid w:val="00C0270B"/>
    <w:rsid w:val="00C0271B"/>
    <w:rsid w:val="00C02840"/>
    <w:rsid w:val="00C0285F"/>
    <w:rsid w:val="00C0297B"/>
    <w:rsid w:val="00C02B79"/>
    <w:rsid w:val="00C02D7F"/>
    <w:rsid w:val="00C02E89"/>
    <w:rsid w:val="00C03238"/>
    <w:rsid w:val="00C03475"/>
    <w:rsid w:val="00C0360A"/>
    <w:rsid w:val="00C038B0"/>
    <w:rsid w:val="00C03A4E"/>
    <w:rsid w:val="00C03B2F"/>
    <w:rsid w:val="00C03C6D"/>
    <w:rsid w:val="00C03D99"/>
    <w:rsid w:val="00C03E4E"/>
    <w:rsid w:val="00C03E97"/>
    <w:rsid w:val="00C03ED4"/>
    <w:rsid w:val="00C03FAE"/>
    <w:rsid w:val="00C03FC0"/>
    <w:rsid w:val="00C040D3"/>
    <w:rsid w:val="00C0411B"/>
    <w:rsid w:val="00C0431F"/>
    <w:rsid w:val="00C04380"/>
    <w:rsid w:val="00C04395"/>
    <w:rsid w:val="00C0493D"/>
    <w:rsid w:val="00C04BD1"/>
    <w:rsid w:val="00C04DCE"/>
    <w:rsid w:val="00C04F0E"/>
    <w:rsid w:val="00C05149"/>
    <w:rsid w:val="00C05216"/>
    <w:rsid w:val="00C052FD"/>
    <w:rsid w:val="00C0532E"/>
    <w:rsid w:val="00C054A2"/>
    <w:rsid w:val="00C05945"/>
    <w:rsid w:val="00C0594F"/>
    <w:rsid w:val="00C05B6E"/>
    <w:rsid w:val="00C05C25"/>
    <w:rsid w:val="00C05F0D"/>
    <w:rsid w:val="00C06108"/>
    <w:rsid w:val="00C06266"/>
    <w:rsid w:val="00C062C4"/>
    <w:rsid w:val="00C064B0"/>
    <w:rsid w:val="00C0650E"/>
    <w:rsid w:val="00C065BF"/>
    <w:rsid w:val="00C0697C"/>
    <w:rsid w:val="00C06A89"/>
    <w:rsid w:val="00C06D44"/>
    <w:rsid w:val="00C06DD2"/>
    <w:rsid w:val="00C06DDA"/>
    <w:rsid w:val="00C06F86"/>
    <w:rsid w:val="00C06FAB"/>
    <w:rsid w:val="00C0741B"/>
    <w:rsid w:val="00C0766A"/>
    <w:rsid w:val="00C076E6"/>
    <w:rsid w:val="00C07834"/>
    <w:rsid w:val="00C07893"/>
    <w:rsid w:val="00C078A8"/>
    <w:rsid w:val="00C07936"/>
    <w:rsid w:val="00C07964"/>
    <w:rsid w:val="00C07BBA"/>
    <w:rsid w:val="00C07BFF"/>
    <w:rsid w:val="00C07C1B"/>
    <w:rsid w:val="00C07C96"/>
    <w:rsid w:val="00C07CA3"/>
    <w:rsid w:val="00C07D27"/>
    <w:rsid w:val="00C07DFB"/>
    <w:rsid w:val="00C07E96"/>
    <w:rsid w:val="00C07FAA"/>
    <w:rsid w:val="00C07FC8"/>
    <w:rsid w:val="00C10300"/>
    <w:rsid w:val="00C10369"/>
    <w:rsid w:val="00C105E4"/>
    <w:rsid w:val="00C105E8"/>
    <w:rsid w:val="00C108B7"/>
    <w:rsid w:val="00C1093D"/>
    <w:rsid w:val="00C10B3F"/>
    <w:rsid w:val="00C10D28"/>
    <w:rsid w:val="00C10D55"/>
    <w:rsid w:val="00C11104"/>
    <w:rsid w:val="00C11115"/>
    <w:rsid w:val="00C11165"/>
    <w:rsid w:val="00C111EE"/>
    <w:rsid w:val="00C114E1"/>
    <w:rsid w:val="00C11538"/>
    <w:rsid w:val="00C1170A"/>
    <w:rsid w:val="00C11927"/>
    <w:rsid w:val="00C11928"/>
    <w:rsid w:val="00C11932"/>
    <w:rsid w:val="00C1194B"/>
    <w:rsid w:val="00C11B8D"/>
    <w:rsid w:val="00C11C65"/>
    <w:rsid w:val="00C11D04"/>
    <w:rsid w:val="00C11E2B"/>
    <w:rsid w:val="00C11F0C"/>
    <w:rsid w:val="00C12182"/>
    <w:rsid w:val="00C1284F"/>
    <w:rsid w:val="00C12AB6"/>
    <w:rsid w:val="00C12B2B"/>
    <w:rsid w:val="00C12D17"/>
    <w:rsid w:val="00C12D33"/>
    <w:rsid w:val="00C1302E"/>
    <w:rsid w:val="00C135ED"/>
    <w:rsid w:val="00C1381D"/>
    <w:rsid w:val="00C13A8E"/>
    <w:rsid w:val="00C13A9C"/>
    <w:rsid w:val="00C13BE4"/>
    <w:rsid w:val="00C13C70"/>
    <w:rsid w:val="00C13CBF"/>
    <w:rsid w:val="00C13D14"/>
    <w:rsid w:val="00C13D28"/>
    <w:rsid w:val="00C13FE2"/>
    <w:rsid w:val="00C14011"/>
    <w:rsid w:val="00C140BE"/>
    <w:rsid w:val="00C14148"/>
    <w:rsid w:val="00C14361"/>
    <w:rsid w:val="00C1439B"/>
    <w:rsid w:val="00C14508"/>
    <w:rsid w:val="00C14510"/>
    <w:rsid w:val="00C14521"/>
    <w:rsid w:val="00C14554"/>
    <w:rsid w:val="00C14688"/>
    <w:rsid w:val="00C149F3"/>
    <w:rsid w:val="00C14C35"/>
    <w:rsid w:val="00C14D51"/>
    <w:rsid w:val="00C14E44"/>
    <w:rsid w:val="00C14F33"/>
    <w:rsid w:val="00C150CA"/>
    <w:rsid w:val="00C15182"/>
    <w:rsid w:val="00C153BE"/>
    <w:rsid w:val="00C156B4"/>
    <w:rsid w:val="00C157D9"/>
    <w:rsid w:val="00C15823"/>
    <w:rsid w:val="00C1587B"/>
    <w:rsid w:val="00C15BB6"/>
    <w:rsid w:val="00C15C74"/>
    <w:rsid w:val="00C15D95"/>
    <w:rsid w:val="00C15E4C"/>
    <w:rsid w:val="00C15EC3"/>
    <w:rsid w:val="00C1635D"/>
    <w:rsid w:val="00C163F2"/>
    <w:rsid w:val="00C16746"/>
    <w:rsid w:val="00C16934"/>
    <w:rsid w:val="00C169CB"/>
    <w:rsid w:val="00C16B13"/>
    <w:rsid w:val="00C16B25"/>
    <w:rsid w:val="00C16D31"/>
    <w:rsid w:val="00C16DF9"/>
    <w:rsid w:val="00C16E6F"/>
    <w:rsid w:val="00C16F50"/>
    <w:rsid w:val="00C17118"/>
    <w:rsid w:val="00C1716F"/>
    <w:rsid w:val="00C1733D"/>
    <w:rsid w:val="00C173A3"/>
    <w:rsid w:val="00C17502"/>
    <w:rsid w:val="00C1786D"/>
    <w:rsid w:val="00C17B7F"/>
    <w:rsid w:val="00C17E53"/>
    <w:rsid w:val="00C200D1"/>
    <w:rsid w:val="00C200E5"/>
    <w:rsid w:val="00C2021B"/>
    <w:rsid w:val="00C204D2"/>
    <w:rsid w:val="00C2057E"/>
    <w:rsid w:val="00C2074D"/>
    <w:rsid w:val="00C207B9"/>
    <w:rsid w:val="00C209DF"/>
    <w:rsid w:val="00C20EAB"/>
    <w:rsid w:val="00C2114F"/>
    <w:rsid w:val="00C211AF"/>
    <w:rsid w:val="00C2144A"/>
    <w:rsid w:val="00C214CC"/>
    <w:rsid w:val="00C2169E"/>
    <w:rsid w:val="00C21823"/>
    <w:rsid w:val="00C21944"/>
    <w:rsid w:val="00C21AC9"/>
    <w:rsid w:val="00C21C2C"/>
    <w:rsid w:val="00C21D40"/>
    <w:rsid w:val="00C21E88"/>
    <w:rsid w:val="00C220F0"/>
    <w:rsid w:val="00C221CE"/>
    <w:rsid w:val="00C225E3"/>
    <w:rsid w:val="00C229AA"/>
    <w:rsid w:val="00C22A17"/>
    <w:rsid w:val="00C22BD5"/>
    <w:rsid w:val="00C22E2F"/>
    <w:rsid w:val="00C22FFA"/>
    <w:rsid w:val="00C23157"/>
    <w:rsid w:val="00C2332B"/>
    <w:rsid w:val="00C2348D"/>
    <w:rsid w:val="00C234BC"/>
    <w:rsid w:val="00C234CC"/>
    <w:rsid w:val="00C235F2"/>
    <w:rsid w:val="00C23615"/>
    <w:rsid w:val="00C237FC"/>
    <w:rsid w:val="00C23985"/>
    <w:rsid w:val="00C23A8A"/>
    <w:rsid w:val="00C23AD8"/>
    <w:rsid w:val="00C23C53"/>
    <w:rsid w:val="00C23DF3"/>
    <w:rsid w:val="00C23E89"/>
    <w:rsid w:val="00C2436C"/>
    <w:rsid w:val="00C243F8"/>
    <w:rsid w:val="00C2442D"/>
    <w:rsid w:val="00C24454"/>
    <w:rsid w:val="00C2453A"/>
    <w:rsid w:val="00C24783"/>
    <w:rsid w:val="00C248AD"/>
    <w:rsid w:val="00C2496D"/>
    <w:rsid w:val="00C24B04"/>
    <w:rsid w:val="00C24BF0"/>
    <w:rsid w:val="00C24E5F"/>
    <w:rsid w:val="00C24F4A"/>
    <w:rsid w:val="00C24F6B"/>
    <w:rsid w:val="00C25174"/>
    <w:rsid w:val="00C25267"/>
    <w:rsid w:val="00C258C6"/>
    <w:rsid w:val="00C2592B"/>
    <w:rsid w:val="00C25A53"/>
    <w:rsid w:val="00C25D25"/>
    <w:rsid w:val="00C262C9"/>
    <w:rsid w:val="00C263B6"/>
    <w:rsid w:val="00C263DB"/>
    <w:rsid w:val="00C264A8"/>
    <w:rsid w:val="00C26525"/>
    <w:rsid w:val="00C268B8"/>
    <w:rsid w:val="00C26979"/>
    <w:rsid w:val="00C26A01"/>
    <w:rsid w:val="00C26B98"/>
    <w:rsid w:val="00C26CBB"/>
    <w:rsid w:val="00C26E41"/>
    <w:rsid w:val="00C26E67"/>
    <w:rsid w:val="00C26EAF"/>
    <w:rsid w:val="00C270E8"/>
    <w:rsid w:val="00C272CB"/>
    <w:rsid w:val="00C27426"/>
    <w:rsid w:val="00C274C2"/>
    <w:rsid w:val="00C274DF"/>
    <w:rsid w:val="00C2765D"/>
    <w:rsid w:val="00C277C7"/>
    <w:rsid w:val="00C27A49"/>
    <w:rsid w:val="00C27ADB"/>
    <w:rsid w:val="00C27AEA"/>
    <w:rsid w:val="00C27B22"/>
    <w:rsid w:val="00C27BD8"/>
    <w:rsid w:val="00C27C85"/>
    <w:rsid w:val="00C27DC6"/>
    <w:rsid w:val="00C27EB2"/>
    <w:rsid w:val="00C27F17"/>
    <w:rsid w:val="00C302F5"/>
    <w:rsid w:val="00C30358"/>
    <w:rsid w:val="00C304EF"/>
    <w:rsid w:val="00C305B9"/>
    <w:rsid w:val="00C30BE2"/>
    <w:rsid w:val="00C30EA8"/>
    <w:rsid w:val="00C30F34"/>
    <w:rsid w:val="00C3104A"/>
    <w:rsid w:val="00C3104B"/>
    <w:rsid w:val="00C31292"/>
    <w:rsid w:val="00C31446"/>
    <w:rsid w:val="00C31687"/>
    <w:rsid w:val="00C316A7"/>
    <w:rsid w:val="00C317FE"/>
    <w:rsid w:val="00C318D0"/>
    <w:rsid w:val="00C31A13"/>
    <w:rsid w:val="00C31BD0"/>
    <w:rsid w:val="00C31BE4"/>
    <w:rsid w:val="00C31BEA"/>
    <w:rsid w:val="00C322BA"/>
    <w:rsid w:val="00C32300"/>
    <w:rsid w:val="00C3277F"/>
    <w:rsid w:val="00C327FB"/>
    <w:rsid w:val="00C32833"/>
    <w:rsid w:val="00C32871"/>
    <w:rsid w:val="00C32A2E"/>
    <w:rsid w:val="00C32B3D"/>
    <w:rsid w:val="00C32BA0"/>
    <w:rsid w:val="00C32DF2"/>
    <w:rsid w:val="00C32E54"/>
    <w:rsid w:val="00C32E80"/>
    <w:rsid w:val="00C32EEF"/>
    <w:rsid w:val="00C3328B"/>
    <w:rsid w:val="00C3337D"/>
    <w:rsid w:val="00C333FC"/>
    <w:rsid w:val="00C334BA"/>
    <w:rsid w:val="00C334FB"/>
    <w:rsid w:val="00C335FE"/>
    <w:rsid w:val="00C33881"/>
    <w:rsid w:val="00C3389A"/>
    <w:rsid w:val="00C33B93"/>
    <w:rsid w:val="00C33C3C"/>
    <w:rsid w:val="00C33C59"/>
    <w:rsid w:val="00C33E23"/>
    <w:rsid w:val="00C33FB3"/>
    <w:rsid w:val="00C3412E"/>
    <w:rsid w:val="00C34165"/>
    <w:rsid w:val="00C343C5"/>
    <w:rsid w:val="00C344F5"/>
    <w:rsid w:val="00C34615"/>
    <w:rsid w:val="00C3486A"/>
    <w:rsid w:val="00C34B8F"/>
    <w:rsid w:val="00C34C21"/>
    <w:rsid w:val="00C34CBE"/>
    <w:rsid w:val="00C34DD0"/>
    <w:rsid w:val="00C34DD9"/>
    <w:rsid w:val="00C34E0A"/>
    <w:rsid w:val="00C34EBE"/>
    <w:rsid w:val="00C34F73"/>
    <w:rsid w:val="00C3550F"/>
    <w:rsid w:val="00C35568"/>
    <w:rsid w:val="00C357A4"/>
    <w:rsid w:val="00C358E5"/>
    <w:rsid w:val="00C35A4C"/>
    <w:rsid w:val="00C35BF8"/>
    <w:rsid w:val="00C35DAB"/>
    <w:rsid w:val="00C360E0"/>
    <w:rsid w:val="00C360F7"/>
    <w:rsid w:val="00C3613E"/>
    <w:rsid w:val="00C36205"/>
    <w:rsid w:val="00C3628E"/>
    <w:rsid w:val="00C363A8"/>
    <w:rsid w:val="00C3646F"/>
    <w:rsid w:val="00C3651D"/>
    <w:rsid w:val="00C3655E"/>
    <w:rsid w:val="00C365F9"/>
    <w:rsid w:val="00C366FD"/>
    <w:rsid w:val="00C36963"/>
    <w:rsid w:val="00C36A75"/>
    <w:rsid w:val="00C36B95"/>
    <w:rsid w:val="00C36C0C"/>
    <w:rsid w:val="00C36E70"/>
    <w:rsid w:val="00C3710F"/>
    <w:rsid w:val="00C37159"/>
    <w:rsid w:val="00C3720D"/>
    <w:rsid w:val="00C372C4"/>
    <w:rsid w:val="00C37422"/>
    <w:rsid w:val="00C37595"/>
    <w:rsid w:val="00C3771E"/>
    <w:rsid w:val="00C37935"/>
    <w:rsid w:val="00C37978"/>
    <w:rsid w:val="00C3797B"/>
    <w:rsid w:val="00C37AEA"/>
    <w:rsid w:val="00C37BCB"/>
    <w:rsid w:val="00C37C9E"/>
    <w:rsid w:val="00C401D2"/>
    <w:rsid w:val="00C401EA"/>
    <w:rsid w:val="00C40385"/>
    <w:rsid w:val="00C403D7"/>
    <w:rsid w:val="00C405C2"/>
    <w:rsid w:val="00C406DF"/>
    <w:rsid w:val="00C4091B"/>
    <w:rsid w:val="00C40A40"/>
    <w:rsid w:val="00C40A50"/>
    <w:rsid w:val="00C40AE1"/>
    <w:rsid w:val="00C40C93"/>
    <w:rsid w:val="00C40E48"/>
    <w:rsid w:val="00C40EFC"/>
    <w:rsid w:val="00C40F22"/>
    <w:rsid w:val="00C4111A"/>
    <w:rsid w:val="00C4126E"/>
    <w:rsid w:val="00C41454"/>
    <w:rsid w:val="00C4165E"/>
    <w:rsid w:val="00C41697"/>
    <w:rsid w:val="00C416B5"/>
    <w:rsid w:val="00C41773"/>
    <w:rsid w:val="00C41A5A"/>
    <w:rsid w:val="00C41A7A"/>
    <w:rsid w:val="00C41B0B"/>
    <w:rsid w:val="00C41D3B"/>
    <w:rsid w:val="00C41D4A"/>
    <w:rsid w:val="00C41DA1"/>
    <w:rsid w:val="00C42021"/>
    <w:rsid w:val="00C420A2"/>
    <w:rsid w:val="00C42138"/>
    <w:rsid w:val="00C42400"/>
    <w:rsid w:val="00C4256B"/>
    <w:rsid w:val="00C42899"/>
    <w:rsid w:val="00C428C2"/>
    <w:rsid w:val="00C429E7"/>
    <w:rsid w:val="00C42C56"/>
    <w:rsid w:val="00C42D35"/>
    <w:rsid w:val="00C43389"/>
    <w:rsid w:val="00C4344A"/>
    <w:rsid w:val="00C43673"/>
    <w:rsid w:val="00C43717"/>
    <w:rsid w:val="00C43836"/>
    <w:rsid w:val="00C43871"/>
    <w:rsid w:val="00C43A5B"/>
    <w:rsid w:val="00C43AC5"/>
    <w:rsid w:val="00C43ADF"/>
    <w:rsid w:val="00C43B2C"/>
    <w:rsid w:val="00C43B56"/>
    <w:rsid w:val="00C43D1D"/>
    <w:rsid w:val="00C43DF6"/>
    <w:rsid w:val="00C43F01"/>
    <w:rsid w:val="00C43F45"/>
    <w:rsid w:val="00C43FD6"/>
    <w:rsid w:val="00C440C3"/>
    <w:rsid w:val="00C440CF"/>
    <w:rsid w:val="00C44119"/>
    <w:rsid w:val="00C44392"/>
    <w:rsid w:val="00C44449"/>
    <w:rsid w:val="00C44686"/>
    <w:rsid w:val="00C446DA"/>
    <w:rsid w:val="00C44807"/>
    <w:rsid w:val="00C44AD0"/>
    <w:rsid w:val="00C44C30"/>
    <w:rsid w:val="00C44D0C"/>
    <w:rsid w:val="00C44D53"/>
    <w:rsid w:val="00C44D67"/>
    <w:rsid w:val="00C44FC7"/>
    <w:rsid w:val="00C4503F"/>
    <w:rsid w:val="00C4528C"/>
    <w:rsid w:val="00C452CD"/>
    <w:rsid w:val="00C45821"/>
    <w:rsid w:val="00C458C0"/>
    <w:rsid w:val="00C45A2E"/>
    <w:rsid w:val="00C45AA0"/>
    <w:rsid w:val="00C45ABC"/>
    <w:rsid w:val="00C45B0A"/>
    <w:rsid w:val="00C45C1C"/>
    <w:rsid w:val="00C45C74"/>
    <w:rsid w:val="00C45D28"/>
    <w:rsid w:val="00C45DC6"/>
    <w:rsid w:val="00C45F30"/>
    <w:rsid w:val="00C46079"/>
    <w:rsid w:val="00C4623A"/>
    <w:rsid w:val="00C46350"/>
    <w:rsid w:val="00C4658D"/>
    <w:rsid w:val="00C4659C"/>
    <w:rsid w:val="00C46737"/>
    <w:rsid w:val="00C467B5"/>
    <w:rsid w:val="00C4684A"/>
    <w:rsid w:val="00C46A3B"/>
    <w:rsid w:val="00C46A71"/>
    <w:rsid w:val="00C46ACC"/>
    <w:rsid w:val="00C46BF1"/>
    <w:rsid w:val="00C46F0C"/>
    <w:rsid w:val="00C47247"/>
    <w:rsid w:val="00C47298"/>
    <w:rsid w:val="00C472E1"/>
    <w:rsid w:val="00C47455"/>
    <w:rsid w:val="00C47534"/>
    <w:rsid w:val="00C477E9"/>
    <w:rsid w:val="00C47861"/>
    <w:rsid w:val="00C4796F"/>
    <w:rsid w:val="00C47C13"/>
    <w:rsid w:val="00C47D68"/>
    <w:rsid w:val="00C47E22"/>
    <w:rsid w:val="00C47E5D"/>
    <w:rsid w:val="00C47F56"/>
    <w:rsid w:val="00C5023A"/>
    <w:rsid w:val="00C50284"/>
    <w:rsid w:val="00C5029F"/>
    <w:rsid w:val="00C5040C"/>
    <w:rsid w:val="00C506FA"/>
    <w:rsid w:val="00C50805"/>
    <w:rsid w:val="00C50C04"/>
    <w:rsid w:val="00C50C57"/>
    <w:rsid w:val="00C50D86"/>
    <w:rsid w:val="00C50DE2"/>
    <w:rsid w:val="00C50FE7"/>
    <w:rsid w:val="00C50FF3"/>
    <w:rsid w:val="00C513C5"/>
    <w:rsid w:val="00C5166F"/>
    <w:rsid w:val="00C517DA"/>
    <w:rsid w:val="00C519E6"/>
    <w:rsid w:val="00C51C0E"/>
    <w:rsid w:val="00C51D7E"/>
    <w:rsid w:val="00C51E8E"/>
    <w:rsid w:val="00C520A8"/>
    <w:rsid w:val="00C520FE"/>
    <w:rsid w:val="00C52375"/>
    <w:rsid w:val="00C52413"/>
    <w:rsid w:val="00C5249B"/>
    <w:rsid w:val="00C524F1"/>
    <w:rsid w:val="00C52650"/>
    <w:rsid w:val="00C527AE"/>
    <w:rsid w:val="00C527DD"/>
    <w:rsid w:val="00C529A0"/>
    <w:rsid w:val="00C52BEB"/>
    <w:rsid w:val="00C52C52"/>
    <w:rsid w:val="00C52D56"/>
    <w:rsid w:val="00C52F09"/>
    <w:rsid w:val="00C53034"/>
    <w:rsid w:val="00C530CD"/>
    <w:rsid w:val="00C5317B"/>
    <w:rsid w:val="00C532A9"/>
    <w:rsid w:val="00C534E7"/>
    <w:rsid w:val="00C53643"/>
    <w:rsid w:val="00C53784"/>
    <w:rsid w:val="00C5382D"/>
    <w:rsid w:val="00C53999"/>
    <w:rsid w:val="00C53DE0"/>
    <w:rsid w:val="00C53DF5"/>
    <w:rsid w:val="00C53E10"/>
    <w:rsid w:val="00C53EB9"/>
    <w:rsid w:val="00C53F7A"/>
    <w:rsid w:val="00C541B7"/>
    <w:rsid w:val="00C54288"/>
    <w:rsid w:val="00C543FC"/>
    <w:rsid w:val="00C544E7"/>
    <w:rsid w:val="00C54550"/>
    <w:rsid w:val="00C5468A"/>
    <w:rsid w:val="00C547BA"/>
    <w:rsid w:val="00C549EF"/>
    <w:rsid w:val="00C54BA0"/>
    <w:rsid w:val="00C54BD2"/>
    <w:rsid w:val="00C54BFC"/>
    <w:rsid w:val="00C54CD9"/>
    <w:rsid w:val="00C54D5B"/>
    <w:rsid w:val="00C550E3"/>
    <w:rsid w:val="00C55106"/>
    <w:rsid w:val="00C55126"/>
    <w:rsid w:val="00C55183"/>
    <w:rsid w:val="00C5543D"/>
    <w:rsid w:val="00C554C6"/>
    <w:rsid w:val="00C556A9"/>
    <w:rsid w:val="00C55872"/>
    <w:rsid w:val="00C558E6"/>
    <w:rsid w:val="00C55972"/>
    <w:rsid w:val="00C55983"/>
    <w:rsid w:val="00C55A51"/>
    <w:rsid w:val="00C55B49"/>
    <w:rsid w:val="00C5631A"/>
    <w:rsid w:val="00C565C2"/>
    <w:rsid w:val="00C56637"/>
    <w:rsid w:val="00C56733"/>
    <w:rsid w:val="00C567E2"/>
    <w:rsid w:val="00C56916"/>
    <w:rsid w:val="00C56A46"/>
    <w:rsid w:val="00C56AB0"/>
    <w:rsid w:val="00C56B77"/>
    <w:rsid w:val="00C56D26"/>
    <w:rsid w:val="00C57013"/>
    <w:rsid w:val="00C57062"/>
    <w:rsid w:val="00C57267"/>
    <w:rsid w:val="00C57431"/>
    <w:rsid w:val="00C57484"/>
    <w:rsid w:val="00C57672"/>
    <w:rsid w:val="00C5768C"/>
    <w:rsid w:val="00C577A3"/>
    <w:rsid w:val="00C5789F"/>
    <w:rsid w:val="00C57949"/>
    <w:rsid w:val="00C57BA8"/>
    <w:rsid w:val="00C57E9E"/>
    <w:rsid w:val="00C6008F"/>
    <w:rsid w:val="00C601F2"/>
    <w:rsid w:val="00C603D7"/>
    <w:rsid w:val="00C60669"/>
    <w:rsid w:val="00C6066C"/>
    <w:rsid w:val="00C6085D"/>
    <w:rsid w:val="00C60C5C"/>
    <w:rsid w:val="00C60D99"/>
    <w:rsid w:val="00C61560"/>
    <w:rsid w:val="00C615FF"/>
    <w:rsid w:val="00C6169E"/>
    <w:rsid w:val="00C6194E"/>
    <w:rsid w:val="00C619EC"/>
    <w:rsid w:val="00C61B40"/>
    <w:rsid w:val="00C61CE7"/>
    <w:rsid w:val="00C61DC2"/>
    <w:rsid w:val="00C61DCE"/>
    <w:rsid w:val="00C6219C"/>
    <w:rsid w:val="00C62238"/>
    <w:rsid w:val="00C622D5"/>
    <w:rsid w:val="00C6231F"/>
    <w:rsid w:val="00C6240A"/>
    <w:rsid w:val="00C62463"/>
    <w:rsid w:val="00C62561"/>
    <w:rsid w:val="00C62662"/>
    <w:rsid w:val="00C62668"/>
    <w:rsid w:val="00C627A3"/>
    <w:rsid w:val="00C62814"/>
    <w:rsid w:val="00C62851"/>
    <w:rsid w:val="00C6287D"/>
    <w:rsid w:val="00C628EC"/>
    <w:rsid w:val="00C62974"/>
    <w:rsid w:val="00C62BB2"/>
    <w:rsid w:val="00C62BF8"/>
    <w:rsid w:val="00C62C8D"/>
    <w:rsid w:val="00C62CC6"/>
    <w:rsid w:val="00C62CCB"/>
    <w:rsid w:val="00C63133"/>
    <w:rsid w:val="00C632F8"/>
    <w:rsid w:val="00C634E7"/>
    <w:rsid w:val="00C63516"/>
    <w:rsid w:val="00C63558"/>
    <w:rsid w:val="00C6386C"/>
    <w:rsid w:val="00C638D1"/>
    <w:rsid w:val="00C63B04"/>
    <w:rsid w:val="00C63BB5"/>
    <w:rsid w:val="00C63DF2"/>
    <w:rsid w:val="00C63E1B"/>
    <w:rsid w:val="00C63E34"/>
    <w:rsid w:val="00C63F9B"/>
    <w:rsid w:val="00C64001"/>
    <w:rsid w:val="00C6404F"/>
    <w:rsid w:val="00C644D9"/>
    <w:rsid w:val="00C64544"/>
    <w:rsid w:val="00C6475C"/>
    <w:rsid w:val="00C647AC"/>
    <w:rsid w:val="00C647C9"/>
    <w:rsid w:val="00C647CF"/>
    <w:rsid w:val="00C649C8"/>
    <w:rsid w:val="00C64C2E"/>
    <w:rsid w:val="00C64CB0"/>
    <w:rsid w:val="00C64D20"/>
    <w:rsid w:val="00C64DFA"/>
    <w:rsid w:val="00C64FA7"/>
    <w:rsid w:val="00C650AF"/>
    <w:rsid w:val="00C65481"/>
    <w:rsid w:val="00C659DC"/>
    <w:rsid w:val="00C65BBA"/>
    <w:rsid w:val="00C65BF6"/>
    <w:rsid w:val="00C65CBE"/>
    <w:rsid w:val="00C66241"/>
    <w:rsid w:val="00C662B5"/>
    <w:rsid w:val="00C66629"/>
    <w:rsid w:val="00C666A5"/>
    <w:rsid w:val="00C66723"/>
    <w:rsid w:val="00C66793"/>
    <w:rsid w:val="00C668F4"/>
    <w:rsid w:val="00C66927"/>
    <w:rsid w:val="00C66AC7"/>
    <w:rsid w:val="00C66AED"/>
    <w:rsid w:val="00C66B34"/>
    <w:rsid w:val="00C66F25"/>
    <w:rsid w:val="00C6742F"/>
    <w:rsid w:val="00C67869"/>
    <w:rsid w:val="00C6786C"/>
    <w:rsid w:val="00C67908"/>
    <w:rsid w:val="00C67B26"/>
    <w:rsid w:val="00C67BC6"/>
    <w:rsid w:val="00C67CAB"/>
    <w:rsid w:val="00C67CFB"/>
    <w:rsid w:val="00C70023"/>
    <w:rsid w:val="00C70089"/>
    <w:rsid w:val="00C7025E"/>
    <w:rsid w:val="00C702A8"/>
    <w:rsid w:val="00C7045A"/>
    <w:rsid w:val="00C70722"/>
    <w:rsid w:val="00C708F2"/>
    <w:rsid w:val="00C70C16"/>
    <w:rsid w:val="00C70CB6"/>
    <w:rsid w:val="00C70CF2"/>
    <w:rsid w:val="00C70D87"/>
    <w:rsid w:val="00C70E59"/>
    <w:rsid w:val="00C71087"/>
    <w:rsid w:val="00C7109E"/>
    <w:rsid w:val="00C710AA"/>
    <w:rsid w:val="00C71235"/>
    <w:rsid w:val="00C71834"/>
    <w:rsid w:val="00C718B6"/>
    <w:rsid w:val="00C71920"/>
    <w:rsid w:val="00C719EB"/>
    <w:rsid w:val="00C71A70"/>
    <w:rsid w:val="00C71AD4"/>
    <w:rsid w:val="00C71C7A"/>
    <w:rsid w:val="00C71D82"/>
    <w:rsid w:val="00C71DDA"/>
    <w:rsid w:val="00C71ECC"/>
    <w:rsid w:val="00C71EF2"/>
    <w:rsid w:val="00C720BF"/>
    <w:rsid w:val="00C720F9"/>
    <w:rsid w:val="00C7211C"/>
    <w:rsid w:val="00C72279"/>
    <w:rsid w:val="00C72311"/>
    <w:rsid w:val="00C72484"/>
    <w:rsid w:val="00C727E6"/>
    <w:rsid w:val="00C72902"/>
    <w:rsid w:val="00C7290A"/>
    <w:rsid w:val="00C72BC5"/>
    <w:rsid w:val="00C72C03"/>
    <w:rsid w:val="00C72CA2"/>
    <w:rsid w:val="00C72CA7"/>
    <w:rsid w:val="00C73178"/>
    <w:rsid w:val="00C731A2"/>
    <w:rsid w:val="00C73225"/>
    <w:rsid w:val="00C7322F"/>
    <w:rsid w:val="00C73550"/>
    <w:rsid w:val="00C73595"/>
    <w:rsid w:val="00C73679"/>
    <w:rsid w:val="00C737B3"/>
    <w:rsid w:val="00C737B9"/>
    <w:rsid w:val="00C737C8"/>
    <w:rsid w:val="00C73815"/>
    <w:rsid w:val="00C73F46"/>
    <w:rsid w:val="00C74021"/>
    <w:rsid w:val="00C7432D"/>
    <w:rsid w:val="00C74392"/>
    <w:rsid w:val="00C744DF"/>
    <w:rsid w:val="00C7450C"/>
    <w:rsid w:val="00C745A5"/>
    <w:rsid w:val="00C745E9"/>
    <w:rsid w:val="00C746DD"/>
    <w:rsid w:val="00C74CD0"/>
    <w:rsid w:val="00C74D04"/>
    <w:rsid w:val="00C74D06"/>
    <w:rsid w:val="00C74D38"/>
    <w:rsid w:val="00C74F13"/>
    <w:rsid w:val="00C74F6F"/>
    <w:rsid w:val="00C74FD8"/>
    <w:rsid w:val="00C75018"/>
    <w:rsid w:val="00C7502A"/>
    <w:rsid w:val="00C7516E"/>
    <w:rsid w:val="00C751C6"/>
    <w:rsid w:val="00C7540F"/>
    <w:rsid w:val="00C7546E"/>
    <w:rsid w:val="00C754F5"/>
    <w:rsid w:val="00C75510"/>
    <w:rsid w:val="00C7551B"/>
    <w:rsid w:val="00C75751"/>
    <w:rsid w:val="00C757AB"/>
    <w:rsid w:val="00C75A2E"/>
    <w:rsid w:val="00C75BF6"/>
    <w:rsid w:val="00C75CC3"/>
    <w:rsid w:val="00C75D15"/>
    <w:rsid w:val="00C75D1A"/>
    <w:rsid w:val="00C75FB9"/>
    <w:rsid w:val="00C75FE5"/>
    <w:rsid w:val="00C76107"/>
    <w:rsid w:val="00C76366"/>
    <w:rsid w:val="00C766E8"/>
    <w:rsid w:val="00C766F1"/>
    <w:rsid w:val="00C766F7"/>
    <w:rsid w:val="00C76715"/>
    <w:rsid w:val="00C77102"/>
    <w:rsid w:val="00C771A5"/>
    <w:rsid w:val="00C77209"/>
    <w:rsid w:val="00C772CF"/>
    <w:rsid w:val="00C772EA"/>
    <w:rsid w:val="00C7739E"/>
    <w:rsid w:val="00C773BF"/>
    <w:rsid w:val="00C774E4"/>
    <w:rsid w:val="00C775CE"/>
    <w:rsid w:val="00C7771A"/>
    <w:rsid w:val="00C777BE"/>
    <w:rsid w:val="00C77D8E"/>
    <w:rsid w:val="00C77F68"/>
    <w:rsid w:val="00C800D9"/>
    <w:rsid w:val="00C80130"/>
    <w:rsid w:val="00C802BA"/>
    <w:rsid w:val="00C802C1"/>
    <w:rsid w:val="00C803BF"/>
    <w:rsid w:val="00C803E6"/>
    <w:rsid w:val="00C803EF"/>
    <w:rsid w:val="00C804A9"/>
    <w:rsid w:val="00C804E8"/>
    <w:rsid w:val="00C80BDC"/>
    <w:rsid w:val="00C80F54"/>
    <w:rsid w:val="00C811BB"/>
    <w:rsid w:val="00C812ED"/>
    <w:rsid w:val="00C81513"/>
    <w:rsid w:val="00C816B1"/>
    <w:rsid w:val="00C816E0"/>
    <w:rsid w:val="00C816F8"/>
    <w:rsid w:val="00C81707"/>
    <w:rsid w:val="00C818AE"/>
    <w:rsid w:val="00C8197F"/>
    <w:rsid w:val="00C819A9"/>
    <w:rsid w:val="00C81B60"/>
    <w:rsid w:val="00C81F0D"/>
    <w:rsid w:val="00C81F62"/>
    <w:rsid w:val="00C82182"/>
    <w:rsid w:val="00C8228A"/>
    <w:rsid w:val="00C8255E"/>
    <w:rsid w:val="00C828E1"/>
    <w:rsid w:val="00C8299E"/>
    <w:rsid w:val="00C829FB"/>
    <w:rsid w:val="00C82BD3"/>
    <w:rsid w:val="00C83084"/>
    <w:rsid w:val="00C830FA"/>
    <w:rsid w:val="00C83114"/>
    <w:rsid w:val="00C835CE"/>
    <w:rsid w:val="00C837D4"/>
    <w:rsid w:val="00C83869"/>
    <w:rsid w:val="00C83ADF"/>
    <w:rsid w:val="00C83B1A"/>
    <w:rsid w:val="00C83CD4"/>
    <w:rsid w:val="00C83F6D"/>
    <w:rsid w:val="00C8415A"/>
    <w:rsid w:val="00C841CB"/>
    <w:rsid w:val="00C84322"/>
    <w:rsid w:val="00C84422"/>
    <w:rsid w:val="00C84468"/>
    <w:rsid w:val="00C846A0"/>
    <w:rsid w:val="00C848C3"/>
    <w:rsid w:val="00C84B16"/>
    <w:rsid w:val="00C84B3B"/>
    <w:rsid w:val="00C84CDB"/>
    <w:rsid w:val="00C85076"/>
    <w:rsid w:val="00C85260"/>
    <w:rsid w:val="00C85457"/>
    <w:rsid w:val="00C8564D"/>
    <w:rsid w:val="00C8571A"/>
    <w:rsid w:val="00C85827"/>
    <w:rsid w:val="00C85991"/>
    <w:rsid w:val="00C85C9A"/>
    <w:rsid w:val="00C85CC2"/>
    <w:rsid w:val="00C85EB5"/>
    <w:rsid w:val="00C85F59"/>
    <w:rsid w:val="00C860A3"/>
    <w:rsid w:val="00C86301"/>
    <w:rsid w:val="00C86335"/>
    <w:rsid w:val="00C86684"/>
    <w:rsid w:val="00C8689C"/>
    <w:rsid w:val="00C86BF2"/>
    <w:rsid w:val="00C86BF4"/>
    <w:rsid w:val="00C86C31"/>
    <w:rsid w:val="00C87458"/>
    <w:rsid w:val="00C87491"/>
    <w:rsid w:val="00C874B1"/>
    <w:rsid w:val="00C876C7"/>
    <w:rsid w:val="00C87926"/>
    <w:rsid w:val="00C87BCB"/>
    <w:rsid w:val="00C87C18"/>
    <w:rsid w:val="00C87C54"/>
    <w:rsid w:val="00C87EF4"/>
    <w:rsid w:val="00C90044"/>
    <w:rsid w:val="00C90066"/>
    <w:rsid w:val="00C9047E"/>
    <w:rsid w:val="00C9049E"/>
    <w:rsid w:val="00C90521"/>
    <w:rsid w:val="00C9056F"/>
    <w:rsid w:val="00C9072B"/>
    <w:rsid w:val="00C9079A"/>
    <w:rsid w:val="00C90AD2"/>
    <w:rsid w:val="00C90B84"/>
    <w:rsid w:val="00C90CB3"/>
    <w:rsid w:val="00C90D6D"/>
    <w:rsid w:val="00C90D82"/>
    <w:rsid w:val="00C90EB0"/>
    <w:rsid w:val="00C90F0A"/>
    <w:rsid w:val="00C90F5F"/>
    <w:rsid w:val="00C91095"/>
    <w:rsid w:val="00C910B6"/>
    <w:rsid w:val="00C91308"/>
    <w:rsid w:val="00C9148C"/>
    <w:rsid w:val="00C91511"/>
    <w:rsid w:val="00C91530"/>
    <w:rsid w:val="00C91562"/>
    <w:rsid w:val="00C91617"/>
    <w:rsid w:val="00C9166F"/>
    <w:rsid w:val="00C91696"/>
    <w:rsid w:val="00C9172B"/>
    <w:rsid w:val="00C918F6"/>
    <w:rsid w:val="00C91CA8"/>
    <w:rsid w:val="00C91F5F"/>
    <w:rsid w:val="00C92054"/>
    <w:rsid w:val="00C9238B"/>
    <w:rsid w:val="00C92448"/>
    <w:rsid w:val="00C9247A"/>
    <w:rsid w:val="00C92687"/>
    <w:rsid w:val="00C926CC"/>
    <w:rsid w:val="00C926FE"/>
    <w:rsid w:val="00C92761"/>
    <w:rsid w:val="00C9281D"/>
    <w:rsid w:val="00C92830"/>
    <w:rsid w:val="00C92948"/>
    <w:rsid w:val="00C929BC"/>
    <w:rsid w:val="00C92ABC"/>
    <w:rsid w:val="00C92BC9"/>
    <w:rsid w:val="00C92C4A"/>
    <w:rsid w:val="00C92CAA"/>
    <w:rsid w:val="00C92E74"/>
    <w:rsid w:val="00C92FB9"/>
    <w:rsid w:val="00C93301"/>
    <w:rsid w:val="00C93336"/>
    <w:rsid w:val="00C934D9"/>
    <w:rsid w:val="00C9360B"/>
    <w:rsid w:val="00C93618"/>
    <w:rsid w:val="00C93662"/>
    <w:rsid w:val="00C93954"/>
    <w:rsid w:val="00C93A5A"/>
    <w:rsid w:val="00C93B7F"/>
    <w:rsid w:val="00C93BC6"/>
    <w:rsid w:val="00C93E27"/>
    <w:rsid w:val="00C93FA7"/>
    <w:rsid w:val="00C94018"/>
    <w:rsid w:val="00C94037"/>
    <w:rsid w:val="00C9406E"/>
    <w:rsid w:val="00C941DB"/>
    <w:rsid w:val="00C942F0"/>
    <w:rsid w:val="00C94488"/>
    <w:rsid w:val="00C947F9"/>
    <w:rsid w:val="00C94BCC"/>
    <w:rsid w:val="00C94CBE"/>
    <w:rsid w:val="00C94D88"/>
    <w:rsid w:val="00C94E4D"/>
    <w:rsid w:val="00C95202"/>
    <w:rsid w:val="00C9521C"/>
    <w:rsid w:val="00C9521F"/>
    <w:rsid w:val="00C954C7"/>
    <w:rsid w:val="00C954EF"/>
    <w:rsid w:val="00C95662"/>
    <w:rsid w:val="00C95735"/>
    <w:rsid w:val="00C957F2"/>
    <w:rsid w:val="00C959BA"/>
    <w:rsid w:val="00C95C59"/>
    <w:rsid w:val="00C95CC4"/>
    <w:rsid w:val="00C95DC8"/>
    <w:rsid w:val="00C95ED5"/>
    <w:rsid w:val="00C95F23"/>
    <w:rsid w:val="00C962E6"/>
    <w:rsid w:val="00C96328"/>
    <w:rsid w:val="00C964D4"/>
    <w:rsid w:val="00C9661A"/>
    <w:rsid w:val="00C9673B"/>
    <w:rsid w:val="00C96744"/>
    <w:rsid w:val="00C96955"/>
    <w:rsid w:val="00C96AB6"/>
    <w:rsid w:val="00C96D43"/>
    <w:rsid w:val="00C96D97"/>
    <w:rsid w:val="00C96E1D"/>
    <w:rsid w:val="00C96EE6"/>
    <w:rsid w:val="00C9716E"/>
    <w:rsid w:val="00C97256"/>
    <w:rsid w:val="00C9741F"/>
    <w:rsid w:val="00C974BB"/>
    <w:rsid w:val="00C97731"/>
    <w:rsid w:val="00C97B12"/>
    <w:rsid w:val="00CA0235"/>
    <w:rsid w:val="00CA02CD"/>
    <w:rsid w:val="00CA03AC"/>
    <w:rsid w:val="00CA0419"/>
    <w:rsid w:val="00CA04F6"/>
    <w:rsid w:val="00CA06B4"/>
    <w:rsid w:val="00CA0B85"/>
    <w:rsid w:val="00CA0C96"/>
    <w:rsid w:val="00CA0F6D"/>
    <w:rsid w:val="00CA0F87"/>
    <w:rsid w:val="00CA102E"/>
    <w:rsid w:val="00CA12F4"/>
    <w:rsid w:val="00CA134E"/>
    <w:rsid w:val="00CA1504"/>
    <w:rsid w:val="00CA156F"/>
    <w:rsid w:val="00CA1599"/>
    <w:rsid w:val="00CA1779"/>
    <w:rsid w:val="00CA180E"/>
    <w:rsid w:val="00CA1824"/>
    <w:rsid w:val="00CA1926"/>
    <w:rsid w:val="00CA19B7"/>
    <w:rsid w:val="00CA1AA4"/>
    <w:rsid w:val="00CA1AEE"/>
    <w:rsid w:val="00CA1B5A"/>
    <w:rsid w:val="00CA1C26"/>
    <w:rsid w:val="00CA1D9E"/>
    <w:rsid w:val="00CA1E7B"/>
    <w:rsid w:val="00CA1ECE"/>
    <w:rsid w:val="00CA1EE7"/>
    <w:rsid w:val="00CA2052"/>
    <w:rsid w:val="00CA21A4"/>
    <w:rsid w:val="00CA225F"/>
    <w:rsid w:val="00CA22BA"/>
    <w:rsid w:val="00CA2384"/>
    <w:rsid w:val="00CA24B0"/>
    <w:rsid w:val="00CA2528"/>
    <w:rsid w:val="00CA255B"/>
    <w:rsid w:val="00CA25C7"/>
    <w:rsid w:val="00CA262C"/>
    <w:rsid w:val="00CA262F"/>
    <w:rsid w:val="00CA2B10"/>
    <w:rsid w:val="00CA311D"/>
    <w:rsid w:val="00CA33B6"/>
    <w:rsid w:val="00CA33CF"/>
    <w:rsid w:val="00CA35D8"/>
    <w:rsid w:val="00CA36C9"/>
    <w:rsid w:val="00CA36D5"/>
    <w:rsid w:val="00CA38FD"/>
    <w:rsid w:val="00CA3B29"/>
    <w:rsid w:val="00CA3B4B"/>
    <w:rsid w:val="00CA3B75"/>
    <w:rsid w:val="00CA3CB8"/>
    <w:rsid w:val="00CA3D8B"/>
    <w:rsid w:val="00CA3E06"/>
    <w:rsid w:val="00CA3E61"/>
    <w:rsid w:val="00CA3EFA"/>
    <w:rsid w:val="00CA40F1"/>
    <w:rsid w:val="00CA41D0"/>
    <w:rsid w:val="00CA4288"/>
    <w:rsid w:val="00CA436F"/>
    <w:rsid w:val="00CA4381"/>
    <w:rsid w:val="00CA44AA"/>
    <w:rsid w:val="00CA45EE"/>
    <w:rsid w:val="00CA47FB"/>
    <w:rsid w:val="00CA4896"/>
    <w:rsid w:val="00CA48E8"/>
    <w:rsid w:val="00CA49F4"/>
    <w:rsid w:val="00CA4A47"/>
    <w:rsid w:val="00CA4A7B"/>
    <w:rsid w:val="00CA4B62"/>
    <w:rsid w:val="00CA4C0A"/>
    <w:rsid w:val="00CA4C2E"/>
    <w:rsid w:val="00CA4D24"/>
    <w:rsid w:val="00CA4D7B"/>
    <w:rsid w:val="00CA5048"/>
    <w:rsid w:val="00CA50FC"/>
    <w:rsid w:val="00CA53A1"/>
    <w:rsid w:val="00CA5482"/>
    <w:rsid w:val="00CA5746"/>
    <w:rsid w:val="00CA5DAF"/>
    <w:rsid w:val="00CA5E6D"/>
    <w:rsid w:val="00CA5F06"/>
    <w:rsid w:val="00CA5F61"/>
    <w:rsid w:val="00CA602F"/>
    <w:rsid w:val="00CA61DF"/>
    <w:rsid w:val="00CA6352"/>
    <w:rsid w:val="00CA637E"/>
    <w:rsid w:val="00CA6431"/>
    <w:rsid w:val="00CA6BE6"/>
    <w:rsid w:val="00CA6BF1"/>
    <w:rsid w:val="00CA6F70"/>
    <w:rsid w:val="00CA6FA1"/>
    <w:rsid w:val="00CA71BE"/>
    <w:rsid w:val="00CA723A"/>
    <w:rsid w:val="00CA7268"/>
    <w:rsid w:val="00CA735B"/>
    <w:rsid w:val="00CA737C"/>
    <w:rsid w:val="00CA7518"/>
    <w:rsid w:val="00CA76D9"/>
    <w:rsid w:val="00CA7720"/>
    <w:rsid w:val="00CA7A40"/>
    <w:rsid w:val="00CA7B10"/>
    <w:rsid w:val="00CA7B9F"/>
    <w:rsid w:val="00CA7C82"/>
    <w:rsid w:val="00CA7CC6"/>
    <w:rsid w:val="00CA7DCC"/>
    <w:rsid w:val="00CA7DE2"/>
    <w:rsid w:val="00CA7ED8"/>
    <w:rsid w:val="00CB0030"/>
    <w:rsid w:val="00CB0125"/>
    <w:rsid w:val="00CB017F"/>
    <w:rsid w:val="00CB02D4"/>
    <w:rsid w:val="00CB0449"/>
    <w:rsid w:val="00CB053D"/>
    <w:rsid w:val="00CB07E0"/>
    <w:rsid w:val="00CB085B"/>
    <w:rsid w:val="00CB08A5"/>
    <w:rsid w:val="00CB0948"/>
    <w:rsid w:val="00CB0AF1"/>
    <w:rsid w:val="00CB0BFF"/>
    <w:rsid w:val="00CB0DAA"/>
    <w:rsid w:val="00CB0EBE"/>
    <w:rsid w:val="00CB0F72"/>
    <w:rsid w:val="00CB0FAF"/>
    <w:rsid w:val="00CB1071"/>
    <w:rsid w:val="00CB1466"/>
    <w:rsid w:val="00CB1662"/>
    <w:rsid w:val="00CB16ED"/>
    <w:rsid w:val="00CB175C"/>
    <w:rsid w:val="00CB18D6"/>
    <w:rsid w:val="00CB198C"/>
    <w:rsid w:val="00CB1B01"/>
    <w:rsid w:val="00CB1F69"/>
    <w:rsid w:val="00CB208A"/>
    <w:rsid w:val="00CB21C0"/>
    <w:rsid w:val="00CB2249"/>
    <w:rsid w:val="00CB2479"/>
    <w:rsid w:val="00CB24AF"/>
    <w:rsid w:val="00CB2798"/>
    <w:rsid w:val="00CB27BF"/>
    <w:rsid w:val="00CB2CD9"/>
    <w:rsid w:val="00CB2D5F"/>
    <w:rsid w:val="00CB2DC6"/>
    <w:rsid w:val="00CB2F18"/>
    <w:rsid w:val="00CB31EC"/>
    <w:rsid w:val="00CB3239"/>
    <w:rsid w:val="00CB333B"/>
    <w:rsid w:val="00CB36CB"/>
    <w:rsid w:val="00CB3717"/>
    <w:rsid w:val="00CB38EE"/>
    <w:rsid w:val="00CB3A3A"/>
    <w:rsid w:val="00CB3AB5"/>
    <w:rsid w:val="00CB3AB7"/>
    <w:rsid w:val="00CB3D07"/>
    <w:rsid w:val="00CB3EC1"/>
    <w:rsid w:val="00CB407A"/>
    <w:rsid w:val="00CB43AA"/>
    <w:rsid w:val="00CB43C5"/>
    <w:rsid w:val="00CB455E"/>
    <w:rsid w:val="00CB4617"/>
    <w:rsid w:val="00CB4806"/>
    <w:rsid w:val="00CB49B7"/>
    <w:rsid w:val="00CB4A4D"/>
    <w:rsid w:val="00CB4AC6"/>
    <w:rsid w:val="00CB4B09"/>
    <w:rsid w:val="00CB4C1B"/>
    <w:rsid w:val="00CB4CC8"/>
    <w:rsid w:val="00CB4EFB"/>
    <w:rsid w:val="00CB4F4F"/>
    <w:rsid w:val="00CB4FEE"/>
    <w:rsid w:val="00CB55D8"/>
    <w:rsid w:val="00CB57A5"/>
    <w:rsid w:val="00CB5889"/>
    <w:rsid w:val="00CB5903"/>
    <w:rsid w:val="00CB59EA"/>
    <w:rsid w:val="00CB5CD1"/>
    <w:rsid w:val="00CB5D61"/>
    <w:rsid w:val="00CB5FF6"/>
    <w:rsid w:val="00CB6034"/>
    <w:rsid w:val="00CB6063"/>
    <w:rsid w:val="00CB631D"/>
    <w:rsid w:val="00CB64EC"/>
    <w:rsid w:val="00CB6560"/>
    <w:rsid w:val="00CB6578"/>
    <w:rsid w:val="00CB65EF"/>
    <w:rsid w:val="00CB6B8A"/>
    <w:rsid w:val="00CB6CEA"/>
    <w:rsid w:val="00CB70E4"/>
    <w:rsid w:val="00CB7121"/>
    <w:rsid w:val="00CB715E"/>
    <w:rsid w:val="00CB71B5"/>
    <w:rsid w:val="00CB7243"/>
    <w:rsid w:val="00CB72E5"/>
    <w:rsid w:val="00CB734A"/>
    <w:rsid w:val="00CB73A2"/>
    <w:rsid w:val="00CB7477"/>
    <w:rsid w:val="00CB74DB"/>
    <w:rsid w:val="00CB7716"/>
    <w:rsid w:val="00CB77DD"/>
    <w:rsid w:val="00CB7877"/>
    <w:rsid w:val="00CB7B09"/>
    <w:rsid w:val="00CB7CEF"/>
    <w:rsid w:val="00CB7D8C"/>
    <w:rsid w:val="00CB7E28"/>
    <w:rsid w:val="00CC006B"/>
    <w:rsid w:val="00CC01A4"/>
    <w:rsid w:val="00CC01FF"/>
    <w:rsid w:val="00CC02FB"/>
    <w:rsid w:val="00CC0561"/>
    <w:rsid w:val="00CC05B3"/>
    <w:rsid w:val="00CC07C0"/>
    <w:rsid w:val="00CC0816"/>
    <w:rsid w:val="00CC0ADB"/>
    <w:rsid w:val="00CC0BAF"/>
    <w:rsid w:val="00CC0BBF"/>
    <w:rsid w:val="00CC0C8F"/>
    <w:rsid w:val="00CC0CA7"/>
    <w:rsid w:val="00CC0E1A"/>
    <w:rsid w:val="00CC0F1F"/>
    <w:rsid w:val="00CC0F88"/>
    <w:rsid w:val="00CC13A5"/>
    <w:rsid w:val="00CC16EB"/>
    <w:rsid w:val="00CC1741"/>
    <w:rsid w:val="00CC1759"/>
    <w:rsid w:val="00CC17E4"/>
    <w:rsid w:val="00CC1A64"/>
    <w:rsid w:val="00CC1AF6"/>
    <w:rsid w:val="00CC1BD5"/>
    <w:rsid w:val="00CC1DE1"/>
    <w:rsid w:val="00CC1E00"/>
    <w:rsid w:val="00CC23CE"/>
    <w:rsid w:val="00CC2447"/>
    <w:rsid w:val="00CC24F9"/>
    <w:rsid w:val="00CC2512"/>
    <w:rsid w:val="00CC2822"/>
    <w:rsid w:val="00CC296E"/>
    <w:rsid w:val="00CC29AD"/>
    <w:rsid w:val="00CC2B06"/>
    <w:rsid w:val="00CC2F82"/>
    <w:rsid w:val="00CC320D"/>
    <w:rsid w:val="00CC35A1"/>
    <w:rsid w:val="00CC37D0"/>
    <w:rsid w:val="00CC3CB0"/>
    <w:rsid w:val="00CC3F3F"/>
    <w:rsid w:val="00CC4200"/>
    <w:rsid w:val="00CC4259"/>
    <w:rsid w:val="00CC4534"/>
    <w:rsid w:val="00CC47D3"/>
    <w:rsid w:val="00CC499F"/>
    <w:rsid w:val="00CC4A74"/>
    <w:rsid w:val="00CC4BCA"/>
    <w:rsid w:val="00CC4D56"/>
    <w:rsid w:val="00CC4D7E"/>
    <w:rsid w:val="00CC4D99"/>
    <w:rsid w:val="00CC4FA4"/>
    <w:rsid w:val="00CC5059"/>
    <w:rsid w:val="00CC5127"/>
    <w:rsid w:val="00CC51AF"/>
    <w:rsid w:val="00CC5230"/>
    <w:rsid w:val="00CC526A"/>
    <w:rsid w:val="00CC531C"/>
    <w:rsid w:val="00CC547F"/>
    <w:rsid w:val="00CC554D"/>
    <w:rsid w:val="00CC557C"/>
    <w:rsid w:val="00CC576A"/>
    <w:rsid w:val="00CC588F"/>
    <w:rsid w:val="00CC59A9"/>
    <w:rsid w:val="00CC5ADD"/>
    <w:rsid w:val="00CC5DC9"/>
    <w:rsid w:val="00CC5EB7"/>
    <w:rsid w:val="00CC619E"/>
    <w:rsid w:val="00CC6268"/>
    <w:rsid w:val="00CC626E"/>
    <w:rsid w:val="00CC627A"/>
    <w:rsid w:val="00CC638E"/>
    <w:rsid w:val="00CC6425"/>
    <w:rsid w:val="00CC6679"/>
    <w:rsid w:val="00CC6CD8"/>
    <w:rsid w:val="00CC6CF4"/>
    <w:rsid w:val="00CC6D8F"/>
    <w:rsid w:val="00CC6ECB"/>
    <w:rsid w:val="00CC73A9"/>
    <w:rsid w:val="00CC749F"/>
    <w:rsid w:val="00CC74DA"/>
    <w:rsid w:val="00CC7508"/>
    <w:rsid w:val="00CC75B7"/>
    <w:rsid w:val="00CC772A"/>
    <w:rsid w:val="00CC77AE"/>
    <w:rsid w:val="00CC7CD6"/>
    <w:rsid w:val="00CC7D58"/>
    <w:rsid w:val="00CC7DAA"/>
    <w:rsid w:val="00CC7E13"/>
    <w:rsid w:val="00CC7FD2"/>
    <w:rsid w:val="00CD0166"/>
    <w:rsid w:val="00CD0248"/>
    <w:rsid w:val="00CD03BD"/>
    <w:rsid w:val="00CD05A2"/>
    <w:rsid w:val="00CD0672"/>
    <w:rsid w:val="00CD0943"/>
    <w:rsid w:val="00CD0994"/>
    <w:rsid w:val="00CD0A55"/>
    <w:rsid w:val="00CD0E6F"/>
    <w:rsid w:val="00CD0F8E"/>
    <w:rsid w:val="00CD0FA5"/>
    <w:rsid w:val="00CD0FB8"/>
    <w:rsid w:val="00CD1036"/>
    <w:rsid w:val="00CD1130"/>
    <w:rsid w:val="00CD1162"/>
    <w:rsid w:val="00CD11BE"/>
    <w:rsid w:val="00CD1299"/>
    <w:rsid w:val="00CD15F2"/>
    <w:rsid w:val="00CD1659"/>
    <w:rsid w:val="00CD170F"/>
    <w:rsid w:val="00CD18B1"/>
    <w:rsid w:val="00CD1952"/>
    <w:rsid w:val="00CD19A3"/>
    <w:rsid w:val="00CD1A37"/>
    <w:rsid w:val="00CD1B34"/>
    <w:rsid w:val="00CD1C55"/>
    <w:rsid w:val="00CD1CA5"/>
    <w:rsid w:val="00CD1E7B"/>
    <w:rsid w:val="00CD1EE5"/>
    <w:rsid w:val="00CD20DE"/>
    <w:rsid w:val="00CD2104"/>
    <w:rsid w:val="00CD2190"/>
    <w:rsid w:val="00CD2211"/>
    <w:rsid w:val="00CD221D"/>
    <w:rsid w:val="00CD2234"/>
    <w:rsid w:val="00CD2367"/>
    <w:rsid w:val="00CD25C0"/>
    <w:rsid w:val="00CD26F2"/>
    <w:rsid w:val="00CD2726"/>
    <w:rsid w:val="00CD2A82"/>
    <w:rsid w:val="00CD2A8E"/>
    <w:rsid w:val="00CD2B2F"/>
    <w:rsid w:val="00CD2D87"/>
    <w:rsid w:val="00CD2E6C"/>
    <w:rsid w:val="00CD2FAF"/>
    <w:rsid w:val="00CD306D"/>
    <w:rsid w:val="00CD312E"/>
    <w:rsid w:val="00CD31EA"/>
    <w:rsid w:val="00CD3232"/>
    <w:rsid w:val="00CD33C4"/>
    <w:rsid w:val="00CD34CF"/>
    <w:rsid w:val="00CD372E"/>
    <w:rsid w:val="00CD3A6D"/>
    <w:rsid w:val="00CD3C42"/>
    <w:rsid w:val="00CD3C9D"/>
    <w:rsid w:val="00CD3E93"/>
    <w:rsid w:val="00CD429E"/>
    <w:rsid w:val="00CD448E"/>
    <w:rsid w:val="00CD4694"/>
    <w:rsid w:val="00CD4713"/>
    <w:rsid w:val="00CD4863"/>
    <w:rsid w:val="00CD48A8"/>
    <w:rsid w:val="00CD48AA"/>
    <w:rsid w:val="00CD493C"/>
    <w:rsid w:val="00CD4C58"/>
    <w:rsid w:val="00CD4C92"/>
    <w:rsid w:val="00CD4CB6"/>
    <w:rsid w:val="00CD4CC7"/>
    <w:rsid w:val="00CD4CEC"/>
    <w:rsid w:val="00CD4D17"/>
    <w:rsid w:val="00CD506B"/>
    <w:rsid w:val="00CD5490"/>
    <w:rsid w:val="00CD565E"/>
    <w:rsid w:val="00CD5879"/>
    <w:rsid w:val="00CD5A3F"/>
    <w:rsid w:val="00CD5E12"/>
    <w:rsid w:val="00CD60C4"/>
    <w:rsid w:val="00CD6193"/>
    <w:rsid w:val="00CD6198"/>
    <w:rsid w:val="00CD6262"/>
    <w:rsid w:val="00CD6408"/>
    <w:rsid w:val="00CD6572"/>
    <w:rsid w:val="00CD668A"/>
    <w:rsid w:val="00CD66FF"/>
    <w:rsid w:val="00CD6725"/>
    <w:rsid w:val="00CD67B4"/>
    <w:rsid w:val="00CD6834"/>
    <w:rsid w:val="00CD69C9"/>
    <w:rsid w:val="00CD6A50"/>
    <w:rsid w:val="00CD6AC1"/>
    <w:rsid w:val="00CD6B21"/>
    <w:rsid w:val="00CD6B3D"/>
    <w:rsid w:val="00CD6DF7"/>
    <w:rsid w:val="00CD705C"/>
    <w:rsid w:val="00CD7546"/>
    <w:rsid w:val="00CD7958"/>
    <w:rsid w:val="00CD7AE7"/>
    <w:rsid w:val="00CD7BBE"/>
    <w:rsid w:val="00CD7FF8"/>
    <w:rsid w:val="00CE011D"/>
    <w:rsid w:val="00CE03B1"/>
    <w:rsid w:val="00CE0471"/>
    <w:rsid w:val="00CE04F0"/>
    <w:rsid w:val="00CE0503"/>
    <w:rsid w:val="00CE07D1"/>
    <w:rsid w:val="00CE0AB8"/>
    <w:rsid w:val="00CE0C05"/>
    <w:rsid w:val="00CE0E5E"/>
    <w:rsid w:val="00CE0F34"/>
    <w:rsid w:val="00CE1121"/>
    <w:rsid w:val="00CE1219"/>
    <w:rsid w:val="00CE129E"/>
    <w:rsid w:val="00CE136E"/>
    <w:rsid w:val="00CE1374"/>
    <w:rsid w:val="00CE145F"/>
    <w:rsid w:val="00CE1641"/>
    <w:rsid w:val="00CE16EA"/>
    <w:rsid w:val="00CE173C"/>
    <w:rsid w:val="00CE1741"/>
    <w:rsid w:val="00CE183B"/>
    <w:rsid w:val="00CE1853"/>
    <w:rsid w:val="00CE1859"/>
    <w:rsid w:val="00CE18AD"/>
    <w:rsid w:val="00CE1ADF"/>
    <w:rsid w:val="00CE1BAE"/>
    <w:rsid w:val="00CE2170"/>
    <w:rsid w:val="00CE24C3"/>
    <w:rsid w:val="00CE26C3"/>
    <w:rsid w:val="00CE26DD"/>
    <w:rsid w:val="00CE2739"/>
    <w:rsid w:val="00CE2748"/>
    <w:rsid w:val="00CE2788"/>
    <w:rsid w:val="00CE27E1"/>
    <w:rsid w:val="00CE2B7C"/>
    <w:rsid w:val="00CE2D60"/>
    <w:rsid w:val="00CE2F20"/>
    <w:rsid w:val="00CE34EF"/>
    <w:rsid w:val="00CE34F0"/>
    <w:rsid w:val="00CE355E"/>
    <w:rsid w:val="00CE3683"/>
    <w:rsid w:val="00CE3B19"/>
    <w:rsid w:val="00CE3D7E"/>
    <w:rsid w:val="00CE4003"/>
    <w:rsid w:val="00CE4205"/>
    <w:rsid w:val="00CE44D3"/>
    <w:rsid w:val="00CE4718"/>
    <w:rsid w:val="00CE4968"/>
    <w:rsid w:val="00CE4A46"/>
    <w:rsid w:val="00CE4E4C"/>
    <w:rsid w:val="00CE4E61"/>
    <w:rsid w:val="00CE4FAC"/>
    <w:rsid w:val="00CE4FB6"/>
    <w:rsid w:val="00CE506D"/>
    <w:rsid w:val="00CE5096"/>
    <w:rsid w:val="00CE516B"/>
    <w:rsid w:val="00CE527C"/>
    <w:rsid w:val="00CE55B8"/>
    <w:rsid w:val="00CE5954"/>
    <w:rsid w:val="00CE5BC3"/>
    <w:rsid w:val="00CE5BC4"/>
    <w:rsid w:val="00CE5E31"/>
    <w:rsid w:val="00CE5E7B"/>
    <w:rsid w:val="00CE5E84"/>
    <w:rsid w:val="00CE5F4D"/>
    <w:rsid w:val="00CE6173"/>
    <w:rsid w:val="00CE618F"/>
    <w:rsid w:val="00CE62B6"/>
    <w:rsid w:val="00CE6336"/>
    <w:rsid w:val="00CE681E"/>
    <w:rsid w:val="00CE6927"/>
    <w:rsid w:val="00CE6995"/>
    <w:rsid w:val="00CE6A2E"/>
    <w:rsid w:val="00CE6A41"/>
    <w:rsid w:val="00CE6A5E"/>
    <w:rsid w:val="00CE6CD5"/>
    <w:rsid w:val="00CE6DA2"/>
    <w:rsid w:val="00CE6DE5"/>
    <w:rsid w:val="00CE6EFB"/>
    <w:rsid w:val="00CE6F32"/>
    <w:rsid w:val="00CE721A"/>
    <w:rsid w:val="00CE729D"/>
    <w:rsid w:val="00CE7388"/>
    <w:rsid w:val="00CE763A"/>
    <w:rsid w:val="00CE7690"/>
    <w:rsid w:val="00CE76B8"/>
    <w:rsid w:val="00CE7709"/>
    <w:rsid w:val="00CE773D"/>
    <w:rsid w:val="00CE78C2"/>
    <w:rsid w:val="00CE791F"/>
    <w:rsid w:val="00CE79E7"/>
    <w:rsid w:val="00CE7A89"/>
    <w:rsid w:val="00CE7B4C"/>
    <w:rsid w:val="00CE7D19"/>
    <w:rsid w:val="00CE7E84"/>
    <w:rsid w:val="00CE7EA6"/>
    <w:rsid w:val="00CE7ECA"/>
    <w:rsid w:val="00CE7F0D"/>
    <w:rsid w:val="00CF0351"/>
    <w:rsid w:val="00CF0375"/>
    <w:rsid w:val="00CF03EC"/>
    <w:rsid w:val="00CF03F9"/>
    <w:rsid w:val="00CF06AC"/>
    <w:rsid w:val="00CF07D6"/>
    <w:rsid w:val="00CF091F"/>
    <w:rsid w:val="00CF0A1C"/>
    <w:rsid w:val="00CF0A32"/>
    <w:rsid w:val="00CF0CE8"/>
    <w:rsid w:val="00CF0DBB"/>
    <w:rsid w:val="00CF0DC9"/>
    <w:rsid w:val="00CF0E94"/>
    <w:rsid w:val="00CF10F7"/>
    <w:rsid w:val="00CF121B"/>
    <w:rsid w:val="00CF16C7"/>
    <w:rsid w:val="00CF18F5"/>
    <w:rsid w:val="00CF1A25"/>
    <w:rsid w:val="00CF1E61"/>
    <w:rsid w:val="00CF1E90"/>
    <w:rsid w:val="00CF1F25"/>
    <w:rsid w:val="00CF20C0"/>
    <w:rsid w:val="00CF219A"/>
    <w:rsid w:val="00CF22C7"/>
    <w:rsid w:val="00CF26C8"/>
    <w:rsid w:val="00CF2805"/>
    <w:rsid w:val="00CF2950"/>
    <w:rsid w:val="00CF2A50"/>
    <w:rsid w:val="00CF2B15"/>
    <w:rsid w:val="00CF2B67"/>
    <w:rsid w:val="00CF2BB8"/>
    <w:rsid w:val="00CF2BFE"/>
    <w:rsid w:val="00CF2C64"/>
    <w:rsid w:val="00CF2CAA"/>
    <w:rsid w:val="00CF2E76"/>
    <w:rsid w:val="00CF3054"/>
    <w:rsid w:val="00CF3313"/>
    <w:rsid w:val="00CF332F"/>
    <w:rsid w:val="00CF351C"/>
    <w:rsid w:val="00CF354C"/>
    <w:rsid w:val="00CF36B0"/>
    <w:rsid w:val="00CF36D8"/>
    <w:rsid w:val="00CF3996"/>
    <w:rsid w:val="00CF3A93"/>
    <w:rsid w:val="00CF3AE8"/>
    <w:rsid w:val="00CF3DD8"/>
    <w:rsid w:val="00CF3E30"/>
    <w:rsid w:val="00CF3E5C"/>
    <w:rsid w:val="00CF3F2D"/>
    <w:rsid w:val="00CF3FA7"/>
    <w:rsid w:val="00CF407C"/>
    <w:rsid w:val="00CF40B7"/>
    <w:rsid w:val="00CF41C3"/>
    <w:rsid w:val="00CF41D9"/>
    <w:rsid w:val="00CF444A"/>
    <w:rsid w:val="00CF44DD"/>
    <w:rsid w:val="00CF4540"/>
    <w:rsid w:val="00CF48D4"/>
    <w:rsid w:val="00CF48E7"/>
    <w:rsid w:val="00CF4AF9"/>
    <w:rsid w:val="00CF4B80"/>
    <w:rsid w:val="00CF501E"/>
    <w:rsid w:val="00CF5094"/>
    <w:rsid w:val="00CF538F"/>
    <w:rsid w:val="00CF540C"/>
    <w:rsid w:val="00CF5572"/>
    <w:rsid w:val="00CF55C9"/>
    <w:rsid w:val="00CF5776"/>
    <w:rsid w:val="00CF57B7"/>
    <w:rsid w:val="00CF57C1"/>
    <w:rsid w:val="00CF5803"/>
    <w:rsid w:val="00CF5874"/>
    <w:rsid w:val="00CF59B9"/>
    <w:rsid w:val="00CF5BB4"/>
    <w:rsid w:val="00CF5CFA"/>
    <w:rsid w:val="00CF5D87"/>
    <w:rsid w:val="00CF5EA2"/>
    <w:rsid w:val="00CF60C3"/>
    <w:rsid w:val="00CF61BF"/>
    <w:rsid w:val="00CF62B3"/>
    <w:rsid w:val="00CF656C"/>
    <w:rsid w:val="00CF6C50"/>
    <w:rsid w:val="00CF6C7F"/>
    <w:rsid w:val="00CF6E26"/>
    <w:rsid w:val="00CF6E74"/>
    <w:rsid w:val="00CF6EAD"/>
    <w:rsid w:val="00CF721B"/>
    <w:rsid w:val="00CF722D"/>
    <w:rsid w:val="00CF7240"/>
    <w:rsid w:val="00CF75D2"/>
    <w:rsid w:val="00CF77BC"/>
    <w:rsid w:val="00CF7931"/>
    <w:rsid w:val="00CF796E"/>
    <w:rsid w:val="00CF7B32"/>
    <w:rsid w:val="00CF7C0B"/>
    <w:rsid w:val="00CF7DAB"/>
    <w:rsid w:val="00CF7E10"/>
    <w:rsid w:val="00CF7E13"/>
    <w:rsid w:val="00CF7EC4"/>
    <w:rsid w:val="00CF7FEF"/>
    <w:rsid w:val="00D00134"/>
    <w:rsid w:val="00D001B4"/>
    <w:rsid w:val="00D0022A"/>
    <w:rsid w:val="00D00271"/>
    <w:rsid w:val="00D0039A"/>
    <w:rsid w:val="00D00419"/>
    <w:rsid w:val="00D00552"/>
    <w:rsid w:val="00D0065E"/>
    <w:rsid w:val="00D00707"/>
    <w:rsid w:val="00D00749"/>
    <w:rsid w:val="00D007DC"/>
    <w:rsid w:val="00D0080C"/>
    <w:rsid w:val="00D009D4"/>
    <w:rsid w:val="00D00C6A"/>
    <w:rsid w:val="00D00CB7"/>
    <w:rsid w:val="00D00CD3"/>
    <w:rsid w:val="00D00E47"/>
    <w:rsid w:val="00D00F64"/>
    <w:rsid w:val="00D00F79"/>
    <w:rsid w:val="00D01119"/>
    <w:rsid w:val="00D011E1"/>
    <w:rsid w:val="00D012F5"/>
    <w:rsid w:val="00D0139B"/>
    <w:rsid w:val="00D0159F"/>
    <w:rsid w:val="00D0165A"/>
    <w:rsid w:val="00D01997"/>
    <w:rsid w:val="00D01A8C"/>
    <w:rsid w:val="00D01AFA"/>
    <w:rsid w:val="00D01B2B"/>
    <w:rsid w:val="00D01CD6"/>
    <w:rsid w:val="00D01CFD"/>
    <w:rsid w:val="00D01D36"/>
    <w:rsid w:val="00D01E1A"/>
    <w:rsid w:val="00D020FF"/>
    <w:rsid w:val="00D02236"/>
    <w:rsid w:val="00D02355"/>
    <w:rsid w:val="00D02365"/>
    <w:rsid w:val="00D02672"/>
    <w:rsid w:val="00D02956"/>
    <w:rsid w:val="00D02ADF"/>
    <w:rsid w:val="00D02CBF"/>
    <w:rsid w:val="00D02D72"/>
    <w:rsid w:val="00D02F70"/>
    <w:rsid w:val="00D02FBA"/>
    <w:rsid w:val="00D030AA"/>
    <w:rsid w:val="00D0310A"/>
    <w:rsid w:val="00D03626"/>
    <w:rsid w:val="00D03636"/>
    <w:rsid w:val="00D039A5"/>
    <w:rsid w:val="00D03C49"/>
    <w:rsid w:val="00D03EF0"/>
    <w:rsid w:val="00D03F49"/>
    <w:rsid w:val="00D03FE7"/>
    <w:rsid w:val="00D03FF3"/>
    <w:rsid w:val="00D040CB"/>
    <w:rsid w:val="00D04204"/>
    <w:rsid w:val="00D0433D"/>
    <w:rsid w:val="00D045F0"/>
    <w:rsid w:val="00D0462E"/>
    <w:rsid w:val="00D04783"/>
    <w:rsid w:val="00D048B6"/>
    <w:rsid w:val="00D04989"/>
    <w:rsid w:val="00D049BC"/>
    <w:rsid w:val="00D04B3F"/>
    <w:rsid w:val="00D04C63"/>
    <w:rsid w:val="00D04EEA"/>
    <w:rsid w:val="00D05053"/>
    <w:rsid w:val="00D05116"/>
    <w:rsid w:val="00D0521C"/>
    <w:rsid w:val="00D0586B"/>
    <w:rsid w:val="00D058D9"/>
    <w:rsid w:val="00D059AC"/>
    <w:rsid w:val="00D05EF6"/>
    <w:rsid w:val="00D05F21"/>
    <w:rsid w:val="00D062C0"/>
    <w:rsid w:val="00D064C2"/>
    <w:rsid w:val="00D06A77"/>
    <w:rsid w:val="00D06CEB"/>
    <w:rsid w:val="00D06D23"/>
    <w:rsid w:val="00D06D74"/>
    <w:rsid w:val="00D06DAA"/>
    <w:rsid w:val="00D06DB0"/>
    <w:rsid w:val="00D06DF5"/>
    <w:rsid w:val="00D06F5F"/>
    <w:rsid w:val="00D06FEB"/>
    <w:rsid w:val="00D070D9"/>
    <w:rsid w:val="00D070EF"/>
    <w:rsid w:val="00D071AE"/>
    <w:rsid w:val="00D0758A"/>
    <w:rsid w:val="00D075C7"/>
    <w:rsid w:val="00D0763C"/>
    <w:rsid w:val="00D07852"/>
    <w:rsid w:val="00D07B0C"/>
    <w:rsid w:val="00D07B35"/>
    <w:rsid w:val="00D07B3F"/>
    <w:rsid w:val="00D07BAC"/>
    <w:rsid w:val="00D07BED"/>
    <w:rsid w:val="00D10068"/>
    <w:rsid w:val="00D10129"/>
    <w:rsid w:val="00D102F4"/>
    <w:rsid w:val="00D103F2"/>
    <w:rsid w:val="00D10450"/>
    <w:rsid w:val="00D106C0"/>
    <w:rsid w:val="00D1092F"/>
    <w:rsid w:val="00D10BDE"/>
    <w:rsid w:val="00D10CB6"/>
    <w:rsid w:val="00D10F83"/>
    <w:rsid w:val="00D110F4"/>
    <w:rsid w:val="00D11282"/>
    <w:rsid w:val="00D11327"/>
    <w:rsid w:val="00D11514"/>
    <w:rsid w:val="00D115DB"/>
    <w:rsid w:val="00D11606"/>
    <w:rsid w:val="00D116D7"/>
    <w:rsid w:val="00D116EB"/>
    <w:rsid w:val="00D1173D"/>
    <w:rsid w:val="00D117EF"/>
    <w:rsid w:val="00D11A9E"/>
    <w:rsid w:val="00D11AF3"/>
    <w:rsid w:val="00D11BAA"/>
    <w:rsid w:val="00D11BFC"/>
    <w:rsid w:val="00D11CBE"/>
    <w:rsid w:val="00D11D1C"/>
    <w:rsid w:val="00D11E0F"/>
    <w:rsid w:val="00D11EE7"/>
    <w:rsid w:val="00D12052"/>
    <w:rsid w:val="00D12135"/>
    <w:rsid w:val="00D122A2"/>
    <w:rsid w:val="00D12448"/>
    <w:rsid w:val="00D1248B"/>
    <w:rsid w:val="00D12708"/>
    <w:rsid w:val="00D12714"/>
    <w:rsid w:val="00D127A1"/>
    <w:rsid w:val="00D129A4"/>
    <w:rsid w:val="00D12CA8"/>
    <w:rsid w:val="00D12CE3"/>
    <w:rsid w:val="00D12D31"/>
    <w:rsid w:val="00D12E42"/>
    <w:rsid w:val="00D12E59"/>
    <w:rsid w:val="00D12E6A"/>
    <w:rsid w:val="00D12F67"/>
    <w:rsid w:val="00D12FA7"/>
    <w:rsid w:val="00D130B8"/>
    <w:rsid w:val="00D1335C"/>
    <w:rsid w:val="00D13381"/>
    <w:rsid w:val="00D133B1"/>
    <w:rsid w:val="00D13401"/>
    <w:rsid w:val="00D13641"/>
    <w:rsid w:val="00D13706"/>
    <w:rsid w:val="00D137C6"/>
    <w:rsid w:val="00D139C9"/>
    <w:rsid w:val="00D13B73"/>
    <w:rsid w:val="00D13C02"/>
    <w:rsid w:val="00D13D31"/>
    <w:rsid w:val="00D14175"/>
    <w:rsid w:val="00D1418D"/>
    <w:rsid w:val="00D14420"/>
    <w:rsid w:val="00D14525"/>
    <w:rsid w:val="00D14624"/>
    <w:rsid w:val="00D14795"/>
    <w:rsid w:val="00D147B3"/>
    <w:rsid w:val="00D147E8"/>
    <w:rsid w:val="00D14866"/>
    <w:rsid w:val="00D148E7"/>
    <w:rsid w:val="00D14F0B"/>
    <w:rsid w:val="00D14FED"/>
    <w:rsid w:val="00D15227"/>
    <w:rsid w:val="00D1529F"/>
    <w:rsid w:val="00D152A2"/>
    <w:rsid w:val="00D1542C"/>
    <w:rsid w:val="00D15805"/>
    <w:rsid w:val="00D159B3"/>
    <w:rsid w:val="00D15A21"/>
    <w:rsid w:val="00D15CA9"/>
    <w:rsid w:val="00D15CF3"/>
    <w:rsid w:val="00D15D34"/>
    <w:rsid w:val="00D16124"/>
    <w:rsid w:val="00D16170"/>
    <w:rsid w:val="00D161D2"/>
    <w:rsid w:val="00D161DB"/>
    <w:rsid w:val="00D1622A"/>
    <w:rsid w:val="00D163ED"/>
    <w:rsid w:val="00D16454"/>
    <w:rsid w:val="00D164D3"/>
    <w:rsid w:val="00D16747"/>
    <w:rsid w:val="00D16787"/>
    <w:rsid w:val="00D16816"/>
    <w:rsid w:val="00D16880"/>
    <w:rsid w:val="00D16B09"/>
    <w:rsid w:val="00D16BF4"/>
    <w:rsid w:val="00D16C12"/>
    <w:rsid w:val="00D16D59"/>
    <w:rsid w:val="00D16DAD"/>
    <w:rsid w:val="00D16DF2"/>
    <w:rsid w:val="00D16FA3"/>
    <w:rsid w:val="00D16FE8"/>
    <w:rsid w:val="00D17022"/>
    <w:rsid w:val="00D171DC"/>
    <w:rsid w:val="00D1726F"/>
    <w:rsid w:val="00D174E7"/>
    <w:rsid w:val="00D17523"/>
    <w:rsid w:val="00D17533"/>
    <w:rsid w:val="00D175B7"/>
    <w:rsid w:val="00D175C5"/>
    <w:rsid w:val="00D17604"/>
    <w:rsid w:val="00D1783A"/>
    <w:rsid w:val="00D17857"/>
    <w:rsid w:val="00D17ACA"/>
    <w:rsid w:val="00D17D6F"/>
    <w:rsid w:val="00D17FC6"/>
    <w:rsid w:val="00D200F9"/>
    <w:rsid w:val="00D202ED"/>
    <w:rsid w:val="00D20329"/>
    <w:rsid w:val="00D205E6"/>
    <w:rsid w:val="00D2076A"/>
    <w:rsid w:val="00D20786"/>
    <w:rsid w:val="00D20E94"/>
    <w:rsid w:val="00D21234"/>
    <w:rsid w:val="00D2125B"/>
    <w:rsid w:val="00D21528"/>
    <w:rsid w:val="00D216D4"/>
    <w:rsid w:val="00D216E6"/>
    <w:rsid w:val="00D21852"/>
    <w:rsid w:val="00D21863"/>
    <w:rsid w:val="00D21945"/>
    <w:rsid w:val="00D219D8"/>
    <w:rsid w:val="00D21A6A"/>
    <w:rsid w:val="00D21DC3"/>
    <w:rsid w:val="00D21DF9"/>
    <w:rsid w:val="00D22050"/>
    <w:rsid w:val="00D22123"/>
    <w:rsid w:val="00D22176"/>
    <w:rsid w:val="00D22192"/>
    <w:rsid w:val="00D221ED"/>
    <w:rsid w:val="00D2229C"/>
    <w:rsid w:val="00D225F4"/>
    <w:rsid w:val="00D226B5"/>
    <w:rsid w:val="00D22782"/>
    <w:rsid w:val="00D2295F"/>
    <w:rsid w:val="00D22993"/>
    <w:rsid w:val="00D229E8"/>
    <w:rsid w:val="00D22AC0"/>
    <w:rsid w:val="00D22D04"/>
    <w:rsid w:val="00D22DB1"/>
    <w:rsid w:val="00D22E05"/>
    <w:rsid w:val="00D22EEA"/>
    <w:rsid w:val="00D22F53"/>
    <w:rsid w:val="00D23128"/>
    <w:rsid w:val="00D232C6"/>
    <w:rsid w:val="00D233BA"/>
    <w:rsid w:val="00D23580"/>
    <w:rsid w:val="00D23606"/>
    <w:rsid w:val="00D2367E"/>
    <w:rsid w:val="00D236A1"/>
    <w:rsid w:val="00D238B5"/>
    <w:rsid w:val="00D23B1C"/>
    <w:rsid w:val="00D23CE6"/>
    <w:rsid w:val="00D23D32"/>
    <w:rsid w:val="00D23D62"/>
    <w:rsid w:val="00D23D76"/>
    <w:rsid w:val="00D23FC5"/>
    <w:rsid w:val="00D243D5"/>
    <w:rsid w:val="00D24451"/>
    <w:rsid w:val="00D248BF"/>
    <w:rsid w:val="00D24A21"/>
    <w:rsid w:val="00D24C7D"/>
    <w:rsid w:val="00D250A0"/>
    <w:rsid w:val="00D2521C"/>
    <w:rsid w:val="00D25569"/>
    <w:rsid w:val="00D25755"/>
    <w:rsid w:val="00D25971"/>
    <w:rsid w:val="00D25A2C"/>
    <w:rsid w:val="00D25A3E"/>
    <w:rsid w:val="00D25B3A"/>
    <w:rsid w:val="00D25B73"/>
    <w:rsid w:val="00D25EF5"/>
    <w:rsid w:val="00D25FC8"/>
    <w:rsid w:val="00D26038"/>
    <w:rsid w:val="00D26043"/>
    <w:rsid w:val="00D261D7"/>
    <w:rsid w:val="00D265DC"/>
    <w:rsid w:val="00D265F7"/>
    <w:rsid w:val="00D26704"/>
    <w:rsid w:val="00D26942"/>
    <w:rsid w:val="00D26946"/>
    <w:rsid w:val="00D2699D"/>
    <w:rsid w:val="00D26A1F"/>
    <w:rsid w:val="00D26BBD"/>
    <w:rsid w:val="00D26C1D"/>
    <w:rsid w:val="00D27126"/>
    <w:rsid w:val="00D27282"/>
    <w:rsid w:val="00D273F5"/>
    <w:rsid w:val="00D275D7"/>
    <w:rsid w:val="00D277AB"/>
    <w:rsid w:val="00D278AA"/>
    <w:rsid w:val="00D27AB1"/>
    <w:rsid w:val="00D27D46"/>
    <w:rsid w:val="00D27D53"/>
    <w:rsid w:val="00D27D90"/>
    <w:rsid w:val="00D30226"/>
    <w:rsid w:val="00D302C9"/>
    <w:rsid w:val="00D3061A"/>
    <w:rsid w:val="00D3069C"/>
    <w:rsid w:val="00D30760"/>
    <w:rsid w:val="00D308C1"/>
    <w:rsid w:val="00D30A81"/>
    <w:rsid w:val="00D30AFC"/>
    <w:rsid w:val="00D30B69"/>
    <w:rsid w:val="00D30B93"/>
    <w:rsid w:val="00D30D06"/>
    <w:rsid w:val="00D30D42"/>
    <w:rsid w:val="00D3108A"/>
    <w:rsid w:val="00D31137"/>
    <w:rsid w:val="00D311F4"/>
    <w:rsid w:val="00D31266"/>
    <w:rsid w:val="00D31285"/>
    <w:rsid w:val="00D31371"/>
    <w:rsid w:val="00D31628"/>
    <w:rsid w:val="00D31636"/>
    <w:rsid w:val="00D3185E"/>
    <w:rsid w:val="00D31A34"/>
    <w:rsid w:val="00D31A85"/>
    <w:rsid w:val="00D31BA1"/>
    <w:rsid w:val="00D31BB8"/>
    <w:rsid w:val="00D31DBB"/>
    <w:rsid w:val="00D31DC7"/>
    <w:rsid w:val="00D31ED1"/>
    <w:rsid w:val="00D32167"/>
    <w:rsid w:val="00D322E2"/>
    <w:rsid w:val="00D32569"/>
    <w:rsid w:val="00D325FA"/>
    <w:rsid w:val="00D32705"/>
    <w:rsid w:val="00D327B7"/>
    <w:rsid w:val="00D3285A"/>
    <w:rsid w:val="00D329CB"/>
    <w:rsid w:val="00D32D51"/>
    <w:rsid w:val="00D32F92"/>
    <w:rsid w:val="00D3328D"/>
    <w:rsid w:val="00D333F7"/>
    <w:rsid w:val="00D336C6"/>
    <w:rsid w:val="00D337B4"/>
    <w:rsid w:val="00D337F0"/>
    <w:rsid w:val="00D33811"/>
    <w:rsid w:val="00D33BF7"/>
    <w:rsid w:val="00D33D44"/>
    <w:rsid w:val="00D3417D"/>
    <w:rsid w:val="00D34522"/>
    <w:rsid w:val="00D34553"/>
    <w:rsid w:val="00D3463C"/>
    <w:rsid w:val="00D34728"/>
    <w:rsid w:val="00D3482D"/>
    <w:rsid w:val="00D34B2C"/>
    <w:rsid w:val="00D34B30"/>
    <w:rsid w:val="00D34CF4"/>
    <w:rsid w:val="00D34DAB"/>
    <w:rsid w:val="00D34DB8"/>
    <w:rsid w:val="00D34E3D"/>
    <w:rsid w:val="00D35240"/>
    <w:rsid w:val="00D352C7"/>
    <w:rsid w:val="00D353D6"/>
    <w:rsid w:val="00D356D7"/>
    <w:rsid w:val="00D35B7C"/>
    <w:rsid w:val="00D35DC3"/>
    <w:rsid w:val="00D35F09"/>
    <w:rsid w:val="00D35F6C"/>
    <w:rsid w:val="00D36017"/>
    <w:rsid w:val="00D3626C"/>
    <w:rsid w:val="00D3645E"/>
    <w:rsid w:val="00D3646B"/>
    <w:rsid w:val="00D36692"/>
    <w:rsid w:val="00D366FB"/>
    <w:rsid w:val="00D3677B"/>
    <w:rsid w:val="00D3680C"/>
    <w:rsid w:val="00D3682C"/>
    <w:rsid w:val="00D36BB0"/>
    <w:rsid w:val="00D36BCB"/>
    <w:rsid w:val="00D36C0D"/>
    <w:rsid w:val="00D36C56"/>
    <w:rsid w:val="00D36C7D"/>
    <w:rsid w:val="00D36EDE"/>
    <w:rsid w:val="00D36FE0"/>
    <w:rsid w:val="00D3703F"/>
    <w:rsid w:val="00D3724D"/>
    <w:rsid w:val="00D3727F"/>
    <w:rsid w:val="00D372C7"/>
    <w:rsid w:val="00D372CC"/>
    <w:rsid w:val="00D373B5"/>
    <w:rsid w:val="00D3759C"/>
    <w:rsid w:val="00D37658"/>
    <w:rsid w:val="00D3767C"/>
    <w:rsid w:val="00D377C9"/>
    <w:rsid w:val="00D3788F"/>
    <w:rsid w:val="00D37938"/>
    <w:rsid w:val="00D379AB"/>
    <w:rsid w:val="00D37BF4"/>
    <w:rsid w:val="00D37DDC"/>
    <w:rsid w:val="00D37EE0"/>
    <w:rsid w:val="00D37FCD"/>
    <w:rsid w:val="00D407C5"/>
    <w:rsid w:val="00D408E6"/>
    <w:rsid w:val="00D40AF0"/>
    <w:rsid w:val="00D40B25"/>
    <w:rsid w:val="00D40C3F"/>
    <w:rsid w:val="00D40FDE"/>
    <w:rsid w:val="00D4120E"/>
    <w:rsid w:val="00D413AC"/>
    <w:rsid w:val="00D413D6"/>
    <w:rsid w:val="00D41472"/>
    <w:rsid w:val="00D4152F"/>
    <w:rsid w:val="00D417CC"/>
    <w:rsid w:val="00D4181E"/>
    <w:rsid w:val="00D4196F"/>
    <w:rsid w:val="00D41996"/>
    <w:rsid w:val="00D41DB8"/>
    <w:rsid w:val="00D41FDD"/>
    <w:rsid w:val="00D42143"/>
    <w:rsid w:val="00D423CB"/>
    <w:rsid w:val="00D42619"/>
    <w:rsid w:val="00D42880"/>
    <w:rsid w:val="00D429BD"/>
    <w:rsid w:val="00D42B70"/>
    <w:rsid w:val="00D42D07"/>
    <w:rsid w:val="00D42D6B"/>
    <w:rsid w:val="00D42DD4"/>
    <w:rsid w:val="00D42FD3"/>
    <w:rsid w:val="00D42FDD"/>
    <w:rsid w:val="00D43052"/>
    <w:rsid w:val="00D43086"/>
    <w:rsid w:val="00D432BB"/>
    <w:rsid w:val="00D435C7"/>
    <w:rsid w:val="00D437BE"/>
    <w:rsid w:val="00D43B4B"/>
    <w:rsid w:val="00D43BEE"/>
    <w:rsid w:val="00D43D3C"/>
    <w:rsid w:val="00D43F39"/>
    <w:rsid w:val="00D43F80"/>
    <w:rsid w:val="00D441A4"/>
    <w:rsid w:val="00D444A8"/>
    <w:rsid w:val="00D44776"/>
    <w:rsid w:val="00D4480B"/>
    <w:rsid w:val="00D4481C"/>
    <w:rsid w:val="00D44C93"/>
    <w:rsid w:val="00D44DC9"/>
    <w:rsid w:val="00D44E32"/>
    <w:rsid w:val="00D44E3A"/>
    <w:rsid w:val="00D4500E"/>
    <w:rsid w:val="00D45176"/>
    <w:rsid w:val="00D45568"/>
    <w:rsid w:val="00D4582F"/>
    <w:rsid w:val="00D45901"/>
    <w:rsid w:val="00D459B7"/>
    <w:rsid w:val="00D45A0A"/>
    <w:rsid w:val="00D45B23"/>
    <w:rsid w:val="00D45C88"/>
    <w:rsid w:val="00D45DA0"/>
    <w:rsid w:val="00D45E5E"/>
    <w:rsid w:val="00D45EAA"/>
    <w:rsid w:val="00D45ED0"/>
    <w:rsid w:val="00D462D3"/>
    <w:rsid w:val="00D462E2"/>
    <w:rsid w:val="00D46554"/>
    <w:rsid w:val="00D46652"/>
    <w:rsid w:val="00D468BB"/>
    <w:rsid w:val="00D469A8"/>
    <w:rsid w:val="00D46A51"/>
    <w:rsid w:val="00D46EA1"/>
    <w:rsid w:val="00D4706B"/>
    <w:rsid w:val="00D4712E"/>
    <w:rsid w:val="00D47182"/>
    <w:rsid w:val="00D47318"/>
    <w:rsid w:val="00D474F2"/>
    <w:rsid w:val="00D47668"/>
    <w:rsid w:val="00D47875"/>
    <w:rsid w:val="00D478EF"/>
    <w:rsid w:val="00D47B6A"/>
    <w:rsid w:val="00D47D2F"/>
    <w:rsid w:val="00D47D3A"/>
    <w:rsid w:val="00D47D47"/>
    <w:rsid w:val="00D47F70"/>
    <w:rsid w:val="00D501A8"/>
    <w:rsid w:val="00D50203"/>
    <w:rsid w:val="00D502D8"/>
    <w:rsid w:val="00D5038F"/>
    <w:rsid w:val="00D503AB"/>
    <w:rsid w:val="00D5045E"/>
    <w:rsid w:val="00D504E7"/>
    <w:rsid w:val="00D50541"/>
    <w:rsid w:val="00D50607"/>
    <w:rsid w:val="00D506EB"/>
    <w:rsid w:val="00D508D4"/>
    <w:rsid w:val="00D50EAB"/>
    <w:rsid w:val="00D50F13"/>
    <w:rsid w:val="00D5103F"/>
    <w:rsid w:val="00D510F4"/>
    <w:rsid w:val="00D51121"/>
    <w:rsid w:val="00D512E2"/>
    <w:rsid w:val="00D5134A"/>
    <w:rsid w:val="00D5140E"/>
    <w:rsid w:val="00D51510"/>
    <w:rsid w:val="00D515B5"/>
    <w:rsid w:val="00D517D3"/>
    <w:rsid w:val="00D5198D"/>
    <w:rsid w:val="00D519F0"/>
    <w:rsid w:val="00D51A9C"/>
    <w:rsid w:val="00D51B76"/>
    <w:rsid w:val="00D51BCD"/>
    <w:rsid w:val="00D51C3F"/>
    <w:rsid w:val="00D51DF4"/>
    <w:rsid w:val="00D51FF4"/>
    <w:rsid w:val="00D52433"/>
    <w:rsid w:val="00D5259D"/>
    <w:rsid w:val="00D525F6"/>
    <w:rsid w:val="00D52625"/>
    <w:rsid w:val="00D5267F"/>
    <w:rsid w:val="00D526C9"/>
    <w:rsid w:val="00D5287D"/>
    <w:rsid w:val="00D52AB2"/>
    <w:rsid w:val="00D52FF7"/>
    <w:rsid w:val="00D5322E"/>
    <w:rsid w:val="00D53422"/>
    <w:rsid w:val="00D5342F"/>
    <w:rsid w:val="00D5352E"/>
    <w:rsid w:val="00D5354E"/>
    <w:rsid w:val="00D5359B"/>
    <w:rsid w:val="00D5364B"/>
    <w:rsid w:val="00D53674"/>
    <w:rsid w:val="00D53684"/>
    <w:rsid w:val="00D53818"/>
    <w:rsid w:val="00D538BB"/>
    <w:rsid w:val="00D539ED"/>
    <w:rsid w:val="00D544D6"/>
    <w:rsid w:val="00D54904"/>
    <w:rsid w:val="00D54930"/>
    <w:rsid w:val="00D54CED"/>
    <w:rsid w:val="00D54F61"/>
    <w:rsid w:val="00D54FA7"/>
    <w:rsid w:val="00D55061"/>
    <w:rsid w:val="00D55085"/>
    <w:rsid w:val="00D5556F"/>
    <w:rsid w:val="00D55648"/>
    <w:rsid w:val="00D557F8"/>
    <w:rsid w:val="00D5583E"/>
    <w:rsid w:val="00D55862"/>
    <w:rsid w:val="00D558C2"/>
    <w:rsid w:val="00D558DD"/>
    <w:rsid w:val="00D55A69"/>
    <w:rsid w:val="00D55B11"/>
    <w:rsid w:val="00D55BBB"/>
    <w:rsid w:val="00D55CF4"/>
    <w:rsid w:val="00D55D31"/>
    <w:rsid w:val="00D55D37"/>
    <w:rsid w:val="00D55D61"/>
    <w:rsid w:val="00D55E31"/>
    <w:rsid w:val="00D55ECE"/>
    <w:rsid w:val="00D56086"/>
    <w:rsid w:val="00D561AB"/>
    <w:rsid w:val="00D564DE"/>
    <w:rsid w:val="00D5687D"/>
    <w:rsid w:val="00D568F6"/>
    <w:rsid w:val="00D56923"/>
    <w:rsid w:val="00D569B1"/>
    <w:rsid w:val="00D56B9E"/>
    <w:rsid w:val="00D56BA6"/>
    <w:rsid w:val="00D56D47"/>
    <w:rsid w:val="00D572CB"/>
    <w:rsid w:val="00D5731E"/>
    <w:rsid w:val="00D573DE"/>
    <w:rsid w:val="00D575A7"/>
    <w:rsid w:val="00D576A6"/>
    <w:rsid w:val="00D57A07"/>
    <w:rsid w:val="00D57D69"/>
    <w:rsid w:val="00D57DB5"/>
    <w:rsid w:val="00D57DEB"/>
    <w:rsid w:val="00D57F21"/>
    <w:rsid w:val="00D60081"/>
    <w:rsid w:val="00D602A1"/>
    <w:rsid w:val="00D60385"/>
    <w:rsid w:val="00D603F9"/>
    <w:rsid w:val="00D60420"/>
    <w:rsid w:val="00D60628"/>
    <w:rsid w:val="00D6078E"/>
    <w:rsid w:val="00D6084C"/>
    <w:rsid w:val="00D60892"/>
    <w:rsid w:val="00D608EB"/>
    <w:rsid w:val="00D60936"/>
    <w:rsid w:val="00D6099A"/>
    <w:rsid w:val="00D60AC8"/>
    <w:rsid w:val="00D60CB0"/>
    <w:rsid w:val="00D61320"/>
    <w:rsid w:val="00D61731"/>
    <w:rsid w:val="00D61810"/>
    <w:rsid w:val="00D6188B"/>
    <w:rsid w:val="00D61916"/>
    <w:rsid w:val="00D619EB"/>
    <w:rsid w:val="00D61D8B"/>
    <w:rsid w:val="00D61DF2"/>
    <w:rsid w:val="00D61E8A"/>
    <w:rsid w:val="00D61FCB"/>
    <w:rsid w:val="00D622E0"/>
    <w:rsid w:val="00D6252F"/>
    <w:rsid w:val="00D627A8"/>
    <w:rsid w:val="00D6283F"/>
    <w:rsid w:val="00D628A0"/>
    <w:rsid w:val="00D62A32"/>
    <w:rsid w:val="00D62A50"/>
    <w:rsid w:val="00D62B16"/>
    <w:rsid w:val="00D62CB7"/>
    <w:rsid w:val="00D62D1A"/>
    <w:rsid w:val="00D62D84"/>
    <w:rsid w:val="00D62DE7"/>
    <w:rsid w:val="00D63185"/>
    <w:rsid w:val="00D6346B"/>
    <w:rsid w:val="00D634EC"/>
    <w:rsid w:val="00D637DD"/>
    <w:rsid w:val="00D6392F"/>
    <w:rsid w:val="00D63A77"/>
    <w:rsid w:val="00D63D1A"/>
    <w:rsid w:val="00D64214"/>
    <w:rsid w:val="00D6437D"/>
    <w:rsid w:val="00D643F7"/>
    <w:rsid w:val="00D643FE"/>
    <w:rsid w:val="00D6452B"/>
    <w:rsid w:val="00D645BE"/>
    <w:rsid w:val="00D646F8"/>
    <w:rsid w:val="00D64E1D"/>
    <w:rsid w:val="00D64EC0"/>
    <w:rsid w:val="00D64EDD"/>
    <w:rsid w:val="00D65038"/>
    <w:rsid w:val="00D652D4"/>
    <w:rsid w:val="00D65592"/>
    <w:rsid w:val="00D657CC"/>
    <w:rsid w:val="00D658FD"/>
    <w:rsid w:val="00D65AE4"/>
    <w:rsid w:val="00D65BD6"/>
    <w:rsid w:val="00D65CBD"/>
    <w:rsid w:val="00D65D3B"/>
    <w:rsid w:val="00D65E6E"/>
    <w:rsid w:val="00D65F62"/>
    <w:rsid w:val="00D6606C"/>
    <w:rsid w:val="00D6608E"/>
    <w:rsid w:val="00D66115"/>
    <w:rsid w:val="00D66484"/>
    <w:rsid w:val="00D664BA"/>
    <w:rsid w:val="00D665C3"/>
    <w:rsid w:val="00D669CA"/>
    <w:rsid w:val="00D669F4"/>
    <w:rsid w:val="00D6732D"/>
    <w:rsid w:val="00D674A7"/>
    <w:rsid w:val="00D674BE"/>
    <w:rsid w:val="00D6757F"/>
    <w:rsid w:val="00D67630"/>
    <w:rsid w:val="00D6774C"/>
    <w:rsid w:val="00D67885"/>
    <w:rsid w:val="00D678D3"/>
    <w:rsid w:val="00D67A98"/>
    <w:rsid w:val="00D67C97"/>
    <w:rsid w:val="00D67F2F"/>
    <w:rsid w:val="00D70034"/>
    <w:rsid w:val="00D70132"/>
    <w:rsid w:val="00D70170"/>
    <w:rsid w:val="00D701C1"/>
    <w:rsid w:val="00D702FB"/>
    <w:rsid w:val="00D7035F"/>
    <w:rsid w:val="00D703DB"/>
    <w:rsid w:val="00D705A9"/>
    <w:rsid w:val="00D706F7"/>
    <w:rsid w:val="00D7070A"/>
    <w:rsid w:val="00D70A6B"/>
    <w:rsid w:val="00D70D5F"/>
    <w:rsid w:val="00D710BA"/>
    <w:rsid w:val="00D710F7"/>
    <w:rsid w:val="00D711A8"/>
    <w:rsid w:val="00D711BB"/>
    <w:rsid w:val="00D712EA"/>
    <w:rsid w:val="00D71332"/>
    <w:rsid w:val="00D71442"/>
    <w:rsid w:val="00D71567"/>
    <w:rsid w:val="00D7178D"/>
    <w:rsid w:val="00D717FA"/>
    <w:rsid w:val="00D71845"/>
    <w:rsid w:val="00D7188F"/>
    <w:rsid w:val="00D71DB0"/>
    <w:rsid w:val="00D71F54"/>
    <w:rsid w:val="00D71FAB"/>
    <w:rsid w:val="00D71FF0"/>
    <w:rsid w:val="00D721F5"/>
    <w:rsid w:val="00D72688"/>
    <w:rsid w:val="00D7275A"/>
    <w:rsid w:val="00D729B9"/>
    <w:rsid w:val="00D72C29"/>
    <w:rsid w:val="00D72CC9"/>
    <w:rsid w:val="00D72E99"/>
    <w:rsid w:val="00D72F64"/>
    <w:rsid w:val="00D7313A"/>
    <w:rsid w:val="00D73145"/>
    <w:rsid w:val="00D734A6"/>
    <w:rsid w:val="00D73894"/>
    <w:rsid w:val="00D7389D"/>
    <w:rsid w:val="00D73913"/>
    <w:rsid w:val="00D73B58"/>
    <w:rsid w:val="00D73E38"/>
    <w:rsid w:val="00D74186"/>
    <w:rsid w:val="00D741A3"/>
    <w:rsid w:val="00D74297"/>
    <w:rsid w:val="00D743B9"/>
    <w:rsid w:val="00D746BC"/>
    <w:rsid w:val="00D7483C"/>
    <w:rsid w:val="00D74942"/>
    <w:rsid w:val="00D74A02"/>
    <w:rsid w:val="00D74A2A"/>
    <w:rsid w:val="00D74AE1"/>
    <w:rsid w:val="00D74C73"/>
    <w:rsid w:val="00D74D2F"/>
    <w:rsid w:val="00D74E2D"/>
    <w:rsid w:val="00D74E6C"/>
    <w:rsid w:val="00D74F5C"/>
    <w:rsid w:val="00D74FDF"/>
    <w:rsid w:val="00D75022"/>
    <w:rsid w:val="00D75055"/>
    <w:rsid w:val="00D75123"/>
    <w:rsid w:val="00D751BB"/>
    <w:rsid w:val="00D752A3"/>
    <w:rsid w:val="00D7531E"/>
    <w:rsid w:val="00D75645"/>
    <w:rsid w:val="00D7577D"/>
    <w:rsid w:val="00D75922"/>
    <w:rsid w:val="00D75937"/>
    <w:rsid w:val="00D75A35"/>
    <w:rsid w:val="00D75C4D"/>
    <w:rsid w:val="00D75CC4"/>
    <w:rsid w:val="00D75D7D"/>
    <w:rsid w:val="00D76096"/>
    <w:rsid w:val="00D76216"/>
    <w:rsid w:val="00D7629B"/>
    <w:rsid w:val="00D7648E"/>
    <w:rsid w:val="00D76775"/>
    <w:rsid w:val="00D768A3"/>
    <w:rsid w:val="00D768CD"/>
    <w:rsid w:val="00D7693A"/>
    <w:rsid w:val="00D76941"/>
    <w:rsid w:val="00D7699A"/>
    <w:rsid w:val="00D76AFC"/>
    <w:rsid w:val="00D76CD9"/>
    <w:rsid w:val="00D76DD8"/>
    <w:rsid w:val="00D76F20"/>
    <w:rsid w:val="00D7710C"/>
    <w:rsid w:val="00D771BF"/>
    <w:rsid w:val="00D77418"/>
    <w:rsid w:val="00D774AF"/>
    <w:rsid w:val="00D774CE"/>
    <w:rsid w:val="00D777C7"/>
    <w:rsid w:val="00D777D5"/>
    <w:rsid w:val="00D77850"/>
    <w:rsid w:val="00D77870"/>
    <w:rsid w:val="00D77BA4"/>
    <w:rsid w:val="00D8011B"/>
    <w:rsid w:val="00D8013C"/>
    <w:rsid w:val="00D8015E"/>
    <w:rsid w:val="00D8035D"/>
    <w:rsid w:val="00D80463"/>
    <w:rsid w:val="00D806B5"/>
    <w:rsid w:val="00D80727"/>
    <w:rsid w:val="00D80CF0"/>
    <w:rsid w:val="00D80F93"/>
    <w:rsid w:val="00D80FA0"/>
    <w:rsid w:val="00D81179"/>
    <w:rsid w:val="00D812C6"/>
    <w:rsid w:val="00D8137C"/>
    <w:rsid w:val="00D81505"/>
    <w:rsid w:val="00D815C0"/>
    <w:rsid w:val="00D818A9"/>
    <w:rsid w:val="00D818F6"/>
    <w:rsid w:val="00D81B3B"/>
    <w:rsid w:val="00D81B9F"/>
    <w:rsid w:val="00D81E0A"/>
    <w:rsid w:val="00D81FCC"/>
    <w:rsid w:val="00D82157"/>
    <w:rsid w:val="00D82202"/>
    <w:rsid w:val="00D822A2"/>
    <w:rsid w:val="00D82402"/>
    <w:rsid w:val="00D82623"/>
    <w:rsid w:val="00D8298A"/>
    <w:rsid w:val="00D82EA5"/>
    <w:rsid w:val="00D83102"/>
    <w:rsid w:val="00D8316C"/>
    <w:rsid w:val="00D83364"/>
    <w:rsid w:val="00D833C3"/>
    <w:rsid w:val="00D834D9"/>
    <w:rsid w:val="00D83819"/>
    <w:rsid w:val="00D839C2"/>
    <w:rsid w:val="00D839D2"/>
    <w:rsid w:val="00D839E9"/>
    <w:rsid w:val="00D83A10"/>
    <w:rsid w:val="00D83B87"/>
    <w:rsid w:val="00D83D2E"/>
    <w:rsid w:val="00D8401F"/>
    <w:rsid w:val="00D842EB"/>
    <w:rsid w:val="00D847D7"/>
    <w:rsid w:val="00D84B2B"/>
    <w:rsid w:val="00D84CC1"/>
    <w:rsid w:val="00D84FB9"/>
    <w:rsid w:val="00D8511F"/>
    <w:rsid w:val="00D8512D"/>
    <w:rsid w:val="00D85487"/>
    <w:rsid w:val="00D85531"/>
    <w:rsid w:val="00D856D3"/>
    <w:rsid w:val="00D85768"/>
    <w:rsid w:val="00D857E0"/>
    <w:rsid w:val="00D85D56"/>
    <w:rsid w:val="00D86049"/>
    <w:rsid w:val="00D863DE"/>
    <w:rsid w:val="00D863F8"/>
    <w:rsid w:val="00D86466"/>
    <w:rsid w:val="00D8673E"/>
    <w:rsid w:val="00D8673F"/>
    <w:rsid w:val="00D867CD"/>
    <w:rsid w:val="00D86839"/>
    <w:rsid w:val="00D86BBF"/>
    <w:rsid w:val="00D86BDE"/>
    <w:rsid w:val="00D86D70"/>
    <w:rsid w:val="00D86E4D"/>
    <w:rsid w:val="00D87091"/>
    <w:rsid w:val="00D870DB"/>
    <w:rsid w:val="00D871D5"/>
    <w:rsid w:val="00D8744B"/>
    <w:rsid w:val="00D87737"/>
    <w:rsid w:val="00D87770"/>
    <w:rsid w:val="00D87805"/>
    <w:rsid w:val="00D87956"/>
    <w:rsid w:val="00D87B05"/>
    <w:rsid w:val="00D87BE2"/>
    <w:rsid w:val="00D87FC2"/>
    <w:rsid w:val="00D900DF"/>
    <w:rsid w:val="00D90102"/>
    <w:rsid w:val="00D90248"/>
    <w:rsid w:val="00D90370"/>
    <w:rsid w:val="00D90388"/>
    <w:rsid w:val="00D90450"/>
    <w:rsid w:val="00D9045B"/>
    <w:rsid w:val="00D9046E"/>
    <w:rsid w:val="00D9052F"/>
    <w:rsid w:val="00D90542"/>
    <w:rsid w:val="00D905E8"/>
    <w:rsid w:val="00D90647"/>
    <w:rsid w:val="00D906BF"/>
    <w:rsid w:val="00D90726"/>
    <w:rsid w:val="00D907E1"/>
    <w:rsid w:val="00D90A3C"/>
    <w:rsid w:val="00D90AB5"/>
    <w:rsid w:val="00D90AC4"/>
    <w:rsid w:val="00D90C3E"/>
    <w:rsid w:val="00D90CBD"/>
    <w:rsid w:val="00D90FC6"/>
    <w:rsid w:val="00D9110B"/>
    <w:rsid w:val="00D913C9"/>
    <w:rsid w:val="00D91782"/>
    <w:rsid w:val="00D917A6"/>
    <w:rsid w:val="00D91CC5"/>
    <w:rsid w:val="00D91D20"/>
    <w:rsid w:val="00D91E9E"/>
    <w:rsid w:val="00D9200F"/>
    <w:rsid w:val="00D92147"/>
    <w:rsid w:val="00D92233"/>
    <w:rsid w:val="00D922EA"/>
    <w:rsid w:val="00D92393"/>
    <w:rsid w:val="00D9239D"/>
    <w:rsid w:val="00D923A9"/>
    <w:rsid w:val="00D923B6"/>
    <w:rsid w:val="00D923DD"/>
    <w:rsid w:val="00D92429"/>
    <w:rsid w:val="00D9245B"/>
    <w:rsid w:val="00D924D7"/>
    <w:rsid w:val="00D92531"/>
    <w:rsid w:val="00D92634"/>
    <w:rsid w:val="00D92945"/>
    <w:rsid w:val="00D92C25"/>
    <w:rsid w:val="00D92CEB"/>
    <w:rsid w:val="00D92D6C"/>
    <w:rsid w:val="00D92D8F"/>
    <w:rsid w:val="00D9311E"/>
    <w:rsid w:val="00D931E0"/>
    <w:rsid w:val="00D93450"/>
    <w:rsid w:val="00D934AB"/>
    <w:rsid w:val="00D93A8B"/>
    <w:rsid w:val="00D93C1D"/>
    <w:rsid w:val="00D93C74"/>
    <w:rsid w:val="00D93E0F"/>
    <w:rsid w:val="00D93E3F"/>
    <w:rsid w:val="00D93EB8"/>
    <w:rsid w:val="00D93F7C"/>
    <w:rsid w:val="00D94189"/>
    <w:rsid w:val="00D9434D"/>
    <w:rsid w:val="00D94597"/>
    <w:rsid w:val="00D94772"/>
    <w:rsid w:val="00D94929"/>
    <w:rsid w:val="00D9493B"/>
    <w:rsid w:val="00D94948"/>
    <w:rsid w:val="00D94D49"/>
    <w:rsid w:val="00D94D77"/>
    <w:rsid w:val="00D951AE"/>
    <w:rsid w:val="00D95232"/>
    <w:rsid w:val="00D95524"/>
    <w:rsid w:val="00D95594"/>
    <w:rsid w:val="00D9587E"/>
    <w:rsid w:val="00D95A1F"/>
    <w:rsid w:val="00D95F62"/>
    <w:rsid w:val="00D95FA9"/>
    <w:rsid w:val="00D95FFD"/>
    <w:rsid w:val="00D96015"/>
    <w:rsid w:val="00D961BB"/>
    <w:rsid w:val="00D961C1"/>
    <w:rsid w:val="00D962F8"/>
    <w:rsid w:val="00D964E1"/>
    <w:rsid w:val="00D965A7"/>
    <w:rsid w:val="00D966CF"/>
    <w:rsid w:val="00D967BB"/>
    <w:rsid w:val="00D96892"/>
    <w:rsid w:val="00D96906"/>
    <w:rsid w:val="00D96B34"/>
    <w:rsid w:val="00D96B3C"/>
    <w:rsid w:val="00D96E62"/>
    <w:rsid w:val="00D96F6F"/>
    <w:rsid w:val="00D9708D"/>
    <w:rsid w:val="00D971E5"/>
    <w:rsid w:val="00D97296"/>
    <w:rsid w:val="00D97407"/>
    <w:rsid w:val="00D9745D"/>
    <w:rsid w:val="00D974FD"/>
    <w:rsid w:val="00D97683"/>
    <w:rsid w:val="00D976F8"/>
    <w:rsid w:val="00D97A13"/>
    <w:rsid w:val="00D97C16"/>
    <w:rsid w:val="00D97E0E"/>
    <w:rsid w:val="00D97F94"/>
    <w:rsid w:val="00DA02FA"/>
    <w:rsid w:val="00DA02FD"/>
    <w:rsid w:val="00DA03F1"/>
    <w:rsid w:val="00DA08B2"/>
    <w:rsid w:val="00DA095C"/>
    <w:rsid w:val="00DA0A47"/>
    <w:rsid w:val="00DA0F7C"/>
    <w:rsid w:val="00DA1026"/>
    <w:rsid w:val="00DA139F"/>
    <w:rsid w:val="00DA18E8"/>
    <w:rsid w:val="00DA1923"/>
    <w:rsid w:val="00DA19E6"/>
    <w:rsid w:val="00DA1A03"/>
    <w:rsid w:val="00DA1A63"/>
    <w:rsid w:val="00DA1A80"/>
    <w:rsid w:val="00DA1B30"/>
    <w:rsid w:val="00DA1B38"/>
    <w:rsid w:val="00DA1BAC"/>
    <w:rsid w:val="00DA1F73"/>
    <w:rsid w:val="00DA23B2"/>
    <w:rsid w:val="00DA2477"/>
    <w:rsid w:val="00DA24DD"/>
    <w:rsid w:val="00DA25D8"/>
    <w:rsid w:val="00DA289A"/>
    <w:rsid w:val="00DA28F0"/>
    <w:rsid w:val="00DA29A8"/>
    <w:rsid w:val="00DA2A15"/>
    <w:rsid w:val="00DA2A97"/>
    <w:rsid w:val="00DA2D00"/>
    <w:rsid w:val="00DA31E8"/>
    <w:rsid w:val="00DA32C5"/>
    <w:rsid w:val="00DA33A1"/>
    <w:rsid w:val="00DA3581"/>
    <w:rsid w:val="00DA35E1"/>
    <w:rsid w:val="00DA3641"/>
    <w:rsid w:val="00DA37A6"/>
    <w:rsid w:val="00DA3B0F"/>
    <w:rsid w:val="00DA3D2D"/>
    <w:rsid w:val="00DA3D48"/>
    <w:rsid w:val="00DA3D5C"/>
    <w:rsid w:val="00DA3D70"/>
    <w:rsid w:val="00DA3E9C"/>
    <w:rsid w:val="00DA3EA7"/>
    <w:rsid w:val="00DA3F22"/>
    <w:rsid w:val="00DA424B"/>
    <w:rsid w:val="00DA425C"/>
    <w:rsid w:val="00DA42B3"/>
    <w:rsid w:val="00DA4303"/>
    <w:rsid w:val="00DA436A"/>
    <w:rsid w:val="00DA44C7"/>
    <w:rsid w:val="00DA46EB"/>
    <w:rsid w:val="00DA4897"/>
    <w:rsid w:val="00DA49E5"/>
    <w:rsid w:val="00DA4A1B"/>
    <w:rsid w:val="00DA4A86"/>
    <w:rsid w:val="00DA4BE2"/>
    <w:rsid w:val="00DA4C6E"/>
    <w:rsid w:val="00DA4CDB"/>
    <w:rsid w:val="00DA5032"/>
    <w:rsid w:val="00DA5081"/>
    <w:rsid w:val="00DA5429"/>
    <w:rsid w:val="00DA5462"/>
    <w:rsid w:val="00DA5512"/>
    <w:rsid w:val="00DA5C36"/>
    <w:rsid w:val="00DA5D31"/>
    <w:rsid w:val="00DA5E14"/>
    <w:rsid w:val="00DA5E96"/>
    <w:rsid w:val="00DA5EAE"/>
    <w:rsid w:val="00DA5F5C"/>
    <w:rsid w:val="00DA5F60"/>
    <w:rsid w:val="00DA62A3"/>
    <w:rsid w:val="00DA636E"/>
    <w:rsid w:val="00DA6411"/>
    <w:rsid w:val="00DA64FB"/>
    <w:rsid w:val="00DA673A"/>
    <w:rsid w:val="00DA67E0"/>
    <w:rsid w:val="00DA6A03"/>
    <w:rsid w:val="00DA6BF2"/>
    <w:rsid w:val="00DA6C93"/>
    <w:rsid w:val="00DA6CD1"/>
    <w:rsid w:val="00DA6D98"/>
    <w:rsid w:val="00DA6E64"/>
    <w:rsid w:val="00DA6E73"/>
    <w:rsid w:val="00DA7091"/>
    <w:rsid w:val="00DA70DF"/>
    <w:rsid w:val="00DA7175"/>
    <w:rsid w:val="00DA7187"/>
    <w:rsid w:val="00DA7334"/>
    <w:rsid w:val="00DA7485"/>
    <w:rsid w:val="00DA74F3"/>
    <w:rsid w:val="00DA76FB"/>
    <w:rsid w:val="00DA774F"/>
    <w:rsid w:val="00DA7778"/>
    <w:rsid w:val="00DA780B"/>
    <w:rsid w:val="00DA7824"/>
    <w:rsid w:val="00DA798D"/>
    <w:rsid w:val="00DA798E"/>
    <w:rsid w:val="00DA7CE2"/>
    <w:rsid w:val="00DB0117"/>
    <w:rsid w:val="00DB0532"/>
    <w:rsid w:val="00DB076E"/>
    <w:rsid w:val="00DB0B65"/>
    <w:rsid w:val="00DB0B77"/>
    <w:rsid w:val="00DB0DC0"/>
    <w:rsid w:val="00DB10B4"/>
    <w:rsid w:val="00DB10F9"/>
    <w:rsid w:val="00DB1109"/>
    <w:rsid w:val="00DB126A"/>
    <w:rsid w:val="00DB1445"/>
    <w:rsid w:val="00DB1623"/>
    <w:rsid w:val="00DB1666"/>
    <w:rsid w:val="00DB1743"/>
    <w:rsid w:val="00DB1815"/>
    <w:rsid w:val="00DB18C4"/>
    <w:rsid w:val="00DB1977"/>
    <w:rsid w:val="00DB19F6"/>
    <w:rsid w:val="00DB1A4B"/>
    <w:rsid w:val="00DB1BB8"/>
    <w:rsid w:val="00DB1D91"/>
    <w:rsid w:val="00DB1FF8"/>
    <w:rsid w:val="00DB204B"/>
    <w:rsid w:val="00DB2119"/>
    <w:rsid w:val="00DB2145"/>
    <w:rsid w:val="00DB25E4"/>
    <w:rsid w:val="00DB281A"/>
    <w:rsid w:val="00DB2828"/>
    <w:rsid w:val="00DB2A68"/>
    <w:rsid w:val="00DB2AB9"/>
    <w:rsid w:val="00DB2B05"/>
    <w:rsid w:val="00DB2DBF"/>
    <w:rsid w:val="00DB2E22"/>
    <w:rsid w:val="00DB2E32"/>
    <w:rsid w:val="00DB2F43"/>
    <w:rsid w:val="00DB3213"/>
    <w:rsid w:val="00DB3249"/>
    <w:rsid w:val="00DB34D9"/>
    <w:rsid w:val="00DB357C"/>
    <w:rsid w:val="00DB358B"/>
    <w:rsid w:val="00DB35E5"/>
    <w:rsid w:val="00DB36F3"/>
    <w:rsid w:val="00DB37D1"/>
    <w:rsid w:val="00DB37EB"/>
    <w:rsid w:val="00DB393C"/>
    <w:rsid w:val="00DB3A90"/>
    <w:rsid w:val="00DB406F"/>
    <w:rsid w:val="00DB4077"/>
    <w:rsid w:val="00DB447E"/>
    <w:rsid w:val="00DB44DE"/>
    <w:rsid w:val="00DB459D"/>
    <w:rsid w:val="00DB45A2"/>
    <w:rsid w:val="00DB481E"/>
    <w:rsid w:val="00DB488C"/>
    <w:rsid w:val="00DB4A20"/>
    <w:rsid w:val="00DB4B46"/>
    <w:rsid w:val="00DB4C9B"/>
    <w:rsid w:val="00DB4DF8"/>
    <w:rsid w:val="00DB4E44"/>
    <w:rsid w:val="00DB51E4"/>
    <w:rsid w:val="00DB55AD"/>
    <w:rsid w:val="00DB5621"/>
    <w:rsid w:val="00DB562D"/>
    <w:rsid w:val="00DB583D"/>
    <w:rsid w:val="00DB5862"/>
    <w:rsid w:val="00DB58AC"/>
    <w:rsid w:val="00DB58D6"/>
    <w:rsid w:val="00DB59DA"/>
    <w:rsid w:val="00DB5A6C"/>
    <w:rsid w:val="00DB5A90"/>
    <w:rsid w:val="00DB5B8F"/>
    <w:rsid w:val="00DB604A"/>
    <w:rsid w:val="00DB650A"/>
    <w:rsid w:val="00DB66C3"/>
    <w:rsid w:val="00DB6946"/>
    <w:rsid w:val="00DB6A06"/>
    <w:rsid w:val="00DB6CF5"/>
    <w:rsid w:val="00DB6F4F"/>
    <w:rsid w:val="00DB724F"/>
    <w:rsid w:val="00DB745A"/>
    <w:rsid w:val="00DB7785"/>
    <w:rsid w:val="00DB7793"/>
    <w:rsid w:val="00DB7956"/>
    <w:rsid w:val="00DB7A87"/>
    <w:rsid w:val="00DB7B9D"/>
    <w:rsid w:val="00DB7C08"/>
    <w:rsid w:val="00DB7D31"/>
    <w:rsid w:val="00DB7DE9"/>
    <w:rsid w:val="00DB7E44"/>
    <w:rsid w:val="00DB7EB0"/>
    <w:rsid w:val="00DC0026"/>
    <w:rsid w:val="00DC0117"/>
    <w:rsid w:val="00DC011E"/>
    <w:rsid w:val="00DC02AC"/>
    <w:rsid w:val="00DC0431"/>
    <w:rsid w:val="00DC0596"/>
    <w:rsid w:val="00DC06DC"/>
    <w:rsid w:val="00DC0801"/>
    <w:rsid w:val="00DC0842"/>
    <w:rsid w:val="00DC0BB9"/>
    <w:rsid w:val="00DC0BBE"/>
    <w:rsid w:val="00DC0C8D"/>
    <w:rsid w:val="00DC1030"/>
    <w:rsid w:val="00DC10A9"/>
    <w:rsid w:val="00DC1206"/>
    <w:rsid w:val="00DC1210"/>
    <w:rsid w:val="00DC12FF"/>
    <w:rsid w:val="00DC1901"/>
    <w:rsid w:val="00DC19DE"/>
    <w:rsid w:val="00DC1B93"/>
    <w:rsid w:val="00DC1CFA"/>
    <w:rsid w:val="00DC1F2D"/>
    <w:rsid w:val="00DC2049"/>
    <w:rsid w:val="00DC2181"/>
    <w:rsid w:val="00DC2199"/>
    <w:rsid w:val="00DC22AD"/>
    <w:rsid w:val="00DC23F2"/>
    <w:rsid w:val="00DC24CC"/>
    <w:rsid w:val="00DC26A9"/>
    <w:rsid w:val="00DC2749"/>
    <w:rsid w:val="00DC27BC"/>
    <w:rsid w:val="00DC27FF"/>
    <w:rsid w:val="00DC2981"/>
    <w:rsid w:val="00DC29C5"/>
    <w:rsid w:val="00DC2A3C"/>
    <w:rsid w:val="00DC2A4F"/>
    <w:rsid w:val="00DC2B92"/>
    <w:rsid w:val="00DC2CA3"/>
    <w:rsid w:val="00DC2D78"/>
    <w:rsid w:val="00DC2DDB"/>
    <w:rsid w:val="00DC2E5A"/>
    <w:rsid w:val="00DC2E79"/>
    <w:rsid w:val="00DC2FBF"/>
    <w:rsid w:val="00DC32C8"/>
    <w:rsid w:val="00DC332A"/>
    <w:rsid w:val="00DC334A"/>
    <w:rsid w:val="00DC35A9"/>
    <w:rsid w:val="00DC35FF"/>
    <w:rsid w:val="00DC364E"/>
    <w:rsid w:val="00DC36BD"/>
    <w:rsid w:val="00DC3768"/>
    <w:rsid w:val="00DC37FD"/>
    <w:rsid w:val="00DC3A55"/>
    <w:rsid w:val="00DC3A98"/>
    <w:rsid w:val="00DC3B99"/>
    <w:rsid w:val="00DC3E43"/>
    <w:rsid w:val="00DC3EED"/>
    <w:rsid w:val="00DC40A4"/>
    <w:rsid w:val="00DC40D4"/>
    <w:rsid w:val="00DC4221"/>
    <w:rsid w:val="00DC437E"/>
    <w:rsid w:val="00DC4656"/>
    <w:rsid w:val="00DC4A30"/>
    <w:rsid w:val="00DC4A8D"/>
    <w:rsid w:val="00DC4DF7"/>
    <w:rsid w:val="00DC4F30"/>
    <w:rsid w:val="00DC5144"/>
    <w:rsid w:val="00DC5174"/>
    <w:rsid w:val="00DC5299"/>
    <w:rsid w:val="00DC5431"/>
    <w:rsid w:val="00DC559E"/>
    <w:rsid w:val="00DC56BC"/>
    <w:rsid w:val="00DC57CA"/>
    <w:rsid w:val="00DC5827"/>
    <w:rsid w:val="00DC5A93"/>
    <w:rsid w:val="00DC5C51"/>
    <w:rsid w:val="00DC5E4E"/>
    <w:rsid w:val="00DC5E7E"/>
    <w:rsid w:val="00DC60F8"/>
    <w:rsid w:val="00DC6220"/>
    <w:rsid w:val="00DC6610"/>
    <w:rsid w:val="00DC6946"/>
    <w:rsid w:val="00DC696D"/>
    <w:rsid w:val="00DC6A10"/>
    <w:rsid w:val="00DC6C70"/>
    <w:rsid w:val="00DC6DE8"/>
    <w:rsid w:val="00DC70BA"/>
    <w:rsid w:val="00DC7198"/>
    <w:rsid w:val="00DC7274"/>
    <w:rsid w:val="00DC736C"/>
    <w:rsid w:val="00DC7494"/>
    <w:rsid w:val="00DC74AF"/>
    <w:rsid w:val="00DC74E3"/>
    <w:rsid w:val="00DC75C0"/>
    <w:rsid w:val="00DC7739"/>
    <w:rsid w:val="00DC7B20"/>
    <w:rsid w:val="00DC7C78"/>
    <w:rsid w:val="00DC7E16"/>
    <w:rsid w:val="00DD0082"/>
    <w:rsid w:val="00DD00E8"/>
    <w:rsid w:val="00DD0152"/>
    <w:rsid w:val="00DD0256"/>
    <w:rsid w:val="00DD0327"/>
    <w:rsid w:val="00DD0420"/>
    <w:rsid w:val="00DD0598"/>
    <w:rsid w:val="00DD06A6"/>
    <w:rsid w:val="00DD0764"/>
    <w:rsid w:val="00DD0829"/>
    <w:rsid w:val="00DD08F6"/>
    <w:rsid w:val="00DD0A3D"/>
    <w:rsid w:val="00DD0C9E"/>
    <w:rsid w:val="00DD0E42"/>
    <w:rsid w:val="00DD0EB8"/>
    <w:rsid w:val="00DD1021"/>
    <w:rsid w:val="00DD1180"/>
    <w:rsid w:val="00DD12C9"/>
    <w:rsid w:val="00DD1333"/>
    <w:rsid w:val="00DD137A"/>
    <w:rsid w:val="00DD1394"/>
    <w:rsid w:val="00DD13D7"/>
    <w:rsid w:val="00DD1442"/>
    <w:rsid w:val="00DD1527"/>
    <w:rsid w:val="00DD1638"/>
    <w:rsid w:val="00DD1954"/>
    <w:rsid w:val="00DD19A6"/>
    <w:rsid w:val="00DD19B4"/>
    <w:rsid w:val="00DD19E3"/>
    <w:rsid w:val="00DD1B77"/>
    <w:rsid w:val="00DD1BEA"/>
    <w:rsid w:val="00DD1D68"/>
    <w:rsid w:val="00DD2261"/>
    <w:rsid w:val="00DD226D"/>
    <w:rsid w:val="00DD2417"/>
    <w:rsid w:val="00DD2623"/>
    <w:rsid w:val="00DD2769"/>
    <w:rsid w:val="00DD2781"/>
    <w:rsid w:val="00DD27E5"/>
    <w:rsid w:val="00DD2A62"/>
    <w:rsid w:val="00DD2BB4"/>
    <w:rsid w:val="00DD2E16"/>
    <w:rsid w:val="00DD30F4"/>
    <w:rsid w:val="00DD316A"/>
    <w:rsid w:val="00DD33B5"/>
    <w:rsid w:val="00DD34C7"/>
    <w:rsid w:val="00DD36CB"/>
    <w:rsid w:val="00DD3862"/>
    <w:rsid w:val="00DD3AAB"/>
    <w:rsid w:val="00DD3B0D"/>
    <w:rsid w:val="00DD3CE1"/>
    <w:rsid w:val="00DD41E5"/>
    <w:rsid w:val="00DD42A1"/>
    <w:rsid w:val="00DD42C2"/>
    <w:rsid w:val="00DD42F4"/>
    <w:rsid w:val="00DD4313"/>
    <w:rsid w:val="00DD448C"/>
    <w:rsid w:val="00DD4542"/>
    <w:rsid w:val="00DD46A3"/>
    <w:rsid w:val="00DD47B7"/>
    <w:rsid w:val="00DD4A2A"/>
    <w:rsid w:val="00DD4BA8"/>
    <w:rsid w:val="00DD4BB2"/>
    <w:rsid w:val="00DD4D17"/>
    <w:rsid w:val="00DD4D62"/>
    <w:rsid w:val="00DD4DAF"/>
    <w:rsid w:val="00DD5039"/>
    <w:rsid w:val="00DD5264"/>
    <w:rsid w:val="00DD5280"/>
    <w:rsid w:val="00DD5376"/>
    <w:rsid w:val="00DD55B0"/>
    <w:rsid w:val="00DD55F4"/>
    <w:rsid w:val="00DD59EA"/>
    <w:rsid w:val="00DD5B4F"/>
    <w:rsid w:val="00DD5BA7"/>
    <w:rsid w:val="00DD5BB0"/>
    <w:rsid w:val="00DD5BDB"/>
    <w:rsid w:val="00DD5BE3"/>
    <w:rsid w:val="00DD5CD0"/>
    <w:rsid w:val="00DD5CF6"/>
    <w:rsid w:val="00DD5D9E"/>
    <w:rsid w:val="00DD5FA0"/>
    <w:rsid w:val="00DD6236"/>
    <w:rsid w:val="00DD636D"/>
    <w:rsid w:val="00DD6BAE"/>
    <w:rsid w:val="00DD6C0E"/>
    <w:rsid w:val="00DD6E39"/>
    <w:rsid w:val="00DD6FC4"/>
    <w:rsid w:val="00DD7040"/>
    <w:rsid w:val="00DD723A"/>
    <w:rsid w:val="00DD73DA"/>
    <w:rsid w:val="00DD7AAF"/>
    <w:rsid w:val="00DD7AB8"/>
    <w:rsid w:val="00DD7C10"/>
    <w:rsid w:val="00DD7C84"/>
    <w:rsid w:val="00DD7D51"/>
    <w:rsid w:val="00DE006B"/>
    <w:rsid w:val="00DE0096"/>
    <w:rsid w:val="00DE0215"/>
    <w:rsid w:val="00DE04CE"/>
    <w:rsid w:val="00DE072A"/>
    <w:rsid w:val="00DE07E8"/>
    <w:rsid w:val="00DE0978"/>
    <w:rsid w:val="00DE0D3F"/>
    <w:rsid w:val="00DE0E3D"/>
    <w:rsid w:val="00DE149B"/>
    <w:rsid w:val="00DE14FF"/>
    <w:rsid w:val="00DE159B"/>
    <w:rsid w:val="00DE15A8"/>
    <w:rsid w:val="00DE15BF"/>
    <w:rsid w:val="00DE1C0F"/>
    <w:rsid w:val="00DE1C7F"/>
    <w:rsid w:val="00DE1CA0"/>
    <w:rsid w:val="00DE1DB5"/>
    <w:rsid w:val="00DE1E1C"/>
    <w:rsid w:val="00DE2078"/>
    <w:rsid w:val="00DE22D7"/>
    <w:rsid w:val="00DE235F"/>
    <w:rsid w:val="00DE23C2"/>
    <w:rsid w:val="00DE2405"/>
    <w:rsid w:val="00DE25F8"/>
    <w:rsid w:val="00DE2665"/>
    <w:rsid w:val="00DE2941"/>
    <w:rsid w:val="00DE2AB2"/>
    <w:rsid w:val="00DE2C96"/>
    <w:rsid w:val="00DE2EEF"/>
    <w:rsid w:val="00DE3029"/>
    <w:rsid w:val="00DE3683"/>
    <w:rsid w:val="00DE3980"/>
    <w:rsid w:val="00DE39FE"/>
    <w:rsid w:val="00DE3AF9"/>
    <w:rsid w:val="00DE3B0C"/>
    <w:rsid w:val="00DE3C8D"/>
    <w:rsid w:val="00DE3D0B"/>
    <w:rsid w:val="00DE3F44"/>
    <w:rsid w:val="00DE40B4"/>
    <w:rsid w:val="00DE45C4"/>
    <w:rsid w:val="00DE4686"/>
    <w:rsid w:val="00DE46DE"/>
    <w:rsid w:val="00DE47BA"/>
    <w:rsid w:val="00DE4806"/>
    <w:rsid w:val="00DE492E"/>
    <w:rsid w:val="00DE49AE"/>
    <w:rsid w:val="00DE4D14"/>
    <w:rsid w:val="00DE4F16"/>
    <w:rsid w:val="00DE5083"/>
    <w:rsid w:val="00DE51C4"/>
    <w:rsid w:val="00DE538D"/>
    <w:rsid w:val="00DE53C3"/>
    <w:rsid w:val="00DE53E7"/>
    <w:rsid w:val="00DE541B"/>
    <w:rsid w:val="00DE5678"/>
    <w:rsid w:val="00DE569D"/>
    <w:rsid w:val="00DE56C1"/>
    <w:rsid w:val="00DE56E9"/>
    <w:rsid w:val="00DE5846"/>
    <w:rsid w:val="00DE5969"/>
    <w:rsid w:val="00DE5A0F"/>
    <w:rsid w:val="00DE5A5B"/>
    <w:rsid w:val="00DE5CDE"/>
    <w:rsid w:val="00DE5D5F"/>
    <w:rsid w:val="00DE5D9F"/>
    <w:rsid w:val="00DE5EEC"/>
    <w:rsid w:val="00DE6041"/>
    <w:rsid w:val="00DE6200"/>
    <w:rsid w:val="00DE6328"/>
    <w:rsid w:val="00DE6476"/>
    <w:rsid w:val="00DE6976"/>
    <w:rsid w:val="00DE6D03"/>
    <w:rsid w:val="00DE6E35"/>
    <w:rsid w:val="00DE6E80"/>
    <w:rsid w:val="00DE6FD3"/>
    <w:rsid w:val="00DE722E"/>
    <w:rsid w:val="00DE7247"/>
    <w:rsid w:val="00DE72E7"/>
    <w:rsid w:val="00DE7437"/>
    <w:rsid w:val="00DE7535"/>
    <w:rsid w:val="00DE76CC"/>
    <w:rsid w:val="00DE76D8"/>
    <w:rsid w:val="00DE788E"/>
    <w:rsid w:val="00DE7B71"/>
    <w:rsid w:val="00DE7BE4"/>
    <w:rsid w:val="00DE7D28"/>
    <w:rsid w:val="00DE7D5D"/>
    <w:rsid w:val="00DE7EB3"/>
    <w:rsid w:val="00DE7F92"/>
    <w:rsid w:val="00DF00B1"/>
    <w:rsid w:val="00DF00ED"/>
    <w:rsid w:val="00DF0118"/>
    <w:rsid w:val="00DF020E"/>
    <w:rsid w:val="00DF02D7"/>
    <w:rsid w:val="00DF0527"/>
    <w:rsid w:val="00DF0592"/>
    <w:rsid w:val="00DF0773"/>
    <w:rsid w:val="00DF0793"/>
    <w:rsid w:val="00DF07DA"/>
    <w:rsid w:val="00DF08AA"/>
    <w:rsid w:val="00DF0A06"/>
    <w:rsid w:val="00DF0A9E"/>
    <w:rsid w:val="00DF0D44"/>
    <w:rsid w:val="00DF0E8D"/>
    <w:rsid w:val="00DF1416"/>
    <w:rsid w:val="00DF14F1"/>
    <w:rsid w:val="00DF1639"/>
    <w:rsid w:val="00DF189C"/>
    <w:rsid w:val="00DF1957"/>
    <w:rsid w:val="00DF1A5C"/>
    <w:rsid w:val="00DF1CA6"/>
    <w:rsid w:val="00DF1DEF"/>
    <w:rsid w:val="00DF1F42"/>
    <w:rsid w:val="00DF238C"/>
    <w:rsid w:val="00DF2398"/>
    <w:rsid w:val="00DF2523"/>
    <w:rsid w:val="00DF2A86"/>
    <w:rsid w:val="00DF2B32"/>
    <w:rsid w:val="00DF2B6F"/>
    <w:rsid w:val="00DF2BF4"/>
    <w:rsid w:val="00DF2D3B"/>
    <w:rsid w:val="00DF2DFD"/>
    <w:rsid w:val="00DF2F52"/>
    <w:rsid w:val="00DF3051"/>
    <w:rsid w:val="00DF30A6"/>
    <w:rsid w:val="00DF30C6"/>
    <w:rsid w:val="00DF32EF"/>
    <w:rsid w:val="00DF32F5"/>
    <w:rsid w:val="00DF33AD"/>
    <w:rsid w:val="00DF33FB"/>
    <w:rsid w:val="00DF347E"/>
    <w:rsid w:val="00DF359A"/>
    <w:rsid w:val="00DF3762"/>
    <w:rsid w:val="00DF38FA"/>
    <w:rsid w:val="00DF3A03"/>
    <w:rsid w:val="00DF3ACE"/>
    <w:rsid w:val="00DF3D60"/>
    <w:rsid w:val="00DF42D2"/>
    <w:rsid w:val="00DF467B"/>
    <w:rsid w:val="00DF46F0"/>
    <w:rsid w:val="00DF47A4"/>
    <w:rsid w:val="00DF49D4"/>
    <w:rsid w:val="00DF49E0"/>
    <w:rsid w:val="00DF4A19"/>
    <w:rsid w:val="00DF4CA9"/>
    <w:rsid w:val="00DF4F4A"/>
    <w:rsid w:val="00DF5034"/>
    <w:rsid w:val="00DF5188"/>
    <w:rsid w:val="00DF51A4"/>
    <w:rsid w:val="00DF544F"/>
    <w:rsid w:val="00DF5465"/>
    <w:rsid w:val="00DF5587"/>
    <w:rsid w:val="00DF569E"/>
    <w:rsid w:val="00DF5B27"/>
    <w:rsid w:val="00DF5DA1"/>
    <w:rsid w:val="00DF5E95"/>
    <w:rsid w:val="00DF6176"/>
    <w:rsid w:val="00DF622D"/>
    <w:rsid w:val="00DF62CB"/>
    <w:rsid w:val="00DF6574"/>
    <w:rsid w:val="00DF66C0"/>
    <w:rsid w:val="00DF6A09"/>
    <w:rsid w:val="00DF6C6F"/>
    <w:rsid w:val="00DF6E47"/>
    <w:rsid w:val="00DF6FAE"/>
    <w:rsid w:val="00DF72F1"/>
    <w:rsid w:val="00DF7925"/>
    <w:rsid w:val="00DF7995"/>
    <w:rsid w:val="00DF7B62"/>
    <w:rsid w:val="00DF7D71"/>
    <w:rsid w:val="00DF7E5D"/>
    <w:rsid w:val="00DF7F54"/>
    <w:rsid w:val="00E00063"/>
    <w:rsid w:val="00E001F5"/>
    <w:rsid w:val="00E002A4"/>
    <w:rsid w:val="00E0036D"/>
    <w:rsid w:val="00E00544"/>
    <w:rsid w:val="00E005E0"/>
    <w:rsid w:val="00E009B1"/>
    <w:rsid w:val="00E00AAC"/>
    <w:rsid w:val="00E00B13"/>
    <w:rsid w:val="00E00BC9"/>
    <w:rsid w:val="00E00FF7"/>
    <w:rsid w:val="00E010C2"/>
    <w:rsid w:val="00E010D9"/>
    <w:rsid w:val="00E01117"/>
    <w:rsid w:val="00E011F5"/>
    <w:rsid w:val="00E01340"/>
    <w:rsid w:val="00E013DD"/>
    <w:rsid w:val="00E01406"/>
    <w:rsid w:val="00E0150F"/>
    <w:rsid w:val="00E01597"/>
    <w:rsid w:val="00E0181B"/>
    <w:rsid w:val="00E01B4E"/>
    <w:rsid w:val="00E01B81"/>
    <w:rsid w:val="00E01BE0"/>
    <w:rsid w:val="00E01E02"/>
    <w:rsid w:val="00E01EDE"/>
    <w:rsid w:val="00E01EE9"/>
    <w:rsid w:val="00E022C8"/>
    <w:rsid w:val="00E02416"/>
    <w:rsid w:val="00E02488"/>
    <w:rsid w:val="00E02540"/>
    <w:rsid w:val="00E025D7"/>
    <w:rsid w:val="00E0269C"/>
    <w:rsid w:val="00E029AA"/>
    <w:rsid w:val="00E02CC3"/>
    <w:rsid w:val="00E02D54"/>
    <w:rsid w:val="00E02E63"/>
    <w:rsid w:val="00E03255"/>
    <w:rsid w:val="00E034BC"/>
    <w:rsid w:val="00E03665"/>
    <w:rsid w:val="00E0367B"/>
    <w:rsid w:val="00E037BB"/>
    <w:rsid w:val="00E038C7"/>
    <w:rsid w:val="00E039F9"/>
    <w:rsid w:val="00E03E5A"/>
    <w:rsid w:val="00E03E6E"/>
    <w:rsid w:val="00E0417A"/>
    <w:rsid w:val="00E041F7"/>
    <w:rsid w:val="00E04229"/>
    <w:rsid w:val="00E042E3"/>
    <w:rsid w:val="00E042E8"/>
    <w:rsid w:val="00E043C1"/>
    <w:rsid w:val="00E0449D"/>
    <w:rsid w:val="00E044C1"/>
    <w:rsid w:val="00E044EF"/>
    <w:rsid w:val="00E04659"/>
    <w:rsid w:val="00E04782"/>
    <w:rsid w:val="00E04824"/>
    <w:rsid w:val="00E049DD"/>
    <w:rsid w:val="00E04DA5"/>
    <w:rsid w:val="00E04E8C"/>
    <w:rsid w:val="00E04FB9"/>
    <w:rsid w:val="00E05045"/>
    <w:rsid w:val="00E051EB"/>
    <w:rsid w:val="00E05428"/>
    <w:rsid w:val="00E056B1"/>
    <w:rsid w:val="00E05966"/>
    <w:rsid w:val="00E05A58"/>
    <w:rsid w:val="00E05D0C"/>
    <w:rsid w:val="00E05E3D"/>
    <w:rsid w:val="00E0629A"/>
    <w:rsid w:val="00E0660B"/>
    <w:rsid w:val="00E06A88"/>
    <w:rsid w:val="00E06E63"/>
    <w:rsid w:val="00E06F6E"/>
    <w:rsid w:val="00E06F8D"/>
    <w:rsid w:val="00E073EE"/>
    <w:rsid w:val="00E07476"/>
    <w:rsid w:val="00E07558"/>
    <w:rsid w:val="00E075E5"/>
    <w:rsid w:val="00E07740"/>
    <w:rsid w:val="00E077BD"/>
    <w:rsid w:val="00E0781A"/>
    <w:rsid w:val="00E0787B"/>
    <w:rsid w:val="00E07CA5"/>
    <w:rsid w:val="00E07CD2"/>
    <w:rsid w:val="00E07D88"/>
    <w:rsid w:val="00E07F34"/>
    <w:rsid w:val="00E100A8"/>
    <w:rsid w:val="00E10349"/>
    <w:rsid w:val="00E1057C"/>
    <w:rsid w:val="00E10588"/>
    <w:rsid w:val="00E1075A"/>
    <w:rsid w:val="00E10845"/>
    <w:rsid w:val="00E109A8"/>
    <w:rsid w:val="00E109CA"/>
    <w:rsid w:val="00E10A33"/>
    <w:rsid w:val="00E10DD9"/>
    <w:rsid w:val="00E10DDE"/>
    <w:rsid w:val="00E10DFC"/>
    <w:rsid w:val="00E10FB2"/>
    <w:rsid w:val="00E11214"/>
    <w:rsid w:val="00E11405"/>
    <w:rsid w:val="00E11658"/>
    <w:rsid w:val="00E118BE"/>
    <w:rsid w:val="00E1192A"/>
    <w:rsid w:val="00E119FD"/>
    <w:rsid w:val="00E11A65"/>
    <w:rsid w:val="00E11C4A"/>
    <w:rsid w:val="00E11D18"/>
    <w:rsid w:val="00E11D1B"/>
    <w:rsid w:val="00E11E3D"/>
    <w:rsid w:val="00E11FA2"/>
    <w:rsid w:val="00E11FD0"/>
    <w:rsid w:val="00E1209D"/>
    <w:rsid w:val="00E120EF"/>
    <w:rsid w:val="00E12232"/>
    <w:rsid w:val="00E122FD"/>
    <w:rsid w:val="00E1249F"/>
    <w:rsid w:val="00E124AB"/>
    <w:rsid w:val="00E126BF"/>
    <w:rsid w:val="00E127DB"/>
    <w:rsid w:val="00E127FD"/>
    <w:rsid w:val="00E12866"/>
    <w:rsid w:val="00E129DE"/>
    <w:rsid w:val="00E129ED"/>
    <w:rsid w:val="00E12CA5"/>
    <w:rsid w:val="00E12CCE"/>
    <w:rsid w:val="00E1327B"/>
    <w:rsid w:val="00E1361C"/>
    <w:rsid w:val="00E138A1"/>
    <w:rsid w:val="00E138FE"/>
    <w:rsid w:val="00E13A64"/>
    <w:rsid w:val="00E13A72"/>
    <w:rsid w:val="00E13C65"/>
    <w:rsid w:val="00E14018"/>
    <w:rsid w:val="00E14158"/>
    <w:rsid w:val="00E14232"/>
    <w:rsid w:val="00E14469"/>
    <w:rsid w:val="00E14A23"/>
    <w:rsid w:val="00E14AAB"/>
    <w:rsid w:val="00E14BC1"/>
    <w:rsid w:val="00E14D64"/>
    <w:rsid w:val="00E14EB3"/>
    <w:rsid w:val="00E14F9C"/>
    <w:rsid w:val="00E15046"/>
    <w:rsid w:val="00E1510E"/>
    <w:rsid w:val="00E155A0"/>
    <w:rsid w:val="00E155E2"/>
    <w:rsid w:val="00E156B6"/>
    <w:rsid w:val="00E15867"/>
    <w:rsid w:val="00E15A8C"/>
    <w:rsid w:val="00E15CC5"/>
    <w:rsid w:val="00E15D6F"/>
    <w:rsid w:val="00E15E06"/>
    <w:rsid w:val="00E16179"/>
    <w:rsid w:val="00E161A9"/>
    <w:rsid w:val="00E161BB"/>
    <w:rsid w:val="00E161D1"/>
    <w:rsid w:val="00E1639C"/>
    <w:rsid w:val="00E163D6"/>
    <w:rsid w:val="00E1640D"/>
    <w:rsid w:val="00E1667B"/>
    <w:rsid w:val="00E166FC"/>
    <w:rsid w:val="00E1671E"/>
    <w:rsid w:val="00E16D93"/>
    <w:rsid w:val="00E16DC6"/>
    <w:rsid w:val="00E16EBF"/>
    <w:rsid w:val="00E16FBD"/>
    <w:rsid w:val="00E170DB"/>
    <w:rsid w:val="00E17241"/>
    <w:rsid w:val="00E1745D"/>
    <w:rsid w:val="00E1795D"/>
    <w:rsid w:val="00E17ABB"/>
    <w:rsid w:val="00E17B6C"/>
    <w:rsid w:val="00E17FEC"/>
    <w:rsid w:val="00E200D1"/>
    <w:rsid w:val="00E20441"/>
    <w:rsid w:val="00E20519"/>
    <w:rsid w:val="00E2067A"/>
    <w:rsid w:val="00E207CC"/>
    <w:rsid w:val="00E209AE"/>
    <w:rsid w:val="00E20ADD"/>
    <w:rsid w:val="00E20C19"/>
    <w:rsid w:val="00E20C9F"/>
    <w:rsid w:val="00E20D10"/>
    <w:rsid w:val="00E20E2D"/>
    <w:rsid w:val="00E20E92"/>
    <w:rsid w:val="00E210FA"/>
    <w:rsid w:val="00E212B8"/>
    <w:rsid w:val="00E2136D"/>
    <w:rsid w:val="00E213E6"/>
    <w:rsid w:val="00E215A0"/>
    <w:rsid w:val="00E21636"/>
    <w:rsid w:val="00E21713"/>
    <w:rsid w:val="00E21A73"/>
    <w:rsid w:val="00E21B01"/>
    <w:rsid w:val="00E21BE4"/>
    <w:rsid w:val="00E21D74"/>
    <w:rsid w:val="00E21D8D"/>
    <w:rsid w:val="00E21D95"/>
    <w:rsid w:val="00E21DD7"/>
    <w:rsid w:val="00E21E93"/>
    <w:rsid w:val="00E22164"/>
    <w:rsid w:val="00E222C4"/>
    <w:rsid w:val="00E22312"/>
    <w:rsid w:val="00E223C6"/>
    <w:rsid w:val="00E2243C"/>
    <w:rsid w:val="00E224E2"/>
    <w:rsid w:val="00E2253D"/>
    <w:rsid w:val="00E22835"/>
    <w:rsid w:val="00E22963"/>
    <w:rsid w:val="00E22AFC"/>
    <w:rsid w:val="00E22C40"/>
    <w:rsid w:val="00E22EFE"/>
    <w:rsid w:val="00E231EF"/>
    <w:rsid w:val="00E23394"/>
    <w:rsid w:val="00E234DE"/>
    <w:rsid w:val="00E23648"/>
    <w:rsid w:val="00E23A62"/>
    <w:rsid w:val="00E23A6D"/>
    <w:rsid w:val="00E23B81"/>
    <w:rsid w:val="00E23D67"/>
    <w:rsid w:val="00E23EA3"/>
    <w:rsid w:val="00E23EB6"/>
    <w:rsid w:val="00E24026"/>
    <w:rsid w:val="00E24104"/>
    <w:rsid w:val="00E24206"/>
    <w:rsid w:val="00E24216"/>
    <w:rsid w:val="00E243B0"/>
    <w:rsid w:val="00E243E4"/>
    <w:rsid w:val="00E24AC9"/>
    <w:rsid w:val="00E24BB9"/>
    <w:rsid w:val="00E2505A"/>
    <w:rsid w:val="00E25100"/>
    <w:rsid w:val="00E2512B"/>
    <w:rsid w:val="00E25369"/>
    <w:rsid w:val="00E25466"/>
    <w:rsid w:val="00E255D7"/>
    <w:rsid w:val="00E255ED"/>
    <w:rsid w:val="00E256F7"/>
    <w:rsid w:val="00E25711"/>
    <w:rsid w:val="00E258AF"/>
    <w:rsid w:val="00E25BCE"/>
    <w:rsid w:val="00E25F10"/>
    <w:rsid w:val="00E2603C"/>
    <w:rsid w:val="00E260AF"/>
    <w:rsid w:val="00E260DB"/>
    <w:rsid w:val="00E26495"/>
    <w:rsid w:val="00E2658D"/>
    <w:rsid w:val="00E26659"/>
    <w:rsid w:val="00E26706"/>
    <w:rsid w:val="00E267CB"/>
    <w:rsid w:val="00E26AB7"/>
    <w:rsid w:val="00E26AEA"/>
    <w:rsid w:val="00E26B71"/>
    <w:rsid w:val="00E26FBE"/>
    <w:rsid w:val="00E2716D"/>
    <w:rsid w:val="00E27242"/>
    <w:rsid w:val="00E27570"/>
    <w:rsid w:val="00E276A1"/>
    <w:rsid w:val="00E276F2"/>
    <w:rsid w:val="00E27798"/>
    <w:rsid w:val="00E279C7"/>
    <w:rsid w:val="00E27B6A"/>
    <w:rsid w:val="00E27B7A"/>
    <w:rsid w:val="00E27C3A"/>
    <w:rsid w:val="00E27CB6"/>
    <w:rsid w:val="00E27CDE"/>
    <w:rsid w:val="00E27D97"/>
    <w:rsid w:val="00E27ECD"/>
    <w:rsid w:val="00E3009C"/>
    <w:rsid w:val="00E30181"/>
    <w:rsid w:val="00E301B0"/>
    <w:rsid w:val="00E30222"/>
    <w:rsid w:val="00E30265"/>
    <w:rsid w:val="00E3032D"/>
    <w:rsid w:val="00E30375"/>
    <w:rsid w:val="00E30420"/>
    <w:rsid w:val="00E3062D"/>
    <w:rsid w:val="00E306C8"/>
    <w:rsid w:val="00E3071E"/>
    <w:rsid w:val="00E30757"/>
    <w:rsid w:val="00E30A9F"/>
    <w:rsid w:val="00E30E42"/>
    <w:rsid w:val="00E310C6"/>
    <w:rsid w:val="00E31148"/>
    <w:rsid w:val="00E31487"/>
    <w:rsid w:val="00E31613"/>
    <w:rsid w:val="00E31887"/>
    <w:rsid w:val="00E319D2"/>
    <w:rsid w:val="00E31A69"/>
    <w:rsid w:val="00E31A98"/>
    <w:rsid w:val="00E31BD0"/>
    <w:rsid w:val="00E31BF6"/>
    <w:rsid w:val="00E31C0B"/>
    <w:rsid w:val="00E31CE4"/>
    <w:rsid w:val="00E31D80"/>
    <w:rsid w:val="00E31E8A"/>
    <w:rsid w:val="00E3216D"/>
    <w:rsid w:val="00E3228F"/>
    <w:rsid w:val="00E323ED"/>
    <w:rsid w:val="00E326DB"/>
    <w:rsid w:val="00E326EF"/>
    <w:rsid w:val="00E3270B"/>
    <w:rsid w:val="00E32842"/>
    <w:rsid w:val="00E32CF6"/>
    <w:rsid w:val="00E33081"/>
    <w:rsid w:val="00E33359"/>
    <w:rsid w:val="00E33452"/>
    <w:rsid w:val="00E334B5"/>
    <w:rsid w:val="00E3355A"/>
    <w:rsid w:val="00E3384C"/>
    <w:rsid w:val="00E33AEB"/>
    <w:rsid w:val="00E33DE7"/>
    <w:rsid w:val="00E33F92"/>
    <w:rsid w:val="00E34059"/>
    <w:rsid w:val="00E34139"/>
    <w:rsid w:val="00E34376"/>
    <w:rsid w:val="00E343A9"/>
    <w:rsid w:val="00E3440C"/>
    <w:rsid w:val="00E344E2"/>
    <w:rsid w:val="00E34551"/>
    <w:rsid w:val="00E345CB"/>
    <w:rsid w:val="00E345EE"/>
    <w:rsid w:val="00E3491B"/>
    <w:rsid w:val="00E34D7A"/>
    <w:rsid w:val="00E34E23"/>
    <w:rsid w:val="00E34EBD"/>
    <w:rsid w:val="00E3505F"/>
    <w:rsid w:val="00E35313"/>
    <w:rsid w:val="00E35352"/>
    <w:rsid w:val="00E358DC"/>
    <w:rsid w:val="00E35D42"/>
    <w:rsid w:val="00E35DAC"/>
    <w:rsid w:val="00E36158"/>
    <w:rsid w:val="00E36293"/>
    <w:rsid w:val="00E362D0"/>
    <w:rsid w:val="00E3633A"/>
    <w:rsid w:val="00E3636D"/>
    <w:rsid w:val="00E365D6"/>
    <w:rsid w:val="00E36B03"/>
    <w:rsid w:val="00E36DAF"/>
    <w:rsid w:val="00E36E24"/>
    <w:rsid w:val="00E36E48"/>
    <w:rsid w:val="00E36FC9"/>
    <w:rsid w:val="00E36FCB"/>
    <w:rsid w:val="00E37177"/>
    <w:rsid w:val="00E372E1"/>
    <w:rsid w:val="00E37330"/>
    <w:rsid w:val="00E375DB"/>
    <w:rsid w:val="00E37640"/>
    <w:rsid w:val="00E37690"/>
    <w:rsid w:val="00E37759"/>
    <w:rsid w:val="00E377D3"/>
    <w:rsid w:val="00E379A3"/>
    <w:rsid w:val="00E379B8"/>
    <w:rsid w:val="00E37C5B"/>
    <w:rsid w:val="00E37C91"/>
    <w:rsid w:val="00E37D6D"/>
    <w:rsid w:val="00E37DD7"/>
    <w:rsid w:val="00E37E56"/>
    <w:rsid w:val="00E37F6D"/>
    <w:rsid w:val="00E40082"/>
    <w:rsid w:val="00E40170"/>
    <w:rsid w:val="00E402A8"/>
    <w:rsid w:val="00E40499"/>
    <w:rsid w:val="00E404FB"/>
    <w:rsid w:val="00E4058C"/>
    <w:rsid w:val="00E405BC"/>
    <w:rsid w:val="00E40762"/>
    <w:rsid w:val="00E4095B"/>
    <w:rsid w:val="00E40BDA"/>
    <w:rsid w:val="00E40C7F"/>
    <w:rsid w:val="00E40DC4"/>
    <w:rsid w:val="00E40E20"/>
    <w:rsid w:val="00E410DF"/>
    <w:rsid w:val="00E411DB"/>
    <w:rsid w:val="00E41735"/>
    <w:rsid w:val="00E417C8"/>
    <w:rsid w:val="00E417F6"/>
    <w:rsid w:val="00E41919"/>
    <w:rsid w:val="00E41CCB"/>
    <w:rsid w:val="00E41D2B"/>
    <w:rsid w:val="00E41D63"/>
    <w:rsid w:val="00E41DB3"/>
    <w:rsid w:val="00E41EE1"/>
    <w:rsid w:val="00E41FF6"/>
    <w:rsid w:val="00E4244A"/>
    <w:rsid w:val="00E4253D"/>
    <w:rsid w:val="00E42766"/>
    <w:rsid w:val="00E42841"/>
    <w:rsid w:val="00E42853"/>
    <w:rsid w:val="00E4298B"/>
    <w:rsid w:val="00E42B3C"/>
    <w:rsid w:val="00E42B91"/>
    <w:rsid w:val="00E42CC6"/>
    <w:rsid w:val="00E42D1C"/>
    <w:rsid w:val="00E4301F"/>
    <w:rsid w:val="00E4314A"/>
    <w:rsid w:val="00E4327A"/>
    <w:rsid w:val="00E43390"/>
    <w:rsid w:val="00E4346F"/>
    <w:rsid w:val="00E4357B"/>
    <w:rsid w:val="00E437D8"/>
    <w:rsid w:val="00E438F7"/>
    <w:rsid w:val="00E43A29"/>
    <w:rsid w:val="00E43A67"/>
    <w:rsid w:val="00E43D66"/>
    <w:rsid w:val="00E44075"/>
    <w:rsid w:val="00E44103"/>
    <w:rsid w:val="00E44269"/>
    <w:rsid w:val="00E445DE"/>
    <w:rsid w:val="00E44636"/>
    <w:rsid w:val="00E4490B"/>
    <w:rsid w:val="00E449B5"/>
    <w:rsid w:val="00E44BE8"/>
    <w:rsid w:val="00E44C2E"/>
    <w:rsid w:val="00E44CF6"/>
    <w:rsid w:val="00E44FEF"/>
    <w:rsid w:val="00E45128"/>
    <w:rsid w:val="00E452B1"/>
    <w:rsid w:val="00E45329"/>
    <w:rsid w:val="00E453EB"/>
    <w:rsid w:val="00E4549A"/>
    <w:rsid w:val="00E458AC"/>
    <w:rsid w:val="00E45A42"/>
    <w:rsid w:val="00E45A7F"/>
    <w:rsid w:val="00E45E98"/>
    <w:rsid w:val="00E45EB3"/>
    <w:rsid w:val="00E46127"/>
    <w:rsid w:val="00E46327"/>
    <w:rsid w:val="00E463D0"/>
    <w:rsid w:val="00E465C1"/>
    <w:rsid w:val="00E46646"/>
    <w:rsid w:val="00E466C8"/>
    <w:rsid w:val="00E466FC"/>
    <w:rsid w:val="00E467CE"/>
    <w:rsid w:val="00E469B5"/>
    <w:rsid w:val="00E46D6C"/>
    <w:rsid w:val="00E46E5D"/>
    <w:rsid w:val="00E46E90"/>
    <w:rsid w:val="00E46EE6"/>
    <w:rsid w:val="00E470F1"/>
    <w:rsid w:val="00E4710E"/>
    <w:rsid w:val="00E47160"/>
    <w:rsid w:val="00E47277"/>
    <w:rsid w:val="00E472AD"/>
    <w:rsid w:val="00E47360"/>
    <w:rsid w:val="00E4771E"/>
    <w:rsid w:val="00E47A1B"/>
    <w:rsid w:val="00E47AE2"/>
    <w:rsid w:val="00E47B05"/>
    <w:rsid w:val="00E47B7C"/>
    <w:rsid w:val="00E47C10"/>
    <w:rsid w:val="00E47D1F"/>
    <w:rsid w:val="00E47D9D"/>
    <w:rsid w:val="00E47F16"/>
    <w:rsid w:val="00E47F2E"/>
    <w:rsid w:val="00E47F82"/>
    <w:rsid w:val="00E5016F"/>
    <w:rsid w:val="00E501C9"/>
    <w:rsid w:val="00E501DA"/>
    <w:rsid w:val="00E502FE"/>
    <w:rsid w:val="00E50370"/>
    <w:rsid w:val="00E503A4"/>
    <w:rsid w:val="00E503C2"/>
    <w:rsid w:val="00E50484"/>
    <w:rsid w:val="00E50524"/>
    <w:rsid w:val="00E50609"/>
    <w:rsid w:val="00E507E1"/>
    <w:rsid w:val="00E50806"/>
    <w:rsid w:val="00E508F5"/>
    <w:rsid w:val="00E50ACE"/>
    <w:rsid w:val="00E50C5F"/>
    <w:rsid w:val="00E51014"/>
    <w:rsid w:val="00E51147"/>
    <w:rsid w:val="00E514D9"/>
    <w:rsid w:val="00E5154C"/>
    <w:rsid w:val="00E5155E"/>
    <w:rsid w:val="00E5163A"/>
    <w:rsid w:val="00E51837"/>
    <w:rsid w:val="00E51A57"/>
    <w:rsid w:val="00E51AC1"/>
    <w:rsid w:val="00E51D1F"/>
    <w:rsid w:val="00E51DBA"/>
    <w:rsid w:val="00E51EDE"/>
    <w:rsid w:val="00E51F58"/>
    <w:rsid w:val="00E52047"/>
    <w:rsid w:val="00E5206E"/>
    <w:rsid w:val="00E520D7"/>
    <w:rsid w:val="00E52414"/>
    <w:rsid w:val="00E52495"/>
    <w:rsid w:val="00E5266D"/>
    <w:rsid w:val="00E52723"/>
    <w:rsid w:val="00E528DC"/>
    <w:rsid w:val="00E5297E"/>
    <w:rsid w:val="00E529A9"/>
    <w:rsid w:val="00E52AED"/>
    <w:rsid w:val="00E52C37"/>
    <w:rsid w:val="00E53181"/>
    <w:rsid w:val="00E53563"/>
    <w:rsid w:val="00E535EC"/>
    <w:rsid w:val="00E536B4"/>
    <w:rsid w:val="00E53949"/>
    <w:rsid w:val="00E53AD8"/>
    <w:rsid w:val="00E53D74"/>
    <w:rsid w:val="00E53D7B"/>
    <w:rsid w:val="00E53FEB"/>
    <w:rsid w:val="00E540BD"/>
    <w:rsid w:val="00E54134"/>
    <w:rsid w:val="00E542CA"/>
    <w:rsid w:val="00E5441B"/>
    <w:rsid w:val="00E54425"/>
    <w:rsid w:val="00E5454A"/>
    <w:rsid w:val="00E5455F"/>
    <w:rsid w:val="00E545A3"/>
    <w:rsid w:val="00E54C76"/>
    <w:rsid w:val="00E54CBF"/>
    <w:rsid w:val="00E55190"/>
    <w:rsid w:val="00E556C6"/>
    <w:rsid w:val="00E5580A"/>
    <w:rsid w:val="00E55878"/>
    <w:rsid w:val="00E55896"/>
    <w:rsid w:val="00E558DD"/>
    <w:rsid w:val="00E559C9"/>
    <w:rsid w:val="00E559DA"/>
    <w:rsid w:val="00E55B2D"/>
    <w:rsid w:val="00E55B79"/>
    <w:rsid w:val="00E55F17"/>
    <w:rsid w:val="00E561FC"/>
    <w:rsid w:val="00E56325"/>
    <w:rsid w:val="00E5650D"/>
    <w:rsid w:val="00E56733"/>
    <w:rsid w:val="00E56748"/>
    <w:rsid w:val="00E568F8"/>
    <w:rsid w:val="00E56930"/>
    <w:rsid w:val="00E56996"/>
    <w:rsid w:val="00E569D9"/>
    <w:rsid w:val="00E56B83"/>
    <w:rsid w:val="00E56D67"/>
    <w:rsid w:val="00E56F51"/>
    <w:rsid w:val="00E57000"/>
    <w:rsid w:val="00E57313"/>
    <w:rsid w:val="00E573FC"/>
    <w:rsid w:val="00E57635"/>
    <w:rsid w:val="00E576A2"/>
    <w:rsid w:val="00E576ED"/>
    <w:rsid w:val="00E577E3"/>
    <w:rsid w:val="00E57BA2"/>
    <w:rsid w:val="00E57DCB"/>
    <w:rsid w:val="00E57E5F"/>
    <w:rsid w:val="00E57EDE"/>
    <w:rsid w:val="00E6000A"/>
    <w:rsid w:val="00E600CA"/>
    <w:rsid w:val="00E600FB"/>
    <w:rsid w:val="00E601AC"/>
    <w:rsid w:val="00E601E5"/>
    <w:rsid w:val="00E6031E"/>
    <w:rsid w:val="00E60321"/>
    <w:rsid w:val="00E6065A"/>
    <w:rsid w:val="00E6070A"/>
    <w:rsid w:val="00E6093B"/>
    <w:rsid w:val="00E60963"/>
    <w:rsid w:val="00E60C5D"/>
    <w:rsid w:val="00E60D32"/>
    <w:rsid w:val="00E60FFF"/>
    <w:rsid w:val="00E610A1"/>
    <w:rsid w:val="00E61112"/>
    <w:rsid w:val="00E615D8"/>
    <w:rsid w:val="00E61686"/>
    <w:rsid w:val="00E61826"/>
    <w:rsid w:val="00E61E3A"/>
    <w:rsid w:val="00E61F4A"/>
    <w:rsid w:val="00E61FE9"/>
    <w:rsid w:val="00E62055"/>
    <w:rsid w:val="00E62518"/>
    <w:rsid w:val="00E625E7"/>
    <w:rsid w:val="00E62712"/>
    <w:rsid w:val="00E629C2"/>
    <w:rsid w:val="00E62D38"/>
    <w:rsid w:val="00E62FED"/>
    <w:rsid w:val="00E6301B"/>
    <w:rsid w:val="00E63305"/>
    <w:rsid w:val="00E63322"/>
    <w:rsid w:val="00E63443"/>
    <w:rsid w:val="00E634ED"/>
    <w:rsid w:val="00E637F7"/>
    <w:rsid w:val="00E638C6"/>
    <w:rsid w:val="00E63AC8"/>
    <w:rsid w:val="00E63C55"/>
    <w:rsid w:val="00E63D7E"/>
    <w:rsid w:val="00E63E53"/>
    <w:rsid w:val="00E6424D"/>
    <w:rsid w:val="00E64353"/>
    <w:rsid w:val="00E643C1"/>
    <w:rsid w:val="00E6444F"/>
    <w:rsid w:val="00E64523"/>
    <w:rsid w:val="00E6467C"/>
    <w:rsid w:val="00E647FE"/>
    <w:rsid w:val="00E64A79"/>
    <w:rsid w:val="00E64B5C"/>
    <w:rsid w:val="00E64D40"/>
    <w:rsid w:val="00E64FE5"/>
    <w:rsid w:val="00E655C3"/>
    <w:rsid w:val="00E6562E"/>
    <w:rsid w:val="00E657B6"/>
    <w:rsid w:val="00E65A23"/>
    <w:rsid w:val="00E65A98"/>
    <w:rsid w:val="00E65C0D"/>
    <w:rsid w:val="00E65D91"/>
    <w:rsid w:val="00E65E03"/>
    <w:rsid w:val="00E65F36"/>
    <w:rsid w:val="00E65F58"/>
    <w:rsid w:val="00E65FB5"/>
    <w:rsid w:val="00E660C1"/>
    <w:rsid w:val="00E66116"/>
    <w:rsid w:val="00E6618F"/>
    <w:rsid w:val="00E66337"/>
    <w:rsid w:val="00E664E2"/>
    <w:rsid w:val="00E66616"/>
    <w:rsid w:val="00E6668E"/>
    <w:rsid w:val="00E66700"/>
    <w:rsid w:val="00E66834"/>
    <w:rsid w:val="00E66945"/>
    <w:rsid w:val="00E66A7F"/>
    <w:rsid w:val="00E66AB1"/>
    <w:rsid w:val="00E66BAE"/>
    <w:rsid w:val="00E66C83"/>
    <w:rsid w:val="00E66CB7"/>
    <w:rsid w:val="00E67021"/>
    <w:rsid w:val="00E67078"/>
    <w:rsid w:val="00E67112"/>
    <w:rsid w:val="00E67125"/>
    <w:rsid w:val="00E674C3"/>
    <w:rsid w:val="00E67503"/>
    <w:rsid w:val="00E67513"/>
    <w:rsid w:val="00E676AA"/>
    <w:rsid w:val="00E677B2"/>
    <w:rsid w:val="00E6796B"/>
    <w:rsid w:val="00E67AE4"/>
    <w:rsid w:val="00E67C4C"/>
    <w:rsid w:val="00E67DE2"/>
    <w:rsid w:val="00E67F86"/>
    <w:rsid w:val="00E70269"/>
    <w:rsid w:val="00E70313"/>
    <w:rsid w:val="00E70468"/>
    <w:rsid w:val="00E70504"/>
    <w:rsid w:val="00E7061F"/>
    <w:rsid w:val="00E709E1"/>
    <w:rsid w:val="00E70B33"/>
    <w:rsid w:val="00E70C81"/>
    <w:rsid w:val="00E70C9E"/>
    <w:rsid w:val="00E70FA8"/>
    <w:rsid w:val="00E7100A"/>
    <w:rsid w:val="00E7100F"/>
    <w:rsid w:val="00E71052"/>
    <w:rsid w:val="00E71107"/>
    <w:rsid w:val="00E7118C"/>
    <w:rsid w:val="00E712B9"/>
    <w:rsid w:val="00E7198D"/>
    <w:rsid w:val="00E71A0C"/>
    <w:rsid w:val="00E71E7D"/>
    <w:rsid w:val="00E71EA4"/>
    <w:rsid w:val="00E71FBE"/>
    <w:rsid w:val="00E72061"/>
    <w:rsid w:val="00E72553"/>
    <w:rsid w:val="00E725D2"/>
    <w:rsid w:val="00E72607"/>
    <w:rsid w:val="00E72799"/>
    <w:rsid w:val="00E72A66"/>
    <w:rsid w:val="00E72AFA"/>
    <w:rsid w:val="00E72C1B"/>
    <w:rsid w:val="00E72EB8"/>
    <w:rsid w:val="00E73058"/>
    <w:rsid w:val="00E730A5"/>
    <w:rsid w:val="00E7335D"/>
    <w:rsid w:val="00E73374"/>
    <w:rsid w:val="00E733AF"/>
    <w:rsid w:val="00E736EE"/>
    <w:rsid w:val="00E737D4"/>
    <w:rsid w:val="00E73A58"/>
    <w:rsid w:val="00E73B2D"/>
    <w:rsid w:val="00E73E60"/>
    <w:rsid w:val="00E740BD"/>
    <w:rsid w:val="00E7436D"/>
    <w:rsid w:val="00E74428"/>
    <w:rsid w:val="00E74484"/>
    <w:rsid w:val="00E745BD"/>
    <w:rsid w:val="00E745C4"/>
    <w:rsid w:val="00E7465D"/>
    <w:rsid w:val="00E7475A"/>
    <w:rsid w:val="00E747C2"/>
    <w:rsid w:val="00E749D0"/>
    <w:rsid w:val="00E74B85"/>
    <w:rsid w:val="00E74ED6"/>
    <w:rsid w:val="00E74EE9"/>
    <w:rsid w:val="00E7500C"/>
    <w:rsid w:val="00E75170"/>
    <w:rsid w:val="00E752A0"/>
    <w:rsid w:val="00E75312"/>
    <w:rsid w:val="00E7537C"/>
    <w:rsid w:val="00E753B2"/>
    <w:rsid w:val="00E755D4"/>
    <w:rsid w:val="00E75688"/>
    <w:rsid w:val="00E75798"/>
    <w:rsid w:val="00E75AD2"/>
    <w:rsid w:val="00E75AE8"/>
    <w:rsid w:val="00E75BBB"/>
    <w:rsid w:val="00E75BDE"/>
    <w:rsid w:val="00E75CDF"/>
    <w:rsid w:val="00E75D2A"/>
    <w:rsid w:val="00E75E98"/>
    <w:rsid w:val="00E75EDD"/>
    <w:rsid w:val="00E7608F"/>
    <w:rsid w:val="00E76090"/>
    <w:rsid w:val="00E76220"/>
    <w:rsid w:val="00E76512"/>
    <w:rsid w:val="00E765EE"/>
    <w:rsid w:val="00E766DD"/>
    <w:rsid w:val="00E7685D"/>
    <w:rsid w:val="00E77317"/>
    <w:rsid w:val="00E77458"/>
    <w:rsid w:val="00E77570"/>
    <w:rsid w:val="00E77830"/>
    <w:rsid w:val="00E77887"/>
    <w:rsid w:val="00E77C89"/>
    <w:rsid w:val="00E77CA0"/>
    <w:rsid w:val="00E77D90"/>
    <w:rsid w:val="00E8014F"/>
    <w:rsid w:val="00E80172"/>
    <w:rsid w:val="00E802AE"/>
    <w:rsid w:val="00E8031C"/>
    <w:rsid w:val="00E803FC"/>
    <w:rsid w:val="00E80515"/>
    <w:rsid w:val="00E80714"/>
    <w:rsid w:val="00E8073A"/>
    <w:rsid w:val="00E80813"/>
    <w:rsid w:val="00E808CD"/>
    <w:rsid w:val="00E81003"/>
    <w:rsid w:val="00E81078"/>
    <w:rsid w:val="00E81106"/>
    <w:rsid w:val="00E81133"/>
    <w:rsid w:val="00E81159"/>
    <w:rsid w:val="00E81173"/>
    <w:rsid w:val="00E81241"/>
    <w:rsid w:val="00E8139E"/>
    <w:rsid w:val="00E816A4"/>
    <w:rsid w:val="00E81A87"/>
    <w:rsid w:val="00E81B00"/>
    <w:rsid w:val="00E81C87"/>
    <w:rsid w:val="00E81CB7"/>
    <w:rsid w:val="00E81D1E"/>
    <w:rsid w:val="00E81F21"/>
    <w:rsid w:val="00E8201C"/>
    <w:rsid w:val="00E823E5"/>
    <w:rsid w:val="00E8250E"/>
    <w:rsid w:val="00E82659"/>
    <w:rsid w:val="00E826A8"/>
    <w:rsid w:val="00E827C4"/>
    <w:rsid w:val="00E829CF"/>
    <w:rsid w:val="00E82BD8"/>
    <w:rsid w:val="00E82BFF"/>
    <w:rsid w:val="00E82CBA"/>
    <w:rsid w:val="00E82E68"/>
    <w:rsid w:val="00E82FD3"/>
    <w:rsid w:val="00E8350F"/>
    <w:rsid w:val="00E83688"/>
    <w:rsid w:val="00E83746"/>
    <w:rsid w:val="00E837FA"/>
    <w:rsid w:val="00E838B3"/>
    <w:rsid w:val="00E83A4D"/>
    <w:rsid w:val="00E83B58"/>
    <w:rsid w:val="00E83C5A"/>
    <w:rsid w:val="00E83DCD"/>
    <w:rsid w:val="00E83E06"/>
    <w:rsid w:val="00E83F41"/>
    <w:rsid w:val="00E841BC"/>
    <w:rsid w:val="00E8449E"/>
    <w:rsid w:val="00E844B0"/>
    <w:rsid w:val="00E84562"/>
    <w:rsid w:val="00E8476C"/>
    <w:rsid w:val="00E84796"/>
    <w:rsid w:val="00E847BA"/>
    <w:rsid w:val="00E847DC"/>
    <w:rsid w:val="00E848D4"/>
    <w:rsid w:val="00E84EED"/>
    <w:rsid w:val="00E84F36"/>
    <w:rsid w:val="00E84F39"/>
    <w:rsid w:val="00E8537F"/>
    <w:rsid w:val="00E853B9"/>
    <w:rsid w:val="00E8574B"/>
    <w:rsid w:val="00E85802"/>
    <w:rsid w:val="00E85942"/>
    <w:rsid w:val="00E85C42"/>
    <w:rsid w:val="00E85DD9"/>
    <w:rsid w:val="00E85F28"/>
    <w:rsid w:val="00E860C6"/>
    <w:rsid w:val="00E860EA"/>
    <w:rsid w:val="00E862C5"/>
    <w:rsid w:val="00E862D6"/>
    <w:rsid w:val="00E8637E"/>
    <w:rsid w:val="00E86682"/>
    <w:rsid w:val="00E866D0"/>
    <w:rsid w:val="00E867A5"/>
    <w:rsid w:val="00E86BEE"/>
    <w:rsid w:val="00E86CB6"/>
    <w:rsid w:val="00E86D92"/>
    <w:rsid w:val="00E86E87"/>
    <w:rsid w:val="00E8710E"/>
    <w:rsid w:val="00E8713A"/>
    <w:rsid w:val="00E871A4"/>
    <w:rsid w:val="00E87215"/>
    <w:rsid w:val="00E8723A"/>
    <w:rsid w:val="00E87315"/>
    <w:rsid w:val="00E8734F"/>
    <w:rsid w:val="00E8758B"/>
    <w:rsid w:val="00E87822"/>
    <w:rsid w:val="00E8791A"/>
    <w:rsid w:val="00E87938"/>
    <w:rsid w:val="00E87A87"/>
    <w:rsid w:val="00E87B3D"/>
    <w:rsid w:val="00E87D1A"/>
    <w:rsid w:val="00E87D4A"/>
    <w:rsid w:val="00E87D51"/>
    <w:rsid w:val="00E9018C"/>
    <w:rsid w:val="00E90203"/>
    <w:rsid w:val="00E90299"/>
    <w:rsid w:val="00E90590"/>
    <w:rsid w:val="00E906DC"/>
    <w:rsid w:val="00E90782"/>
    <w:rsid w:val="00E908DA"/>
    <w:rsid w:val="00E90982"/>
    <w:rsid w:val="00E90A0D"/>
    <w:rsid w:val="00E90BFD"/>
    <w:rsid w:val="00E90C47"/>
    <w:rsid w:val="00E90CBA"/>
    <w:rsid w:val="00E90E03"/>
    <w:rsid w:val="00E90F9E"/>
    <w:rsid w:val="00E910BC"/>
    <w:rsid w:val="00E913AD"/>
    <w:rsid w:val="00E91486"/>
    <w:rsid w:val="00E9187D"/>
    <w:rsid w:val="00E918F8"/>
    <w:rsid w:val="00E91915"/>
    <w:rsid w:val="00E91944"/>
    <w:rsid w:val="00E91CA0"/>
    <w:rsid w:val="00E91ECE"/>
    <w:rsid w:val="00E924C4"/>
    <w:rsid w:val="00E9261A"/>
    <w:rsid w:val="00E926B8"/>
    <w:rsid w:val="00E92769"/>
    <w:rsid w:val="00E92783"/>
    <w:rsid w:val="00E92818"/>
    <w:rsid w:val="00E92846"/>
    <w:rsid w:val="00E92AE7"/>
    <w:rsid w:val="00E92D41"/>
    <w:rsid w:val="00E9311A"/>
    <w:rsid w:val="00E9328E"/>
    <w:rsid w:val="00E932D1"/>
    <w:rsid w:val="00E9362D"/>
    <w:rsid w:val="00E936FD"/>
    <w:rsid w:val="00E93842"/>
    <w:rsid w:val="00E93D1C"/>
    <w:rsid w:val="00E93D44"/>
    <w:rsid w:val="00E940AD"/>
    <w:rsid w:val="00E94258"/>
    <w:rsid w:val="00E9430C"/>
    <w:rsid w:val="00E9435A"/>
    <w:rsid w:val="00E9491D"/>
    <w:rsid w:val="00E94ABF"/>
    <w:rsid w:val="00E94B19"/>
    <w:rsid w:val="00E94B47"/>
    <w:rsid w:val="00E94CDA"/>
    <w:rsid w:val="00E94D52"/>
    <w:rsid w:val="00E94EAF"/>
    <w:rsid w:val="00E94F56"/>
    <w:rsid w:val="00E951C6"/>
    <w:rsid w:val="00E953FC"/>
    <w:rsid w:val="00E954FB"/>
    <w:rsid w:val="00E957AE"/>
    <w:rsid w:val="00E95844"/>
    <w:rsid w:val="00E958CB"/>
    <w:rsid w:val="00E958DD"/>
    <w:rsid w:val="00E9596A"/>
    <w:rsid w:val="00E959B6"/>
    <w:rsid w:val="00E95AAE"/>
    <w:rsid w:val="00E95C8E"/>
    <w:rsid w:val="00E95CB0"/>
    <w:rsid w:val="00E95D93"/>
    <w:rsid w:val="00E960F2"/>
    <w:rsid w:val="00E96350"/>
    <w:rsid w:val="00E9667E"/>
    <w:rsid w:val="00E96695"/>
    <w:rsid w:val="00E967D6"/>
    <w:rsid w:val="00E96860"/>
    <w:rsid w:val="00E96AA9"/>
    <w:rsid w:val="00E97047"/>
    <w:rsid w:val="00E97160"/>
    <w:rsid w:val="00E9719A"/>
    <w:rsid w:val="00E9727D"/>
    <w:rsid w:val="00E9750D"/>
    <w:rsid w:val="00E97680"/>
    <w:rsid w:val="00E977AA"/>
    <w:rsid w:val="00E977CA"/>
    <w:rsid w:val="00E97905"/>
    <w:rsid w:val="00E97A9B"/>
    <w:rsid w:val="00E97AFC"/>
    <w:rsid w:val="00E97B89"/>
    <w:rsid w:val="00E97C02"/>
    <w:rsid w:val="00E97C48"/>
    <w:rsid w:val="00E97D18"/>
    <w:rsid w:val="00E97D7B"/>
    <w:rsid w:val="00E97D7E"/>
    <w:rsid w:val="00EA0078"/>
    <w:rsid w:val="00EA0079"/>
    <w:rsid w:val="00EA012A"/>
    <w:rsid w:val="00EA0160"/>
    <w:rsid w:val="00EA019B"/>
    <w:rsid w:val="00EA01FE"/>
    <w:rsid w:val="00EA02BF"/>
    <w:rsid w:val="00EA0549"/>
    <w:rsid w:val="00EA0561"/>
    <w:rsid w:val="00EA12D1"/>
    <w:rsid w:val="00EA1458"/>
    <w:rsid w:val="00EA164C"/>
    <w:rsid w:val="00EA17EC"/>
    <w:rsid w:val="00EA1847"/>
    <w:rsid w:val="00EA18C4"/>
    <w:rsid w:val="00EA1A0D"/>
    <w:rsid w:val="00EA1AD9"/>
    <w:rsid w:val="00EA1D05"/>
    <w:rsid w:val="00EA1DBE"/>
    <w:rsid w:val="00EA1DD7"/>
    <w:rsid w:val="00EA1F0C"/>
    <w:rsid w:val="00EA206C"/>
    <w:rsid w:val="00EA2265"/>
    <w:rsid w:val="00EA2351"/>
    <w:rsid w:val="00EA244A"/>
    <w:rsid w:val="00EA2696"/>
    <w:rsid w:val="00EA2911"/>
    <w:rsid w:val="00EA295A"/>
    <w:rsid w:val="00EA2E73"/>
    <w:rsid w:val="00EA2FFF"/>
    <w:rsid w:val="00EA3099"/>
    <w:rsid w:val="00EA351F"/>
    <w:rsid w:val="00EA3842"/>
    <w:rsid w:val="00EA3B1A"/>
    <w:rsid w:val="00EA3B3F"/>
    <w:rsid w:val="00EA3BB7"/>
    <w:rsid w:val="00EA3DF6"/>
    <w:rsid w:val="00EA419E"/>
    <w:rsid w:val="00EA42AA"/>
    <w:rsid w:val="00EA4518"/>
    <w:rsid w:val="00EA456B"/>
    <w:rsid w:val="00EA45FB"/>
    <w:rsid w:val="00EA464C"/>
    <w:rsid w:val="00EA4650"/>
    <w:rsid w:val="00EA4869"/>
    <w:rsid w:val="00EA486E"/>
    <w:rsid w:val="00EA4961"/>
    <w:rsid w:val="00EA4B11"/>
    <w:rsid w:val="00EA4BBD"/>
    <w:rsid w:val="00EA4C34"/>
    <w:rsid w:val="00EA4C57"/>
    <w:rsid w:val="00EA4E45"/>
    <w:rsid w:val="00EA4FFB"/>
    <w:rsid w:val="00EA522B"/>
    <w:rsid w:val="00EA524A"/>
    <w:rsid w:val="00EA582A"/>
    <w:rsid w:val="00EA59D6"/>
    <w:rsid w:val="00EA5A11"/>
    <w:rsid w:val="00EA5D42"/>
    <w:rsid w:val="00EA6127"/>
    <w:rsid w:val="00EA619B"/>
    <w:rsid w:val="00EA6326"/>
    <w:rsid w:val="00EA646F"/>
    <w:rsid w:val="00EA6CA3"/>
    <w:rsid w:val="00EA6EFA"/>
    <w:rsid w:val="00EA6F1B"/>
    <w:rsid w:val="00EA6FB4"/>
    <w:rsid w:val="00EA6FEB"/>
    <w:rsid w:val="00EA703C"/>
    <w:rsid w:val="00EA713F"/>
    <w:rsid w:val="00EA71FA"/>
    <w:rsid w:val="00EA742C"/>
    <w:rsid w:val="00EA766A"/>
    <w:rsid w:val="00EA77CC"/>
    <w:rsid w:val="00EA7B78"/>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0F85"/>
    <w:rsid w:val="00EB1222"/>
    <w:rsid w:val="00EB12B1"/>
    <w:rsid w:val="00EB139C"/>
    <w:rsid w:val="00EB14DB"/>
    <w:rsid w:val="00EB15DB"/>
    <w:rsid w:val="00EB17BA"/>
    <w:rsid w:val="00EB1856"/>
    <w:rsid w:val="00EB1953"/>
    <w:rsid w:val="00EB1B1D"/>
    <w:rsid w:val="00EB1BBB"/>
    <w:rsid w:val="00EB223E"/>
    <w:rsid w:val="00EB2742"/>
    <w:rsid w:val="00EB2754"/>
    <w:rsid w:val="00EB2994"/>
    <w:rsid w:val="00EB2F7B"/>
    <w:rsid w:val="00EB3275"/>
    <w:rsid w:val="00EB328A"/>
    <w:rsid w:val="00EB32AA"/>
    <w:rsid w:val="00EB341C"/>
    <w:rsid w:val="00EB3632"/>
    <w:rsid w:val="00EB36B6"/>
    <w:rsid w:val="00EB379D"/>
    <w:rsid w:val="00EB3990"/>
    <w:rsid w:val="00EB3A26"/>
    <w:rsid w:val="00EB3BC6"/>
    <w:rsid w:val="00EB3BCB"/>
    <w:rsid w:val="00EB3C4A"/>
    <w:rsid w:val="00EB3C4B"/>
    <w:rsid w:val="00EB3D88"/>
    <w:rsid w:val="00EB3DD0"/>
    <w:rsid w:val="00EB3EA3"/>
    <w:rsid w:val="00EB4047"/>
    <w:rsid w:val="00EB40F4"/>
    <w:rsid w:val="00EB417C"/>
    <w:rsid w:val="00EB41EA"/>
    <w:rsid w:val="00EB4429"/>
    <w:rsid w:val="00EB4BEB"/>
    <w:rsid w:val="00EB4DB7"/>
    <w:rsid w:val="00EB4F17"/>
    <w:rsid w:val="00EB50BB"/>
    <w:rsid w:val="00EB53B3"/>
    <w:rsid w:val="00EB54F7"/>
    <w:rsid w:val="00EB5506"/>
    <w:rsid w:val="00EB579A"/>
    <w:rsid w:val="00EB580B"/>
    <w:rsid w:val="00EB5870"/>
    <w:rsid w:val="00EB593F"/>
    <w:rsid w:val="00EB5A9C"/>
    <w:rsid w:val="00EB5DEA"/>
    <w:rsid w:val="00EB5E2E"/>
    <w:rsid w:val="00EB5F54"/>
    <w:rsid w:val="00EB629B"/>
    <w:rsid w:val="00EB636F"/>
    <w:rsid w:val="00EB65BC"/>
    <w:rsid w:val="00EB6670"/>
    <w:rsid w:val="00EB66A4"/>
    <w:rsid w:val="00EB6804"/>
    <w:rsid w:val="00EB69AB"/>
    <w:rsid w:val="00EB6A85"/>
    <w:rsid w:val="00EB6ACD"/>
    <w:rsid w:val="00EB6C89"/>
    <w:rsid w:val="00EB6D93"/>
    <w:rsid w:val="00EB6EBC"/>
    <w:rsid w:val="00EB7395"/>
    <w:rsid w:val="00EB7642"/>
    <w:rsid w:val="00EB76F3"/>
    <w:rsid w:val="00EB7760"/>
    <w:rsid w:val="00EB77D5"/>
    <w:rsid w:val="00EB7B43"/>
    <w:rsid w:val="00EB7D3C"/>
    <w:rsid w:val="00EB7E53"/>
    <w:rsid w:val="00EB7E6C"/>
    <w:rsid w:val="00EB7EBF"/>
    <w:rsid w:val="00EC036F"/>
    <w:rsid w:val="00EC0391"/>
    <w:rsid w:val="00EC03E8"/>
    <w:rsid w:val="00EC03FF"/>
    <w:rsid w:val="00EC0999"/>
    <w:rsid w:val="00EC0A22"/>
    <w:rsid w:val="00EC0A42"/>
    <w:rsid w:val="00EC0AAF"/>
    <w:rsid w:val="00EC0FB3"/>
    <w:rsid w:val="00EC0FBA"/>
    <w:rsid w:val="00EC0FCD"/>
    <w:rsid w:val="00EC100A"/>
    <w:rsid w:val="00EC1038"/>
    <w:rsid w:val="00EC1233"/>
    <w:rsid w:val="00EC1659"/>
    <w:rsid w:val="00EC17ED"/>
    <w:rsid w:val="00EC181A"/>
    <w:rsid w:val="00EC181E"/>
    <w:rsid w:val="00EC19A3"/>
    <w:rsid w:val="00EC1B95"/>
    <w:rsid w:val="00EC1CA6"/>
    <w:rsid w:val="00EC1CFF"/>
    <w:rsid w:val="00EC1D98"/>
    <w:rsid w:val="00EC1E72"/>
    <w:rsid w:val="00EC1E98"/>
    <w:rsid w:val="00EC201C"/>
    <w:rsid w:val="00EC2028"/>
    <w:rsid w:val="00EC2336"/>
    <w:rsid w:val="00EC2479"/>
    <w:rsid w:val="00EC2640"/>
    <w:rsid w:val="00EC26CA"/>
    <w:rsid w:val="00EC2951"/>
    <w:rsid w:val="00EC2BD4"/>
    <w:rsid w:val="00EC2BD5"/>
    <w:rsid w:val="00EC2DA9"/>
    <w:rsid w:val="00EC2E4C"/>
    <w:rsid w:val="00EC2F9B"/>
    <w:rsid w:val="00EC313F"/>
    <w:rsid w:val="00EC3290"/>
    <w:rsid w:val="00EC3298"/>
    <w:rsid w:val="00EC3393"/>
    <w:rsid w:val="00EC351A"/>
    <w:rsid w:val="00EC3736"/>
    <w:rsid w:val="00EC37BD"/>
    <w:rsid w:val="00EC3872"/>
    <w:rsid w:val="00EC396F"/>
    <w:rsid w:val="00EC3B5B"/>
    <w:rsid w:val="00EC3C5D"/>
    <w:rsid w:val="00EC3E16"/>
    <w:rsid w:val="00EC3EBA"/>
    <w:rsid w:val="00EC40FF"/>
    <w:rsid w:val="00EC41F9"/>
    <w:rsid w:val="00EC42DD"/>
    <w:rsid w:val="00EC43B8"/>
    <w:rsid w:val="00EC450B"/>
    <w:rsid w:val="00EC46D2"/>
    <w:rsid w:val="00EC47D5"/>
    <w:rsid w:val="00EC481E"/>
    <w:rsid w:val="00EC4932"/>
    <w:rsid w:val="00EC4AEB"/>
    <w:rsid w:val="00EC4E72"/>
    <w:rsid w:val="00EC4EB2"/>
    <w:rsid w:val="00EC5044"/>
    <w:rsid w:val="00EC507A"/>
    <w:rsid w:val="00EC5184"/>
    <w:rsid w:val="00EC51D7"/>
    <w:rsid w:val="00EC5286"/>
    <w:rsid w:val="00EC529A"/>
    <w:rsid w:val="00EC5396"/>
    <w:rsid w:val="00EC54C8"/>
    <w:rsid w:val="00EC5899"/>
    <w:rsid w:val="00EC59F5"/>
    <w:rsid w:val="00EC5A08"/>
    <w:rsid w:val="00EC5C01"/>
    <w:rsid w:val="00EC5CC7"/>
    <w:rsid w:val="00EC5D63"/>
    <w:rsid w:val="00EC5F30"/>
    <w:rsid w:val="00EC606A"/>
    <w:rsid w:val="00EC60DD"/>
    <w:rsid w:val="00EC60DF"/>
    <w:rsid w:val="00EC617B"/>
    <w:rsid w:val="00EC6242"/>
    <w:rsid w:val="00EC629A"/>
    <w:rsid w:val="00EC6339"/>
    <w:rsid w:val="00EC637B"/>
    <w:rsid w:val="00EC6426"/>
    <w:rsid w:val="00EC66D4"/>
    <w:rsid w:val="00EC676F"/>
    <w:rsid w:val="00EC67CF"/>
    <w:rsid w:val="00EC68C5"/>
    <w:rsid w:val="00EC6A9E"/>
    <w:rsid w:val="00EC714F"/>
    <w:rsid w:val="00EC73CD"/>
    <w:rsid w:val="00EC770F"/>
    <w:rsid w:val="00EC7866"/>
    <w:rsid w:val="00EC7900"/>
    <w:rsid w:val="00EC795B"/>
    <w:rsid w:val="00EC7B04"/>
    <w:rsid w:val="00EC7C2F"/>
    <w:rsid w:val="00EC7DDF"/>
    <w:rsid w:val="00EC7E97"/>
    <w:rsid w:val="00EC7F36"/>
    <w:rsid w:val="00EC7FAE"/>
    <w:rsid w:val="00ED0221"/>
    <w:rsid w:val="00ED02B6"/>
    <w:rsid w:val="00ED031C"/>
    <w:rsid w:val="00ED0330"/>
    <w:rsid w:val="00ED05F0"/>
    <w:rsid w:val="00ED0640"/>
    <w:rsid w:val="00ED0BC8"/>
    <w:rsid w:val="00ED0EB8"/>
    <w:rsid w:val="00ED1105"/>
    <w:rsid w:val="00ED130E"/>
    <w:rsid w:val="00ED1436"/>
    <w:rsid w:val="00ED158B"/>
    <w:rsid w:val="00ED188C"/>
    <w:rsid w:val="00ED194C"/>
    <w:rsid w:val="00ED1A91"/>
    <w:rsid w:val="00ED1CAA"/>
    <w:rsid w:val="00ED1D5C"/>
    <w:rsid w:val="00ED1F9E"/>
    <w:rsid w:val="00ED212A"/>
    <w:rsid w:val="00ED21C4"/>
    <w:rsid w:val="00ED2297"/>
    <w:rsid w:val="00ED22D0"/>
    <w:rsid w:val="00ED2483"/>
    <w:rsid w:val="00ED267A"/>
    <w:rsid w:val="00ED27D5"/>
    <w:rsid w:val="00ED27EB"/>
    <w:rsid w:val="00ED2903"/>
    <w:rsid w:val="00ED2977"/>
    <w:rsid w:val="00ED29EE"/>
    <w:rsid w:val="00ED2BA2"/>
    <w:rsid w:val="00ED2CB1"/>
    <w:rsid w:val="00ED2D83"/>
    <w:rsid w:val="00ED2D90"/>
    <w:rsid w:val="00ED2E65"/>
    <w:rsid w:val="00ED2EAB"/>
    <w:rsid w:val="00ED30A4"/>
    <w:rsid w:val="00ED3100"/>
    <w:rsid w:val="00ED32D5"/>
    <w:rsid w:val="00ED32DE"/>
    <w:rsid w:val="00ED347B"/>
    <w:rsid w:val="00ED37B7"/>
    <w:rsid w:val="00ED398A"/>
    <w:rsid w:val="00ED3A10"/>
    <w:rsid w:val="00ED3C7B"/>
    <w:rsid w:val="00ED3CE5"/>
    <w:rsid w:val="00ED401E"/>
    <w:rsid w:val="00ED4095"/>
    <w:rsid w:val="00ED4230"/>
    <w:rsid w:val="00ED4261"/>
    <w:rsid w:val="00ED4551"/>
    <w:rsid w:val="00ED468D"/>
    <w:rsid w:val="00ED4698"/>
    <w:rsid w:val="00ED4818"/>
    <w:rsid w:val="00ED494E"/>
    <w:rsid w:val="00ED4976"/>
    <w:rsid w:val="00ED49A6"/>
    <w:rsid w:val="00ED4B8F"/>
    <w:rsid w:val="00ED4C67"/>
    <w:rsid w:val="00ED4EAA"/>
    <w:rsid w:val="00ED511C"/>
    <w:rsid w:val="00ED51AB"/>
    <w:rsid w:val="00ED51B4"/>
    <w:rsid w:val="00ED527B"/>
    <w:rsid w:val="00ED5322"/>
    <w:rsid w:val="00ED5398"/>
    <w:rsid w:val="00ED53F4"/>
    <w:rsid w:val="00ED54F3"/>
    <w:rsid w:val="00ED56BA"/>
    <w:rsid w:val="00ED5700"/>
    <w:rsid w:val="00ED573A"/>
    <w:rsid w:val="00ED59C6"/>
    <w:rsid w:val="00ED5A2B"/>
    <w:rsid w:val="00ED5B88"/>
    <w:rsid w:val="00ED5CD7"/>
    <w:rsid w:val="00ED5D63"/>
    <w:rsid w:val="00ED5EA7"/>
    <w:rsid w:val="00ED5F6E"/>
    <w:rsid w:val="00ED613E"/>
    <w:rsid w:val="00ED634B"/>
    <w:rsid w:val="00ED65C4"/>
    <w:rsid w:val="00ED6676"/>
    <w:rsid w:val="00ED676B"/>
    <w:rsid w:val="00ED67F0"/>
    <w:rsid w:val="00ED6994"/>
    <w:rsid w:val="00ED6A6A"/>
    <w:rsid w:val="00ED6A80"/>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227"/>
    <w:rsid w:val="00EE0386"/>
    <w:rsid w:val="00EE0429"/>
    <w:rsid w:val="00EE04D2"/>
    <w:rsid w:val="00EE0563"/>
    <w:rsid w:val="00EE057F"/>
    <w:rsid w:val="00EE061D"/>
    <w:rsid w:val="00EE0BBE"/>
    <w:rsid w:val="00EE0C3A"/>
    <w:rsid w:val="00EE0F95"/>
    <w:rsid w:val="00EE0FC1"/>
    <w:rsid w:val="00EE110C"/>
    <w:rsid w:val="00EE1235"/>
    <w:rsid w:val="00EE1328"/>
    <w:rsid w:val="00EE13B2"/>
    <w:rsid w:val="00EE13CE"/>
    <w:rsid w:val="00EE13D4"/>
    <w:rsid w:val="00EE14C0"/>
    <w:rsid w:val="00EE155F"/>
    <w:rsid w:val="00EE17A0"/>
    <w:rsid w:val="00EE1950"/>
    <w:rsid w:val="00EE1D13"/>
    <w:rsid w:val="00EE208B"/>
    <w:rsid w:val="00EE26ED"/>
    <w:rsid w:val="00EE28AB"/>
    <w:rsid w:val="00EE2A6A"/>
    <w:rsid w:val="00EE2A70"/>
    <w:rsid w:val="00EE2C54"/>
    <w:rsid w:val="00EE2F10"/>
    <w:rsid w:val="00EE2FAB"/>
    <w:rsid w:val="00EE3006"/>
    <w:rsid w:val="00EE32C4"/>
    <w:rsid w:val="00EE34FD"/>
    <w:rsid w:val="00EE38C0"/>
    <w:rsid w:val="00EE39E0"/>
    <w:rsid w:val="00EE39FF"/>
    <w:rsid w:val="00EE3B80"/>
    <w:rsid w:val="00EE3C21"/>
    <w:rsid w:val="00EE3D95"/>
    <w:rsid w:val="00EE400F"/>
    <w:rsid w:val="00EE415E"/>
    <w:rsid w:val="00EE4448"/>
    <w:rsid w:val="00EE4475"/>
    <w:rsid w:val="00EE44BD"/>
    <w:rsid w:val="00EE4B24"/>
    <w:rsid w:val="00EE4C32"/>
    <w:rsid w:val="00EE4D8B"/>
    <w:rsid w:val="00EE4FE9"/>
    <w:rsid w:val="00EE53A6"/>
    <w:rsid w:val="00EE5488"/>
    <w:rsid w:val="00EE5586"/>
    <w:rsid w:val="00EE561C"/>
    <w:rsid w:val="00EE56E1"/>
    <w:rsid w:val="00EE5836"/>
    <w:rsid w:val="00EE5921"/>
    <w:rsid w:val="00EE59F0"/>
    <w:rsid w:val="00EE5B5F"/>
    <w:rsid w:val="00EE5B9A"/>
    <w:rsid w:val="00EE5DD3"/>
    <w:rsid w:val="00EE5FED"/>
    <w:rsid w:val="00EE607E"/>
    <w:rsid w:val="00EE60CB"/>
    <w:rsid w:val="00EE62F5"/>
    <w:rsid w:val="00EE64A1"/>
    <w:rsid w:val="00EE66C8"/>
    <w:rsid w:val="00EE682A"/>
    <w:rsid w:val="00EE6868"/>
    <w:rsid w:val="00EE6C7C"/>
    <w:rsid w:val="00EE6E01"/>
    <w:rsid w:val="00EE6EAD"/>
    <w:rsid w:val="00EE70D5"/>
    <w:rsid w:val="00EE7146"/>
    <w:rsid w:val="00EE7263"/>
    <w:rsid w:val="00EE728F"/>
    <w:rsid w:val="00EE72B4"/>
    <w:rsid w:val="00EE73F3"/>
    <w:rsid w:val="00EE77ED"/>
    <w:rsid w:val="00EE7855"/>
    <w:rsid w:val="00EE78B0"/>
    <w:rsid w:val="00EE7918"/>
    <w:rsid w:val="00EE7C1B"/>
    <w:rsid w:val="00EE7F08"/>
    <w:rsid w:val="00EF0073"/>
    <w:rsid w:val="00EF0318"/>
    <w:rsid w:val="00EF0499"/>
    <w:rsid w:val="00EF04F6"/>
    <w:rsid w:val="00EF055E"/>
    <w:rsid w:val="00EF0731"/>
    <w:rsid w:val="00EF08B6"/>
    <w:rsid w:val="00EF0A45"/>
    <w:rsid w:val="00EF0C5C"/>
    <w:rsid w:val="00EF0EEE"/>
    <w:rsid w:val="00EF0F1F"/>
    <w:rsid w:val="00EF0F79"/>
    <w:rsid w:val="00EF0FAD"/>
    <w:rsid w:val="00EF1023"/>
    <w:rsid w:val="00EF1110"/>
    <w:rsid w:val="00EF1164"/>
    <w:rsid w:val="00EF11EF"/>
    <w:rsid w:val="00EF1487"/>
    <w:rsid w:val="00EF16E7"/>
    <w:rsid w:val="00EF1742"/>
    <w:rsid w:val="00EF17BB"/>
    <w:rsid w:val="00EF1B0C"/>
    <w:rsid w:val="00EF1F45"/>
    <w:rsid w:val="00EF1F83"/>
    <w:rsid w:val="00EF20A4"/>
    <w:rsid w:val="00EF20FA"/>
    <w:rsid w:val="00EF237D"/>
    <w:rsid w:val="00EF26BC"/>
    <w:rsid w:val="00EF2798"/>
    <w:rsid w:val="00EF295D"/>
    <w:rsid w:val="00EF2AA9"/>
    <w:rsid w:val="00EF2B46"/>
    <w:rsid w:val="00EF2BA5"/>
    <w:rsid w:val="00EF2DC0"/>
    <w:rsid w:val="00EF2E80"/>
    <w:rsid w:val="00EF2F48"/>
    <w:rsid w:val="00EF30D1"/>
    <w:rsid w:val="00EF35EC"/>
    <w:rsid w:val="00EF363A"/>
    <w:rsid w:val="00EF367C"/>
    <w:rsid w:val="00EF37A9"/>
    <w:rsid w:val="00EF38E9"/>
    <w:rsid w:val="00EF39A8"/>
    <w:rsid w:val="00EF3AFA"/>
    <w:rsid w:val="00EF3BA8"/>
    <w:rsid w:val="00EF3F2D"/>
    <w:rsid w:val="00EF3F94"/>
    <w:rsid w:val="00EF4058"/>
    <w:rsid w:val="00EF40DE"/>
    <w:rsid w:val="00EF4245"/>
    <w:rsid w:val="00EF42FA"/>
    <w:rsid w:val="00EF4641"/>
    <w:rsid w:val="00EF4642"/>
    <w:rsid w:val="00EF46E3"/>
    <w:rsid w:val="00EF470F"/>
    <w:rsid w:val="00EF496F"/>
    <w:rsid w:val="00EF49D0"/>
    <w:rsid w:val="00EF4A30"/>
    <w:rsid w:val="00EF4AC7"/>
    <w:rsid w:val="00EF4AD8"/>
    <w:rsid w:val="00EF4BDA"/>
    <w:rsid w:val="00EF4EE7"/>
    <w:rsid w:val="00EF4F80"/>
    <w:rsid w:val="00EF4F81"/>
    <w:rsid w:val="00EF4FE8"/>
    <w:rsid w:val="00EF5042"/>
    <w:rsid w:val="00EF5199"/>
    <w:rsid w:val="00EF520D"/>
    <w:rsid w:val="00EF5314"/>
    <w:rsid w:val="00EF5342"/>
    <w:rsid w:val="00EF54E3"/>
    <w:rsid w:val="00EF55E0"/>
    <w:rsid w:val="00EF575E"/>
    <w:rsid w:val="00EF58B4"/>
    <w:rsid w:val="00EF59DE"/>
    <w:rsid w:val="00EF5A0D"/>
    <w:rsid w:val="00EF5A5C"/>
    <w:rsid w:val="00EF5CFE"/>
    <w:rsid w:val="00EF5DFF"/>
    <w:rsid w:val="00EF5E92"/>
    <w:rsid w:val="00EF5FF6"/>
    <w:rsid w:val="00EF6019"/>
    <w:rsid w:val="00EF61F6"/>
    <w:rsid w:val="00EF6241"/>
    <w:rsid w:val="00EF6388"/>
    <w:rsid w:val="00EF63BE"/>
    <w:rsid w:val="00EF640A"/>
    <w:rsid w:val="00EF6443"/>
    <w:rsid w:val="00EF64C0"/>
    <w:rsid w:val="00EF64F5"/>
    <w:rsid w:val="00EF6511"/>
    <w:rsid w:val="00EF6645"/>
    <w:rsid w:val="00EF6652"/>
    <w:rsid w:val="00EF6793"/>
    <w:rsid w:val="00EF684B"/>
    <w:rsid w:val="00EF6946"/>
    <w:rsid w:val="00EF6C53"/>
    <w:rsid w:val="00EF6CB2"/>
    <w:rsid w:val="00EF6D1E"/>
    <w:rsid w:val="00EF6F7B"/>
    <w:rsid w:val="00EF7006"/>
    <w:rsid w:val="00EF71A0"/>
    <w:rsid w:val="00EF729F"/>
    <w:rsid w:val="00EF73C2"/>
    <w:rsid w:val="00EF73F4"/>
    <w:rsid w:val="00EF7449"/>
    <w:rsid w:val="00EF75EC"/>
    <w:rsid w:val="00EF782F"/>
    <w:rsid w:val="00EF7AC3"/>
    <w:rsid w:val="00EF7C2E"/>
    <w:rsid w:val="00F00072"/>
    <w:rsid w:val="00F0007A"/>
    <w:rsid w:val="00F00196"/>
    <w:rsid w:val="00F001F7"/>
    <w:rsid w:val="00F003A3"/>
    <w:rsid w:val="00F0043B"/>
    <w:rsid w:val="00F00680"/>
    <w:rsid w:val="00F00684"/>
    <w:rsid w:val="00F006E5"/>
    <w:rsid w:val="00F007A5"/>
    <w:rsid w:val="00F007C8"/>
    <w:rsid w:val="00F00B0E"/>
    <w:rsid w:val="00F00B5D"/>
    <w:rsid w:val="00F00FD2"/>
    <w:rsid w:val="00F010E2"/>
    <w:rsid w:val="00F011C0"/>
    <w:rsid w:val="00F01218"/>
    <w:rsid w:val="00F012AE"/>
    <w:rsid w:val="00F014E4"/>
    <w:rsid w:val="00F017C5"/>
    <w:rsid w:val="00F01825"/>
    <w:rsid w:val="00F019D8"/>
    <w:rsid w:val="00F01A10"/>
    <w:rsid w:val="00F01A78"/>
    <w:rsid w:val="00F01E80"/>
    <w:rsid w:val="00F01F96"/>
    <w:rsid w:val="00F024B6"/>
    <w:rsid w:val="00F024BF"/>
    <w:rsid w:val="00F02662"/>
    <w:rsid w:val="00F0295A"/>
    <w:rsid w:val="00F02BE0"/>
    <w:rsid w:val="00F02CB7"/>
    <w:rsid w:val="00F02E2D"/>
    <w:rsid w:val="00F02EF5"/>
    <w:rsid w:val="00F03115"/>
    <w:rsid w:val="00F03122"/>
    <w:rsid w:val="00F0377D"/>
    <w:rsid w:val="00F0384D"/>
    <w:rsid w:val="00F038CF"/>
    <w:rsid w:val="00F03BF1"/>
    <w:rsid w:val="00F03CD2"/>
    <w:rsid w:val="00F03F46"/>
    <w:rsid w:val="00F0403F"/>
    <w:rsid w:val="00F04055"/>
    <w:rsid w:val="00F04160"/>
    <w:rsid w:val="00F041CB"/>
    <w:rsid w:val="00F0424B"/>
    <w:rsid w:val="00F042D4"/>
    <w:rsid w:val="00F0448C"/>
    <w:rsid w:val="00F044CB"/>
    <w:rsid w:val="00F0450D"/>
    <w:rsid w:val="00F04631"/>
    <w:rsid w:val="00F04728"/>
    <w:rsid w:val="00F04764"/>
    <w:rsid w:val="00F04D1A"/>
    <w:rsid w:val="00F05133"/>
    <w:rsid w:val="00F05164"/>
    <w:rsid w:val="00F0517A"/>
    <w:rsid w:val="00F052B1"/>
    <w:rsid w:val="00F052D6"/>
    <w:rsid w:val="00F05411"/>
    <w:rsid w:val="00F054C5"/>
    <w:rsid w:val="00F05652"/>
    <w:rsid w:val="00F05703"/>
    <w:rsid w:val="00F058F7"/>
    <w:rsid w:val="00F05994"/>
    <w:rsid w:val="00F05A6E"/>
    <w:rsid w:val="00F05AC3"/>
    <w:rsid w:val="00F05AC6"/>
    <w:rsid w:val="00F05B65"/>
    <w:rsid w:val="00F05C59"/>
    <w:rsid w:val="00F063D6"/>
    <w:rsid w:val="00F0651A"/>
    <w:rsid w:val="00F06644"/>
    <w:rsid w:val="00F0664A"/>
    <w:rsid w:val="00F066C2"/>
    <w:rsid w:val="00F066F7"/>
    <w:rsid w:val="00F066F9"/>
    <w:rsid w:val="00F067C4"/>
    <w:rsid w:val="00F067CD"/>
    <w:rsid w:val="00F0694A"/>
    <w:rsid w:val="00F06AB3"/>
    <w:rsid w:val="00F06B69"/>
    <w:rsid w:val="00F06E4C"/>
    <w:rsid w:val="00F06FCB"/>
    <w:rsid w:val="00F0705F"/>
    <w:rsid w:val="00F0737A"/>
    <w:rsid w:val="00F073AF"/>
    <w:rsid w:val="00F074A5"/>
    <w:rsid w:val="00F074AF"/>
    <w:rsid w:val="00F07639"/>
    <w:rsid w:val="00F0773B"/>
    <w:rsid w:val="00F07741"/>
    <w:rsid w:val="00F079DE"/>
    <w:rsid w:val="00F07A02"/>
    <w:rsid w:val="00F07B34"/>
    <w:rsid w:val="00F07B52"/>
    <w:rsid w:val="00F07C00"/>
    <w:rsid w:val="00F07CB8"/>
    <w:rsid w:val="00F07D2B"/>
    <w:rsid w:val="00F07EE9"/>
    <w:rsid w:val="00F10145"/>
    <w:rsid w:val="00F10196"/>
    <w:rsid w:val="00F101CF"/>
    <w:rsid w:val="00F1030B"/>
    <w:rsid w:val="00F103E6"/>
    <w:rsid w:val="00F10428"/>
    <w:rsid w:val="00F10470"/>
    <w:rsid w:val="00F10540"/>
    <w:rsid w:val="00F105C5"/>
    <w:rsid w:val="00F106A9"/>
    <w:rsid w:val="00F106C8"/>
    <w:rsid w:val="00F10893"/>
    <w:rsid w:val="00F1091C"/>
    <w:rsid w:val="00F10C34"/>
    <w:rsid w:val="00F10C77"/>
    <w:rsid w:val="00F10FB0"/>
    <w:rsid w:val="00F10FB5"/>
    <w:rsid w:val="00F11076"/>
    <w:rsid w:val="00F11261"/>
    <w:rsid w:val="00F1137C"/>
    <w:rsid w:val="00F113D5"/>
    <w:rsid w:val="00F11534"/>
    <w:rsid w:val="00F11540"/>
    <w:rsid w:val="00F115A6"/>
    <w:rsid w:val="00F116F7"/>
    <w:rsid w:val="00F117B3"/>
    <w:rsid w:val="00F1183C"/>
    <w:rsid w:val="00F11862"/>
    <w:rsid w:val="00F11923"/>
    <w:rsid w:val="00F119D0"/>
    <w:rsid w:val="00F11B70"/>
    <w:rsid w:val="00F11FE3"/>
    <w:rsid w:val="00F1209E"/>
    <w:rsid w:val="00F120F3"/>
    <w:rsid w:val="00F122DF"/>
    <w:rsid w:val="00F12676"/>
    <w:rsid w:val="00F12785"/>
    <w:rsid w:val="00F128A0"/>
    <w:rsid w:val="00F1294C"/>
    <w:rsid w:val="00F129AE"/>
    <w:rsid w:val="00F129C8"/>
    <w:rsid w:val="00F12C8A"/>
    <w:rsid w:val="00F12D9F"/>
    <w:rsid w:val="00F12FFD"/>
    <w:rsid w:val="00F1301A"/>
    <w:rsid w:val="00F13026"/>
    <w:rsid w:val="00F1336C"/>
    <w:rsid w:val="00F133AA"/>
    <w:rsid w:val="00F13557"/>
    <w:rsid w:val="00F13594"/>
    <w:rsid w:val="00F13646"/>
    <w:rsid w:val="00F1365A"/>
    <w:rsid w:val="00F137CE"/>
    <w:rsid w:val="00F13814"/>
    <w:rsid w:val="00F139BE"/>
    <w:rsid w:val="00F13B79"/>
    <w:rsid w:val="00F13BC3"/>
    <w:rsid w:val="00F13C22"/>
    <w:rsid w:val="00F13D53"/>
    <w:rsid w:val="00F13D5C"/>
    <w:rsid w:val="00F13EDB"/>
    <w:rsid w:val="00F13F43"/>
    <w:rsid w:val="00F1450E"/>
    <w:rsid w:val="00F1459B"/>
    <w:rsid w:val="00F146F2"/>
    <w:rsid w:val="00F1475C"/>
    <w:rsid w:val="00F14896"/>
    <w:rsid w:val="00F14CEB"/>
    <w:rsid w:val="00F14DD8"/>
    <w:rsid w:val="00F14F47"/>
    <w:rsid w:val="00F15161"/>
    <w:rsid w:val="00F151AA"/>
    <w:rsid w:val="00F152E5"/>
    <w:rsid w:val="00F152FA"/>
    <w:rsid w:val="00F1547E"/>
    <w:rsid w:val="00F154DD"/>
    <w:rsid w:val="00F15540"/>
    <w:rsid w:val="00F1569F"/>
    <w:rsid w:val="00F1571D"/>
    <w:rsid w:val="00F15EC9"/>
    <w:rsid w:val="00F15FD5"/>
    <w:rsid w:val="00F16050"/>
    <w:rsid w:val="00F162E6"/>
    <w:rsid w:val="00F162FD"/>
    <w:rsid w:val="00F16480"/>
    <w:rsid w:val="00F1648C"/>
    <w:rsid w:val="00F164DC"/>
    <w:rsid w:val="00F164ED"/>
    <w:rsid w:val="00F165B6"/>
    <w:rsid w:val="00F166E7"/>
    <w:rsid w:val="00F168AE"/>
    <w:rsid w:val="00F16A62"/>
    <w:rsid w:val="00F16AF3"/>
    <w:rsid w:val="00F16C1F"/>
    <w:rsid w:val="00F16C7F"/>
    <w:rsid w:val="00F16D16"/>
    <w:rsid w:val="00F16E64"/>
    <w:rsid w:val="00F16FD0"/>
    <w:rsid w:val="00F17024"/>
    <w:rsid w:val="00F1704C"/>
    <w:rsid w:val="00F171CE"/>
    <w:rsid w:val="00F17204"/>
    <w:rsid w:val="00F17426"/>
    <w:rsid w:val="00F17449"/>
    <w:rsid w:val="00F1761A"/>
    <w:rsid w:val="00F17923"/>
    <w:rsid w:val="00F17D0B"/>
    <w:rsid w:val="00F17E5C"/>
    <w:rsid w:val="00F17EC2"/>
    <w:rsid w:val="00F20290"/>
    <w:rsid w:val="00F20497"/>
    <w:rsid w:val="00F204C4"/>
    <w:rsid w:val="00F207A3"/>
    <w:rsid w:val="00F209D4"/>
    <w:rsid w:val="00F20ED2"/>
    <w:rsid w:val="00F21099"/>
    <w:rsid w:val="00F210BA"/>
    <w:rsid w:val="00F21240"/>
    <w:rsid w:val="00F212AC"/>
    <w:rsid w:val="00F2133F"/>
    <w:rsid w:val="00F21443"/>
    <w:rsid w:val="00F214C9"/>
    <w:rsid w:val="00F216D0"/>
    <w:rsid w:val="00F21796"/>
    <w:rsid w:val="00F218E4"/>
    <w:rsid w:val="00F219A8"/>
    <w:rsid w:val="00F219BF"/>
    <w:rsid w:val="00F21AFA"/>
    <w:rsid w:val="00F21BDD"/>
    <w:rsid w:val="00F21C8D"/>
    <w:rsid w:val="00F21CA0"/>
    <w:rsid w:val="00F21D8C"/>
    <w:rsid w:val="00F21FD6"/>
    <w:rsid w:val="00F22168"/>
    <w:rsid w:val="00F2224C"/>
    <w:rsid w:val="00F222E9"/>
    <w:rsid w:val="00F223AB"/>
    <w:rsid w:val="00F224B6"/>
    <w:rsid w:val="00F224F5"/>
    <w:rsid w:val="00F2268D"/>
    <w:rsid w:val="00F226AE"/>
    <w:rsid w:val="00F226BF"/>
    <w:rsid w:val="00F2277E"/>
    <w:rsid w:val="00F22851"/>
    <w:rsid w:val="00F22989"/>
    <w:rsid w:val="00F22B38"/>
    <w:rsid w:val="00F22B3A"/>
    <w:rsid w:val="00F22C05"/>
    <w:rsid w:val="00F22C4A"/>
    <w:rsid w:val="00F23659"/>
    <w:rsid w:val="00F23772"/>
    <w:rsid w:val="00F23B18"/>
    <w:rsid w:val="00F23CDA"/>
    <w:rsid w:val="00F23CFA"/>
    <w:rsid w:val="00F23EFE"/>
    <w:rsid w:val="00F24393"/>
    <w:rsid w:val="00F24726"/>
    <w:rsid w:val="00F2488D"/>
    <w:rsid w:val="00F24D6D"/>
    <w:rsid w:val="00F24E83"/>
    <w:rsid w:val="00F24EA4"/>
    <w:rsid w:val="00F250A0"/>
    <w:rsid w:val="00F250F2"/>
    <w:rsid w:val="00F2533E"/>
    <w:rsid w:val="00F25486"/>
    <w:rsid w:val="00F254A8"/>
    <w:rsid w:val="00F2559A"/>
    <w:rsid w:val="00F2564F"/>
    <w:rsid w:val="00F25B39"/>
    <w:rsid w:val="00F25BF4"/>
    <w:rsid w:val="00F25C3D"/>
    <w:rsid w:val="00F25D8A"/>
    <w:rsid w:val="00F25F1B"/>
    <w:rsid w:val="00F25FB2"/>
    <w:rsid w:val="00F26323"/>
    <w:rsid w:val="00F263FA"/>
    <w:rsid w:val="00F26500"/>
    <w:rsid w:val="00F2671D"/>
    <w:rsid w:val="00F26A77"/>
    <w:rsid w:val="00F26ACC"/>
    <w:rsid w:val="00F26C5C"/>
    <w:rsid w:val="00F26C7F"/>
    <w:rsid w:val="00F26CEB"/>
    <w:rsid w:val="00F26DC4"/>
    <w:rsid w:val="00F27132"/>
    <w:rsid w:val="00F2714A"/>
    <w:rsid w:val="00F2716A"/>
    <w:rsid w:val="00F2749C"/>
    <w:rsid w:val="00F274A1"/>
    <w:rsid w:val="00F27982"/>
    <w:rsid w:val="00F279C8"/>
    <w:rsid w:val="00F27AEC"/>
    <w:rsid w:val="00F27E25"/>
    <w:rsid w:val="00F27E33"/>
    <w:rsid w:val="00F27F40"/>
    <w:rsid w:val="00F300C6"/>
    <w:rsid w:val="00F30325"/>
    <w:rsid w:val="00F303C2"/>
    <w:rsid w:val="00F30E3E"/>
    <w:rsid w:val="00F30EA6"/>
    <w:rsid w:val="00F30F9D"/>
    <w:rsid w:val="00F310A1"/>
    <w:rsid w:val="00F310E4"/>
    <w:rsid w:val="00F311A4"/>
    <w:rsid w:val="00F31318"/>
    <w:rsid w:val="00F31670"/>
    <w:rsid w:val="00F3179E"/>
    <w:rsid w:val="00F318AF"/>
    <w:rsid w:val="00F31A81"/>
    <w:rsid w:val="00F31C0E"/>
    <w:rsid w:val="00F31F37"/>
    <w:rsid w:val="00F31F51"/>
    <w:rsid w:val="00F3222F"/>
    <w:rsid w:val="00F3247A"/>
    <w:rsid w:val="00F32673"/>
    <w:rsid w:val="00F327BF"/>
    <w:rsid w:val="00F32917"/>
    <w:rsid w:val="00F32934"/>
    <w:rsid w:val="00F32999"/>
    <w:rsid w:val="00F32B4C"/>
    <w:rsid w:val="00F32C63"/>
    <w:rsid w:val="00F32D08"/>
    <w:rsid w:val="00F32E6B"/>
    <w:rsid w:val="00F32EEF"/>
    <w:rsid w:val="00F32F05"/>
    <w:rsid w:val="00F32FA3"/>
    <w:rsid w:val="00F331CF"/>
    <w:rsid w:val="00F3323A"/>
    <w:rsid w:val="00F33543"/>
    <w:rsid w:val="00F33617"/>
    <w:rsid w:val="00F336E5"/>
    <w:rsid w:val="00F3370F"/>
    <w:rsid w:val="00F33908"/>
    <w:rsid w:val="00F33BDB"/>
    <w:rsid w:val="00F33CE9"/>
    <w:rsid w:val="00F33EBF"/>
    <w:rsid w:val="00F340A4"/>
    <w:rsid w:val="00F340C5"/>
    <w:rsid w:val="00F34210"/>
    <w:rsid w:val="00F34244"/>
    <w:rsid w:val="00F34437"/>
    <w:rsid w:val="00F3454B"/>
    <w:rsid w:val="00F34607"/>
    <w:rsid w:val="00F34792"/>
    <w:rsid w:val="00F34847"/>
    <w:rsid w:val="00F34909"/>
    <w:rsid w:val="00F34A4B"/>
    <w:rsid w:val="00F34A4E"/>
    <w:rsid w:val="00F34BB2"/>
    <w:rsid w:val="00F34BD7"/>
    <w:rsid w:val="00F34BDB"/>
    <w:rsid w:val="00F34C2C"/>
    <w:rsid w:val="00F34D36"/>
    <w:rsid w:val="00F34E7C"/>
    <w:rsid w:val="00F34FDB"/>
    <w:rsid w:val="00F35040"/>
    <w:rsid w:val="00F3544E"/>
    <w:rsid w:val="00F35487"/>
    <w:rsid w:val="00F35561"/>
    <w:rsid w:val="00F35574"/>
    <w:rsid w:val="00F35B53"/>
    <w:rsid w:val="00F35C12"/>
    <w:rsid w:val="00F35C86"/>
    <w:rsid w:val="00F35E95"/>
    <w:rsid w:val="00F35F24"/>
    <w:rsid w:val="00F35F41"/>
    <w:rsid w:val="00F35F8F"/>
    <w:rsid w:val="00F3601E"/>
    <w:rsid w:val="00F36267"/>
    <w:rsid w:val="00F3629B"/>
    <w:rsid w:val="00F364B9"/>
    <w:rsid w:val="00F369AA"/>
    <w:rsid w:val="00F36A76"/>
    <w:rsid w:val="00F36B76"/>
    <w:rsid w:val="00F36DBF"/>
    <w:rsid w:val="00F36EE6"/>
    <w:rsid w:val="00F3705A"/>
    <w:rsid w:val="00F3738A"/>
    <w:rsid w:val="00F374BF"/>
    <w:rsid w:val="00F3756D"/>
    <w:rsid w:val="00F375A4"/>
    <w:rsid w:val="00F37621"/>
    <w:rsid w:val="00F37926"/>
    <w:rsid w:val="00F379AD"/>
    <w:rsid w:val="00F37A87"/>
    <w:rsid w:val="00F37B70"/>
    <w:rsid w:val="00F37BB2"/>
    <w:rsid w:val="00F37CB3"/>
    <w:rsid w:val="00F37D80"/>
    <w:rsid w:val="00F401D6"/>
    <w:rsid w:val="00F40293"/>
    <w:rsid w:val="00F403D2"/>
    <w:rsid w:val="00F40588"/>
    <w:rsid w:val="00F406DB"/>
    <w:rsid w:val="00F40892"/>
    <w:rsid w:val="00F40B9F"/>
    <w:rsid w:val="00F40C40"/>
    <w:rsid w:val="00F40D23"/>
    <w:rsid w:val="00F40D2C"/>
    <w:rsid w:val="00F40DE2"/>
    <w:rsid w:val="00F40F3C"/>
    <w:rsid w:val="00F4102F"/>
    <w:rsid w:val="00F4118B"/>
    <w:rsid w:val="00F41386"/>
    <w:rsid w:val="00F413A6"/>
    <w:rsid w:val="00F414CC"/>
    <w:rsid w:val="00F4155B"/>
    <w:rsid w:val="00F419F3"/>
    <w:rsid w:val="00F41D12"/>
    <w:rsid w:val="00F41D64"/>
    <w:rsid w:val="00F41ED8"/>
    <w:rsid w:val="00F41FA0"/>
    <w:rsid w:val="00F42281"/>
    <w:rsid w:val="00F4237E"/>
    <w:rsid w:val="00F423A6"/>
    <w:rsid w:val="00F424BA"/>
    <w:rsid w:val="00F42612"/>
    <w:rsid w:val="00F42815"/>
    <w:rsid w:val="00F428C5"/>
    <w:rsid w:val="00F42970"/>
    <w:rsid w:val="00F42B60"/>
    <w:rsid w:val="00F42C72"/>
    <w:rsid w:val="00F42E10"/>
    <w:rsid w:val="00F42E8D"/>
    <w:rsid w:val="00F42F9D"/>
    <w:rsid w:val="00F42FA2"/>
    <w:rsid w:val="00F43103"/>
    <w:rsid w:val="00F43129"/>
    <w:rsid w:val="00F432AC"/>
    <w:rsid w:val="00F433BD"/>
    <w:rsid w:val="00F434D5"/>
    <w:rsid w:val="00F4357B"/>
    <w:rsid w:val="00F4364D"/>
    <w:rsid w:val="00F43651"/>
    <w:rsid w:val="00F436AD"/>
    <w:rsid w:val="00F43742"/>
    <w:rsid w:val="00F43755"/>
    <w:rsid w:val="00F438BB"/>
    <w:rsid w:val="00F43A60"/>
    <w:rsid w:val="00F43A93"/>
    <w:rsid w:val="00F43B35"/>
    <w:rsid w:val="00F43E9B"/>
    <w:rsid w:val="00F43F0C"/>
    <w:rsid w:val="00F440FC"/>
    <w:rsid w:val="00F4424F"/>
    <w:rsid w:val="00F4435B"/>
    <w:rsid w:val="00F44407"/>
    <w:rsid w:val="00F44472"/>
    <w:rsid w:val="00F44656"/>
    <w:rsid w:val="00F44868"/>
    <w:rsid w:val="00F449C9"/>
    <w:rsid w:val="00F44A99"/>
    <w:rsid w:val="00F45054"/>
    <w:rsid w:val="00F4510E"/>
    <w:rsid w:val="00F45171"/>
    <w:rsid w:val="00F4517F"/>
    <w:rsid w:val="00F451C5"/>
    <w:rsid w:val="00F452F1"/>
    <w:rsid w:val="00F453A5"/>
    <w:rsid w:val="00F453EB"/>
    <w:rsid w:val="00F455C5"/>
    <w:rsid w:val="00F45634"/>
    <w:rsid w:val="00F456F2"/>
    <w:rsid w:val="00F457FC"/>
    <w:rsid w:val="00F45B5C"/>
    <w:rsid w:val="00F45D0A"/>
    <w:rsid w:val="00F45DF5"/>
    <w:rsid w:val="00F460A0"/>
    <w:rsid w:val="00F4613C"/>
    <w:rsid w:val="00F46225"/>
    <w:rsid w:val="00F46393"/>
    <w:rsid w:val="00F46458"/>
    <w:rsid w:val="00F466A5"/>
    <w:rsid w:val="00F46806"/>
    <w:rsid w:val="00F469F8"/>
    <w:rsid w:val="00F46D05"/>
    <w:rsid w:val="00F4711B"/>
    <w:rsid w:val="00F471ED"/>
    <w:rsid w:val="00F47262"/>
    <w:rsid w:val="00F47315"/>
    <w:rsid w:val="00F4747C"/>
    <w:rsid w:val="00F47510"/>
    <w:rsid w:val="00F475E5"/>
    <w:rsid w:val="00F478A5"/>
    <w:rsid w:val="00F478C4"/>
    <w:rsid w:val="00F47A88"/>
    <w:rsid w:val="00F47ABD"/>
    <w:rsid w:val="00F47ADB"/>
    <w:rsid w:val="00F47B32"/>
    <w:rsid w:val="00F47D4A"/>
    <w:rsid w:val="00F47E13"/>
    <w:rsid w:val="00F47E85"/>
    <w:rsid w:val="00F47ED8"/>
    <w:rsid w:val="00F500DD"/>
    <w:rsid w:val="00F50153"/>
    <w:rsid w:val="00F5018C"/>
    <w:rsid w:val="00F502EF"/>
    <w:rsid w:val="00F50459"/>
    <w:rsid w:val="00F50561"/>
    <w:rsid w:val="00F505A2"/>
    <w:rsid w:val="00F5080C"/>
    <w:rsid w:val="00F50D04"/>
    <w:rsid w:val="00F50E62"/>
    <w:rsid w:val="00F50F6C"/>
    <w:rsid w:val="00F51093"/>
    <w:rsid w:val="00F51290"/>
    <w:rsid w:val="00F5133A"/>
    <w:rsid w:val="00F5159F"/>
    <w:rsid w:val="00F519B6"/>
    <w:rsid w:val="00F51A91"/>
    <w:rsid w:val="00F51B08"/>
    <w:rsid w:val="00F51B91"/>
    <w:rsid w:val="00F51BAB"/>
    <w:rsid w:val="00F51C10"/>
    <w:rsid w:val="00F51E9B"/>
    <w:rsid w:val="00F51F96"/>
    <w:rsid w:val="00F5215E"/>
    <w:rsid w:val="00F5234B"/>
    <w:rsid w:val="00F524B1"/>
    <w:rsid w:val="00F526A8"/>
    <w:rsid w:val="00F526C9"/>
    <w:rsid w:val="00F52778"/>
    <w:rsid w:val="00F52972"/>
    <w:rsid w:val="00F5298B"/>
    <w:rsid w:val="00F52EB7"/>
    <w:rsid w:val="00F52EEE"/>
    <w:rsid w:val="00F533B2"/>
    <w:rsid w:val="00F53518"/>
    <w:rsid w:val="00F53634"/>
    <w:rsid w:val="00F5386F"/>
    <w:rsid w:val="00F53ACE"/>
    <w:rsid w:val="00F53E29"/>
    <w:rsid w:val="00F53E53"/>
    <w:rsid w:val="00F53EFA"/>
    <w:rsid w:val="00F53EFC"/>
    <w:rsid w:val="00F540BB"/>
    <w:rsid w:val="00F540D6"/>
    <w:rsid w:val="00F5411A"/>
    <w:rsid w:val="00F5418D"/>
    <w:rsid w:val="00F54399"/>
    <w:rsid w:val="00F54479"/>
    <w:rsid w:val="00F544DE"/>
    <w:rsid w:val="00F5490F"/>
    <w:rsid w:val="00F5493D"/>
    <w:rsid w:val="00F54B85"/>
    <w:rsid w:val="00F54C98"/>
    <w:rsid w:val="00F55097"/>
    <w:rsid w:val="00F5546C"/>
    <w:rsid w:val="00F55678"/>
    <w:rsid w:val="00F557EB"/>
    <w:rsid w:val="00F55967"/>
    <w:rsid w:val="00F55A06"/>
    <w:rsid w:val="00F55BF1"/>
    <w:rsid w:val="00F55C44"/>
    <w:rsid w:val="00F55DAF"/>
    <w:rsid w:val="00F55ED0"/>
    <w:rsid w:val="00F56057"/>
    <w:rsid w:val="00F560EC"/>
    <w:rsid w:val="00F5610F"/>
    <w:rsid w:val="00F56173"/>
    <w:rsid w:val="00F5628F"/>
    <w:rsid w:val="00F56352"/>
    <w:rsid w:val="00F5684F"/>
    <w:rsid w:val="00F56891"/>
    <w:rsid w:val="00F5689E"/>
    <w:rsid w:val="00F56AC7"/>
    <w:rsid w:val="00F56B9F"/>
    <w:rsid w:val="00F5701E"/>
    <w:rsid w:val="00F571B4"/>
    <w:rsid w:val="00F571D9"/>
    <w:rsid w:val="00F57232"/>
    <w:rsid w:val="00F5743D"/>
    <w:rsid w:val="00F57440"/>
    <w:rsid w:val="00F57476"/>
    <w:rsid w:val="00F5773F"/>
    <w:rsid w:val="00F5774B"/>
    <w:rsid w:val="00F5799C"/>
    <w:rsid w:val="00F57B1B"/>
    <w:rsid w:val="00F57B3B"/>
    <w:rsid w:val="00F57C97"/>
    <w:rsid w:val="00F60285"/>
    <w:rsid w:val="00F60333"/>
    <w:rsid w:val="00F6047C"/>
    <w:rsid w:val="00F60546"/>
    <w:rsid w:val="00F60626"/>
    <w:rsid w:val="00F6064F"/>
    <w:rsid w:val="00F6089A"/>
    <w:rsid w:val="00F60B57"/>
    <w:rsid w:val="00F60D46"/>
    <w:rsid w:val="00F60EE9"/>
    <w:rsid w:val="00F60EEE"/>
    <w:rsid w:val="00F6106E"/>
    <w:rsid w:val="00F61100"/>
    <w:rsid w:val="00F61246"/>
    <w:rsid w:val="00F61537"/>
    <w:rsid w:val="00F61604"/>
    <w:rsid w:val="00F61666"/>
    <w:rsid w:val="00F61692"/>
    <w:rsid w:val="00F616BD"/>
    <w:rsid w:val="00F61A17"/>
    <w:rsid w:val="00F61A74"/>
    <w:rsid w:val="00F61C1F"/>
    <w:rsid w:val="00F61C76"/>
    <w:rsid w:val="00F61D1B"/>
    <w:rsid w:val="00F61D44"/>
    <w:rsid w:val="00F61DB8"/>
    <w:rsid w:val="00F61F0E"/>
    <w:rsid w:val="00F6228A"/>
    <w:rsid w:val="00F62329"/>
    <w:rsid w:val="00F623ED"/>
    <w:rsid w:val="00F624D0"/>
    <w:rsid w:val="00F625F7"/>
    <w:rsid w:val="00F62717"/>
    <w:rsid w:val="00F6274C"/>
    <w:rsid w:val="00F628AB"/>
    <w:rsid w:val="00F628C3"/>
    <w:rsid w:val="00F62A11"/>
    <w:rsid w:val="00F62A96"/>
    <w:rsid w:val="00F62AA7"/>
    <w:rsid w:val="00F62AB3"/>
    <w:rsid w:val="00F62B20"/>
    <w:rsid w:val="00F62DDD"/>
    <w:rsid w:val="00F62F66"/>
    <w:rsid w:val="00F630EA"/>
    <w:rsid w:val="00F63125"/>
    <w:rsid w:val="00F6324E"/>
    <w:rsid w:val="00F632FF"/>
    <w:rsid w:val="00F63345"/>
    <w:rsid w:val="00F6345C"/>
    <w:rsid w:val="00F63671"/>
    <w:rsid w:val="00F638EB"/>
    <w:rsid w:val="00F63AC7"/>
    <w:rsid w:val="00F63B88"/>
    <w:rsid w:val="00F63BCD"/>
    <w:rsid w:val="00F63CC5"/>
    <w:rsid w:val="00F63D56"/>
    <w:rsid w:val="00F63D8B"/>
    <w:rsid w:val="00F640AF"/>
    <w:rsid w:val="00F64353"/>
    <w:rsid w:val="00F6437C"/>
    <w:rsid w:val="00F64487"/>
    <w:rsid w:val="00F645D6"/>
    <w:rsid w:val="00F64719"/>
    <w:rsid w:val="00F647E3"/>
    <w:rsid w:val="00F6483A"/>
    <w:rsid w:val="00F649BD"/>
    <w:rsid w:val="00F64AF0"/>
    <w:rsid w:val="00F64B63"/>
    <w:rsid w:val="00F64D2C"/>
    <w:rsid w:val="00F64E56"/>
    <w:rsid w:val="00F650EE"/>
    <w:rsid w:val="00F65158"/>
    <w:rsid w:val="00F651DC"/>
    <w:rsid w:val="00F65206"/>
    <w:rsid w:val="00F653CD"/>
    <w:rsid w:val="00F65434"/>
    <w:rsid w:val="00F65689"/>
    <w:rsid w:val="00F656D0"/>
    <w:rsid w:val="00F6570A"/>
    <w:rsid w:val="00F657B1"/>
    <w:rsid w:val="00F65C8D"/>
    <w:rsid w:val="00F65DD2"/>
    <w:rsid w:val="00F65DDF"/>
    <w:rsid w:val="00F65F0E"/>
    <w:rsid w:val="00F66270"/>
    <w:rsid w:val="00F66273"/>
    <w:rsid w:val="00F6652F"/>
    <w:rsid w:val="00F6658F"/>
    <w:rsid w:val="00F668B3"/>
    <w:rsid w:val="00F66A49"/>
    <w:rsid w:val="00F66B60"/>
    <w:rsid w:val="00F66C8C"/>
    <w:rsid w:val="00F66D29"/>
    <w:rsid w:val="00F66DD5"/>
    <w:rsid w:val="00F66DE7"/>
    <w:rsid w:val="00F66ED3"/>
    <w:rsid w:val="00F67002"/>
    <w:rsid w:val="00F6720B"/>
    <w:rsid w:val="00F672EF"/>
    <w:rsid w:val="00F677B6"/>
    <w:rsid w:val="00F6783F"/>
    <w:rsid w:val="00F67910"/>
    <w:rsid w:val="00F67A22"/>
    <w:rsid w:val="00F67CC1"/>
    <w:rsid w:val="00F67EB5"/>
    <w:rsid w:val="00F701F2"/>
    <w:rsid w:val="00F703C9"/>
    <w:rsid w:val="00F703D1"/>
    <w:rsid w:val="00F70458"/>
    <w:rsid w:val="00F7046F"/>
    <w:rsid w:val="00F70486"/>
    <w:rsid w:val="00F709CF"/>
    <w:rsid w:val="00F70A81"/>
    <w:rsid w:val="00F70A89"/>
    <w:rsid w:val="00F70CB3"/>
    <w:rsid w:val="00F70E97"/>
    <w:rsid w:val="00F70FB2"/>
    <w:rsid w:val="00F71470"/>
    <w:rsid w:val="00F7171F"/>
    <w:rsid w:val="00F71961"/>
    <w:rsid w:val="00F71C8E"/>
    <w:rsid w:val="00F72133"/>
    <w:rsid w:val="00F721B9"/>
    <w:rsid w:val="00F721F9"/>
    <w:rsid w:val="00F72478"/>
    <w:rsid w:val="00F725EF"/>
    <w:rsid w:val="00F726DB"/>
    <w:rsid w:val="00F726DF"/>
    <w:rsid w:val="00F72759"/>
    <w:rsid w:val="00F728EC"/>
    <w:rsid w:val="00F72A18"/>
    <w:rsid w:val="00F72C31"/>
    <w:rsid w:val="00F72C9F"/>
    <w:rsid w:val="00F72F88"/>
    <w:rsid w:val="00F73037"/>
    <w:rsid w:val="00F73167"/>
    <w:rsid w:val="00F731B4"/>
    <w:rsid w:val="00F7321D"/>
    <w:rsid w:val="00F7329A"/>
    <w:rsid w:val="00F73435"/>
    <w:rsid w:val="00F7366E"/>
    <w:rsid w:val="00F736E4"/>
    <w:rsid w:val="00F73744"/>
    <w:rsid w:val="00F7375B"/>
    <w:rsid w:val="00F738D6"/>
    <w:rsid w:val="00F73AD8"/>
    <w:rsid w:val="00F73FB8"/>
    <w:rsid w:val="00F741F1"/>
    <w:rsid w:val="00F741F8"/>
    <w:rsid w:val="00F74375"/>
    <w:rsid w:val="00F74625"/>
    <w:rsid w:val="00F7462B"/>
    <w:rsid w:val="00F74691"/>
    <w:rsid w:val="00F75076"/>
    <w:rsid w:val="00F75155"/>
    <w:rsid w:val="00F7536C"/>
    <w:rsid w:val="00F754FF"/>
    <w:rsid w:val="00F75551"/>
    <w:rsid w:val="00F75609"/>
    <w:rsid w:val="00F756AD"/>
    <w:rsid w:val="00F75735"/>
    <w:rsid w:val="00F75827"/>
    <w:rsid w:val="00F75BCE"/>
    <w:rsid w:val="00F75C6C"/>
    <w:rsid w:val="00F75CD6"/>
    <w:rsid w:val="00F75D77"/>
    <w:rsid w:val="00F75D92"/>
    <w:rsid w:val="00F75DA7"/>
    <w:rsid w:val="00F75DB9"/>
    <w:rsid w:val="00F75E1E"/>
    <w:rsid w:val="00F75E6D"/>
    <w:rsid w:val="00F760E3"/>
    <w:rsid w:val="00F760E5"/>
    <w:rsid w:val="00F7611E"/>
    <w:rsid w:val="00F76293"/>
    <w:rsid w:val="00F76885"/>
    <w:rsid w:val="00F76AAA"/>
    <w:rsid w:val="00F76B1D"/>
    <w:rsid w:val="00F76C19"/>
    <w:rsid w:val="00F76F17"/>
    <w:rsid w:val="00F772B2"/>
    <w:rsid w:val="00F773BF"/>
    <w:rsid w:val="00F77485"/>
    <w:rsid w:val="00F7748F"/>
    <w:rsid w:val="00F775C9"/>
    <w:rsid w:val="00F7769D"/>
    <w:rsid w:val="00F778A7"/>
    <w:rsid w:val="00F77CA0"/>
    <w:rsid w:val="00F77E3E"/>
    <w:rsid w:val="00F77ECA"/>
    <w:rsid w:val="00F77F4C"/>
    <w:rsid w:val="00F77F55"/>
    <w:rsid w:val="00F80005"/>
    <w:rsid w:val="00F80144"/>
    <w:rsid w:val="00F80180"/>
    <w:rsid w:val="00F8022E"/>
    <w:rsid w:val="00F802A9"/>
    <w:rsid w:val="00F803DA"/>
    <w:rsid w:val="00F8059E"/>
    <w:rsid w:val="00F805AD"/>
    <w:rsid w:val="00F8074E"/>
    <w:rsid w:val="00F80915"/>
    <w:rsid w:val="00F80936"/>
    <w:rsid w:val="00F8097D"/>
    <w:rsid w:val="00F80B17"/>
    <w:rsid w:val="00F80B5A"/>
    <w:rsid w:val="00F80BDB"/>
    <w:rsid w:val="00F80DF1"/>
    <w:rsid w:val="00F80EAB"/>
    <w:rsid w:val="00F812A9"/>
    <w:rsid w:val="00F812E3"/>
    <w:rsid w:val="00F813ED"/>
    <w:rsid w:val="00F81586"/>
    <w:rsid w:val="00F817B3"/>
    <w:rsid w:val="00F819D2"/>
    <w:rsid w:val="00F81BD9"/>
    <w:rsid w:val="00F81ECC"/>
    <w:rsid w:val="00F81F1F"/>
    <w:rsid w:val="00F823FA"/>
    <w:rsid w:val="00F8243A"/>
    <w:rsid w:val="00F82520"/>
    <w:rsid w:val="00F825EB"/>
    <w:rsid w:val="00F8263F"/>
    <w:rsid w:val="00F82753"/>
    <w:rsid w:val="00F8279B"/>
    <w:rsid w:val="00F82827"/>
    <w:rsid w:val="00F8289E"/>
    <w:rsid w:val="00F82926"/>
    <w:rsid w:val="00F82B91"/>
    <w:rsid w:val="00F82CB6"/>
    <w:rsid w:val="00F82D92"/>
    <w:rsid w:val="00F82DBC"/>
    <w:rsid w:val="00F830E2"/>
    <w:rsid w:val="00F835C2"/>
    <w:rsid w:val="00F835D3"/>
    <w:rsid w:val="00F838C1"/>
    <w:rsid w:val="00F83E44"/>
    <w:rsid w:val="00F840E3"/>
    <w:rsid w:val="00F8413D"/>
    <w:rsid w:val="00F841B1"/>
    <w:rsid w:val="00F842C7"/>
    <w:rsid w:val="00F843A8"/>
    <w:rsid w:val="00F84453"/>
    <w:rsid w:val="00F844AD"/>
    <w:rsid w:val="00F84600"/>
    <w:rsid w:val="00F8470A"/>
    <w:rsid w:val="00F84A50"/>
    <w:rsid w:val="00F84D1A"/>
    <w:rsid w:val="00F84DF9"/>
    <w:rsid w:val="00F84E83"/>
    <w:rsid w:val="00F84FBB"/>
    <w:rsid w:val="00F851E8"/>
    <w:rsid w:val="00F853E6"/>
    <w:rsid w:val="00F8549A"/>
    <w:rsid w:val="00F855E6"/>
    <w:rsid w:val="00F85623"/>
    <w:rsid w:val="00F8564D"/>
    <w:rsid w:val="00F856E1"/>
    <w:rsid w:val="00F8583E"/>
    <w:rsid w:val="00F8589F"/>
    <w:rsid w:val="00F85BF6"/>
    <w:rsid w:val="00F85D38"/>
    <w:rsid w:val="00F85FD0"/>
    <w:rsid w:val="00F86065"/>
    <w:rsid w:val="00F86182"/>
    <w:rsid w:val="00F8652C"/>
    <w:rsid w:val="00F86574"/>
    <w:rsid w:val="00F8657C"/>
    <w:rsid w:val="00F867DE"/>
    <w:rsid w:val="00F869EF"/>
    <w:rsid w:val="00F86B46"/>
    <w:rsid w:val="00F86BC8"/>
    <w:rsid w:val="00F86D23"/>
    <w:rsid w:val="00F86D99"/>
    <w:rsid w:val="00F86E5A"/>
    <w:rsid w:val="00F86E9F"/>
    <w:rsid w:val="00F87251"/>
    <w:rsid w:val="00F87376"/>
    <w:rsid w:val="00F874CF"/>
    <w:rsid w:val="00F87599"/>
    <w:rsid w:val="00F875C2"/>
    <w:rsid w:val="00F876A0"/>
    <w:rsid w:val="00F8796C"/>
    <w:rsid w:val="00F87BBC"/>
    <w:rsid w:val="00F90266"/>
    <w:rsid w:val="00F90276"/>
    <w:rsid w:val="00F90378"/>
    <w:rsid w:val="00F9037F"/>
    <w:rsid w:val="00F90719"/>
    <w:rsid w:val="00F9093E"/>
    <w:rsid w:val="00F90DE4"/>
    <w:rsid w:val="00F9150E"/>
    <w:rsid w:val="00F91595"/>
    <w:rsid w:val="00F9165F"/>
    <w:rsid w:val="00F916A2"/>
    <w:rsid w:val="00F919F4"/>
    <w:rsid w:val="00F91A5C"/>
    <w:rsid w:val="00F91AA7"/>
    <w:rsid w:val="00F91AE0"/>
    <w:rsid w:val="00F91B35"/>
    <w:rsid w:val="00F91BF8"/>
    <w:rsid w:val="00F91D4E"/>
    <w:rsid w:val="00F91D83"/>
    <w:rsid w:val="00F91E89"/>
    <w:rsid w:val="00F9203F"/>
    <w:rsid w:val="00F926A9"/>
    <w:rsid w:val="00F9307D"/>
    <w:rsid w:val="00F931C1"/>
    <w:rsid w:val="00F93305"/>
    <w:rsid w:val="00F93345"/>
    <w:rsid w:val="00F93433"/>
    <w:rsid w:val="00F93450"/>
    <w:rsid w:val="00F936D0"/>
    <w:rsid w:val="00F9379B"/>
    <w:rsid w:val="00F937AB"/>
    <w:rsid w:val="00F93B0A"/>
    <w:rsid w:val="00F93B5D"/>
    <w:rsid w:val="00F93BE4"/>
    <w:rsid w:val="00F93C4E"/>
    <w:rsid w:val="00F93F6F"/>
    <w:rsid w:val="00F9444E"/>
    <w:rsid w:val="00F945F3"/>
    <w:rsid w:val="00F94670"/>
    <w:rsid w:val="00F94B1F"/>
    <w:rsid w:val="00F94CCB"/>
    <w:rsid w:val="00F94CE8"/>
    <w:rsid w:val="00F950AF"/>
    <w:rsid w:val="00F950FA"/>
    <w:rsid w:val="00F95148"/>
    <w:rsid w:val="00F9517F"/>
    <w:rsid w:val="00F9522E"/>
    <w:rsid w:val="00F95692"/>
    <w:rsid w:val="00F95783"/>
    <w:rsid w:val="00F958C4"/>
    <w:rsid w:val="00F95AAA"/>
    <w:rsid w:val="00F95D2D"/>
    <w:rsid w:val="00F95F52"/>
    <w:rsid w:val="00F95F75"/>
    <w:rsid w:val="00F961C0"/>
    <w:rsid w:val="00F961F8"/>
    <w:rsid w:val="00F962A8"/>
    <w:rsid w:val="00F962AF"/>
    <w:rsid w:val="00F964CC"/>
    <w:rsid w:val="00F965D9"/>
    <w:rsid w:val="00F9673B"/>
    <w:rsid w:val="00F96846"/>
    <w:rsid w:val="00F96A52"/>
    <w:rsid w:val="00F96A65"/>
    <w:rsid w:val="00F96D67"/>
    <w:rsid w:val="00F96DFC"/>
    <w:rsid w:val="00F96E0D"/>
    <w:rsid w:val="00F97033"/>
    <w:rsid w:val="00F970FE"/>
    <w:rsid w:val="00F9733E"/>
    <w:rsid w:val="00F97390"/>
    <w:rsid w:val="00F973E6"/>
    <w:rsid w:val="00F974C9"/>
    <w:rsid w:val="00F974F2"/>
    <w:rsid w:val="00F97707"/>
    <w:rsid w:val="00F9772F"/>
    <w:rsid w:val="00F9798B"/>
    <w:rsid w:val="00F97A1F"/>
    <w:rsid w:val="00F97A88"/>
    <w:rsid w:val="00F97A90"/>
    <w:rsid w:val="00F97C6F"/>
    <w:rsid w:val="00F97E04"/>
    <w:rsid w:val="00F97FD8"/>
    <w:rsid w:val="00FA0056"/>
    <w:rsid w:val="00FA025B"/>
    <w:rsid w:val="00FA02AB"/>
    <w:rsid w:val="00FA0336"/>
    <w:rsid w:val="00FA04E4"/>
    <w:rsid w:val="00FA0625"/>
    <w:rsid w:val="00FA0655"/>
    <w:rsid w:val="00FA0972"/>
    <w:rsid w:val="00FA0995"/>
    <w:rsid w:val="00FA09AB"/>
    <w:rsid w:val="00FA0EC1"/>
    <w:rsid w:val="00FA0F28"/>
    <w:rsid w:val="00FA1159"/>
    <w:rsid w:val="00FA1167"/>
    <w:rsid w:val="00FA11E7"/>
    <w:rsid w:val="00FA11F0"/>
    <w:rsid w:val="00FA15FB"/>
    <w:rsid w:val="00FA1806"/>
    <w:rsid w:val="00FA1896"/>
    <w:rsid w:val="00FA18D6"/>
    <w:rsid w:val="00FA1952"/>
    <w:rsid w:val="00FA1B14"/>
    <w:rsid w:val="00FA1DD4"/>
    <w:rsid w:val="00FA202D"/>
    <w:rsid w:val="00FA2051"/>
    <w:rsid w:val="00FA2301"/>
    <w:rsid w:val="00FA236F"/>
    <w:rsid w:val="00FA2480"/>
    <w:rsid w:val="00FA24A6"/>
    <w:rsid w:val="00FA26AC"/>
    <w:rsid w:val="00FA26D7"/>
    <w:rsid w:val="00FA28FA"/>
    <w:rsid w:val="00FA297D"/>
    <w:rsid w:val="00FA2B4B"/>
    <w:rsid w:val="00FA2BD8"/>
    <w:rsid w:val="00FA2CCB"/>
    <w:rsid w:val="00FA2D5C"/>
    <w:rsid w:val="00FA3187"/>
    <w:rsid w:val="00FA36A1"/>
    <w:rsid w:val="00FA36BB"/>
    <w:rsid w:val="00FA3770"/>
    <w:rsid w:val="00FA3882"/>
    <w:rsid w:val="00FA391D"/>
    <w:rsid w:val="00FA39C0"/>
    <w:rsid w:val="00FA3B23"/>
    <w:rsid w:val="00FA3B9F"/>
    <w:rsid w:val="00FA3D08"/>
    <w:rsid w:val="00FA3F0F"/>
    <w:rsid w:val="00FA4408"/>
    <w:rsid w:val="00FA44FC"/>
    <w:rsid w:val="00FA46A0"/>
    <w:rsid w:val="00FA4D70"/>
    <w:rsid w:val="00FA4DD0"/>
    <w:rsid w:val="00FA4E8F"/>
    <w:rsid w:val="00FA4F2B"/>
    <w:rsid w:val="00FA5262"/>
    <w:rsid w:val="00FA5497"/>
    <w:rsid w:val="00FA54B1"/>
    <w:rsid w:val="00FA5608"/>
    <w:rsid w:val="00FA56A2"/>
    <w:rsid w:val="00FA56E0"/>
    <w:rsid w:val="00FA5720"/>
    <w:rsid w:val="00FA5AF4"/>
    <w:rsid w:val="00FA5CCA"/>
    <w:rsid w:val="00FA618F"/>
    <w:rsid w:val="00FA63FB"/>
    <w:rsid w:val="00FA65A6"/>
    <w:rsid w:val="00FA6631"/>
    <w:rsid w:val="00FA663D"/>
    <w:rsid w:val="00FA6769"/>
    <w:rsid w:val="00FA682B"/>
    <w:rsid w:val="00FA695B"/>
    <w:rsid w:val="00FA6970"/>
    <w:rsid w:val="00FA6D61"/>
    <w:rsid w:val="00FA6D8B"/>
    <w:rsid w:val="00FA7002"/>
    <w:rsid w:val="00FA711D"/>
    <w:rsid w:val="00FA713B"/>
    <w:rsid w:val="00FA7168"/>
    <w:rsid w:val="00FA731A"/>
    <w:rsid w:val="00FA750E"/>
    <w:rsid w:val="00FA7804"/>
    <w:rsid w:val="00FA79A5"/>
    <w:rsid w:val="00FA7C42"/>
    <w:rsid w:val="00FA7FE8"/>
    <w:rsid w:val="00FB0140"/>
    <w:rsid w:val="00FB0340"/>
    <w:rsid w:val="00FB04E3"/>
    <w:rsid w:val="00FB0585"/>
    <w:rsid w:val="00FB058D"/>
    <w:rsid w:val="00FB05F1"/>
    <w:rsid w:val="00FB09DE"/>
    <w:rsid w:val="00FB0C07"/>
    <w:rsid w:val="00FB0D21"/>
    <w:rsid w:val="00FB12C8"/>
    <w:rsid w:val="00FB13AA"/>
    <w:rsid w:val="00FB157D"/>
    <w:rsid w:val="00FB1588"/>
    <w:rsid w:val="00FB15DA"/>
    <w:rsid w:val="00FB1888"/>
    <w:rsid w:val="00FB18C5"/>
    <w:rsid w:val="00FB18F4"/>
    <w:rsid w:val="00FB1942"/>
    <w:rsid w:val="00FB1A8D"/>
    <w:rsid w:val="00FB1C9D"/>
    <w:rsid w:val="00FB1CBC"/>
    <w:rsid w:val="00FB1E57"/>
    <w:rsid w:val="00FB2586"/>
    <w:rsid w:val="00FB26A4"/>
    <w:rsid w:val="00FB27A8"/>
    <w:rsid w:val="00FB28D3"/>
    <w:rsid w:val="00FB2919"/>
    <w:rsid w:val="00FB29FA"/>
    <w:rsid w:val="00FB2B9C"/>
    <w:rsid w:val="00FB2CCA"/>
    <w:rsid w:val="00FB2D4D"/>
    <w:rsid w:val="00FB2DC9"/>
    <w:rsid w:val="00FB2DD1"/>
    <w:rsid w:val="00FB2DF1"/>
    <w:rsid w:val="00FB30A9"/>
    <w:rsid w:val="00FB3110"/>
    <w:rsid w:val="00FB325E"/>
    <w:rsid w:val="00FB3266"/>
    <w:rsid w:val="00FB3278"/>
    <w:rsid w:val="00FB368D"/>
    <w:rsid w:val="00FB373D"/>
    <w:rsid w:val="00FB38B0"/>
    <w:rsid w:val="00FB3B31"/>
    <w:rsid w:val="00FB40F9"/>
    <w:rsid w:val="00FB4149"/>
    <w:rsid w:val="00FB42D4"/>
    <w:rsid w:val="00FB441D"/>
    <w:rsid w:val="00FB45DE"/>
    <w:rsid w:val="00FB4626"/>
    <w:rsid w:val="00FB4A96"/>
    <w:rsid w:val="00FB4C15"/>
    <w:rsid w:val="00FB4C57"/>
    <w:rsid w:val="00FB4F3E"/>
    <w:rsid w:val="00FB4FA9"/>
    <w:rsid w:val="00FB5137"/>
    <w:rsid w:val="00FB515A"/>
    <w:rsid w:val="00FB5219"/>
    <w:rsid w:val="00FB5563"/>
    <w:rsid w:val="00FB5588"/>
    <w:rsid w:val="00FB5AE9"/>
    <w:rsid w:val="00FB5B58"/>
    <w:rsid w:val="00FB5BDE"/>
    <w:rsid w:val="00FB5BEA"/>
    <w:rsid w:val="00FB5C3A"/>
    <w:rsid w:val="00FB5CB7"/>
    <w:rsid w:val="00FB5DCD"/>
    <w:rsid w:val="00FB5FFA"/>
    <w:rsid w:val="00FB608C"/>
    <w:rsid w:val="00FB6244"/>
    <w:rsid w:val="00FB63CE"/>
    <w:rsid w:val="00FB6796"/>
    <w:rsid w:val="00FB6BFD"/>
    <w:rsid w:val="00FB6CF4"/>
    <w:rsid w:val="00FB6DC1"/>
    <w:rsid w:val="00FB7110"/>
    <w:rsid w:val="00FB712C"/>
    <w:rsid w:val="00FB74AB"/>
    <w:rsid w:val="00FB76E4"/>
    <w:rsid w:val="00FB7711"/>
    <w:rsid w:val="00FB775B"/>
    <w:rsid w:val="00FB77F8"/>
    <w:rsid w:val="00FB7870"/>
    <w:rsid w:val="00FB78B9"/>
    <w:rsid w:val="00FB7907"/>
    <w:rsid w:val="00FB7A08"/>
    <w:rsid w:val="00FB7C0E"/>
    <w:rsid w:val="00FB7CA4"/>
    <w:rsid w:val="00FB7DEF"/>
    <w:rsid w:val="00FB7EBC"/>
    <w:rsid w:val="00FC0224"/>
    <w:rsid w:val="00FC094A"/>
    <w:rsid w:val="00FC0CD7"/>
    <w:rsid w:val="00FC0D34"/>
    <w:rsid w:val="00FC0F2A"/>
    <w:rsid w:val="00FC1100"/>
    <w:rsid w:val="00FC12BB"/>
    <w:rsid w:val="00FC13B4"/>
    <w:rsid w:val="00FC1971"/>
    <w:rsid w:val="00FC1A95"/>
    <w:rsid w:val="00FC1AED"/>
    <w:rsid w:val="00FC1CEA"/>
    <w:rsid w:val="00FC1D10"/>
    <w:rsid w:val="00FC21D2"/>
    <w:rsid w:val="00FC2246"/>
    <w:rsid w:val="00FC2422"/>
    <w:rsid w:val="00FC259F"/>
    <w:rsid w:val="00FC260F"/>
    <w:rsid w:val="00FC29C4"/>
    <w:rsid w:val="00FC2A33"/>
    <w:rsid w:val="00FC2A3C"/>
    <w:rsid w:val="00FC2A74"/>
    <w:rsid w:val="00FC2AEC"/>
    <w:rsid w:val="00FC2D8B"/>
    <w:rsid w:val="00FC2DDF"/>
    <w:rsid w:val="00FC30DC"/>
    <w:rsid w:val="00FC33FE"/>
    <w:rsid w:val="00FC355A"/>
    <w:rsid w:val="00FC38A5"/>
    <w:rsid w:val="00FC397A"/>
    <w:rsid w:val="00FC3994"/>
    <w:rsid w:val="00FC3C23"/>
    <w:rsid w:val="00FC3C2F"/>
    <w:rsid w:val="00FC3C3E"/>
    <w:rsid w:val="00FC3CD1"/>
    <w:rsid w:val="00FC4087"/>
    <w:rsid w:val="00FC40D7"/>
    <w:rsid w:val="00FC41D1"/>
    <w:rsid w:val="00FC440D"/>
    <w:rsid w:val="00FC463B"/>
    <w:rsid w:val="00FC48E7"/>
    <w:rsid w:val="00FC49AC"/>
    <w:rsid w:val="00FC4AEA"/>
    <w:rsid w:val="00FC4BF6"/>
    <w:rsid w:val="00FC4C08"/>
    <w:rsid w:val="00FC4D3C"/>
    <w:rsid w:val="00FC5166"/>
    <w:rsid w:val="00FC51F3"/>
    <w:rsid w:val="00FC51FF"/>
    <w:rsid w:val="00FC52FE"/>
    <w:rsid w:val="00FC5387"/>
    <w:rsid w:val="00FC5697"/>
    <w:rsid w:val="00FC5873"/>
    <w:rsid w:val="00FC5A7A"/>
    <w:rsid w:val="00FC5D5D"/>
    <w:rsid w:val="00FC611E"/>
    <w:rsid w:val="00FC61FF"/>
    <w:rsid w:val="00FC6274"/>
    <w:rsid w:val="00FC6416"/>
    <w:rsid w:val="00FC648D"/>
    <w:rsid w:val="00FC64E0"/>
    <w:rsid w:val="00FC6687"/>
    <w:rsid w:val="00FC668A"/>
    <w:rsid w:val="00FC6754"/>
    <w:rsid w:val="00FC6836"/>
    <w:rsid w:val="00FC6A89"/>
    <w:rsid w:val="00FC6C60"/>
    <w:rsid w:val="00FC6CA5"/>
    <w:rsid w:val="00FC6D72"/>
    <w:rsid w:val="00FC6E3C"/>
    <w:rsid w:val="00FC71ED"/>
    <w:rsid w:val="00FC735A"/>
    <w:rsid w:val="00FC747D"/>
    <w:rsid w:val="00FC749C"/>
    <w:rsid w:val="00FC7680"/>
    <w:rsid w:val="00FC76FB"/>
    <w:rsid w:val="00FC7849"/>
    <w:rsid w:val="00FC7A83"/>
    <w:rsid w:val="00FC7BAA"/>
    <w:rsid w:val="00FC7D93"/>
    <w:rsid w:val="00FC7DD2"/>
    <w:rsid w:val="00FD00AB"/>
    <w:rsid w:val="00FD0218"/>
    <w:rsid w:val="00FD04EF"/>
    <w:rsid w:val="00FD0597"/>
    <w:rsid w:val="00FD0750"/>
    <w:rsid w:val="00FD0781"/>
    <w:rsid w:val="00FD08DB"/>
    <w:rsid w:val="00FD09B6"/>
    <w:rsid w:val="00FD0BD4"/>
    <w:rsid w:val="00FD0C6D"/>
    <w:rsid w:val="00FD0D5B"/>
    <w:rsid w:val="00FD0E20"/>
    <w:rsid w:val="00FD0E83"/>
    <w:rsid w:val="00FD0EFB"/>
    <w:rsid w:val="00FD0F7A"/>
    <w:rsid w:val="00FD101D"/>
    <w:rsid w:val="00FD102C"/>
    <w:rsid w:val="00FD1372"/>
    <w:rsid w:val="00FD15F3"/>
    <w:rsid w:val="00FD19DB"/>
    <w:rsid w:val="00FD1C00"/>
    <w:rsid w:val="00FD1FB0"/>
    <w:rsid w:val="00FD20A0"/>
    <w:rsid w:val="00FD215D"/>
    <w:rsid w:val="00FD2381"/>
    <w:rsid w:val="00FD2746"/>
    <w:rsid w:val="00FD2840"/>
    <w:rsid w:val="00FD28D4"/>
    <w:rsid w:val="00FD29A3"/>
    <w:rsid w:val="00FD2A27"/>
    <w:rsid w:val="00FD2ADE"/>
    <w:rsid w:val="00FD2B6A"/>
    <w:rsid w:val="00FD2B9F"/>
    <w:rsid w:val="00FD2BF3"/>
    <w:rsid w:val="00FD2F2B"/>
    <w:rsid w:val="00FD311B"/>
    <w:rsid w:val="00FD3310"/>
    <w:rsid w:val="00FD34F9"/>
    <w:rsid w:val="00FD36EC"/>
    <w:rsid w:val="00FD3837"/>
    <w:rsid w:val="00FD3882"/>
    <w:rsid w:val="00FD38E7"/>
    <w:rsid w:val="00FD3CEF"/>
    <w:rsid w:val="00FD3E03"/>
    <w:rsid w:val="00FD3FEB"/>
    <w:rsid w:val="00FD4023"/>
    <w:rsid w:val="00FD40E3"/>
    <w:rsid w:val="00FD439D"/>
    <w:rsid w:val="00FD47E8"/>
    <w:rsid w:val="00FD4821"/>
    <w:rsid w:val="00FD483D"/>
    <w:rsid w:val="00FD49C5"/>
    <w:rsid w:val="00FD4BC0"/>
    <w:rsid w:val="00FD4D14"/>
    <w:rsid w:val="00FD4ED5"/>
    <w:rsid w:val="00FD4EFB"/>
    <w:rsid w:val="00FD526B"/>
    <w:rsid w:val="00FD52EC"/>
    <w:rsid w:val="00FD5350"/>
    <w:rsid w:val="00FD538B"/>
    <w:rsid w:val="00FD53A5"/>
    <w:rsid w:val="00FD5547"/>
    <w:rsid w:val="00FD57DA"/>
    <w:rsid w:val="00FD57F4"/>
    <w:rsid w:val="00FD5B1C"/>
    <w:rsid w:val="00FD5C96"/>
    <w:rsid w:val="00FD5D01"/>
    <w:rsid w:val="00FD5D42"/>
    <w:rsid w:val="00FD5F43"/>
    <w:rsid w:val="00FD5F4B"/>
    <w:rsid w:val="00FD618A"/>
    <w:rsid w:val="00FD6262"/>
    <w:rsid w:val="00FD62A6"/>
    <w:rsid w:val="00FD63A6"/>
    <w:rsid w:val="00FD64DA"/>
    <w:rsid w:val="00FD68E8"/>
    <w:rsid w:val="00FD6998"/>
    <w:rsid w:val="00FD69AF"/>
    <w:rsid w:val="00FD6A5E"/>
    <w:rsid w:val="00FD6A70"/>
    <w:rsid w:val="00FD6B0B"/>
    <w:rsid w:val="00FD6D4C"/>
    <w:rsid w:val="00FD6D8A"/>
    <w:rsid w:val="00FD701A"/>
    <w:rsid w:val="00FD70AF"/>
    <w:rsid w:val="00FD70E1"/>
    <w:rsid w:val="00FD7133"/>
    <w:rsid w:val="00FD72F2"/>
    <w:rsid w:val="00FD74A1"/>
    <w:rsid w:val="00FD74A9"/>
    <w:rsid w:val="00FD7836"/>
    <w:rsid w:val="00FD7951"/>
    <w:rsid w:val="00FD79D7"/>
    <w:rsid w:val="00FD7A55"/>
    <w:rsid w:val="00FD7B82"/>
    <w:rsid w:val="00FD7BDD"/>
    <w:rsid w:val="00FD7C01"/>
    <w:rsid w:val="00FD7DFD"/>
    <w:rsid w:val="00FD7DFF"/>
    <w:rsid w:val="00FD7F50"/>
    <w:rsid w:val="00FD7F61"/>
    <w:rsid w:val="00FE037A"/>
    <w:rsid w:val="00FE050F"/>
    <w:rsid w:val="00FE056A"/>
    <w:rsid w:val="00FE0822"/>
    <w:rsid w:val="00FE0855"/>
    <w:rsid w:val="00FE0857"/>
    <w:rsid w:val="00FE0E2F"/>
    <w:rsid w:val="00FE0EAE"/>
    <w:rsid w:val="00FE0F66"/>
    <w:rsid w:val="00FE1283"/>
    <w:rsid w:val="00FE12FC"/>
    <w:rsid w:val="00FE13FF"/>
    <w:rsid w:val="00FE1553"/>
    <w:rsid w:val="00FE16E3"/>
    <w:rsid w:val="00FE1C5C"/>
    <w:rsid w:val="00FE1C97"/>
    <w:rsid w:val="00FE1E42"/>
    <w:rsid w:val="00FE1E74"/>
    <w:rsid w:val="00FE2058"/>
    <w:rsid w:val="00FE20F4"/>
    <w:rsid w:val="00FE24DC"/>
    <w:rsid w:val="00FE25FA"/>
    <w:rsid w:val="00FE2841"/>
    <w:rsid w:val="00FE29C3"/>
    <w:rsid w:val="00FE29FD"/>
    <w:rsid w:val="00FE2B79"/>
    <w:rsid w:val="00FE2C37"/>
    <w:rsid w:val="00FE2D20"/>
    <w:rsid w:val="00FE2D30"/>
    <w:rsid w:val="00FE2DAD"/>
    <w:rsid w:val="00FE2F82"/>
    <w:rsid w:val="00FE30BC"/>
    <w:rsid w:val="00FE33DD"/>
    <w:rsid w:val="00FE3425"/>
    <w:rsid w:val="00FE34CC"/>
    <w:rsid w:val="00FE3615"/>
    <w:rsid w:val="00FE37F4"/>
    <w:rsid w:val="00FE3812"/>
    <w:rsid w:val="00FE388D"/>
    <w:rsid w:val="00FE3999"/>
    <w:rsid w:val="00FE3D89"/>
    <w:rsid w:val="00FE3F68"/>
    <w:rsid w:val="00FE4343"/>
    <w:rsid w:val="00FE43A2"/>
    <w:rsid w:val="00FE461B"/>
    <w:rsid w:val="00FE4831"/>
    <w:rsid w:val="00FE4970"/>
    <w:rsid w:val="00FE4995"/>
    <w:rsid w:val="00FE4B66"/>
    <w:rsid w:val="00FE4D48"/>
    <w:rsid w:val="00FE4DF7"/>
    <w:rsid w:val="00FE5165"/>
    <w:rsid w:val="00FE5189"/>
    <w:rsid w:val="00FE5219"/>
    <w:rsid w:val="00FE5235"/>
    <w:rsid w:val="00FE525A"/>
    <w:rsid w:val="00FE5481"/>
    <w:rsid w:val="00FE551C"/>
    <w:rsid w:val="00FE56A1"/>
    <w:rsid w:val="00FE56A4"/>
    <w:rsid w:val="00FE59F4"/>
    <w:rsid w:val="00FE5A6A"/>
    <w:rsid w:val="00FE5AA6"/>
    <w:rsid w:val="00FE5E56"/>
    <w:rsid w:val="00FE5ED5"/>
    <w:rsid w:val="00FE61A0"/>
    <w:rsid w:val="00FE62AF"/>
    <w:rsid w:val="00FE6337"/>
    <w:rsid w:val="00FE6675"/>
    <w:rsid w:val="00FE6710"/>
    <w:rsid w:val="00FE6719"/>
    <w:rsid w:val="00FE678F"/>
    <w:rsid w:val="00FE697A"/>
    <w:rsid w:val="00FE6AB9"/>
    <w:rsid w:val="00FE6B02"/>
    <w:rsid w:val="00FE6B16"/>
    <w:rsid w:val="00FE6BA6"/>
    <w:rsid w:val="00FE6CB4"/>
    <w:rsid w:val="00FE6E14"/>
    <w:rsid w:val="00FE6FFF"/>
    <w:rsid w:val="00FE7172"/>
    <w:rsid w:val="00FE71E8"/>
    <w:rsid w:val="00FE733D"/>
    <w:rsid w:val="00FE7979"/>
    <w:rsid w:val="00FE7AD9"/>
    <w:rsid w:val="00FE7C33"/>
    <w:rsid w:val="00FE7E75"/>
    <w:rsid w:val="00FF0725"/>
    <w:rsid w:val="00FF07B4"/>
    <w:rsid w:val="00FF08D1"/>
    <w:rsid w:val="00FF0967"/>
    <w:rsid w:val="00FF0C4E"/>
    <w:rsid w:val="00FF0CDD"/>
    <w:rsid w:val="00FF0D7E"/>
    <w:rsid w:val="00FF114B"/>
    <w:rsid w:val="00FF14B0"/>
    <w:rsid w:val="00FF14FB"/>
    <w:rsid w:val="00FF168C"/>
    <w:rsid w:val="00FF184E"/>
    <w:rsid w:val="00FF1968"/>
    <w:rsid w:val="00FF19AB"/>
    <w:rsid w:val="00FF1AD8"/>
    <w:rsid w:val="00FF1B4D"/>
    <w:rsid w:val="00FF1D78"/>
    <w:rsid w:val="00FF1ECD"/>
    <w:rsid w:val="00FF2142"/>
    <w:rsid w:val="00FF232F"/>
    <w:rsid w:val="00FF2610"/>
    <w:rsid w:val="00FF2673"/>
    <w:rsid w:val="00FF27A5"/>
    <w:rsid w:val="00FF2836"/>
    <w:rsid w:val="00FF2B04"/>
    <w:rsid w:val="00FF2BA0"/>
    <w:rsid w:val="00FF2BA2"/>
    <w:rsid w:val="00FF2C66"/>
    <w:rsid w:val="00FF2C7E"/>
    <w:rsid w:val="00FF2CB4"/>
    <w:rsid w:val="00FF2CE2"/>
    <w:rsid w:val="00FF311F"/>
    <w:rsid w:val="00FF314D"/>
    <w:rsid w:val="00FF344C"/>
    <w:rsid w:val="00FF3519"/>
    <w:rsid w:val="00FF357E"/>
    <w:rsid w:val="00FF3910"/>
    <w:rsid w:val="00FF3A29"/>
    <w:rsid w:val="00FF3D52"/>
    <w:rsid w:val="00FF4023"/>
    <w:rsid w:val="00FF4159"/>
    <w:rsid w:val="00FF41C6"/>
    <w:rsid w:val="00FF4485"/>
    <w:rsid w:val="00FF47E9"/>
    <w:rsid w:val="00FF4919"/>
    <w:rsid w:val="00FF4A0B"/>
    <w:rsid w:val="00FF4B1B"/>
    <w:rsid w:val="00FF4C10"/>
    <w:rsid w:val="00FF4C3F"/>
    <w:rsid w:val="00FF4D1C"/>
    <w:rsid w:val="00FF4D6C"/>
    <w:rsid w:val="00FF4E51"/>
    <w:rsid w:val="00FF4EAD"/>
    <w:rsid w:val="00FF504D"/>
    <w:rsid w:val="00FF558C"/>
    <w:rsid w:val="00FF567A"/>
    <w:rsid w:val="00FF58EC"/>
    <w:rsid w:val="00FF5A3B"/>
    <w:rsid w:val="00FF5C60"/>
    <w:rsid w:val="00FF5D80"/>
    <w:rsid w:val="00FF5DBB"/>
    <w:rsid w:val="00FF5F06"/>
    <w:rsid w:val="00FF5FE3"/>
    <w:rsid w:val="00FF6186"/>
    <w:rsid w:val="00FF6371"/>
    <w:rsid w:val="00FF645B"/>
    <w:rsid w:val="00FF6553"/>
    <w:rsid w:val="00FF6574"/>
    <w:rsid w:val="00FF6667"/>
    <w:rsid w:val="00FF66DF"/>
    <w:rsid w:val="00FF6708"/>
    <w:rsid w:val="00FF6839"/>
    <w:rsid w:val="00FF6863"/>
    <w:rsid w:val="00FF6BC8"/>
    <w:rsid w:val="00FF6DD4"/>
    <w:rsid w:val="00FF6E85"/>
    <w:rsid w:val="00FF7083"/>
    <w:rsid w:val="00FF7100"/>
    <w:rsid w:val="00FF72C0"/>
    <w:rsid w:val="00FF73B0"/>
    <w:rsid w:val="00FF7530"/>
    <w:rsid w:val="00FF75BE"/>
    <w:rsid w:val="00FF75FE"/>
    <w:rsid w:val="00FF7829"/>
    <w:rsid w:val="00FF7970"/>
    <w:rsid w:val="00FF7B94"/>
    <w:rsid w:val="00FF7C32"/>
    <w:rsid w:val="00FF7CDF"/>
    <w:rsid w:val="01364641"/>
    <w:rsid w:val="0153ED88"/>
    <w:rsid w:val="02AD92B8"/>
    <w:rsid w:val="03903E50"/>
    <w:rsid w:val="04A5F11E"/>
    <w:rsid w:val="06374ED4"/>
    <w:rsid w:val="065F5ACA"/>
    <w:rsid w:val="06ED48EA"/>
    <w:rsid w:val="0797DDDD"/>
    <w:rsid w:val="07C8456B"/>
    <w:rsid w:val="08C86867"/>
    <w:rsid w:val="09B2D850"/>
    <w:rsid w:val="0A1B494F"/>
    <w:rsid w:val="0BA8BCFA"/>
    <w:rsid w:val="0C9ABC8D"/>
    <w:rsid w:val="0CB12DE2"/>
    <w:rsid w:val="0CD59C79"/>
    <w:rsid w:val="0DB7C2FE"/>
    <w:rsid w:val="0EB32FF5"/>
    <w:rsid w:val="0EE2B37A"/>
    <w:rsid w:val="0F92AD28"/>
    <w:rsid w:val="114D327F"/>
    <w:rsid w:val="12140D1E"/>
    <w:rsid w:val="12479D90"/>
    <w:rsid w:val="12988844"/>
    <w:rsid w:val="133B5BFB"/>
    <w:rsid w:val="13EA5CED"/>
    <w:rsid w:val="13F93EB4"/>
    <w:rsid w:val="1539AAFE"/>
    <w:rsid w:val="169193EF"/>
    <w:rsid w:val="169B9A78"/>
    <w:rsid w:val="16F7EB94"/>
    <w:rsid w:val="174BBC21"/>
    <w:rsid w:val="1876E732"/>
    <w:rsid w:val="190E322D"/>
    <w:rsid w:val="192C5A04"/>
    <w:rsid w:val="192DA1B6"/>
    <w:rsid w:val="1982F3A4"/>
    <w:rsid w:val="1A450087"/>
    <w:rsid w:val="1C2A7C4F"/>
    <w:rsid w:val="1C71825A"/>
    <w:rsid w:val="1CCACC76"/>
    <w:rsid w:val="1D2054DB"/>
    <w:rsid w:val="1EEBE2A7"/>
    <w:rsid w:val="2092BEB7"/>
    <w:rsid w:val="215099E1"/>
    <w:rsid w:val="2159B16F"/>
    <w:rsid w:val="216F924D"/>
    <w:rsid w:val="2173CAA0"/>
    <w:rsid w:val="2276B6DA"/>
    <w:rsid w:val="234B67CA"/>
    <w:rsid w:val="234F96B0"/>
    <w:rsid w:val="24344F60"/>
    <w:rsid w:val="244FA13F"/>
    <w:rsid w:val="2531FDD2"/>
    <w:rsid w:val="25549789"/>
    <w:rsid w:val="25559D54"/>
    <w:rsid w:val="261AAA01"/>
    <w:rsid w:val="265BC259"/>
    <w:rsid w:val="26D0ABE7"/>
    <w:rsid w:val="272F5522"/>
    <w:rsid w:val="27552AFE"/>
    <w:rsid w:val="27A1791A"/>
    <w:rsid w:val="298ED519"/>
    <w:rsid w:val="29E00683"/>
    <w:rsid w:val="2A43D2F5"/>
    <w:rsid w:val="2B06CE2E"/>
    <w:rsid w:val="2B540E05"/>
    <w:rsid w:val="2CE716D7"/>
    <w:rsid w:val="2D159C56"/>
    <w:rsid w:val="2D879EB3"/>
    <w:rsid w:val="2E2C9EDC"/>
    <w:rsid w:val="2E432ACA"/>
    <w:rsid w:val="30D9D805"/>
    <w:rsid w:val="31545143"/>
    <w:rsid w:val="3284F000"/>
    <w:rsid w:val="3285FB72"/>
    <w:rsid w:val="3345AC5B"/>
    <w:rsid w:val="34120665"/>
    <w:rsid w:val="34C06103"/>
    <w:rsid w:val="34F42958"/>
    <w:rsid w:val="3538DDAA"/>
    <w:rsid w:val="35C168E9"/>
    <w:rsid w:val="3668232F"/>
    <w:rsid w:val="378FBC34"/>
    <w:rsid w:val="38EA4207"/>
    <w:rsid w:val="3942D30C"/>
    <w:rsid w:val="3A25C82E"/>
    <w:rsid w:val="3A456A15"/>
    <w:rsid w:val="3BDEFC3E"/>
    <w:rsid w:val="3E204EAF"/>
    <w:rsid w:val="3E3FD803"/>
    <w:rsid w:val="3E996EA6"/>
    <w:rsid w:val="3EF0EDFF"/>
    <w:rsid w:val="3EFCDB4A"/>
    <w:rsid w:val="3F8A0C8A"/>
    <w:rsid w:val="3FA5F9DF"/>
    <w:rsid w:val="3FCFC6FE"/>
    <w:rsid w:val="3FEC647F"/>
    <w:rsid w:val="3FF5416E"/>
    <w:rsid w:val="3FF7A44F"/>
    <w:rsid w:val="402029F7"/>
    <w:rsid w:val="403F1CB4"/>
    <w:rsid w:val="406F5544"/>
    <w:rsid w:val="40F174B2"/>
    <w:rsid w:val="4135375A"/>
    <w:rsid w:val="41FD322E"/>
    <w:rsid w:val="4219B393"/>
    <w:rsid w:val="4279CEFD"/>
    <w:rsid w:val="42E757DE"/>
    <w:rsid w:val="4380D7EA"/>
    <w:rsid w:val="44D3C4A3"/>
    <w:rsid w:val="46C7C17D"/>
    <w:rsid w:val="4766E9E3"/>
    <w:rsid w:val="47AAA0F0"/>
    <w:rsid w:val="47FBC9F7"/>
    <w:rsid w:val="484F096B"/>
    <w:rsid w:val="4874B3F1"/>
    <w:rsid w:val="4C9764FA"/>
    <w:rsid w:val="4CB0861B"/>
    <w:rsid w:val="4D0D8CEF"/>
    <w:rsid w:val="4D3827FB"/>
    <w:rsid w:val="4E0C3B72"/>
    <w:rsid w:val="4E31A8E5"/>
    <w:rsid w:val="4E913C50"/>
    <w:rsid w:val="4EB99408"/>
    <w:rsid w:val="4F3CCB38"/>
    <w:rsid w:val="4F53AA50"/>
    <w:rsid w:val="4F836650"/>
    <w:rsid w:val="5132EE81"/>
    <w:rsid w:val="5151BD36"/>
    <w:rsid w:val="5194894C"/>
    <w:rsid w:val="5269740F"/>
    <w:rsid w:val="538561E6"/>
    <w:rsid w:val="53F2209C"/>
    <w:rsid w:val="541BD0EC"/>
    <w:rsid w:val="54A6A93A"/>
    <w:rsid w:val="54D762F3"/>
    <w:rsid w:val="573C9829"/>
    <w:rsid w:val="57C7D18E"/>
    <w:rsid w:val="5A76AEAA"/>
    <w:rsid w:val="5AD02ACC"/>
    <w:rsid w:val="5B113E63"/>
    <w:rsid w:val="5B5D0B5B"/>
    <w:rsid w:val="5C7C0B4F"/>
    <w:rsid w:val="5CFF77D6"/>
    <w:rsid w:val="5E4D5657"/>
    <w:rsid w:val="5E6A2177"/>
    <w:rsid w:val="5F354AF3"/>
    <w:rsid w:val="5F5FC965"/>
    <w:rsid w:val="5F8472D6"/>
    <w:rsid w:val="5FB48A4C"/>
    <w:rsid w:val="5FBBCED8"/>
    <w:rsid w:val="60BD4917"/>
    <w:rsid w:val="61991CA6"/>
    <w:rsid w:val="621BA3CA"/>
    <w:rsid w:val="62B7536D"/>
    <w:rsid w:val="630D34D5"/>
    <w:rsid w:val="64B74C7B"/>
    <w:rsid w:val="65F5B79B"/>
    <w:rsid w:val="6AA429BD"/>
    <w:rsid w:val="6B00AAAF"/>
    <w:rsid w:val="6B54BFA3"/>
    <w:rsid w:val="6BEBFBA4"/>
    <w:rsid w:val="6BF44418"/>
    <w:rsid w:val="6BFF08B3"/>
    <w:rsid w:val="6C2AF3E7"/>
    <w:rsid w:val="6C683FC2"/>
    <w:rsid w:val="6D18DF88"/>
    <w:rsid w:val="6DCE526C"/>
    <w:rsid w:val="6E0176B1"/>
    <w:rsid w:val="70021BB8"/>
    <w:rsid w:val="7067AADD"/>
    <w:rsid w:val="71B787FC"/>
    <w:rsid w:val="72058696"/>
    <w:rsid w:val="735BB920"/>
    <w:rsid w:val="756C2377"/>
    <w:rsid w:val="75DBA4AA"/>
    <w:rsid w:val="76151050"/>
    <w:rsid w:val="765D8C85"/>
    <w:rsid w:val="78D3BB5D"/>
    <w:rsid w:val="7AE0D6E0"/>
    <w:rsid w:val="7C206C17"/>
    <w:rsid w:val="7C3BC5C2"/>
    <w:rsid w:val="7CE6CDDB"/>
    <w:rsid w:val="7D42D57A"/>
    <w:rsid w:val="7D580AE1"/>
    <w:rsid w:val="7EE3DBF1"/>
    <w:rsid w:val="7EFC71E7"/>
    <w:rsid w:val="7F288E9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33A38"/>
  <w15:docId w15:val="{A8C4A5F5-0F9D-4B4F-A781-8E7DED373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2A6"/>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uiPriority w:val="99"/>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uiPriority w:val="99"/>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uiPriority w:val="99"/>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rsid w:val="000A75BA"/>
    <w:rPr>
      <w:rFonts w:cs="AngsanaUPC"/>
      <w:b/>
      <w:bCs/>
      <w:sz w:val="36"/>
      <w:szCs w:val="36"/>
      <w:lang w:val="th-TH"/>
    </w:rPr>
  </w:style>
  <w:style w:type="character" w:customStyle="1" w:styleId="Heading4Char">
    <w:name w:val="Heading 4 Char"/>
    <w:link w:val="Heading4"/>
    <w:rsid w:val="000A75BA"/>
    <w:rPr>
      <w:rFonts w:cs="AngsanaUPC"/>
      <w:spacing w:val="-6"/>
      <w:sz w:val="32"/>
      <w:szCs w:val="32"/>
      <w:lang w:val="th-TH"/>
    </w:rPr>
  </w:style>
  <w:style w:type="character" w:customStyle="1" w:styleId="Heading5Char">
    <w:name w:val="Heading 5 Char"/>
    <w:link w:val="Heading5"/>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uiPriority w:val="99"/>
    <w:rsid w:val="000A75BA"/>
    <w:rPr>
      <w:rFonts w:cs="AngsanaUPC"/>
      <w:sz w:val="32"/>
      <w:szCs w:val="32"/>
      <w:lang w:val="th-TH"/>
    </w:rPr>
  </w:style>
  <w:style w:type="character" w:customStyle="1" w:styleId="Heading8Char">
    <w:name w:val="Heading 8 Char"/>
    <w:link w:val="Heading8"/>
    <w:uiPriority w:val="99"/>
    <w:rsid w:val="000A75BA"/>
    <w:rPr>
      <w:rFonts w:cs="AngsanaUPC"/>
      <w:b/>
      <w:bCs/>
      <w:spacing w:val="-6"/>
      <w:lang w:val="th-TH"/>
    </w:rPr>
  </w:style>
  <w:style w:type="character" w:customStyle="1" w:styleId="Heading9Char">
    <w:name w:val="Heading 9 Char"/>
    <w:link w:val="Heading9"/>
    <w:uiPriority w:val="99"/>
    <w:rsid w:val="000A75BA"/>
    <w:rPr>
      <w:rFonts w:cs="AngsanaUPC"/>
      <w:sz w:val="30"/>
      <w:szCs w:val="30"/>
      <w:lang w:val="th-TH"/>
    </w:rPr>
  </w:style>
  <w:style w:type="paragraph" w:customStyle="1" w:styleId="11">
    <w:name w:val="1.1"/>
    <w:basedOn w:val="Heading3"/>
    <w:uiPriority w:val="99"/>
    <w:rsid w:val="009F30DC"/>
    <w:pPr>
      <w:outlineLvl w:val="9"/>
    </w:pPr>
  </w:style>
  <w:style w:type="paragraph" w:customStyle="1" w:styleId="21">
    <w:name w:val="2.1"/>
    <w:basedOn w:val="Normal"/>
    <w:uiPriority w:val="99"/>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uiPriority w:val="99"/>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uiPriority w:val="99"/>
    <w:qFormat/>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uiPriority w:val="99"/>
    <w:qFormat/>
    <w:rsid w:val="009F30DC"/>
    <w:pPr>
      <w:spacing w:before="120"/>
      <w:jc w:val="center"/>
    </w:pPr>
    <w:rPr>
      <w:rFonts w:cs="Times New Roman"/>
      <w:b/>
      <w:bCs/>
      <w:sz w:val="44"/>
      <w:szCs w:val="44"/>
    </w:rPr>
  </w:style>
  <w:style w:type="character" w:customStyle="1" w:styleId="TitleChar">
    <w:name w:val="Title Char"/>
    <w:link w:val="Title"/>
    <w:uiPriority w:val="99"/>
    <w:rsid w:val="000A75BA"/>
    <w:rPr>
      <w:rFonts w:ascii="Angsana New" w:hAnsi="Angsana New" w:cs="Times New Roman"/>
      <w:b/>
      <w:bCs/>
      <w:sz w:val="44"/>
      <w:szCs w:val="44"/>
      <w:lang w:val="th-TH"/>
    </w:rPr>
  </w:style>
  <w:style w:type="paragraph" w:styleId="BodyText">
    <w:name w:val="Body Text"/>
    <w:basedOn w:val="Normal"/>
    <w:link w:val="BodyTextChar"/>
    <w:uiPriority w:val="99"/>
    <w:rsid w:val="009F30DC"/>
    <w:pPr>
      <w:spacing w:after="120" w:line="400" w:lineRule="atLeast"/>
      <w:ind w:firstLine="1134"/>
      <w:jc w:val="both"/>
    </w:pPr>
    <w:rPr>
      <w:rFonts w:cs="Times New Roman"/>
      <w:sz w:val="32"/>
      <w:szCs w:val="32"/>
    </w:rPr>
  </w:style>
  <w:style w:type="character" w:customStyle="1" w:styleId="BodyTextChar">
    <w:name w:val="Body Text Char"/>
    <w:link w:val="BodyText"/>
    <w:uiPriority w:val="99"/>
    <w:rsid w:val="000A75BA"/>
    <w:rPr>
      <w:rFonts w:ascii="Angsana New" w:hAnsi="Angsana New" w:cs="Times New Roman"/>
      <w:sz w:val="32"/>
      <w:szCs w:val="32"/>
      <w:lang w:val="th-TH"/>
    </w:rPr>
  </w:style>
  <w:style w:type="paragraph" w:customStyle="1" w:styleId="BodyText21">
    <w:name w:val="Body Text 21"/>
    <w:basedOn w:val="Normal"/>
    <w:uiPriority w:val="99"/>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uiPriority w:val="99"/>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uiPriority w:val="99"/>
    <w:rsid w:val="000C1532"/>
    <w:rPr>
      <w:rFonts w:cs="AngsanaUPC"/>
      <w:sz w:val="32"/>
      <w:szCs w:val="32"/>
      <w:lang w:val="th-TH"/>
    </w:rPr>
  </w:style>
  <w:style w:type="paragraph" w:styleId="BodyTextIndent3">
    <w:name w:val="Body Text Indent 3"/>
    <w:basedOn w:val="Normal"/>
    <w:link w:val="BodyTextIndent3Char"/>
    <w:uiPriority w:val="99"/>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uiPriority w:val="99"/>
    <w:rsid w:val="000A75BA"/>
    <w:rPr>
      <w:rFonts w:cs="AngsanaUPC"/>
      <w:sz w:val="32"/>
      <w:szCs w:val="32"/>
      <w:lang w:val="th-TH"/>
    </w:rPr>
  </w:style>
  <w:style w:type="paragraph" w:styleId="BodyTextIndent2">
    <w:name w:val="Body Text Indent 2"/>
    <w:basedOn w:val="Normal"/>
    <w:link w:val="BodyTextIndent2Char"/>
    <w:uiPriority w:val="99"/>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uiPriority w:val="99"/>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uiPriority w:val="99"/>
    <w:rsid w:val="009F30DC"/>
    <w:pPr>
      <w:widowControl w:val="0"/>
      <w:tabs>
        <w:tab w:val="center" w:pos="4320"/>
        <w:tab w:val="right" w:pos="8640"/>
      </w:tabs>
    </w:pPr>
    <w:rPr>
      <w:rFonts w:cs="Times New Roman"/>
      <w:sz w:val="20"/>
      <w:szCs w:val="20"/>
    </w:rPr>
  </w:style>
  <w:style w:type="character" w:customStyle="1" w:styleId="HeaderChar">
    <w:name w:val="Header Char"/>
    <w:link w:val="Header"/>
    <w:uiPriority w:val="99"/>
    <w:rsid w:val="000A75BA"/>
    <w:rPr>
      <w:rFonts w:ascii="Angsana New" w:hAnsi="Angsana New" w:cs="Times New Roman"/>
      <w:lang w:val="th-TH"/>
    </w:rPr>
  </w:style>
  <w:style w:type="paragraph" w:styleId="Footer">
    <w:name w:val="footer"/>
    <w:basedOn w:val="Normal"/>
    <w:link w:val="FooterChar"/>
    <w:uiPriority w:val="99"/>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uiPriority w:val="99"/>
    <w:rsid w:val="000A75BA"/>
    <w:rPr>
      <w:rFonts w:ascii="Courier New" w:hAnsi="Courier New"/>
      <w:spacing w:val="28"/>
      <w:lang w:val="th-TH"/>
    </w:rPr>
  </w:style>
  <w:style w:type="paragraph" w:styleId="BodyTextIndent">
    <w:name w:val="Body Text Indent"/>
    <w:basedOn w:val="Normal"/>
    <w:link w:val="BodyTextIndentChar"/>
    <w:uiPriority w:val="99"/>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uiPriority w:val="99"/>
    <w:rsid w:val="000A75BA"/>
    <w:rPr>
      <w:rFonts w:cs="AngsanaUPC"/>
      <w:sz w:val="32"/>
      <w:szCs w:val="32"/>
      <w:lang w:val="th-TH"/>
    </w:rPr>
  </w:style>
  <w:style w:type="paragraph" w:styleId="Caption">
    <w:name w:val="caption"/>
    <w:basedOn w:val="Normal"/>
    <w:next w:val="Normal"/>
    <w:uiPriority w:val="99"/>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uiPriority w:val="99"/>
    <w:rsid w:val="009F30DC"/>
    <w:pPr>
      <w:spacing w:after="120"/>
      <w:ind w:left="1440" w:right="1440"/>
    </w:pPr>
  </w:style>
  <w:style w:type="paragraph" w:styleId="BodyText3">
    <w:name w:val="Body Text 3"/>
    <w:basedOn w:val="Normal"/>
    <w:link w:val="BodyText3Char"/>
    <w:uiPriority w:val="99"/>
    <w:rsid w:val="009F30DC"/>
    <w:pPr>
      <w:spacing w:after="120"/>
    </w:pPr>
    <w:rPr>
      <w:rFonts w:cs="Times New Roman"/>
      <w:sz w:val="24"/>
      <w:szCs w:val="24"/>
    </w:rPr>
  </w:style>
  <w:style w:type="character" w:customStyle="1" w:styleId="BodyText3Char">
    <w:name w:val="Body Text 3 Char"/>
    <w:link w:val="BodyText3"/>
    <w:uiPriority w:val="99"/>
    <w:rsid w:val="000A75BA"/>
    <w:rPr>
      <w:rFonts w:ascii="Angsana New" w:hAnsi="Angsana New" w:cs="Times New Roman"/>
      <w:sz w:val="24"/>
      <w:szCs w:val="24"/>
      <w:lang w:val="th-TH"/>
    </w:rPr>
  </w:style>
  <w:style w:type="paragraph" w:styleId="BodyTextFirstIndent">
    <w:name w:val="Body Text First Indent"/>
    <w:basedOn w:val="BodyText"/>
    <w:link w:val="BodyTextFirstIndentChar"/>
    <w:uiPriority w:val="99"/>
    <w:rsid w:val="009F30DC"/>
    <w:pPr>
      <w:spacing w:line="240" w:lineRule="auto"/>
      <w:ind w:firstLine="210"/>
      <w:jc w:val="left"/>
    </w:pPr>
    <w:rPr>
      <w:sz w:val="28"/>
      <w:szCs w:val="28"/>
    </w:rPr>
  </w:style>
  <w:style w:type="character" w:customStyle="1" w:styleId="BodyTextFirstIndentChar">
    <w:name w:val="Body Text First Indent Char"/>
    <w:link w:val="BodyTextFirstIndent"/>
    <w:uiPriority w:val="99"/>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uiPriority w:val="99"/>
    <w:rsid w:val="009F30DC"/>
    <w:pPr>
      <w:spacing w:after="120"/>
      <w:ind w:left="283" w:firstLine="210"/>
      <w:jc w:val="left"/>
    </w:pPr>
    <w:rPr>
      <w:sz w:val="28"/>
      <w:szCs w:val="28"/>
    </w:rPr>
  </w:style>
  <w:style w:type="character" w:customStyle="1" w:styleId="BodyTextFirstIndent2Char">
    <w:name w:val="Body Text First Indent 2 Char"/>
    <w:link w:val="BodyTextFirstIndent2"/>
    <w:uiPriority w:val="99"/>
    <w:rsid w:val="000A75BA"/>
    <w:rPr>
      <w:rFonts w:cs="AngsanaUPC"/>
      <w:sz w:val="28"/>
      <w:szCs w:val="28"/>
      <w:lang w:val="th-TH"/>
    </w:rPr>
  </w:style>
  <w:style w:type="paragraph" w:styleId="Closing">
    <w:name w:val="Closing"/>
    <w:basedOn w:val="Normal"/>
    <w:link w:val="ClosingChar"/>
    <w:uiPriority w:val="99"/>
    <w:rsid w:val="009F30DC"/>
    <w:pPr>
      <w:ind w:left="4252"/>
    </w:pPr>
  </w:style>
  <w:style w:type="character" w:customStyle="1" w:styleId="ClosingChar">
    <w:name w:val="Closing Char"/>
    <w:link w:val="Closing"/>
    <w:uiPriority w:val="99"/>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uiPriority w:val="99"/>
    <w:rsid w:val="009F30DC"/>
  </w:style>
  <w:style w:type="character" w:customStyle="1" w:styleId="DateChar">
    <w:name w:val="Date Char"/>
    <w:link w:val="Date"/>
    <w:uiPriority w:val="99"/>
    <w:rsid w:val="000A75BA"/>
    <w:rPr>
      <w:rFonts w:ascii="Angsana New" w:hAnsi="Angsana New"/>
      <w:sz w:val="28"/>
      <w:szCs w:val="28"/>
      <w:lang w:val="th-TH"/>
    </w:rPr>
  </w:style>
  <w:style w:type="paragraph" w:styleId="DocumentMap">
    <w:name w:val="Document Map"/>
    <w:basedOn w:val="Normal"/>
    <w:link w:val="DocumentMapChar"/>
    <w:uiPriority w:val="99"/>
    <w:semiHidden/>
    <w:rsid w:val="009F30DC"/>
    <w:pPr>
      <w:shd w:val="clear" w:color="auto" w:fill="000080"/>
    </w:pPr>
    <w:rPr>
      <w:rFonts w:ascii="Cordia New" w:cs="Cordia New"/>
    </w:rPr>
  </w:style>
  <w:style w:type="character" w:customStyle="1" w:styleId="DocumentMapChar">
    <w:name w:val="Document Map Char"/>
    <w:link w:val="DocumentMap"/>
    <w:uiPriority w:val="99"/>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uiPriority w:val="99"/>
    <w:semiHidden/>
    <w:rsid w:val="009F30DC"/>
  </w:style>
  <w:style w:type="character" w:customStyle="1" w:styleId="EndnoteTextChar">
    <w:name w:val="Endnote Text Char"/>
    <w:link w:val="EndnoteText"/>
    <w:uiPriority w:val="99"/>
    <w:semiHidden/>
    <w:rsid w:val="000A75BA"/>
    <w:rPr>
      <w:rFonts w:ascii="Angsana New" w:hAnsi="Angsana New"/>
      <w:sz w:val="28"/>
      <w:szCs w:val="28"/>
      <w:lang w:val="th-TH"/>
    </w:rPr>
  </w:style>
  <w:style w:type="paragraph" w:styleId="EnvelopeAddress">
    <w:name w:val="envelope address"/>
    <w:basedOn w:val="Normal"/>
    <w:uiPriority w:val="99"/>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uiPriority w:val="99"/>
    <w:rsid w:val="009F30DC"/>
    <w:rPr>
      <w:rFonts w:ascii="Cordia New" w:cs="Cordia New"/>
    </w:rPr>
  </w:style>
  <w:style w:type="paragraph" w:styleId="FootnoteText">
    <w:name w:val="footnote text"/>
    <w:basedOn w:val="Normal"/>
    <w:link w:val="FootnoteTextChar"/>
    <w:uiPriority w:val="99"/>
    <w:semiHidden/>
    <w:rsid w:val="009F30DC"/>
  </w:style>
  <w:style w:type="character" w:customStyle="1" w:styleId="FootnoteTextChar">
    <w:name w:val="Footnote Text Char"/>
    <w:link w:val="FootnoteText"/>
    <w:uiPriority w:val="99"/>
    <w:semiHidden/>
    <w:rsid w:val="000A75BA"/>
    <w:rPr>
      <w:rFonts w:ascii="Angsana New" w:hAnsi="Angsana New"/>
      <w:sz w:val="28"/>
      <w:szCs w:val="28"/>
      <w:lang w:val="th-TH"/>
    </w:rPr>
  </w:style>
  <w:style w:type="paragraph" w:styleId="Index1">
    <w:name w:val="index 1"/>
    <w:basedOn w:val="Normal"/>
    <w:next w:val="Normal"/>
    <w:autoRedefine/>
    <w:uiPriority w:val="99"/>
    <w:semiHidden/>
    <w:rsid w:val="009F30DC"/>
    <w:pPr>
      <w:ind w:left="280" w:hanging="280"/>
    </w:pPr>
  </w:style>
  <w:style w:type="paragraph" w:styleId="Index2">
    <w:name w:val="index 2"/>
    <w:basedOn w:val="Normal"/>
    <w:next w:val="Normal"/>
    <w:autoRedefine/>
    <w:uiPriority w:val="99"/>
    <w:semiHidden/>
    <w:rsid w:val="009F30DC"/>
    <w:pPr>
      <w:ind w:left="560" w:hanging="280"/>
    </w:pPr>
  </w:style>
  <w:style w:type="paragraph" w:styleId="Index3">
    <w:name w:val="index 3"/>
    <w:basedOn w:val="Normal"/>
    <w:next w:val="Normal"/>
    <w:autoRedefine/>
    <w:uiPriority w:val="99"/>
    <w:semiHidden/>
    <w:rsid w:val="009F30DC"/>
    <w:pPr>
      <w:ind w:left="840" w:hanging="280"/>
    </w:pPr>
  </w:style>
  <w:style w:type="paragraph" w:styleId="Index4">
    <w:name w:val="index 4"/>
    <w:basedOn w:val="Normal"/>
    <w:next w:val="Normal"/>
    <w:autoRedefine/>
    <w:uiPriority w:val="99"/>
    <w:semiHidden/>
    <w:rsid w:val="009F30DC"/>
    <w:pPr>
      <w:ind w:left="1120" w:hanging="280"/>
    </w:pPr>
  </w:style>
  <w:style w:type="paragraph" w:styleId="Index5">
    <w:name w:val="index 5"/>
    <w:basedOn w:val="Normal"/>
    <w:next w:val="Normal"/>
    <w:autoRedefine/>
    <w:uiPriority w:val="99"/>
    <w:semiHidden/>
    <w:rsid w:val="009F30DC"/>
    <w:pPr>
      <w:ind w:left="1400" w:hanging="280"/>
    </w:pPr>
  </w:style>
  <w:style w:type="paragraph" w:styleId="Index6">
    <w:name w:val="index 6"/>
    <w:basedOn w:val="Normal"/>
    <w:next w:val="Normal"/>
    <w:autoRedefine/>
    <w:uiPriority w:val="99"/>
    <w:semiHidden/>
    <w:rsid w:val="009F30DC"/>
    <w:pPr>
      <w:ind w:left="1680" w:hanging="280"/>
    </w:pPr>
  </w:style>
  <w:style w:type="paragraph" w:styleId="Index7">
    <w:name w:val="index 7"/>
    <w:basedOn w:val="Normal"/>
    <w:next w:val="Normal"/>
    <w:autoRedefine/>
    <w:uiPriority w:val="99"/>
    <w:semiHidden/>
    <w:rsid w:val="009F30DC"/>
    <w:pPr>
      <w:ind w:left="1960" w:hanging="280"/>
    </w:pPr>
  </w:style>
  <w:style w:type="paragraph" w:styleId="Index8">
    <w:name w:val="index 8"/>
    <w:basedOn w:val="Normal"/>
    <w:next w:val="Normal"/>
    <w:autoRedefine/>
    <w:uiPriority w:val="99"/>
    <w:semiHidden/>
    <w:rsid w:val="009F30DC"/>
    <w:pPr>
      <w:ind w:left="2240" w:hanging="280"/>
    </w:pPr>
  </w:style>
  <w:style w:type="paragraph" w:styleId="Index9">
    <w:name w:val="index 9"/>
    <w:basedOn w:val="Normal"/>
    <w:next w:val="Normal"/>
    <w:autoRedefine/>
    <w:uiPriority w:val="99"/>
    <w:semiHidden/>
    <w:rsid w:val="009F30DC"/>
    <w:pPr>
      <w:ind w:left="2520" w:hanging="280"/>
    </w:pPr>
  </w:style>
  <w:style w:type="paragraph" w:styleId="IndexHeading">
    <w:name w:val="index heading"/>
    <w:aliases w:val="Index Heading1,ixh"/>
    <w:basedOn w:val="Normal"/>
    <w:next w:val="Index1"/>
    <w:uiPriority w:val="99"/>
    <w:semiHidden/>
    <w:rsid w:val="009F30DC"/>
    <w:rPr>
      <w:rFonts w:ascii="Cordia New" w:cs="Cordia New"/>
      <w:b/>
      <w:bCs/>
    </w:rPr>
  </w:style>
  <w:style w:type="paragraph" w:styleId="List">
    <w:name w:val="List"/>
    <w:basedOn w:val="Normal"/>
    <w:uiPriority w:val="99"/>
    <w:rsid w:val="009F30DC"/>
    <w:pPr>
      <w:ind w:left="283" w:hanging="283"/>
    </w:pPr>
  </w:style>
  <w:style w:type="paragraph" w:styleId="List2">
    <w:name w:val="List 2"/>
    <w:basedOn w:val="Normal"/>
    <w:uiPriority w:val="99"/>
    <w:rsid w:val="009F30DC"/>
    <w:pPr>
      <w:ind w:left="566" w:hanging="283"/>
    </w:pPr>
  </w:style>
  <w:style w:type="paragraph" w:styleId="List3">
    <w:name w:val="List 3"/>
    <w:basedOn w:val="Normal"/>
    <w:uiPriority w:val="99"/>
    <w:rsid w:val="009F30DC"/>
    <w:pPr>
      <w:ind w:left="849" w:hanging="283"/>
    </w:pPr>
  </w:style>
  <w:style w:type="paragraph" w:styleId="List4">
    <w:name w:val="List 4"/>
    <w:basedOn w:val="Normal"/>
    <w:uiPriority w:val="99"/>
    <w:rsid w:val="009F30DC"/>
    <w:pPr>
      <w:ind w:left="1132" w:hanging="283"/>
    </w:pPr>
  </w:style>
  <w:style w:type="paragraph" w:styleId="List5">
    <w:name w:val="List 5"/>
    <w:basedOn w:val="Normal"/>
    <w:uiPriority w:val="99"/>
    <w:rsid w:val="009F30DC"/>
    <w:pPr>
      <w:ind w:left="1415" w:hanging="283"/>
    </w:pPr>
  </w:style>
  <w:style w:type="paragraph" w:styleId="ListBullet3">
    <w:name w:val="List Bullet 3"/>
    <w:basedOn w:val="Normal"/>
    <w:autoRedefine/>
    <w:uiPriority w:val="99"/>
    <w:rsid w:val="009F30DC"/>
    <w:pPr>
      <w:numPr>
        <w:numId w:val="3"/>
      </w:numPr>
    </w:pPr>
  </w:style>
  <w:style w:type="paragraph" w:styleId="ListBullet4">
    <w:name w:val="List Bullet 4"/>
    <w:basedOn w:val="Normal"/>
    <w:autoRedefine/>
    <w:uiPriority w:val="99"/>
    <w:rsid w:val="009F30DC"/>
    <w:pPr>
      <w:numPr>
        <w:numId w:val="4"/>
      </w:numPr>
    </w:pPr>
  </w:style>
  <w:style w:type="paragraph" w:styleId="ListBullet5">
    <w:name w:val="List Bullet 5"/>
    <w:basedOn w:val="Normal"/>
    <w:autoRedefine/>
    <w:uiPriority w:val="99"/>
    <w:rsid w:val="009F30DC"/>
    <w:pPr>
      <w:numPr>
        <w:numId w:val="5"/>
      </w:numPr>
    </w:pPr>
  </w:style>
  <w:style w:type="paragraph" w:styleId="ListContinue">
    <w:name w:val="List Continue"/>
    <w:basedOn w:val="Normal"/>
    <w:uiPriority w:val="99"/>
    <w:rsid w:val="009F30DC"/>
    <w:pPr>
      <w:spacing w:after="120"/>
      <w:ind w:left="283"/>
    </w:pPr>
  </w:style>
  <w:style w:type="paragraph" w:styleId="ListContinue2">
    <w:name w:val="List Continue 2"/>
    <w:basedOn w:val="Normal"/>
    <w:uiPriority w:val="99"/>
    <w:rsid w:val="009F30DC"/>
    <w:pPr>
      <w:spacing w:after="120"/>
      <w:ind w:left="566"/>
    </w:pPr>
  </w:style>
  <w:style w:type="paragraph" w:styleId="ListContinue3">
    <w:name w:val="List Continue 3"/>
    <w:basedOn w:val="Normal"/>
    <w:uiPriority w:val="99"/>
    <w:rsid w:val="009F30DC"/>
    <w:pPr>
      <w:spacing w:after="120"/>
      <w:ind w:left="849"/>
    </w:pPr>
  </w:style>
  <w:style w:type="paragraph" w:styleId="ListContinue4">
    <w:name w:val="List Continue 4"/>
    <w:basedOn w:val="Normal"/>
    <w:uiPriority w:val="99"/>
    <w:rsid w:val="009F30DC"/>
    <w:pPr>
      <w:spacing w:after="120"/>
      <w:ind w:left="1132"/>
    </w:pPr>
  </w:style>
  <w:style w:type="paragraph" w:styleId="ListContinue5">
    <w:name w:val="List Continue 5"/>
    <w:basedOn w:val="Normal"/>
    <w:uiPriority w:val="99"/>
    <w:rsid w:val="009F30DC"/>
    <w:pPr>
      <w:spacing w:after="120"/>
      <w:ind w:left="1415"/>
    </w:pPr>
  </w:style>
  <w:style w:type="paragraph" w:styleId="ListNumber">
    <w:name w:val="List Number"/>
    <w:basedOn w:val="Normal"/>
    <w:uiPriority w:val="99"/>
    <w:rsid w:val="009F30DC"/>
    <w:pPr>
      <w:numPr>
        <w:numId w:val="6"/>
      </w:numPr>
    </w:pPr>
  </w:style>
  <w:style w:type="paragraph" w:styleId="ListNumber2">
    <w:name w:val="List Number 2"/>
    <w:basedOn w:val="Normal"/>
    <w:uiPriority w:val="99"/>
    <w:rsid w:val="009F30DC"/>
    <w:pPr>
      <w:numPr>
        <w:numId w:val="7"/>
      </w:numPr>
    </w:pPr>
  </w:style>
  <w:style w:type="paragraph" w:styleId="ListNumber3">
    <w:name w:val="List Number 3"/>
    <w:basedOn w:val="Normal"/>
    <w:uiPriority w:val="99"/>
    <w:rsid w:val="009F30DC"/>
    <w:pPr>
      <w:numPr>
        <w:numId w:val="8"/>
      </w:numPr>
    </w:pPr>
  </w:style>
  <w:style w:type="paragraph" w:styleId="ListNumber4">
    <w:name w:val="List Number 4"/>
    <w:basedOn w:val="Normal"/>
    <w:uiPriority w:val="99"/>
    <w:rsid w:val="009F30DC"/>
    <w:pPr>
      <w:numPr>
        <w:numId w:val="9"/>
      </w:numPr>
    </w:pPr>
  </w:style>
  <w:style w:type="paragraph" w:styleId="ListNumber5">
    <w:name w:val="List Number 5"/>
    <w:basedOn w:val="Normal"/>
    <w:uiPriority w:val="99"/>
    <w:rsid w:val="009F30DC"/>
    <w:pPr>
      <w:numPr>
        <w:numId w:val="10"/>
      </w:numPr>
    </w:pPr>
  </w:style>
  <w:style w:type="paragraph" w:styleId="MacroText">
    <w:name w:val="macro"/>
    <w:link w:val="MacroTextChar"/>
    <w:uiPriority w:val="99"/>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uiPriority w:val="99"/>
    <w:semiHidden/>
    <w:rsid w:val="000A75BA"/>
    <w:rPr>
      <w:rFonts w:ascii="Cordia New" w:cs="Cordia New"/>
      <w:sz w:val="28"/>
      <w:szCs w:val="28"/>
      <w:lang w:val="en-US" w:eastAsia="en-US" w:bidi="th-TH"/>
    </w:rPr>
  </w:style>
  <w:style w:type="paragraph" w:styleId="MessageHeader">
    <w:name w:val="Message Header"/>
    <w:basedOn w:val="Normal"/>
    <w:link w:val="MessageHeaderChar"/>
    <w:uiPriority w:val="99"/>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uiPriority w:val="99"/>
    <w:rsid w:val="000A75BA"/>
    <w:rPr>
      <w:rFonts w:ascii="Cordia New" w:hAnsi="Angsana New" w:cs="Cordia New"/>
      <w:sz w:val="32"/>
      <w:szCs w:val="32"/>
      <w:shd w:val="pct20" w:color="auto" w:fill="auto"/>
      <w:lang w:val="th-TH"/>
    </w:rPr>
  </w:style>
  <w:style w:type="paragraph" w:styleId="NormalIndent">
    <w:name w:val="Normal Indent"/>
    <w:basedOn w:val="Normal"/>
    <w:uiPriority w:val="99"/>
    <w:rsid w:val="009F30DC"/>
    <w:pPr>
      <w:ind w:left="720"/>
    </w:pPr>
  </w:style>
  <w:style w:type="paragraph" w:styleId="NoteHeading">
    <w:name w:val="Note Heading"/>
    <w:basedOn w:val="Normal"/>
    <w:next w:val="Normal"/>
    <w:link w:val="NoteHeadingChar"/>
    <w:uiPriority w:val="99"/>
    <w:rsid w:val="009F30DC"/>
  </w:style>
  <w:style w:type="character" w:customStyle="1" w:styleId="NoteHeadingChar">
    <w:name w:val="Note Heading Char"/>
    <w:link w:val="NoteHeading"/>
    <w:uiPriority w:val="99"/>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uiPriority w:val="99"/>
    <w:rsid w:val="009F30DC"/>
  </w:style>
  <w:style w:type="character" w:customStyle="1" w:styleId="SalutationChar">
    <w:name w:val="Salutation Char"/>
    <w:link w:val="Salutation"/>
    <w:uiPriority w:val="99"/>
    <w:rsid w:val="000A75BA"/>
    <w:rPr>
      <w:rFonts w:ascii="Angsana New" w:hAnsi="Angsana New"/>
      <w:sz w:val="28"/>
      <w:szCs w:val="28"/>
      <w:lang w:val="th-TH"/>
    </w:rPr>
  </w:style>
  <w:style w:type="paragraph" w:styleId="Signature">
    <w:name w:val="Signature"/>
    <w:basedOn w:val="Normal"/>
    <w:link w:val="SignatureChar"/>
    <w:uiPriority w:val="99"/>
    <w:rsid w:val="009F30DC"/>
    <w:pPr>
      <w:ind w:left="4252"/>
    </w:pPr>
  </w:style>
  <w:style w:type="character" w:customStyle="1" w:styleId="SignatureChar">
    <w:name w:val="Signature Char"/>
    <w:link w:val="Signature"/>
    <w:uiPriority w:val="99"/>
    <w:rsid w:val="000A75BA"/>
    <w:rPr>
      <w:rFonts w:ascii="Angsana New" w:hAnsi="Angsana New"/>
      <w:sz w:val="28"/>
      <w:szCs w:val="28"/>
      <w:lang w:val="th-TH"/>
    </w:rPr>
  </w:style>
  <w:style w:type="paragraph" w:styleId="Subtitle">
    <w:name w:val="Subtitle"/>
    <w:basedOn w:val="Normal"/>
    <w:link w:val="SubtitleChar"/>
    <w:uiPriority w:val="99"/>
    <w:qFormat/>
    <w:rsid w:val="009F30DC"/>
    <w:pPr>
      <w:spacing w:after="60"/>
      <w:jc w:val="center"/>
      <w:outlineLvl w:val="1"/>
    </w:pPr>
    <w:rPr>
      <w:rFonts w:ascii="Cordia New" w:cs="Cordia New"/>
      <w:sz w:val="32"/>
      <w:szCs w:val="32"/>
    </w:rPr>
  </w:style>
  <w:style w:type="character" w:customStyle="1" w:styleId="SubtitleChar">
    <w:name w:val="Subtitle Char"/>
    <w:link w:val="Subtitle"/>
    <w:uiPriority w:val="99"/>
    <w:rsid w:val="000A75BA"/>
    <w:rPr>
      <w:rFonts w:ascii="Cordia New" w:hAnsi="Angsana New" w:cs="Cordia New"/>
      <w:sz w:val="32"/>
      <w:szCs w:val="32"/>
      <w:lang w:val="th-TH"/>
    </w:rPr>
  </w:style>
  <w:style w:type="paragraph" w:styleId="TableofAuthorities">
    <w:name w:val="table of authorities"/>
    <w:basedOn w:val="Normal"/>
    <w:next w:val="Normal"/>
    <w:uiPriority w:val="99"/>
    <w:semiHidden/>
    <w:rsid w:val="009F30DC"/>
    <w:pPr>
      <w:ind w:left="280" w:hanging="280"/>
    </w:pPr>
  </w:style>
  <w:style w:type="paragraph" w:styleId="TableofFigures">
    <w:name w:val="table of figures"/>
    <w:basedOn w:val="Normal"/>
    <w:next w:val="Normal"/>
    <w:uiPriority w:val="99"/>
    <w:semiHidden/>
    <w:rsid w:val="009F30DC"/>
    <w:pPr>
      <w:ind w:left="560" w:hanging="560"/>
    </w:pPr>
  </w:style>
  <w:style w:type="paragraph" w:styleId="TOAHeading">
    <w:name w:val="toa heading"/>
    <w:basedOn w:val="Normal"/>
    <w:next w:val="Normal"/>
    <w:uiPriority w:val="99"/>
    <w:semiHidden/>
    <w:rsid w:val="009F30DC"/>
    <w:pPr>
      <w:spacing w:before="120"/>
    </w:pPr>
    <w:rPr>
      <w:rFonts w:ascii="Cordia New" w:cs="Cordia New"/>
      <w:b/>
      <w:bCs/>
      <w:sz w:val="32"/>
      <w:szCs w:val="32"/>
    </w:rPr>
  </w:style>
  <w:style w:type="paragraph" w:styleId="TOC1">
    <w:name w:val="toc 1"/>
    <w:basedOn w:val="Normal"/>
    <w:next w:val="Normal"/>
    <w:autoRedefine/>
    <w:uiPriority w:val="99"/>
    <w:semiHidden/>
    <w:rsid w:val="009F30DC"/>
  </w:style>
  <w:style w:type="paragraph" w:styleId="TOC2">
    <w:name w:val="toc 2"/>
    <w:basedOn w:val="Normal"/>
    <w:next w:val="Normal"/>
    <w:autoRedefine/>
    <w:uiPriority w:val="99"/>
    <w:semiHidden/>
    <w:rsid w:val="009F30DC"/>
    <w:pPr>
      <w:ind w:left="280"/>
    </w:pPr>
  </w:style>
  <w:style w:type="paragraph" w:styleId="TOC3">
    <w:name w:val="toc 3"/>
    <w:basedOn w:val="Normal"/>
    <w:next w:val="Normal"/>
    <w:autoRedefine/>
    <w:uiPriority w:val="99"/>
    <w:semiHidden/>
    <w:rsid w:val="009F30DC"/>
    <w:pPr>
      <w:ind w:left="560"/>
    </w:pPr>
  </w:style>
  <w:style w:type="paragraph" w:styleId="TOC4">
    <w:name w:val="toc 4"/>
    <w:basedOn w:val="Normal"/>
    <w:next w:val="Normal"/>
    <w:autoRedefine/>
    <w:uiPriority w:val="99"/>
    <w:semiHidden/>
    <w:rsid w:val="009F30DC"/>
    <w:pPr>
      <w:ind w:left="840"/>
    </w:pPr>
  </w:style>
  <w:style w:type="paragraph" w:styleId="TOC5">
    <w:name w:val="toc 5"/>
    <w:basedOn w:val="Normal"/>
    <w:next w:val="Normal"/>
    <w:autoRedefine/>
    <w:uiPriority w:val="99"/>
    <w:semiHidden/>
    <w:rsid w:val="009F30DC"/>
    <w:pPr>
      <w:ind w:left="1120"/>
    </w:pPr>
  </w:style>
  <w:style w:type="paragraph" w:styleId="TOC6">
    <w:name w:val="toc 6"/>
    <w:basedOn w:val="Normal"/>
    <w:next w:val="Normal"/>
    <w:autoRedefine/>
    <w:uiPriority w:val="99"/>
    <w:semiHidden/>
    <w:rsid w:val="009F30DC"/>
    <w:pPr>
      <w:ind w:left="1400"/>
    </w:pPr>
  </w:style>
  <w:style w:type="paragraph" w:styleId="TOC7">
    <w:name w:val="toc 7"/>
    <w:basedOn w:val="Normal"/>
    <w:next w:val="Normal"/>
    <w:autoRedefine/>
    <w:uiPriority w:val="99"/>
    <w:semiHidden/>
    <w:rsid w:val="009F30DC"/>
    <w:pPr>
      <w:ind w:left="1680"/>
    </w:pPr>
  </w:style>
  <w:style w:type="paragraph" w:styleId="TOC8">
    <w:name w:val="toc 8"/>
    <w:basedOn w:val="Normal"/>
    <w:next w:val="Normal"/>
    <w:autoRedefine/>
    <w:uiPriority w:val="99"/>
    <w:semiHidden/>
    <w:rsid w:val="009F30DC"/>
    <w:pPr>
      <w:ind w:left="1960"/>
    </w:pPr>
  </w:style>
  <w:style w:type="paragraph" w:styleId="TOC9">
    <w:name w:val="toc 9"/>
    <w:basedOn w:val="Normal"/>
    <w:next w:val="Normal"/>
    <w:autoRedefine/>
    <w:uiPriority w:val="99"/>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uiPriority w:val="22"/>
    <w:qFormat/>
    <w:rsid w:val="00292447"/>
    <w:rPr>
      <w:b/>
      <w:bCs/>
    </w:rPr>
  </w:style>
  <w:style w:type="table" w:styleId="TableGrid">
    <w:name w:val="Table Grid"/>
    <w:basedOn w:val="TableNormal"/>
    <w:uiPriority w:val="59"/>
    <w:rsid w:val="007C448B"/>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uiPriority w:val="99"/>
    <w:rsid w:val="002456FE"/>
    <w:pPr>
      <w:spacing w:after="160" w:line="240" w:lineRule="exact"/>
    </w:pPr>
    <w:rPr>
      <w:rFonts w:ascii="Verdana" w:hAnsi="Verdana"/>
      <w:sz w:val="20"/>
      <w:szCs w:val="20"/>
      <w:lang w:val="en-US" w:bidi="ar-SA"/>
    </w:rPr>
  </w:style>
  <w:style w:type="character" w:styleId="Hyperlink">
    <w:name w:val="Hyperlink"/>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uiPriority w:val="99"/>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uiPriority w:val="99"/>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uiPriority w:val="99"/>
    <w:rsid w:val="00B045CD"/>
    <w:pPr>
      <w:spacing w:after="160" w:line="240" w:lineRule="exact"/>
    </w:pPr>
    <w:rPr>
      <w:rFonts w:ascii="Verdana" w:hAnsi="Verdana"/>
      <w:sz w:val="20"/>
      <w:szCs w:val="20"/>
      <w:lang w:val="en-US" w:bidi="ar-SA"/>
    </w:rPr>
  </w:style>
  <w:style w:type="paragraph" w:customStyle="1" w:styleId="a-head-3">
    <w:name w:val="a-head-3"/>
    <w:basedOn w:val="Normal"/>
    <w:uiPriority w:val="99"/>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uiPriority w:val="99"/>
    <w:rsid w:val="00640A78"/>
    <w:pPr>
      <w:spacing w:after="160" w:line="240" w:lineRule="exact"/>
    </w:pPr>
    <w:rPr>
      <w:rFonts w:ascii="Verdana" w:hAnsi="Verdana"/>
      <w:sz w:val="20"/>
      <w:szCs w:val="20"/>
      <w:lang w:val="en-US" w:bidi="ar-SA"/>
    </w:rPr>
  </w:style>
  <w:style w:type="paragraph" w:customStyle="1" w:styleId="Char2">
    <w:name w:val="Char2"/>
    <w:basedOn w:val="Normal"/>
    <w:uiPriority w:val="99"/>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Pr w:type="firstRow">
      <w:rPr>
        <w:b/>
      </w:rPr>
    </w:tblStylePr>
    <w:tblStylePr w:type="lastRow">
      <w:rPr>
        <w:b/>
      </w:r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Pr w:type="firstRow">
      <w:rPr>
        <w:b/>
      </w:rPr>
    </w:tblStylePr>
    <w:tblStylePr w:type="lastRow">
      <w:rPr>
        <w:b/>
      </w:r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Pr w:type="firstRow">
      <w:rPr>
        <w:b/>
      </w:rPr>
    </w:tblStylePr>
    <w:tblStylePr w:type="lastRow">
      <w:rPr>
        <w:b/>
      </w:r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Pr w:type="firstRow">
      <w:rPr>
        <w:b/>
      </w:rPr>
    </w:tblStylePr>
    <w:tblStylePr w:type="lastRow">
      <w:rPr>
        <w:b/>
      </w:rPr>
    </w:tblStylePr>
  </w:style>
  <w:style w:type="paragraph" w:customStyle="1" w:styleId="Default">
    <w:name w:val="Default"/>
    <w:rsid w:val="00535EA4"/>
    <w:pPr>
      <w:autoSpaceDE w:val="0"/>
      <w:autoSpaceDN w:val="0"/>
      <w:adjustRightInd w:val="0"/>
    </w:pPr>
    <w:rPr>
      <w:rFonts w:ascii="Arial" w:hAnsi="Arial" w:cs="Arial"/>
      <w:color w:val="000000"/>
      <w:sz w:val="24"/>
      <w:szCs w:val="24"/>
    </w:rPr>
  </w:style>
  <w:style w:type="character" w:styleId="Emphasis">
    <w:name w:val="Emphasis"/>
    <w:uiPriority w:val="20"/>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cPr>
      <w:tcBorders>
        <w:top w:val="single" w:sz="4" w:space="0" w:color="auto"/>
        <w:left w:val="nil"/>
        <w:bottom w:val="single" w:sz="4" w:space="0" w:color="auto"/>
        <w:right w:val="nil"/>
        <w:insideH w:val="nil"/>
        <w:insideV w:val="nil"/>
        <w:tl2br w:val="nil"/>
        <w:tr2bl w:val="nil"/>
      </w:tcBorders>
      <w:vAlign w:val="center"/>
    </w:tcPr>
    <w:tblStylePr w:type="firstRow">
      <w:rPr>
        <w:rFonts w:ascii="Arial" w:hAnsi="Arial"/>
        <w:b/>
      </w:r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table" w:customStyle="1" w:styleId="TableGrid1">
    <w:name w:val="Table Grid1"/>
    <w:basedOn w:val="TableNormal"/>
    <w:next w:val="TableGrid"/>
    <w:uiPriority w:val="39"/>
    <w:rsid w:val="000A325E"/>
    <w:tblPr/>
  </w:style>
  <w:style w:type="paragraph" w:styleId="HTMLPreformatted">
    <w:name w:val="HTML Preformatted"/>
    <w:basedOn w:val="Normal"/>
    <w:link w:val="HTMLPreformattedChar"/>
    <w:uiPriority w:val="99"/>
    <w:semiHidden/>
    <w:unhideWhenUsed/>
    <w:rsid w:val="0020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2050A4"/>
    <w:rPr>
      <w:rFonts w:ascii="Courier New" w:hAnsi="Courier New" w:cs="Courier New"/>
    </w:rPr>
  </w:style>
  <w:style w:type="paragraph" w:styleId="NoSpacing">
    <w:name w:val="No Spacing"/>
    <w:uiPriority w:val="1"/>
    <w:qFormat/>
    <w:rsid w:val="00605100"/>
    <w:pPr>
      <w:spacing w:line="200" w:lineRule="exact"/>
    </w:pPr>
    <w:rPr>
      <w:rFonts w:ascii="Ink Free" w:eastAsia="Ink Free" w:hAnsi="Ink Free" w:cs="Ink Free"/>
      <w:color w:val="00B050"/>
      <w:lang w:val="en-GB"/>
    </w:rPr>
  </w:style>
  <w:style w:type="paragraph" w:customStyle="1" w:styleId="msonormal0">
    <w:name w:val="msonormal"/>
    <w:basedOn w:val="Normal"/>
    <w:uiPriority w:val="99"/>
    <w:rsid w:val="00ED5398"/>
    <w:pPr>
      <w:spacing w:before="100" w:beforeAutospacing="1" w:after="100" w:afterAutospacing="1"/>
    </w:pPr>
    <w:rPr>
      <w:rFonts w:ascii="Times New Roman" w:hAnsi="Times New Roman" w:cs="Times New Roman"/>
      <w:sz w:val="24"/>
      <w:szCs w:val="24"/>
      <w:lang w:val="en-GB" w:eastAsia="en-GB"/>
    </w:rPr>
  </w:style>
  <w:style w:type="paragraph" w:styleId="HTMLAddress">
    <w:name w:val="HTML Address"/>
    <w:basedOn w:val="Normal"/>
    <w:link w:val="HTMLAddressChar"/>
    <w:uiPriority w:val="99"/>
    <w:semiHidden/>
    <w:unhideWhenUsed/>
    <w:rsid w:val="002109F4"/>
    <w:rPr>
      <w:i/>
      <w:iCs/>
      <w:szCs w:val="35"/>
    </w:rPr>
  </w:style>
  <w:style w:type="character" w:customStyle="1" w:styleId="HTMLAddressChar">
    <w:name w:val="HTML Address Char"/>
    <w:basedOn w:val="DefaultParagraphFont"/>
    <w:link w:val="HTMLAddress"/>
    <w:uiPriority w:val="99"/>
    <w:semiHidden/>
    <w:rsid w:val="002109F4"/>
    <w:rPr>
      <w:rFonts w:ascii="Angsana New" w:hAnsi="Angsana New"/>
      <w:i/>
      <w:iCs/>
      <w:sz w:val="28"/>
      <w:szCs w:val="35"/>
      <w:lang w:val="th-TH"/>
    </w:rPr>
  </w:style>
  <w:style w:type="paragraph" w:styleId="E-mailSignature">
    <w:name w:val="E-mail Signature"/>
    <w:basedOn w:val="Normal"/>
    <w:link w:val="E-mailSignatureChar"/>
    <w:uiPriority w:val="99"/>
    <w:semiHidden/>
    <w:unhideWhenUsed/>
    <w:rsid w:val="002109F4"/>
    <w:rPr>
      <w:szCs w:val="35"/>
    </w:rPr>
  </w:style>
  <w:style w:type="character" w:customStyle="1" w:styleId="E-mailSignatureChar">
    <w:name w:val="E-mail Signature Char"/>
    <w:basedOn w:val="DefaultParagraphFont"/>
    <w:link w:val="E-mailSignature"/>
    <w:uiPriority w:val="99"/>
    <w:semiHidden/>
    <w:rsid w:val="002109F4"/>
    <w:rPr>
      <w:rFonts w:ascii="Angsana New" w:hAnsi="Angsana New"/>
      <w:sz w:val="28"/>
      <w:szCs w:val="35"/>
      <w:lang w:val="th-TH"/>
    </w:rPr>
  </w:style>
  <w:style w:type="paragraph" w:styleId="Quote">
    <w:name w:val="Quote"/>
    <w:basedOn w:val="Normal"/>
    <w:next w:val="Normal"/>
    <w:link w:val="QuoteChar"/>
    <w:uiPriority w:val="29"/>
    <w:qFormat/>
    <w:rsid w:val="002109F4"/>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2109F4"/>
    <w:rPr>
      <w:rFonts w:ascii="Angsana New" w:hAnsi="Angsana New"/>
      <w:i/>
      <w:iCs/>
      <w:color w:val="404040" w:themeColor="text1" w:themeTint="BF"/>
      <w:sz w:val="28"/>
      <w:szCs w:val="35"/>
      <w:lang w:val="th-TH"/>
    </w:rPr>
  </w:style>
  <w:style w:type="paragraph" w:styleId="IntenseQuote">
    <w:name w:val="Intense Quote"/>
    <w:basedOn w:val="Normal"/>
    <w:next w:val="Normal"/>
    <w:link w:val="IntenseQuoteChar"/>
    <w:uiPriority w:val="30"/>
    <w:qFormat/>
    <w:rsid w:val="002109F4"/>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5"/>
    </w:rPr>
  </w:style>
  <w:style w:type="character" w:customStyle="1" w:styleId="IntenseQuoteChar">
    <w:name w:val="Intense Quote Char"/>
    <w:basedOn w:val="DefaultParagraphFont"/>
    <w:link w:val="IntenseQuote"/>
    <w:uiPriority w:val="30"/>
    <w:rsid w:val="002109F4"/>
    <w:rPr>
      <w:rFonts w:ascii="Angsana New" w:hAnsi="Angsana New"/>
      <w:i/>
      <w:iCs/>
      <w:color w:val="4472C4" w:themeColor="accent1"/>
      <w:sz w:val="28"/>
      <w:szCs w:val="35"/>
      <w:lang w:val="th-TH"/>
    </w:rPr>
  </w:style>
  <w:style w:type="paragraph" w:styleId="Bibliography">
    <w:name w:val="Bibliography"/>
    <w:basedOn w:val="Normal"/>
    <w:next w:val="Normal"/>
    <w:uiPriority w:val="37"/>
    <w:semiHidden/>
    <w:unhideWhenUsed/>
    <w:rsid w:val="002109F4"/>
    <w:rPr>
      <w:szCs w:val="35"/>
    </w:rPr>
  </w:style>
  <w:style w:type="paragraph" w:styleId="TOCHeading">
    <w:name w:val="TOC Heading"/>
    <w:basedOn w:val="Heading1"/>
    <w:next w:val="Normal"/>
    <w:uiPriority w:val="39"/>
    <w:semiHidden/>
    <w:unhideWhenUsed/>
    <w:qFormat/>
    <w:rsid w:val="002109F4"/>
    <w:pPr>
      <w:keepNext/>
      <w:keepLines/>
      <w:spacing w:before="240" w:line="254" w:lineRule="auto"/>
      <w:ind w:left="0" w:firstLine="0"/>
      <w:jc w:val="left"/>
      <w:outlineLvl w:val="9"/>
    </w:pPr>
    <w:rPr>
      <w:rFonts w:ascii="Calibri" w:eastAsia="Times New Roman" w:hAnsi="Calibri" w:cs="Angsana New"/>
      <w:b w:val="0"/>
      <w:bCs w:val="0"/>
      <w:color w:val="365F91"/>
      <w:sz w:val="32"/>
      <w:szCs w:val="32"/>
      <w:lang w:val="en-US" w:bidi="ar-SA"/>
    </w:rPr>
  </w:style>
  <w:style w:type="paragraph" w:customStyle="1" w:styleId="qowt-stl-blocktext">
    <w:name w:val="qowt-stl-blocktext"/>
    <w:basedOn w:val="Normal"/>
    <w:uiPriority w:val="99"/>
    <w:semiHidden/>
    <w:rsid w:val="002109F4"/>
    <w:pPr>
      <w:spacing w:before="100" w:beforeAutospacing="1" w:after="100" w:afterAutospacing="1"/>
    </w:pPr>
    <w:rPr>
      <w:rFonts w:ascii="Times New Roman" w:hAnsi="Times New Roman" w:cs="Times New Roman"/>
      <w:sz w:val="24"/>
      <w:szCs w:val="24"/>
      <w:lang w:val="en-GB" w:eastAsia="en-GB"/>
    </w:rPr>
  </w:style>
  <w:style w:type="paragraph" w:customStyle="1" w:styleId="a">
    <w:name w:val="เนื้อเรื่อง"/>
    <w:basedOn w:val="Normal"/>
    <w:uiPriority w:val="99"/>
    <w:rsid w:val="002109F4"/>
    <w:pPr>
      <w:ind w:right="386"/>
    </w:pPr>
    <w:rPr>
      <w:rFonts w:ascii="Cordia New" w:eastAsia="Arial" w:hAnsi="Arial" w:cs="Wingdings"/>
      <w:color w:val="000000"/>
    </w:rPr>
  </w:style>
  <w:style w:type="paragraph" w:customStyle="1" w:styleId="a0">
    <w:name w:val="???????????"/>
    <w:basedOn w:val="Normal"/>
    <w:uiPriority w:val="99"/>
    <w:rsid w:val="002109F4"/>
    <w:pPr>
      <w:ind w:right="386"/>
    </w:pPr>
    <w:rPr>
      <w:rFonts w:ascii="Arial" w:eastAsia="Arial" w:hAnsi="Arial" w:cs="Arial"/>
      <w:b/>
      <w:bCs/>
      <w:color w:val="000000"/>
    </w:rPr>
  </w:style>
  <w:style w:type="paragraph" w:customStyle="1" w:styleId="a1">
    <w:name w:val="à¹×éÍàÃ×èÍ§"/>
    <w:basedOn w:val="Normal"/>
    <w:uiPriority w:val="99"/>
    <w:rsid w:val="002109F4"/>
    <w:pPr>
      <w:ind w:right="386"/>
    </w:pPr>
    <w:rPr>
      <w:rFonts w:ascii="Cordia New" w:eastAsia="Arial" w:hAnsi="Arial" w:cs="Courier New"/>
      <w:color w:val="000000"/>
      <w:lang w:val="en-US"/>
    </w:rPr>
  </w:style>
  <w:style w:type="paragraph" w:customStyle="1" w:styleId="Style3">
    <w:name w:val="Style3"/>
    <w:basedOn w:val="Normal"/>
    <w:uiPriority w:val="99"/>
    <w:rsid w:val="002109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sz w:val="16"/>
      <w:szCs w:val="16"/>
      <w:lang w:val="en-GB"/>
    </w:rPr>
  </w:style>
  <w:style w:type="paragraph" w:customStyle="1" w:styleId="7I-7H-">
    <w:name w:val="@7I-@#7H-"/>
    <w:basedOn w:val="Normal"/>
    <w:next w:val="Normal"/>
    <w:uiPriority w:val="99"/>
    <w:rsid w:val="002109F4"/>
    <w:rPr>
      <w:rFonts w:ascii="Arial" w:eastAsia="Arial" w:hAnsi="Arial" w:cs="Arial"/>
      <w:b/>
      <w:bCs/>
      <w:color w:val="000000"/>
      <w:sz w:val="20"/>
      <w:szCs w:val="20"/>
      <w:lang w:eastAsia="th-TH"/>
    </w:rPr>
  </w:style>
  <w:style w:type="paragraph" w:customStyle="1" w:styleId="acctfourfigures">
    <w:name w:val="acct four figures"/>
    <w:aliases w:val="a4 + 8 pt,(Complex) + 8 pt,(Complex),Thai Distribute...,a4"/>
    <w:basedOn w:val="Normal"/>
    <w:uiPriority w:val="99"/>
    <w:rsid w:val="002109F4"/>
    <w:pPr>
      <w:tabs>
        <w:tab w:val="decimal" w:pos="765"/>
      </w:tabs>
      <w:spacing w:line="260" w:lineRule="atLeast"/>
    </w:pPr>
    <w:rPr>
      <w:rFonts w:ascii="Arial" w:eastAsia="Arial" w:hAnsi="Arial" w:cs="Times New Roman"/>
      <w:color w:val="000000"/>
      <w:sz w:val="22"/>
      <w:szCs w:val="20"/>
      <w:lang w:val="en-GB" w:bidi="ar-SA"/>
    </w:rPr>
  </w:style>
  <w:style w:type="paragraph" w:customStyle="1" w:styleId="3">
    <w:name w:val="?????3????"/>
    <w:basedOn w:val="Normal"/>
    <w:uiPriority w:val="99"/>
    <w:rsid w:val="002109F4"/>
    <w:pPr>
      <w:tabs>
        <w:tab w:val="left" w:pos="360"/>
        <w:tab w:val="left" w:pos="720"/>
      </w:tabs>
    </w:pPr>
    <w:rPr>
      <w:rFonts w:ascii="Book Antiqua" w:eastAsia="Arial" w:hAnsi="Book Antiqua" w:cs="Arial"/>
      <w:color w:val="000000"/>
      <w:sz w:val="22"/>
      <w:szCs w:val="22"/>
    </w:rPr>
  </w:style>
  <w:style w:type="paragraph" w:customStyle="1" w:styleId="acctcolumnheading">
    <w:name w:val="acct column heading"/>
    <w:aliases w:val="ac"/>
    <w:basedOn w:val="Normal"/>
    <w:uiPriority w:val="99"/>
    <w:rsid w:val="002109F4"/>
    <w:pPr>
      <w:spacing w:after="260" w:line="260" w:lineRule="atLeast"/>
      <w:jc w:val="center"/>
    </w:pPr>
    <w:rPr>
      <w:rFonts w:ascii="Arial" w:eastAsia="MS Mincho" w:hAnsi="Arial" w:cs="Arial"/>
      <w:color w:val="000000"/>
      <w:sz w:val="22"/>
      <w:szCs w:val="20"/>
      <w:lang w:val="en-GB" w:bidi="ar-SA"/>
    </w:rPr>
  </w:style>
  <w:style w:type="paragraph" w:customStyle="1" w:styleId="Style1">
    <w:name w:val="Style1"/>
    <w:basedOn w:val="NoSpacing"/>
    <w:autoRedefine/>
    <w:uiPriority w:val="99"/>
    <w:qFormat/>
    <w:rsid w:val="002109F4"/>
    <w:pPr>
      <w:tabs>
        <w:tab w:val="left" w:pos="1134"/>
      </w:tabs>
      <w:spacing w:line="240" w:lineRule="auto"/>
      <w:ind w:left="426" w:firstLine="5"/>
      <w:jc w:val="both"/>
    </w:pPr>
    <w:rPr>
      <w:rFonts w:ascii="Arial" w:eastAsia="Arial" w:hAnsi="Arial" w:cs="Cordia New"/>
      <w:color w:val="auto"/>
      <w:lang w:eastAsia="en-GB"/>
    </w:rPr>
  </w:style>
  <w:style w:type="character" w:customStyle="1" w:styleId="Style2Char">
    <w:name w:val="Style2 Char"/>
    <w:link w:val="Style2"/>
    <w:locked/>
    <w:rsid w:val="002109F4"/>
    <w:rPr>
      <w:rFonts w:ascii="Arial" w:eastAsia="Arial Unicode MS" w:hAnsi="Arial" w:cs="Arial"/>
      <w:b/>
      <w:bCs/>
      <w:color w:val="CF4A02"/>
      <w:spacing w:val="-6"/>
    </w:rPr>
  </w:style>
  <w:style w:type="paragraph" w:customStyle="1" w:styleId="Style2">
    <w:name w:val="Style2"/>
    <w:basedOn w:val="Normal"/>
    <w:link w:val="Style2Char"/>
    <w:qFormat/>
    <w:rsid w:val="002109F4"/>
    <w:pPr>
      <w:ind w:left="540"/>
      <w:jc w:val="both"/>
    </w:pPr>
    <w:rPr>
      <w:rFonts w:ascii="Arial" w:eastAsia="Arial Unicode MS" w:hAnsi="Arial" w:cs="Arial"/>
      <w:b/>
      <w:bCs/>
      <w:color w:val="CF4A02"/>
      <w:spacing w:val="-6"/>
      <w:sz w:val="20"/>
      <w:szCs w:val="20"/>
      <w:lang w:val="en-US"/>
    </w:rPr>
  </w:style>
  <w:style w:type="character" w:customStyle="1" w:styleId="Style4Char">
    <w:name w:val="Style4 Char"/>
    <w:link w:val="Style4"/>
    <w:locked/>
    <w:rsid w:val="002109F4"/>
    <w:rPr>
      <w:rFonts w:ascii="Arial" w:hAnsi="Arial" w:cs="Arial"/>
      <w:i/>
      <w:color w:val="CF4A02"/>
    </w:rPr>
  </w:style>
  <w:style w:type="paragraph" w:customStyle="1" w:styleId="Style4">
    <w:name w:val="Style4"/>
    <w:basedOn w:val="Normal"/>
    <w:link w:val="Style4Char"/>
    <w:qFormat/>
    <w:rsid w:val="002109F4"/>
    <w:pPr>
      <w:ind w:left="540"/>
      <w:jc w:val="both"/>
    </w:pPr>
    <w:rPr>
      <w:rFonts w:ascii="Arial" w:hAnsi="Arial" w:cs="Arial"/>
      <w:i/>
      <w:color w:val="CF4A02"/>
      <w:sz w:val="20"/>
      <w:szCs w:val="20"/>
      <w:lang w:val="en-US"/>
    </w:rPr>
  </w:style>
  <w:style w:type="paragraph" w:customStyle="1" w:styleId="x-scope">
    <w:name w:val="x-scope"/>
    <w:basedOn w:val="Normal"/>
    <w:uiPriority w:val="99"/>
    <w:rsid w:val="002109F4"/>
    <w:pPr>
      <w:spacing w:before="100" w:beforeAutospacing="1" w:after="100" w:afterAutospacing="1"/>
    </w:pPr>
    <w:rPr>
      <w:rFonts w:ascii="Times New Roman" w:hAnsi="Times New Roman" w:cs="Times New Roman"/>
      <w:sz w:val="24"/>
      <w:szCs w:val="24"/>
      <w:lang w:val="en-GB" w:eastAsia="en-GB"/>
    </w:rPr>
  </w:style>
  <w:style w:type="character" w:styleId="FootnoteReference">
    <w:name w:val="footnote reference"/>
    <w:semiHidden/>
    <w:unhideWhenUsed/>
    <w:rsid w:val="002109F4"/>
    <w:rPr>
      <w:rFonts w:ascii="Arial" w:hAnsi="Arial" w:cs="Arial" w:hint="default"/>
      <w:sz w:val="20"/>
      <w:vertAlign w:val="superscript"/>
    </w:rPr>
  </w:style>
  <w:style w:type="character" w:customStyle="1" w:styleId="qowt-font5-arial">
    <w:name w:val="qowt-font5-arial"/>
    <w:rsid w:val="002109F4"/>
  </w:style>
  <w:style w:type="character" w:customStyle="1" w:styleId="hps">
    <w:name w:val="hps"/>
    <w:rsid w:val="002109F4"/>
    <w:rPr>
      <w:rFonts w:ascii="Times New Roman" w:hAnsi="Times New Roman" w:cs="Times New Roman" w:hint="default"/>
    </w:rPr>
  </w:style>
  <w:style w:type="character" w:customStyle="1" w:styleId="shorttext">
    <w:name w:val="short_text"/>
    <w:rsid w:val="002109F4"/>
  </w:style>
  <w:style w:type="character" w:customStyle="1" w:styleId="UnresolvedMention1">
    <w:name w:val="Unresolved Mention1"/>
    <w:uiPriority w:val="99"/>
    <w:semiHidden/>
    <w:rsid w:val="002109F4"/>
    <w:rPr>
      <w:color w:val="605E5C"/>
      <w:shd w:val="clear" w:color="auto" w:fill="E1DFDD"/>
    </w:rPr>
  </w:style>
  <w:style w:type="character" w:customStyle="1" w:styleId="qowt-font5-cordianew">
    <w:name w:val="qowt-font5-cordianew"/>
    <w:rsid w:val="002109F4"/>
  </w:style>
  <w:style w:type="character" w:customStyle="1" w:styleId="EmailStyle1271">
    <w:name w:val="EmailStyle1271"/>
    <w:semiHidden/>
    <w:rsid w:val="002109F4"/>
    <w:rPr>
      <w:rFonts w:ascii="Arial" w:hAnsi="Arial" w:cs="Arial" w:hint="default"/>
      <w:color w:val="auto"/>
      <w:sz w:val="20"/>
      <w:szCs w:val="20"/>
    </w:rPr>
  </w:style>
  <w:style w:type="character" w:customStyle="1" w:styleId="left">
    <w:name w:val="left"/>
    <w:rsid w:val="002109F4"/>
  </w:style>
  <w:style w:type="table" w:customStyle="1" w:styleId="TableGridLight1">
    <w:name w:val="Table Grid Light1"/>
    <w:basedOn w:val="TableNormal"/>
    <w:uiPriority w:val="40"/>
    <w:rsid w:val="002109F4"/>
    <w:rPr>
      <w:rFonts w:ascii="Cambria" w:eastAsia="Cambria" w:hAnsi="Cambria" w:cs="Cordia New"/>
      <w:sz w:val="22"/>
      <w:szCs w:val="28"/>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0">
    <w:name w:val="Table Grid Light1"/>
    <w:basedOn w:val="TableNormal"/>
    <w:uiPriority w:val="40"/>
    <w:rsid w:val="002109F4"/>
    <w:rPr>
      <w:rFonts w:ascii="Cambria" w:eastAsia="Cambria" w:hAnsi="Cambria" w:cs="Cordia New"/>
      <w:sz w:val="22"/>
      <w:szCs w:val="28"/>
      <w:lang w:val="en-GB"/>
    </w:rPr>
    <w:tblPr/>
  </w:style>
  <w:style w:type="numbering" w:customStyle="1" w:styleId="Style5">
    <w:name w:val="Style5"/>
    <w:uiPriority w:val="99"/>
    <w:rsid w:val="002109F4"/>
    <w:pPr>
      <w:numPr>
        <w:numId w:val="17"/>
      </w:numPr>
    </w:pPr>
  </w:style>
  <w:style w:type="character" w:customStyle="1" w:styleId="ui-provider">
    <w:name w:val="ui-provider"/>
    <w:basedOn w:val="DefaultParagraphFont"/>
    <w:rsid w:val="003526CB"/>
  </w:style>
  <w:style w:type="character" w:customStyle="1" w:styleId="UnresolvedMention2">
    <w:name w:val="Unresolved Mention2"/>
    <w:basedOn w:val="DefaultParagraphFont"/>
    <w:uiPriority w:val="99"/>
    <w:semiHidden/>
    <w:unhideWhenUsed/>
    <w:rsid w:val="00F94B1F"/>
    <w:rPr>
      <w:color w:val="605E5C"/>
      <w:shd w:val="clear" w:color="auto" w:fill="E1DFDD"/>
    </w:rPr>
  </w:style>
  <w:style w:type="table" w:customStyle="1" w:styleId="TableGridLight100">
    <w:name w:val="Table Grid Light10"/>
    <w:basedOn w:val="TableNormal"/>
    <w:uiPriority w:val="40"/>
    <w:rsid w:val="007F2E7D"/>
    <w:rPr>
      <w:rFonts w:ascii="Cambria" w:eastAsia="Cambria" w:hAnsi="Cambria" w:cs="Cordia New"/>
      <w:sz w:val="22"/>
      <w:szCs w:val="28"/>
      <w:lang w:val="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9175">
      <w:bodyDiv w:val="1"/>
      <w:marLeft w:val="0"/>
      <w:marRight w:val="0"/>
      <w:marTop w:val="0"/>
      <w:marBottom w:val="0"/>
      <w:divBdr>
        <w:top w:val="none" w:sz="0" w:space="0" w:color="auto"/>
        <w:left w:val="none" w:sz="0" w:space="0" w:color="auto"/>
        <w:bottom w:val="none" w:sz="0" w:space="0" w:color="auto"/>
        <w:right w:val="none" w:sz="0" w:space="0" w:color="auto"/>
      </w:divBdr>
    </w:div>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7459183">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5271436">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52839090">
      <w:bodyDiv w:val="1"/>
      <w:marLeft w:val="0"/>
      <w:marRight w:val="0"/>
      <w:marTop w:val="0"/>
      <w:marBottom w:val="0"/>
      <w:divBdr>
        <w:top w:val="none" w:sz="0" w:space="0" w:color="auto"/>
        <w:left w:val="none" w:sz="0" w:space="0" w:color="auto"/>
        <w:bottom w:val="none" w:sz="0" w:space="0" w:color="auto"/>
        <w:right w:val="none" w:sz="0" w:space="0" w:color="auto"/>
      </w:divBdr>
    </w:div>
    <w:div w:id="158233791">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74539678">
      <w:bodyDiv w:val="1"/>
      <w:marLeft w:val="0"/>
      <w:marRight w:val="0"/>
      <w:marTop w:val="0"/>
      <w:marBottom w:val="0"/>
      <w:divBdr>
        <w:top w:val="none" w:sz="0" w:space="0" w:color="auto"/>
        <w:left w:val="none" w:sz="0" w:space="0" w:color="auto"/>
        <w:bottom w:val="none" w:sz="0" w:space="0" w:color="auto"/>
        <w:right w:val="none" w:sz="0" w:space="0" w:color="auto"/>
      </w:divBdr>
    </w:div>
    <w:div w:id="195700617">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5978">
      <w:bodyDiv w:val="1"/>
      <w:marLeft w:val="0"/>
      <w:marRight w:val="0"/>
      <w:marTop w:val="0"/>
      <w:marBottom w:val="0"/>
      <w:divBdr>
        <w:top w:val="none" w:sz="0" w:space="0" w:color="auto"/>
        <w:left w:val="none" w:sz="0" w:space="0" w:color="auto"/>
        <w:bottom w:val="none" w:sz="0" w:space="0" w:color="auto"/>
        <w:right w:val="none" w:sz="0" w:space="0" w:color="auto"/>
      </w:divBdr>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83730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27691698">
      <w:bodyDiv w:val="1"/>
      <w:marLeft w:val="0"/>
      <w:marRight w:val="0"/>
      <w:marTop w:val="0"/>
      <w:marBottom w:val="0"/>
      <w:divBdr>
        <w:top w:val="none" w:sz="0" w:space="0" w:color="auto"/>
        <w:left w:val="none" w:sz="0" w:space="0" w:color="auto"/>
        <w:bottom w:val="none" w:sz="0" w:space="0" w:color="auto"/>
        <w:right w:val="none" w:sz="0" w:space="0" w:color="auto"/>
      </w:divBdr>
    </w:div>
    <w:div w:id="228538035">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7740704">
      <w:bodyDiv w:val="1"/>
      <w:marLeft w:val="0"/>
      <w:marRight w:val="0"/>
      <w:marTop w:val="0"/>
      <w:marBottom w:val="0"/>
      <w:divBdr>
        <w:top w:val="none" w:sz="0" w:space="0" w:color="auto"/>
        <w:left w:val="none" w:sz="0" w:space="0" w:color="auto"/>
        <w:bottom w:val="none" w:sz="0" w:space="0" w:color="auto"/>
        <w:right w:val="none" w:sz="0" w:space="0" w:color="auto"/>
      </w:divBdr>
    </w:div>
    <w:div w:id="248007442">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4070821">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74019067">
      <w:bodyDiv w:val="1"/>
      <w:marLeft w:val="0"/>
      <w:marRight w:val="0"/>
      <w:marTop w:val="0"/>
      <w:marBottom w:val="0"/>
      <w:divBdr>
        <w:top w:val="none" w:sz="0" w:space="0" w:color="auto"/>
        <w:left w:val="none" w:sz="0" w:space="0" w:color="auto"/>
        <w:bottom w:val="none" w:sz="0" w:space="0" w:color="auto"/>
        <w:right w:val="none" w:sz="0" w:space="0" w:color="auto"/>
      </w:divBdr>
    </w:div>
    <w:div w:id="279381309">
      <w:bodyDiv w:val="1"/>
      <w:marLeft w:val="0"/>
      <w:marRight w:val="0"/>
      <w:marTop w:val="0"/>
      <w:marBottom w:val="0"/>
      <w:divBdr>
        <w:top w:val="none" w:sz="0" w:space="0" w:color="auto"/>
        <w:left w:val="none" w:sz="0" w:space="0" w:color="auto"/>
        <w:bottom w:val="none" w:sz="0" w:space="0" w:color="auto"/>
        <w:right w:val="none" w:sz="0" w:space="0" w:color="auto"/>
      </w:divBdr>
    </w:div>
    <w:div w:id="283002570">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9626705">
      <w:bodyDiv w:val="1"/>
      <w:marLeft w:val="0"/>
      <w:marRight w:val="0"/>
      <w:marTop w:val="0"/>
      <w:marBottom w:val="0"/>
      <w:divBdr>
        <w:top w:val="none" w:sz="0" w:space="0" w:color="auto"/>
        <w:left w:val="none" w:sz="0" w:space="0" w:color="auto"/>
        <w:bottom w:val="none" w:sz="0" w:space="0" w:color="auto"/>
        <w:right w:val="none" w:sz="0" w:space="0" w:color="auto"/>
      </w:divBdr>
    </w:div>
    <w:div w:id="294869610">
      <w:bodyDiv w:val="1"/>
      <w:marLeft w:val="0"/>
      <w:marRight w:val="0"/>
      <w:marTop w:val="0"/>
      <w:marBottom w:val="0"/>
      <w:divBdr>
        <w:top w:val="none" w:sz="0" w:space="0" w:color="auto"/>
        <w:left w:val="none" w:sz="0" w:space="0" w:color="auto"/>
        <w:bottom w:val="none" w:sz="0" w:space="0" w:color="auto"/>
        <w:right w:val="none" w:sz="0" w:space="0" w:color="auto"/>
      </w:divBdr>
    </w:div>
    <w:div w:id="295641989">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0427074">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60084688">
      <w:bodyDiv w:val="1"/>
      <w:marLeft w:val="0"/>
      <w:marRight w:val="0"/>
      <w:marTop w:val="0"/>
      <w:marBottom w:val="0"/>
      <w:divBdr>
        <w:top w:val="none" w:sz="0" w:space="0" w:color="auto"/>
        <w:left w:val="none" w:sz="0" w:space="0" w:color="auto"/>
        <w:bottom w:val="none" w:sz="0" w:space="0" w:color="auto"/>
        <w:right w:val="none" w:sz="0" w:space="0" w:color="auto"/>
      </w:divBdr>
    </w:div>
    <w:div w:id="367611004">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4701329">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397287518">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30207310">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073047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1064430">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00776150">
      <w:bodyDiv w:val="1"/>
      <w:marLeft w:val="0"/>
      <w:marRight w:val="0"/>
      <w:marTop w:val="0"/>
      <w:marBottom w:val="0"/>
      <w:divBdr>
        <w:top w:val="none" w:sz="0" w:space="0" w:color="auto"/>
        <w:left w:val="none" w:sz="0" w:space="0" w:color="auto"/>
        <w:bottom w:val="none" w:sz="0" w:space="0" w:color="auto"/>
        <w:right w:val="none" w:sz="0" w:space="0" w:color="auto"/>
      </w:divBdr>
    </w:div>
    <w:div w:id="503059720">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305196">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47762858">
      <w:bodyDiv w:val="1"/>
      <w:marLeft w:val="0"/>
      <w:marRight w:val="0"/>
      <w:marTop w:val="0"/>
      <w:marBottom w:val="0"/>
      <w:divBdr>
        <w:top w:val="none" w:sz="0" w:space="0" w:color="auto"/>
        <w:left w:val="none" w:sz="0" w:space="0" w:color="auto"/>
        <w:bottom w:val="none" w:sz="0" w:space="0" w:color="auto"/>
        <w:right w:val="none" w:sz="0" w:space="0" w:color="auto"/>
      </w:divBdr>
    </w:div>
    <w:div w:id="549339171">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82492191">
      <w:bodyDiv w:val="1"/>
      <w:marLeft w:val="0"/>
      <w:marRight w:val="0"/>
      <w:marTop w:val="0"/>
      <w:marBottom w:val="0"/>
      <w:divBdr>
        <w:top w:val="none" w:sz="0" w:space="0" w:color="auto"/>
        <w:left w:val="none" w:sz="0" w:space="0" w:color="auto"/>
        <w:bottom w:val="none" w:sz="0" w:space="0" w:color="auto"/>
        <w:right w:val="none" w:sz="0" w:space="0" w:color="auto"/>
      </w:divBdr>
    </w:div>
    <w:div w:id="584220160">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22812775">
      <w:bodyDiv w:val="1"/>
      <w:marLeft w:val="0"/>
      <w:marRight w:val="0"/>
      <w:marTop w:val="0"/>
      <w:marBottom w:val="0"/>
      <w:divBdr>
        <w:top w:val="none" w:sz="0" w:space="0" w:color="auto"/>
        <w:left w:val="none" w:sz="0" w:space="0" w:color="auto"/>
        <w:bottom w:val="none" w:sz="0" w:space="0" w:color="auto"/>
        <w:right w:val="none" w:sz="0" w:space="0" w:color="auto"/>
      </w:divBdr>
    </w:div>
    <w:div w:id="633221892">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7343892">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89381536">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699665441">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17363104">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1529931">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34417508">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432187">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16331697">
      <w:bodyDiv w:val="1"/>
      <w:marLeft w:val="0"/>
      <w:marRight w:val="0"/>
      <w:marTop w:val="0"/>
      <w:marBottom w:val="0"/>
      <w:divBdr>
        <w:top w:val="none" w:sz="0" w:space="0" w:color="auto"/>
        <w:left w:val="none" w:sz="0" w:space="0" w:color="auto"/>
        <w:bottom w:val="none" w:sz="0" w:space="0" w:color="auto"/>
        <w:right w:val="none" w:sz="0" w:space="0" w:color="auto"/>
      </w:divBdr>
    </w:div>
    <w:div w:id="916792691">
      <w:bodyDiv w:val="1"/>
      <w:marLeft w:val="0"/>
      <w:marRight w:val="0"/>
      <w:marTop w:val="0"/>
      <w:marBottom w:val="0"/>
      <w:divBdr>
        <w:top w:val="none" w:sz="0" w:space="0" w:color="auto"/>
        <w:left w:val="none" w:sz="0" w:space="0" w:color="auto"/>
        <w:bottom w:val="none" w:sz="0" w:space="0" w:color="auto"/>
        <w:right w:val="none" w:sz="0" w:space="0" w:color="auto"/>
      </w:divBdr>
    </w:div>
    <w:div w:id="921569803">
      <w:bodyDiv w:val="1"/>
      <w:marLeft w:val="0"/>
      <w:marRight w:val="0"/>
      <w:marTop w:val="0"/>
      <w:marBottom w:val="0"/>
      <w:divBdr>
        <w:top w:val="none" w:sz="0" w:space="0" w:color="auto"/>
        <w:left w:val="none" w:sz="0" w:space="0" w:color="auto"/>
        <w:bottom w:val="none" w:sz="0" w:space="0" w:color="auto"/>
        <w:right w:val="none" w:sz="0" w:space="0" w:color="auto"/>
      </w:divBdr>
    </w:div>
    <w:div w:id="928539477">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42150931">
      <w:bodyDiv w:val="1"/>
      <w:marLeft w:val="0"/>
      <w:marRight w:val="0"/>
      <w:marTop w:val="0"/>
      <w:marBottom w:val="0"/>
      <w:divBdr>
        <w:top w:val="none" w:sz="0" w:space="0" w:color="auto"/>
        <w:left w:val="none" w:sz="0" w:space="0" w:color="auto"/>
        <w:bottom w:val="none" w:sz="0" w:space="0" w:color="auto"/>
        <w:right w:val="none" w:sz="0" w:space="0" w:color="auto"/>
      </w:divBdr>
      <w:divsChild>
        <w:div w:id="934946940">
          <w:marLeft w:val="0"/>
          <w:marRight w:val="0"/>
          <w:marTop w:val="0"/>
          <w:marBottom w:val="0"/>
          <w:divBdr>
            <w:top w:val="none" w:sz="0" w:space="0" w:color="auto"/>
            <w:left w:val="none" w:sz="0" w:space="0" w:color="auto"/>
            <w:bottom w:val="none" w:sz="0" w:space="0" w:color="auto"/>
            <w:right w:val="none" w:sz="0" w:space="0" w:color="auto"/>
          </w:divBdr>
        </w:div>
      </w:divsChild>
    </w:div>
    <w:div w:id="949823821">
      <w:bodyDiv w:val="1"/>
      <w:marLeft w:val="0"/>
      <w:marRight w:val="0"/>
      <w:marTop w:val="0"/>
      <w:marBottom w:val="0"/>
      <w:divBdr>
        <w:top w:val="none" w:sz="0" w:space="0" w:color="auto"/>
        <w:left w:val="none" w:sz="0" w:space="0" w:color="auto"/>
        <w:bottom w:val="none" w:sz="0" w:space="0" w:color="auto"/>
        <w:right w:val="none" w:sz="0" w:space="0" w:color="auto"/>
      </w:divBdr>
    </w:div>
    <w:div w:id="967249304">
      <w:bodyDiv w:val="1"/>
      <w:marLeft w:val="0"/>
      <w:marRight w:val="0"/>
      <w:marTop w:val="0"/>
      <w:marBottom w:val="0"/>
      <w:divBdr>
        <w:top w:val="none" w:sz="0" w:space="0" w:color="auto"/>
        <w:left w:val="none" w:sz="0" w:space="0" w:color="auto"/>
        <w:bottom w:val="none" w:sz="0" w:space="0" w:color="auto"/>
        <w:right w:val="none" w:sz="0" w:space="0" w:color="auto"/>
      </w:divBdr>
    </w:div>
    <w:div w:id="971448924">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3774967">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0354364">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1906422">
      <w:bodyDiv w:val="1"/>
      <w:marLeft w:val="0"/>
      <w:marRight w:val="0"/>
      <w:marTop w:val="0"/>
      <w:marBottom w:val="0"/>
      <w:divBdr>
        <w:top w:val="none" w:sz="0" w:space="0" w:color="auto"/>
        <w:left w:val="none" w:sz="0" w:space="0" w:color="auto"/>
        <w:bottom w:val="none" w:sz="0" w:space="0" w:color="auto"/>
        <w:right w:val="none" w:sz="0" w:space="0" w:color="auto"/>
      </w:divBdr>
    </w:div>
    <w:div w:id="1042829825">
      <w:bodyDiv w:val="1"/>
      <w:marLeft w:val="0"/>
      <w:marRight w:val="0"/>
      <w:marTop w:val="0"/>
      <w:marBottom w:val="0"/>
      <w:divBdr>
        <w:top w:val="none" w:sz="0" w:space="0" w:color="auto"/>
        <w:left w:val="none" w:sz="0" w:space="0" w:color="auto"/>
        <w:bottom w:val="none" w:sz="0" w:space="0" w:color="auto"/>
        <w:right w:val="none" w:sz="0" w:space="0" w:color="auto"/>
      </w:divBdr>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9377877">
      <w:bodyDiv w:val="1"/>
      <w:marLeft w:val="0"/>
      <w:marRight w:val="0"/>
      <w:marTop w:val="0"/>
      <w:marBottom w:val="0"/>
      <w:divBdr>
        <w:top w:val="none" w:sz="0" w:space="0" w:color="auto"/>
        <w:left w:val="none" w:sz="0" w:space="0" w:color="auto"/>
        <w:bottom w:val="none" w:sz="0" w:space="0" w:color="auto"/>
        <w:right w:val="none" w:sz="0" w:space="0" w:color="auto"/>
      </w:divBdr>
    </w:div>
    <w:div w:id="1052190440">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8726566">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6069760">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013566">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486924">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29475545">
      <w:bodyDiv w:val="1"/>
      <w:marLeft w:val="0"/>
      <w:marRight w:val="0"/>
      <w:marTop w:val="0"/>
      <w:marBottom w:val="0"/>
      <w:divBdr>
        <w:top w:val="none" w:sz="0" w:space="0" w:color="auto"/>
        <w:left w:val="none" w:sz="0" w:space="0" w:color="auto"/>
        <w:bottom w:val="none" w:sz="0" w:space="0" w:color="auto"/>
        <w:right w:val="none" w:sz="0" w:space="0" w:color="auto"/>
      </w:divBdr>
    </w:div>
    <w:div w:id="1138573319">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6112053">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3975084">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8034586">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16508334">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8796049">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38968132">
      <w:bodyDiv w:val="1"/>
      <w:marLeft w:val="0"/>
      <w:marRight w:val="0"/>
      <w:marTop w:val="0"/>
      <w:marBottom w:val="0"/>
      <w:divBdr>
        <w:top w:val="none" w:sz="0" w:space="0" w:color="auto"/>
        <w:left w:val="none" w:sz="0" w:space="0" w:color="auto"/>
        <w:bottom w:val="none" w:sz="0" w:space="0" w:color="auto"/>
        <w:right w:val="none" w:sz="0" w:space="0" w:color="auto"/>
      </w:divBdr>
    </w:div>
    <w:div w:id="1341396846">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790">
      <w:bodyDiv w:val="1"/>
      <w:marLeft w:val="0"/>
      <w:marRight w:val="0"/>
      <w:marTop w:val="0"/>
      <w:marBottom w:val="0"/>
      <w:divBdr>
        <w:top w:val="none" w:sz="0" w:space="0" w:color="auto"/>
        <w:left w:val="none" w:sz="0" w:space="0" w:color="auto"/>
        <w:bottom w:val="none" w:sz="0" w:space="0" w:color="auto"/>
        <w:right w:val="none" w:sz="0" w:space="0" w:color="auto"/>
      </w:divBdr>
      <w:divsChild>
        <w:div w:id="607275922">
          <w:marLeft w:val="0"/>
          <w:marRight w:val="0"/>
          <w:marTop w:val="0"/>
          <w:marBottom w:val="0"/>
          <w:divBdr>
            <w:top w:val="none" w:sz="0" w:space="0" w:color="auto"/>
            <w:left w:val="none" w:sz="0" w:space="0" w:color="auto"/>
            <w:bottom w:val="none" w:sz="0" w:space="0" w:color="auto"/>
            <w:right w:val="none" w:sz="0" w:space="0" w:color="auto"/>
          </w:divBdr>
        </w:div>
      </w:divsChild>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0013011">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0039730">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3380682">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0299237">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1223116">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5468847">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489444468">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948882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12323628">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71446591">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35353486">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7242701">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4154862">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8196694">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1869633">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29266006">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8100276">
      <w:bodyDiv w:val="1"/>
      <w:marLeft w:val="0"/>
      <w:marRight w:val="0"/>
      <w:marTop w:val="0"/>
      <w:marBottom w:val="0"/>
      <w:divBdr>
        <w:top w:val="none" w:sz="0" w:space="0" w:color="auto"/>
        <w:left w:val="none" w:sz="0" w:space="0" w:color="auto"/>
        <w:bottom w:val="none" w:sz="0" w:space="0" w:color="auto"/>
        <w:right w:val="none" w:sz="0" w:space="0" w:color="auto"/>
      </w:divBdr>
      <w:divsChild>
        <w:div w:id="284775873">
          <w:marLeft w:val="0"/>
          <w:marRight w:val="0"/>
          <w:marTop w:val="0"/>
          <w:marBottom w:val="0"/>
          <w:divBdr>
            <w:top w:val="none" w:sz="0" w:space="0" w:color="auto"/>
            <w:left w:val="none" w:sz="0" w:space="0" w:color="auto"/>
            <w:bottom w:val="none" w:sz="0" w:space="0" w:color="auto"/>
            <w:right w:val="none" w:sz="0" w:space="0" w:color="auto"/>
          </w:divBdr>
        </w:div>
      </w:divsChild>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1985236552">
      <w:bodyDiv w:val="1"/>
      <w:marLeft w:val="0"/>
      <w:marRight w:val="0"/>
      <w:marTop w:val="0"/>
      <w:marBottom w:val="0"/>
      <w:divBdr>
        <w:top w:val="none" w:sz="0" w:space="0" w:color="auto"/>
        <w:left w:val="none" w:sz="0" w:space="0" w:color="auto"/>
        <w:bottom w:val="none" w:sz="0" w:space="0" w:color="auto"/>
        <w:right w:val="none" w:sz="0" w:space="0" w:color="auto"/>
      </w:divBdr>
    </w:div>
    <w:div w:id="2006475454">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35689824">
      <w:bodyDiv w:val="1"/>
      <w:marLeft w:val="0"/>
      <w:marRight w:val="0"/>
      <w:marTop w:val="0"/>
      <w:marBottom w:val="0"/>
      <w:divBdr>
        <w:top w:val="none" w:sz="0" w:space="0" w:color="auto"/>
        <w:left w:val="none" w:sz="0" w:space="0" w:color="auto"/>
        <w:bottom w:val="none" w:sz="0" w:space="0" w:color="auto"/>
        <w:right w:val="none" w:sz="0" w:space="0" w:color="auto"/>
      </w:divBdr>
    </w:div>
    <w:div w:id="2040279120">
      <w:bodyDiv w:val="1"/>
      <w:marLeft w:val="0"/>
      <w:marRight w:val="0"/>
      <w:marTop w:val="0"/>
      <w:marBottom w:val="0"/>
      <w:divBdr>
        <w:top w:val="none" w:sz="0" w:space="0" w:color="auto"/>
        <w:left w:val="none" w:sz="0" w:space="0" w:color="auto"/>
        <w:bottom w:val="none" w:sz="0" w:space="0" w:color="auto"/>
        <w:right w:val="none" w:sz="0" w:space="0" w:color="auto"/>
      </w:divBdr>
    </w:div>
    <w:div w:id="2047638042">
      <w:bodyDiv w:val="1"/>
      <w:marLeft w:val="0"/>
      <w:marRight w:val="0"/>
      <w:marTop w:val="0"/>
      <w:marBottom w:val="0"/>
      <w:divBdr>
        <w:top w:val="none" w:sz="0" w:space="0" w:color="auto"/>
        <w:left w:val="none" w:sz="0" w:space="0" w:color="auto"/>
        <w:bottom w:val="none" w:sz="0" w:space="0" w:color="auto"/>
        <w:right w:val="none" w:sz="0" w:space="0" w:color="auto"/>
      </w:divBdr>
      <w:divsChild>
        <w:div w:id="1133790813">
          <w:marLeft w:val="0"/>
          <w:marRight w:val="0"/>
          <w:marTop w:val="0"/>
          <w:marBottom w:val="0"/>
          <w:divBdr>
            <w:top w:val="none" w:sz="0" w:space="0" w:color="auto"/>
            <w:left w:val="none" w:sz="0" w:space="0" w:color="auto"/>
            <w:bottom w:val="none" w:sz="0" w:space="0" w:color="auto"/>
            <w:right w:val="none" w:sz="0" w:space="0" w:color="auto"/>
          </w:divBdr>
        </w:div>
      </w:divsChild>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1494481">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0398503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8" ma:contentTypeDescription="Create a new document." ma:contentTypeScope="" ma:versionID="c181d275bf3eddd014aa8828efb7f6ad">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eb93e4af10d7081badbb7e3a8abddb37"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4ECC7E-6EBE-4AB5-A3D8-E31AA79DEEE4}">
  <ds:schemaRefs>
    <ds:schemaRef ds:uri="http://schemas.openxmlformats.org/officeDocument/2006/bibliography"/>
  </ds:schemaRefs>
</ds:datastoreItem>
</file>

<file path=customXml/itemProps2.xml><?xml version="1.0" encoding="utf-8"?>
<ds:datastoreItem xmlns:ds="http://schemas.openxmlformats.org/officeDocument/2006/customXml" ds:itemID="{4E1B360A-D15D-4B68-8464-CC5135B5DD27}">
  <ds:schemaRef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www.w3.org/XML/1998/namespace"/>
    <ds:schemaRef ds:uri="6c5b1686-eca7-4ef2-9761-27364c7c4dc4"/>
    <ds:schemaRef ds:uri="949b4178-6263-457f-aba4-0c3a9809e1c0"/>
    <ds:schemaRef ds:uri="http://purl.org/dc/elements/1.1/"/>
    <ds:schemaRef ds:uri="cde4d840-73e1-4bed-9eaa-71e69244c402"/>
    <ds:schemaRef ds:uri="http://purl.org/dc/dcmitype/"/>
  </ds:schemaRefs>
</ds:datastoreItem>
</file>

<file path=customXml/itemProps3.xml><?xml version="1.0" encoding="utf-8"?>
<ds:datastoreItem xmlns:ds="http://schemas.openxmlformats.org/officeDocument/2006/customXml" ds:itemID="{BB6E6428-1EEC-4C78-B59C-E48A72D5CBFB}"/>
</file>

<file path=customXml/itemProps4.xml><?xml version="1.0" encoding="utf-8"?>
<ds:datastoreItem xmlns:ds="http://schemas.openxmlformats.org/officeDocument/2006/customXml" ds:itemID="{78509DD4-441A-4013-8E34-3698C00F2D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1</Pages>
  <Words>10279</Words>
  <Characters>58593</Characters>
  <Application>Microsoft Office Word</Application>
  <DocSecurity>4</DocSecurity>
  <Lines>488</Lines>
  <Paragraphs>137</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68735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Namthip Kongcharoen</cp:lastModifiedBy>
  <cp:revision>151</cp:revision>
  <cp:lastPrinted>2025-10-28T15:23:00Z</cp:lastPrinted>
  <dcterms:created xsi:type="dcterms:W3CDTF">2025-10-20T21:57:00Z</dcterms:created>
  <dcterms:modified xsi:type="dcterms:W3CDTF">2025-10-28T03:57:00Z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0x01010006B98AC691C9B74CA2D9E34F02FC2723</vt:lpwstr>
  </property>
  <property fmtid="{D5CDD505-2E9C-101B-9397-08002B2CF9AE}" pid="4" name="MediaServiceImageTags">
    <vt:lpwstr/>
  </property>
  <property fmtid="{D5CDD505-2E9C-101B-9397-08002B2CF9AE}" pid="5" name="docLang">
    <vt:lpwstr>en</vt:lpwstr>
  </property>
</Properties>
</file>