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5595" w14:textId="00ADEA72" w:rsidR="00E579EA" w:rsidRPr="004605F2" w:rsidRDefault="00E579EA" w:rsidP="00E579EA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4605F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Pr="004605F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4605F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</w:t>
      </w:r>
      <w:r w:rsidRPr="004605F2">
        <w:rPr>
          <w:rFonts w:ascii="Angsana New" w:hAnsi="Angsana New" w:cs="Angsana New"/>
          <w:b/>
          <w:bCs/>
          <w:sz w:val="32"/>
          <w:szCs w:val="32"/>
          <w:cs/>
        </w:rPr>
        <w:t>บริษัท ตงฮั้ว โฮลดิ้ง จำกัด (มหาชน)</w:t>
      </w:r>
    </w:p>
    <w:p w14:paraId="0B6E3847" w14:textId="730F9EC8" w:rsidR="009F065A" w:rsidRPr="004605F2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002A3349" w14:textId="6E9C10AE" w:rsidR="00366E00" w:rsidRPr="004605F2" w:rsidRDefault="002944FA" w:rsidP="00366E0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605F2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ข้าพเจ้าได้สอบทานงบฐานะการเงินรวมและงบฐานะการเงินเฉพาะ</w:t>
      </w:r>
      <w:r w:rsidRPr="004605F2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ของบริษัท</w:t>
      </w:r>
      <w:r w:rsidRPr="004605F2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 ณ วันที่ </w:t>
      </w:r>
      <w:r w:rsidRPr="004605F2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30 </w:t>
      </w:r>
      <w:r w:rsidR="00FB390D" w:rsidRPr="004605F2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กันย</w:t>
      </w:r>
      <w:r w:rsidRPr="004605F2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ายน</w:t>
      </w:r>
      <w:r w:rsidR="00E579EA" w:rsidRPr="004605F2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 xml:space="preserve"> </w:t>
      </w:r>
      <w:r w:rsidR="00E579EA" w:rsidRPr="004605F2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2568 </w:t>
      </w:r>
      <w:r w:rsidRPr="004605F2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และงบกำไรขาดทุนเบ็ดเสร็จรวมและงบกำไรขาดทุนเบ็ดเสร็จเฉพาะ</w:t>
      </w:r>
      <w:r w:rsidRPr="004605F2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ของบริษัท</w:t>
      </w:r>
      <w:r w:rsidRPr="004605F2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 สำหรับงวด</w:t>
      </w:r>
      <w:r w:rsidRPr="004605F2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สามเดือน</w:t>
      </w:r>
      <w:r w:rsidRPr="004605F2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และ</w:t>
      </w:r>
      <w:r w:rsidR="00FB390D" w:rsidRPr="004605F2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bidi="th-TH"/>
        </w:rPr>
        <w:t>เ</w:t>
      </w:r>
      <w:r w:rsidRPr="004605F2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ก</w:t>
      </w:r>
      <w:r w:rsidR="00FB390D" w:rsidRPr="004605F2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bidi="th-TH"/>
        </w:rPr>
        <w:t>้า</w:t>
      </w:r>
      <w:r w:rsidRPr="004605F2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เดือนสิ้นสุดวันที่ </w:t>
      </w:r>
      <w:r w:rsidRPr="004605F2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30 </w:t>
      </w:r>
      <w:r w:rsidR="00FB390D" w:rsidRPr="004605F2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bidi="th-TH"/>
        </w:rPr>
        <w:t>กันย</w:t>
      </w:r>
      <w:r w:rsidRPr="004605F2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ายน </w:t>
      </w:r>
      <w:r w:rsidR="00E579EA" w:rsidRPr="004605F2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2568 </w:t>
      </w:r>
      <w:r w:rsidRPr="004605F2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และงบการเปลี่ยนแปลงส่วนของผู้ถือหุ้นรวมและ</w:t>
      </w:r>
      <w:r w:rsidR="009A6081" w:rsidRPr="004605F2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bidi="th-TH"/>
        </w:rPr>
        <w:t xml:space="preserve"> </w:t>
      </w:r>
      <w:r w:rsidRPr="004605F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366E00" w:rsidRPr="004605F2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ของบริษัท</w:t>
      </w:r>
      <w:r w:rsidRPr="004605F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และงบกระแสเงินสดรวมและงบกระแสเงินสดเฉพาะ</w:t>
      </w:r>
      <w:r w:rsidR="00366E00" w:rsidRPr="004605F2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ของบริษัท</w:t>
      </w:r>
      <w:r w:rsidRPr="004605F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สำหรับงวด</w:t>
      </w:r>
      <w:r w:rsidR="00FB390D" w:rsidRPr="004605F2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เ</w:t>
      </w:r>
      <w:r w:rsidR="00366E00" w:rsidRPr="004605F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ก</w:t>
      </w:r>
      <w:r w:rsidR="00FB390D" w:rsidRPr="004605F2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้า</w:t>
      </w:r>
      <w:r w:rsidRPr="004605F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เดือนสิ้นสุดวันเดียวกัน และหมายเหตุประกอบงบการเงินแบบ</w:t>
      </w:r>
      <w:r w:rsidRPr="004605F2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ย่อ </w:t>
      </w:r>
      <w:r w:rsidR="00366E00" w:rsidRPr="004605F2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4605F2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>ของ</w:t>
      </w:r>
      <w:r w:rsidR="00E579EA" w:rsidRPr="004605F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บริษัท </w:t>
      </w:r>
      <w:r w:rsidR="00E579EA" w:rsidRPr="004605F2">
        <w:rPr>
          <w:rFonts w:ascii="Angsana New" w:hAnsi="Angsana New" w:cs="Angsana New"/>
          <w:spacing w:val="-6"/>
          <w:sz w:val="32"/>
          <w:szCs w:val="32"/>
          <w:cs/>
        </w:rPr>
        <w:t>ตงฮั้ว โฮลดิ้ง</w:t>
      </w:r>
      <w:r w:rsidRPr="004605F2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 xml:space="preserve"> จำกัด (มหาชน) และบริษัทย่อย และของเฉพาะ</w:t>
      </w:r>
      <w:r w:rsidR="00E579EA" w:rsidRPr="004605F2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E579EA" w:rsidRPr="004605F2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4605F2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จำกัด (มหาชน) </w:t>
      </w:r>
      <w:r w:rsidR="00366E00" w:rsidRPr="004605F2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="00366E00" w:rsidRPr="004605F2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66E00" w:rsidRPr="004605F2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366E00" w:rsidRPr="004605F2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66E00" w:rsidRPr="004605F2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66E00" w:rsidRPr="004605F2">
        <w:rPr>
          <w:rFonts w:ascii="Angsana New" w:hAnsi="Angsana New" w:cs="Angsana New"/>
          <w:sz w:val="32"/>
          <w:szCs w:val="32"/>
          <w:cs/>
          <w:lang w:bidi="th-TH"/>
        </w:rPr>
        <w:t>การรายงาน</w:t>
      </w:r>
      <w:r w:rsidR="00366E00" w:rsidRPr="004605F2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ทางการเงินระหว่างกาล</w:t>
      </w:r>
      <w:r w:rsidR="00366E00" w:rsidRPr="004605F2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”</w:t>
      </w:r>
      <w:r w:rsidR="00366E00" w:rsidRPr="004605F2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</w:t>
      </w:r>
      <w:r w:rsidR="00366E00" w:rsidRPr="004605F2">
        <w:rPr>
          <w:rFonts w:ascii="Angsana New" w:hAnsi="Angsana New" w:cs="Angsana New"/>
          <w:sz w:val="32"/>
          <w:szCs w:val="32"/>
          <w:cs/>
          <w:lang w:bidi="th-TH"/>
        </w:rPr>
        <w:t>ทางการเงินระหว่างกาลดังกล่าวจากผลการสอบทานของข้าพเจ้</w:t>
      </w:r>
      <w:r w:rsidR="00FB4398">
        <w:rPr>
          <w:rFonts w:ascii="Angsana New" w:hAnsi="Angsana New" w:cs="Angsana New" w:hint="cs"/>
          <w:sz w:val="32"/>
          <w:szCs w:val="32"/>
          <w:cs/>
          <w:lang w:bidi="th-TH"/>
        </w:rPr>
        <w:t>า</w:t>
      </w:r>
    </w:p>
    <w:p w14:paraId="63B7B407" w14:textId="77777777" w:rsidR="00CD4D4E" w:rsidRPr="004605F2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4605F2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605F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605F2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0B417F5D" w:rsidR="00A05F0A" w:rsidRPr="004605F2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4605F2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605F2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4605F2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4605F2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 w:rsidRPr="004605F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4605F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DB0D30" w:rsidRPr="004605F2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 </w:t>
      </w:r>
      <w:r w:rsidRPr="004605F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การสอบทานนี้มีขอบเขตจํากัดกว่าการตรวจสอบตาม</w:t>
      </w:r>
      <w:r w:rsidRPr="004605F2">
        <w:rPr>
          <w:rFonts w:ascii="Angsana New" w:hAnsi="Angsana New" w:cs="Angsana New"/>
          <w:sz w:val="32"/>
          <w:szCs w:val="32"/>
          <w:cs/>
          <w:lang w:bidi="th-TH"/>
        </w:rPr>
        <w:t>มาตรฐานการสอบบัญชี</w:t>
      </w:r>
      <w:r w:rsidRPr="004605F2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4605F2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 w:rsidRPr="004605F2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4605F2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122152C0" w:rsidR="0028089B" w:rsidRPr="004605F2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37044BA" w14:textId="658607B7" w:rsidR="00EA1F43" w:rsidRDefault="00EA1F4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1E2D4C4" w14:textId="56094283" w:rsidR="00EA28F5" w:rsidRDefault="00EA28F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653A72A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F3B0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1240DDA9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5D846958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  <w:lang w:bidi="th-TH"/>
        </w:rPr>
      </w:pP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0F3B0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จัดทําขึ้นตามมาตรฐานการบัญชีฉบับที่ </w:t>
      </w:r>
      <w:r w:rsidRPr="000F3B00"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 w:rsidRPr="000F3B0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</w:t>
      </w:r>
      <w:r w:rsidRPr="000F3B00">
        <w:rPr>
          <w:rFonts w:ascii="Angsana New" w:hAnsi="Angsana New" w:cs="Angsana New"/>
          <w:spacing w:val="-2"/>
          <w:sz w:val="32"/>
          <w:szCs w:val="32"/>
          <w:lang w:bidi="th-TH"/>
        </w:rPr>
        <w:t>“</w:t>
      </w:r>
      <w:r w:rsidRPr="000F3B0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การรายงานทางการเงินระหว่างกาล</w:t>
      </w:r>
      <w:r w:rsidRPr="000F3B00">
        <w:rPr>
          <w:rFonts w:ascii="Angsana New" w:hAnsi="Angsana New" w:cs="Angsana New"/>
          <w:spacing w:val="-2"/>
          <w:sz w:val="32"/>
          <w:szCs w:val="32"/>
          <w:lang w:bidi="th-TH"/>
        </w:rPr>
        <w:t>”</w:t>
      </w:r>
      <w:r w:rsidRPr="000F3B0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ในสาระสำคัญ</w:t>
      </w:r>
    </w:p>
    <w:p w14:paraId="3BCA43B7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99488CA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F3B00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</w:t>
      </w:r>
      <w:r w:rsidRPr="000F3B0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เน้น</w:t>
      </w:r>
    </w:p>
    <w:p w14:paraId="325087E6" w14:textId="77777777" w:rsidR="00725D45" w:rsidRPr="000F3B00" w:rsidRDefault="00725D45" w:rsidP="00725D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67A4637" w14:textId="77777777" w:rsidR="00725D45" w:rsidRPr="000F3B00" w:rsidRDefault="00725D45" w:rsidP="00725D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0F3B00">
        <w:rPr>
          <w:rFonts w:ascii="Angsana New" w:hAnsi="Angsana New" w:cs="Angsana New" w:hint="cs"/>
          <w:spacing w:val="-6"/>
          <w:sz w:val="32"/>
          <w:szCs w:val="32"/>
          <w:cs/>
          <w:lang w:val="en-US" w:bidi="th-TH"/>
        </w:rPr>
        <w:t>ข้าพเจ้าขอให้สังเกตหมายเหตุประกอบงบการเงินระหว่างกาลข้อ</w:t>
      </w:r>
      <w:r w:rsidRPr="000F3B00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 </w:t>
      </w:r>
      <w:r w:rsidRPr="00FE206A">
        <w:rPr>
          <w:rFonts w:ascii="Angsana New" w:hAnsi="Angsana New" w:cs="Angsana New"/>
          <w:color w:val="0070C0"/>
          <w:spacing w:val="-6"/>
          <w:sz w:val="32"/>
          <w:szCs w:val="32"/>
          <w:lang w:val="en-US" w:bidi="th-TH"/>
        </w:rPr>
        <w:t>3</w:t>
      </w:r>
      <w:r w:rsidRPr="000F3B00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pacing w:val="-6"/>
          <w:sz w:val="32"/>
          <w:szCs w:val="32"/>
          <w:cs/>
          <w:lang w:val="en-US" w:bidi="th-TH"/>
        </w:rPr>
        <w:t>เกี่ยวกับการปรับงบการเงินรวมใหม่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สำหรับงวดเก้าเดือนสิ้นสุดวันที่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>30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กันยายน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เพื่อให้สามารถเปรียบเทียบได้กับงบการเงินรวม</w:t>
      </w:r>
      <w:r w:rsidRPr="000F3B00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>สำหรับงวดเก้าเดือนสิ้นสุดวันที่</w:t>
      </w:r>
      <w:r w:rsidRPr="000F3B00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pacing w:val="4"/>
          <w:sz w:val="32"/>
          <w:szCs w:val="32"/>
          <w:lang w:val="en-US" w:bidi="th-TH"/>
        </w:rPr>
        <w:t>30</w:t>
      </w:r>
      <w:r w:rsidRPr="000F3B00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 xml:space="preserve"> กันยายน</w:t>
      </w:r>
      <w:r w:rsidRPr="000F3B00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pacing w:val="4"/>
          <w:sz w:val="32"/>
          <w:szCs w:val="32"/>
          <w:lang w:val="en-US" w:bidi="th-TH"/>
        </w:rPr>
        <w:t>2568</w:t>
      </w:r>
      <w:r w:rsidRPr="000F3B00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 xml:space="preserve">เนื่องจากกลุ่มบริษัทได้แก้ไขข้อผิดพลาด  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โดยการปรับปรุงย้อนหลังงบการเงินรวมสำหรับปีสิ้นสุดวันที่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>31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ธันวาคม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>2566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และ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>2565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ที่แสดงเป็นข้อมูลเปรียบเทียบในไตรมาส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ปี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ทั้งนี้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>ข้าพเจ้ามิได้ให้ข้อสรุปอย่างมีเงื่อนไขต่อกรณีนี้</w:t>
      </w:r>
    </w:p>
    <w:p w14:paraId="2BE486A5" w14:textId="77777777" w:rsidR="00725D45" w:rsidRPr="000F3B00" w:rsidRDefault="00725D45" w:rsidP="00725D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90E3989" w14:textId="77777777" w:rsidR="00725D45" w:rsidRPr="000F3B00" w:rsidRDefault="00725D45" w:rsidP="00725D4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นอกจากนี้ </w:t>
      </w:r>
      <w:r w:rsidRPr="000F3B00">
        <w:rPr>
          <w:rFonts w:ascii="Angsana New" w:hAnsi="Angsana New" w:cs="Angsana New"/>
          <w:sz w:val="32"/>
          <w:szCs w:val="32"/>
          <w:cs/>
          <w:lang w:val="en-US"/>
        </w:rPr>
        <w:t>ข้าพเจ้าขอให้สังเกตเกี่ยวกับเหตุการณ์ที่บริษัทย่อยสองแห่งถูกสำนักงานป้องกันและปราบปรามการฟอกเงิน มีคำสั่งอายัดเงินค่าขายหลักทรัพย์ ตามรายละเอียดที่ระบุไว้ในหมายเหตุ</w:t>
      </w:r>
      <w:r w:rsidRPr="000F3B00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ประกอบงบการเงินข้อ </w:t>
      </w:r>
      <w:r w:rsidRPr="000F3B00">
        <w:rPr>
          <w:rFonts w:ascii="Angsana New" w:hAnsi="Angsana New" w:cs="Angsana New"/>
          <w:spacing w:val="2"/>
          <w:sz w:val="32"/>
          <w:szCs w:val="32"/>
          <w:lang w:val="en-US" w:bidi="th-TH"/>
        </w:rPr>
        <w:t>6</w:t>
      </w:r>
      <w:r w:rsidRPr="000F3B00">
        <w:rPr>
          <w:rFonts w:ascii="Angsana New" w:hAnsi="Angsana New" w:cs="Angsana New" w:hint="cs"/>
          <w:spacing w:val="2"/>
          <w:sz w:val="32"/>
          <w:szCs w:val="32"/>
          <w:cs/>
          <w:lang w:val="en-US" w:bidi="th-TH"/>
        </w:rPr>
        <w:t>.</w:t>
      </w:r>
      <w:r w:rsidRPr="000F3B00">
        <w:rPr>
          <w:rFonts w:ascii="Angsana New" w:hAnsi="Angsana New" w:cs="Angsana New" w:hint="cs"/>
          <w:spacing w:val="2"/>
          <w:sz w:val="32"/>
          <w:szCs w:val="32"/>
          <w:lang w:val="en-US" w:bidi="th-TH"/>
        </w:rPr>
        <w:t>4</w:t>
      </w:r>
      <w:r w:rsidRPr="000F3B00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เรื่อง เงินฝากกับบริษัทหลักทรัพย์ที่ถูกอายัด </w:t>
      </w:r>
      <w:r w:rsidRPr="000F3B00">
        <w:rPr>
          <w:rFonts w:ascii="Angsana New" w:hAnsi="Angsana New" w:cs="Angsana New" w:hint="cs"/>
          <w:spacing w:val="2"/>
          <w:sz w:val="32"/>
          <w:szCs w:val="32"/>
          <w:cs/>
          <w:lang w:val="en-US" w:bidi="th-TH"/>
        </w:rPr>
        <w:t>โดยกลุ่มบริษัทได้บันทึก</w:t>
      </w:r>
      <w:r w:rsidRPr="000F3B00">
        <w:rPr>
          <w:rFonts w:ascii="Angsana New" w:hAnsi="Angsana New" w:cs="Angsana New" w:hint="cs"/>
          <w:spacing w:val="8"/>
          <w:sz w:val="32"/>
          <w:szCs w:val="32"/>
          <w:cs/>
          <w:lang w:val="en-US" w:bidi="th-TH"/>
        </w:rPr>
        <w:t>ค่าเผื่อผลขาดทุนจากค่าความเสียหายที่อาจเกิดขึ้นจากเงินฝากบริษัทหลักทรัพย์ที่ถูกอายัดไว้</w:t>
      </w:r>
      <w:r w:rsidRPr="000F3B00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ทั้งจำนวนแล้ว </w:t>
      </w:r>
      <w:r w:rsidRPr="000F3B00">
        <w:rPr>
          <w:rFonts w:ascii="Angsana New" w:hAnsi="Angsana New" w:cs="Angsana New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ข้าพเจ้ามิได้ให้ข้อสรุปอย่างมีเงื่อนไขต่อกรณีนี้</w:t>
      </w:r>
    </w:p>
    <w:p w14:paraId="31C2358E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028D5AF0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F3B0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03E64E35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3552F065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งบฐานะการเงินรวมของบริษัท </w:t>
      </w:r>
      <w:r w:rsidRPr="000F3B00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และบริษัทย่อย และงบฐานะการเงินเฉพาะ</w:t>
      </w:r>
      <w:r w:rsidRPr="000F3B00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ของบริษัท </w:t>
      </w:r>
      <w:r w:rsidRPr="000F3B00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ณ วันที่</w:t>
      </w:r>
      <w:r w:rsidRPr="000F3B0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 xml:space="preserve">31 </w:t>
      </w:r>
      <w:r w:rsidRPr="000F3B00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ธันวาคม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 xml:space="preserve">2567 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>ที่แสดงเป็นข้อมูล</w:t>
      </w:r>
      <w:r w:rsidRPr="000F3B0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เปรียบเทียบ ตรวจสอบโดยผู้สอบบัญชีอื่น</w:t>
      </w:r>
      <w:r w:rsidRPr="000F3B0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ในสำนักงานเดียวกัน</w:t>
      </w:r>
      <w:r w:rsidRPr="000F3B0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ซึ่งแสดงความเห็นอย่างไม่มี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>เงื่อนไข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>ตามรายงานลงวันที่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</w:rPr>
        <w:t xml:space="preserve"> 26 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 xml:space="preserve">กุมภาพันธ์ 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</w:rPr>
        <w:t>256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lang w:bidi="th-TH"/>
        </w:rPr>
        <w:t>8</w:t>
      </w:r>
      <w:r w:rsidRPr="000F3B00">
        <w:rPr>
          <w:rStyle w:val="normaltextrun"/>
          <w:rFonts w:ascii="Angsana New" w:hAnsi="Angsana New" w:cs="Angsana New" w:hint="cs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 xml:space="preserve"> และได้ให้ข้อสังเกตเกี่ยวกับกลุ่มบริษัทได้แก้ไขข้อผิดพลาด</w:t>
      </w:r>
      <w:r w:rsidRPr="000F3B00">
        <w:rPr>
          <w:rStyle w:val="normaltextrun"/>
          <w:rFonts w:ascii="Angsana New" w:hAnsi="Angsana New" w:cs="Angsana New" w:hint="cs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>โดยการปรับปรุงย้อนหลังงบการเงินรวมสำหรับปีสิ้นสุดวันที่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lang w:val="en-US" w:bidi="th-TH"/>
        </w:rPr>
        <w:t>31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>ธันวาคม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lang w:val="en-US" w:bidi="th-TH"/>
        </w:rPr>
        <w:t>2566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>และ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lang w:val="en-US" w:bidi="th-TH"/>
        </w:rPr>
        <w:t>2565</w:t>
      </w:r>
      <w:r w:rsidRPr="000F3B00">
        <w:rPr>
          <w:rStyle w:val="normaltextrun"/>
          <w:rFonts w:ascii="Angsana New" w:hAnsi="Angsana New" w:cs="Angsana New"/>
          <w:color w:val="00000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pacing w:val="4"/>
          <w:sz w:val="32"/>
          <w:szCs w:val="32"/>
          <w:shd w:val="clear" w:color="auto" w:fill="FFFFFF"/>
          <w:cs/>
          <w:lang w:bidi="th-TH"/>
        </w:rPr>
        <w:t>และ</w:t>
      </w:r>
      <w:r w:rsidRPr="000F3B00">
        <w:rPr>
          <w:rStyle w:val="normaltextrun"/>
          <w:rFonts w:ascii="Angsana New" w:hAnsi="Angsana New" w:cs="Angsana New" w:hint="cs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>เหตุการณ์ที่กลุ่มบริษัทให้กลุ่มบุคคลภายนอกกู้ยืมเงิน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>จำนวน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lang w:val="en-US" w:bidi="th-TH"/>
        </w:rPr>
        <w:t>259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>ล้านบาท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>โดยจำนำหุ้นของ</w:t>
      </w:r>
      <w:r w:rsidRPr="000F3B00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บริษัทผู้กู้และจดทะเบียนแต่งตั้งให้กรรมการของบริษัท</w:t>
      </w:r>
      <w:r w:rsidRPr="000F3B00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ตงฮั้ว</w:t>
      </w:r>
      <w:r w:rsidRPr="000F3B00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โฮลดิ้ง</w:t>
      </w:r>
      <w:r w:rsidRPr="000F3B00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จำกัด</w:t>
      </w:r>
      <w:r w:rsidRPr="000F3B00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(</w:t>
      </w:r>
      <w:r w:rsidRPr="000F3B00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มหาชน</w:t>
      </w:r>
      <w:r w:rsidRPr="000F3B00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) </w:t>
      </w:r>
      <w:r w:rsidRPr="000F3B00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เข้าไปเป็นกรรมการ</w:t>
      </w:r>
      <w:r w:rsidRPr="000F3B00">
        <w:rPr>
          <w:rStyle w:val="normaltextrun"/>
          <w:rFonts w:ascii="Angsana New" w:hAnsi="Angsana New" w:cs="Angsana New" w:hint="cs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>ผู้มีอำนาจแต่เพียงผู้เดียวของบริษัทที่รับจำนำหุ้น</w:t>
      </w:r>
      <w:r w:rsidRPr="000F3B00">
        <w:rPr>
          <w:rStyle w:val="normaltextrun"/>
          <w:rFonts w:ascii="Angsana New" w:hAnsi="Angsana New" w:cs="Angsana New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 xml:space="preserve"> </w:t>
      </w:r>
      <w:r w:rsidRPr="000F3B00">
        <w:rPr>
          <w:rStyle w:val="normaltextrun"/>
          <w:rFonts w:ascii="Angsana New" w:hAnsi="Angsana New" w:cs="Angsana New" w:hint="cs"/>
          <w:color w:val="000000"/>
          <w:spacing w:val="-2"/>
          <w:sz w:val="32"/>
          <w:szCs w:val="32"/>
          <w:shd w:val="clear" w:color="auto" w:fill="FFFFFF"/>
          <w:cs/>
          <w:lang w:bidi="th-TH"/>
        </w:rPr>
        <w:t>รวมทั้งเหตุการณ์ที่บริษัทย่อยสองแห่งถูกสำนักงาน</w:t>
      </w:r>
      <w:r w:rsidRPr="000F3B00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>ป้องกันและปราบปรามการฟอกเงินอายัดเงินค่าขายหลักทรัพย์</w:t>
      </w:r>
    </w:p>
    <w:p w14:paraId="49DD1272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  <w:lang w:val="en-US" w:bidi="th-TH"/>
        </w:rPr>
      </w:pPr>
    </w:p>
    <w:p w14:paraId="4119801C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pacing w:val="6"/>
          <w:sz w:val="32"/>
          <w:szCs w:val="32"/>
          <w:lang w:bidi="th-TH"/>
        </w:rPr>
      </w:pPr>
    </w:p>
    <w:p w14:paraId="0A54887E" w14:textId="77777777" w:rsidR="00725D45" w:rsidRPr="000F3B00" w:rsidRDefault="00725D45" w:rsidP="00725D4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F3B00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งบกำไรขาดทุนเบ็ดเสร็จรวมและงบกำไรขาดทุนเบ็ดเสร็จเฉพาะ</w:t>
      </w:r>
      <w:r w:rsidRPr="000F3B00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0F3B0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สำหรับงวดสามเดือนและ</w:t>
      </w:r>
      <w:r w:rsidRPr="000F3B00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เ</w:t>
      </w:r>
      <w:r w:rsidRPr="000F3B0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ก</w:t>
      </w:r>
      <w:r w:rsidRPr="000F3B00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้า</w:t>
      </w:r>
      <w:r w:rsidRPr="000F3B0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เดือนสิ้นสุดวันที่ </w:t>
      </w:r>
      <w:r w:rsidRPr="000F3B00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30 </w:t>
      </w:r>
      <w:r w:rsidRPr="000F3B00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กันย</w:t>
      </w:r>
      <w:r w:rsidRPr="000F3B0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ายน </w:t>
      </w:r>
      <w:r w:rsidRPr="000F3B00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>2567</w:t>
      </w:r>
      <w:r w:rsidRPr="000F3B00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งบการเปลี่ยนแปลงส่วนของผู้ถือหุ้นรวมและงบการเปลี่ยนแปลง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ส่วนของผู้ถือหุ้นเฉพาะ</w:t>
      </w:r>
      <w:r w:rsidRPr="000F3B00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 และงบกระแสเงินสดรวมและงบกระแสเงินสดเฉพาะ</w:t>
      </w:r>
      <w:r w:rsidRPr="000F3B00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0F3B0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Pr="000F3B00">
        <w:rPr>
          <w:rFonts w:ascii="Angsana New" w:hAnsi="Angsana New" w:cs="Angsana New" w:hint="cs"/>
          <w:sz w:val="32"/>
          <w:szCs w:val="32"/>
          <w:cs/>
          <w:lang w:bidi="th-TH"/>
        </w:rPr>
        <w:t>เก้า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0F3B00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>30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0F3B00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lang w:val="en-US" w:bidi="th-TH"/>
        </w:rPr>
        <w:t xml:space="preserve">2567 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ของบริษัท </w:t>
      </w:r>
      <w:r w:rsidRPr="000F3B00">
        <w:rPr>
          <w:rFonts w:ascii="Angsana New" w:hAnsi="Angsana New" w:cs="Angsana New"/>
          <w:sz w:val="32"/>
          <w:szCs w:val="32"/>
          <w:cs/>
        </w:rPr>
        <w:t>ตงฮั้ว โฮลดิ้ง</w:t>
      </w:r>
      <w:r w:rsidRPr="000F3B00">
        <w:rPr>
          <w:rFonts w:ascii="Angsana New" w:hAnsi="Angsana New" w:cs="Angsana New"/>
          <w:sz w:val="32"/>
          <w:szCs w:val="32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>จำกัด (มหาชน)</w:t>
      </w:r>
      <w:r w:rsidRPr="000F3B0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F3B00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Pr="000F3B0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และของเฉพาะบริษัท </w:t>
      </w:r>
      <w:r w:rsidRPr="000F3B00">
        <w:rPr>
          <w:rFonts w:ascii="Angsana New" w:hAnsi="Angsana New" w:cs="Angsana New"/>
          <w:spacing w:val="-2"/>
          <w:sz w:val="32"/>
          <w:szCs w:val="32"/>
          <w:cs/>
        </w:rPr>
        <w:t>ตงฮั้ว โฮลดิ้ง</w:t>
      </w:r>
      <w:r w:rsidRPr="000F3B0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จำกัด (มหาชน) ที่แสดงเปรียบเทียบสอบทานโดยผู้สอบบัญชีอื่น</w:t>
      </w:r>
      <w:r w:rsidRPr="000F3B0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ในสำนักงานเดียวกัน</w:t>
      </w:r>
      <w:r w:rsidRPr="000F3B0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ซึ่งได้เสนอรายงานลงวันที่ </w:t>
      </w:r>
      <w:r w:rsidRPr="000F3B00">
        <w:rPr>
          <w:rFonts w:ascii="Angsana New" w:hAnsi="Angsana New" w:cs="Angsana New"/>
          <w:spacing w:val="2"/>
          <w:sz w:val="32"/>
          <w:szCs w:val="32"/>
          <w:lang w:val="en-US" w:bidi="th-TH"/>
        </w:rPr>
        <w:t xml:space="preserve">14 </w:t>
      </w:r>
      <w:r w:rsidRPr="000F3B00">
        <w:rPr>
          <w:rFonts w:ascii="Angsana New" w:hAnsi="Angsana New" w:cs="Angsana New" w:hint="cs"/>
          <w:spacing w:val="2"/>
          <w:sz w:val="32"/>
          <w:szCs w:val="32"/>
          <w:cs/>
          <w:lang w:val="en-US" w:bidi="th-TH"/>
        </w:rPr>
        <w:t>พฤศจิกายน</w:t>
      </w:r>
      <w:r w:rsidRPr="000F3B00">
        <w:rPr>
          <w:rFonts w:ascii="Angsana New" w:hAnsi="Angsana New" w:cs="Angsana New"/>
          <w:spacing w:val="2"/>
          <w:sz w:val="32"/>
          <w:szCs w:val="32"/>
          <w:cs/>
          <w:lang w:val="en-US" w:bidi="th-TH"/>
        </w:rPr>
        <w:t xml:space="preserve"> </w:t>
      </w:r>
      <w:r w:rsidRPr="000F3B00">
        <w:rPr>
          <w:rFonts w:ascii="Angsana New" w:hAnsi="Angsana New" w:cs="Angsana New"/>
          <w:spacing w:val="2"/>
          <w:sz w:val="32"/>
          <w:szCs w:val="32"/>
          <w:lang w:val="en-US" w:bidi="th-TH"/>
        </w:rPr>
        <w:t xml:space="preserve">2567 </w:t>
      </w:r>
      <w:r w:rsidRPr="000F3B0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โดยสรุปอย่างไม่มีเงื่อนไข</w:t>
      </w:r>
      <w:r w:rsidRPr="000F3B00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0F3B0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แต่</w:t>
      </w:r>
      <w:r w:rsidRPr="001526E4">
        <w:rPr>
          <w:rStyle w:val="normaltextrun"/>
          <w:rFonts w:ascii="Angsana New" w:hAnsi="Angsana New" w:cs="Angsana New" w:hint="cs"/>
          <w:color w:val="0070C0"/>
          <w:sz w:val="32"/>
          <w:szCs w:val="32"/>
          <w:shd w:val="clear" w:color="auto" w:fill="FFFFFF"/>
          <w:cs/>
          <w:lang w:bidi="th-TH"/>
        </w:rPr>
        <w:t>ได้ให้ข้อสังเกตเกี่ยวกับกลุ่มบริษัทได้แก้ไข</w:t>
      </w:r>
      <w:r w:rsidRPr="001526E4">
        <w:rPr>
          <w:rStyle w:val="normaltextrun"/>
          <w:rFonts w:ascii="Angsana New" w:hAnsi="Angsana New" w:cs="Angsana New" w:hint="cs"/>
          <w:color w:val="0070C0"/>
          <w:spacing w:val="-6"/>
          <w:sz w:val="32"/>
          <w:szCs w:val="32"/>
          <w:shd w:val="clear" w:color="auto" w:fill="FFFFFF"/>
          <w:cs/>
          <w:lang w:bidi="th-TH"/>
        </w:rPr>
        <w:t>ข้อผิดพลาดโดยการปรับปรุงย้อนหลังงบการเงินรวมสำหรับปีสิ้นสุดวันที่</w:t>
      </w:r>
      <w:r w:rsidRPr="001526E4">
        <w:rPr>
          <w:rStyle w:val="normaltextrun"/>
          <w:rFonts w:ascii="Angsana New" w:hAnsi="Angsana New" w:cs="Angsana New"/>
          <w:color w:val="0070C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1526E4">
        <w:rPr>
          <w:rStyle w:val="normaltextrun"/>
          <w:rFonts w:ascii="Angsana New" w:hAnsi="Angsana New" w:cs="Angsana New"/>
          <w:color w:val="0070C0"/>
          <w:spacing w:val="-6"/>
          <w:sz w:val="32"/>
          <w:szCs w:val="32"/>
          <w:shd w:val="clear" w:color="auto" w:fill="FFFFFF"/>
          <w:lang w:val="en-US" w:bidi="th-TH"/>
        </w:rPr>
        <w:t>31</w:t>
      </w:r>
      <w:r w:rsidRPr="001526E4">
        <w:rPr>
          <w:rStyle w:val="normaltextrun"/>
          <w:rFonts w:ascii="Angsana New" w:hAnsi="Angsana New" w:cs="Angsana New"/>
          <w:color w:val="0070C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1526E4">
        <w:rPr>
          <w:rStyle w:val="normaltextrun"/>
          <w:rFonts w:ascii="Angsana New" w:hAnsi="Angsana New" w:cs="Angsana New" w:hint="cs"/>
          <w:color w:val="0070C0"/>
          <w:spacing w:val="-6"/>
          <w:sz w:val="32"/>
          <w:szCs w:val="32"/>
          <w:shd w:val="clear" w:color="auto" w:fill="FFFFFF"/>
          <w:cs/>
          <w:lang w:bidi="th-TH"/>
        </w:rPr>
        <w:t>ธันวาคม</w:t>
      </w:r>
      <w:r w:rsidRPr="001526E4">
        <w:rPr>
          <w:rStyle w:val="normaltextrun"/>
          <w:rFonts w:ascii="Angsana New" w:hAnsi="Angsana New" w:cs="Angsana New"/>
          <w:color w:val="0070C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1526E4">
        <w:rPr>
          <w:rStyle w:val="normaltextrun"/>
          <w:rFonts w:ascii="Angsana New" w:hAnsi="Angsana New" w:cs="Angsana New"/>
          <w:color w:val="0070C0"/>
          <w:spacing w:val="-6"/>
          <w:sz w:val="32"/>
          <w:szCs w:val="32"/>
          <w:shd w:val="clear" w:color="auto" w:fill="FFFFFF"/>
          <w:lang w:val="en-US" w:bidi="th-TH"/>
        </w:rPr>
        <w:t>2566</w:t>
      </w:r>
      <w:r w:rsidRPr="001526E4">
        <w:rPr>
          <w:rStyle w:val="normaltextrun"/>
          <w:rFonts w:ascii="Angsana New" w:hAnsi="Angsana New" w:cs="Angsana New"/>
          <w:color w:val="0070C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1526E4">
        <w:rPr>
          <w:rStyle w:val="normaltextrun"/>
          <w:rFonts w:ascii="Angsana New" w:hAnsi="Angsana New" w:cs="Angsana New" w:hint="cs"/>
          <w:color w:val="0070C0"/>
          <w:spacing w:val="-6"/>
          <w:sz w:val="32"/>
          <w:szCs w:val="32"/>
          <w:shd w:val="clear" w:color="auto" w:fill="FFFFFF"/>
          <w:cs/>
          <w:lang w:bidi="th-TH"/>
        </w:rPr>
        <w:t>และ</w:t>
      </w:r>
      <w:r w:rsidRPr="001526E4">
        <w:rPr>
          <w:rStyle w:val="normaltextrun"/>
          <w:rFonts w:ascii="Angsana New" w:hAnsi="Angsana New" w:cs="Angsana New"/>
          <w:color w:val="0070C0"/>
          <w:spacing w:val="-6"/>
          <w:sz w:val="32"/>
          <w:szCs w:val="32"/>
          <w:shd w:val="clear" w:color="auto" w:fill="FFFFFF"/>
          <w:cs/>
          <w:lang w:bidi="th-TH"/>
        </w:rPr>
        <w:t xml:space="preserve"> </w:t>
      </w:r>
      <w:r w:rsidRPr="001526E4">
        <w:rPr>
          <w:rStyle w:val="normaltextrun"/>
          <w:rFonts w:ascii="Angsana New" w:hAnsi="Angsana New" w:cs="Angsana New"/>
          <w:color w:val="0070C0"/>
          <w:spacing w:val="-6"/>
          <w:sz w:val="32"/>
          <w:szCs w:val="32"/>
          <w:shd w:val="clear" w:color="auto" w:fill="FFFFFF"/>
          <w:lang w:val="en-US" w:bidi="th-TH"/>
        </w:rPr>
        <w:t>2565</w:t>
      </w:r>
      <w:r w:rsidRPr="001526E4">
        <w:rPr>
          <w:rStyle w:val="normaltextrun"/>
          <w:rFonts w:ascii="Angsana New" w:hAnsi="Angsana New" w:cs="Angsana New" w:hint="cs"/>
          <w:color w:val="0070C0"/>
          <w:spacing w:val="-6"/>
          <w:sz w:val="32"/>
          <w:szCs w:val="32"/>
          <w:shd w:val="clear" w:color="auto" w:fill="FFFFFF"/>
          <w:cs/>
          <w:lang w:val="en-US" w:bidi="th-TH"/>
        </w:rPr>
        <w:t xml:space="preserve"> </w:t>
      </w:r>
      <w:r w:rsidRPr="001526E4">
        <w:rPr>
          <w:rStyle w:val="normaltextrun"/>
          <w:rFonts w:ascii="Angsana New" w:hAnsi="Angsana New" w:cs="Angsana New" w:hint="cs"/>
          <w:color w:val="0070C0"/>
          <w:spacing w:val="-4"/>
          <w:sz w:val="32"/>
          <w:szCs w:val="32"/>
          <w:shd w:val="clear" w:color="auto" w:fill="FFFFFF"/>
          <w:cs/>
          <w:lang w:bidi="th-TH"/>
        </w:rPr>
        <w:t>รวมทั้งเหตุการณ์ที่บริษัทย่อยสอง</w:t>
      </w:r>
      <w:r w:rsidRPr="001526E4">
        <w:rPr>
          <w:rStyle w:val="normaltextrun"/>
          <w:rFonts w:ascii="Angsana New" w:hAnsi="Angsana New" w:cs="Angsana New" w:hint="cs"/>
          <w:color w:val="0070C0"/>
          <w:sz w:val="32"/>
          <w:szCs w:val="32"/>
          <w:shd w:val="clear" w:color="auto" w:fill="FFFFFF"/>
          <w:cs/>
          <w:lang w:bidi="th-TH"/>
        </w:rPr>
        <w:t>แห่งถูกสำนักงาน</w:t>
      </w:r>
      <w:r w:rsidRPr="00057E99">
        <w:rPr>
          <w:rStyle w:val="normaltextrun"/>
          <w:rFonts w:ascii="Angsana New" w:hAnsi="Angsana New" w:cs="Angsana New" w:hint="cs"/>
          <w:color w:val="0070C0"/>
          <w:sz w:val="32"/>
          <w:szCs w:val="32"/>
          <w:shd w:val="clear" w:color="auto" w:fill="FFFFFF"/>
          <w:cs/>
          <w:lang w:bidi="th-TH"/>
        </w:rPr>
        <w:t>ป้องกันและปราบปรามการฟอกเงินอายัดเงินค่าขายหลักทรัพย์</w:t>
      </w:r>
    </w:p>
    <w:p w14:paraId="3C6D4FA9" w14:textId="77777777" w:rsidR="001703B8" w:rsidRPr="004605F2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895CACE" w14:textId="77777777" w:rsidR="001703B8" w:rsidRPr="004605F2" w:rsidRDefault="001703B8" w:rsidP="001703B8">
      <w:pPr>
        <w:pStyle w:val="RNormal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</w:p>
    <w:p w14:paraId="35921475" w14:textId="77777777" w:rsidR="001703B8" w:rsidRPr="004605F2" w:rsidRDefault="001703B8" w:rsidP="001703B8">
      <w:pPr>
        <w:pStyle w:val="RNormal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</w:p>
    <w:p w14:paraId="40279B41" w14:textId="77777777" w:rsidR="001703B8" w:rsidRPr="004605F2" w:rsidRDefault="001703B8" w:rsidP="001703B8">
      <w:pPr>
        <w:pStyle w:val="RNormal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</w:p>
    <w:p w14:paraId="4A7BE2C8" w14:textId="77777777" w:rsidR="001703B8" w:rsidRPr="004605F2" w:rsidRDefault="001703B8" w:rsidP="001703B8">
      <w:pPr>
        <w:pStyle w:val="RNormal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</w:p>
    <w:p w14:paraId="0DB7E827" w14:textId="77777777" w:rsidR="001703B8" w:rsidRPr="004605F2" w:rsidRDefault="001703B8" w:rsidP="001703B8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605F2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4605F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6351DD4F" w14:textId="77777777" w:rsidR="001703B8" w:rsidRPr="004605F2" w:rsidRDefault="001703B8" w:rsidP="001703B8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4605F2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56A401EE" w14:textId="77777777" w:rsidR="001703B8" w:rsidRPr="004605F2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4605F2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4605F2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6CEAE651" w14:textId="77777777" w:rsidR="001703B8" w:rsidRPr="004605F2" w:rsidRDefault="001703B8" w:rsidP="001703B8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0A92AFFC" w14:textId="77777777" w:rsidR="001703B8" w:rsidRPr="004605F2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4605F2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38760215" w14:textId="77777777" w:rsidR="001703B8" w:rsidRPr="004605F2" w:rsidRDefault="001703B8" w:rsidP="001703B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605F2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7893FD43" w14:textId="7784D9B9" w:rsidR="008E77C5" w:rsidRDefault="001703B8" w:rsidP="001703B8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4605F2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วันที่ </w:t>
      </w:r>
      <w:r w:rsidRPr="004605F2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A466B1" w:rsidRPr="004605F2">
        <w:rPr>
          <w:rFonts w:ascii="Angsana New" w:hAnsi="Angsana New" w:cs="Angsana New"/>
          <w:sz w:val="32"/>
          <w:szCs w:val="32"/>
          <w:lang w:val="en-US" w:bidi="th-TH"/>
        </w:rPr>
        <w:t>2</w:t>
      </w:r>
      <w:r w:rsidRPr="004605F2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C2324" w:rsidRPr="004605F2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Pr="004605F2">
        <w:rPr>
          <w:rFonts w:ascii="Angsana New" w:hAnsi="Angsana New" w:cs="Angsana New"/>
          <w:sz w:val="32"/>
          <w:szCs w:val="32"/>
          <w:lang w:val="en-US" w:bidi="th-TH"/>
        </w:rPr>
        <w:t xml:space="preserve"> 2568</w:t>
      </w:r>
    </w:p>
    <w:sectPr w:rsidR="008E77C5" w:rsidSect="00EA28F5">
      <w:headerReference w:type="first" r:id="rId11"/>
      <w:pgSz w:w="11907" w:h="16840" w:code="9"/>
      <w:pgMar w:top="2160" w:right="1152" w:bottom="720" w:left="2448" w:header="749" w:footer="4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C0DC1" w14:textId="77777777" w:rsidR="00074D6B" w:rsidRDefault="00074D6B">
      <w:r>
        <w:separator/>
      </w:r>
    </w:p>
  </w:endnote>
  <w:endnote w:type="continuationSeparator" w:id="0">
    <w:p w14:paraId="7F0F9846" w14:textId="77777777" w:rsidR="00074D6B" w:rsidRDefault="0007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6DDA3" w14:textId="77777777" w:rsidR="00074D6B" w:rsidRDefault="00074D6B">
      <w:bookmarkStart w:id="0" w:name="_Hlk482348182"/>
      <w:bookmarkEnd w:id="0"/>
      <w:r>
        <w:separator/>
      </w:r>
    </w:p>
  </w:footnote>
  <w:footnote w:type="continuationSeparator" w:id="0">
    <w:p w14:paraId="74D703CF" w14:textId="77777777" w:rsidR="00074D6B" w:rsidRDefault="0007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64584" w14:textId="77777777" w:rsidR="00EA28F5" w:rsidRDefault="00EA28F5" w:rsidP="00EA28F5">
    <w:pPr>
      <w:pStyle w:val="Header"/>
      <w:tabs>
        <w:tab w:val="clear" w:pos="8562"/>
        <w:tab w:val="left" w:pos="5328"/>
      </w:tabs>
      <w:spacing w:after="2160"/>
    </w:pPr>
  </w:p>
  <w:p w14:paraId="3AA5E046" w14:textId="77777777" w:rsidR="00EA28F5" w:rsidRPr="00A52E1B" w:rsidRDefault="00EA28F5" w:rsidP="00EA28F5">
    <w:pPr>
      <w:pStyle w:val="Header"/>
      <w:tabs>
        <w:tab w:val="clear" w:pos="8562"/>
        <w:tab w:val="left" w:pos="5328"/>
      </w:tabs>
      <w:spacing w:after="16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097557811">
    <w:abstractNumId w:val="3"/>
  </w:num>
  <w:num w:numId="2" w16cid:durableId="1313439399">
    <w:abstractNumId w:val="2"/>
  </w:num>
  <w:num w:numId="3" w16cid:durableId="2014914762">
    <w:abstractNumId w:val="1"/>
  </w:num>
  <w:num w:numId="4" w16cid:durableId="658777063">
    <w:abstractNumId w:val="0"/>
  </w:num>
  <w:num w:numId="5" w16cid:durableId="436339531">
    <w:abstractNumId w:val="6"/>
  </w:num>
  <w:num w:numId="6" w16cid:durableId="81221420">
    <w:abstractNumId w:val="5"/>
  </w:num>
  <w:num w:numId="7" w16cid:durableId="1991247092">
    <w:abstractNumId w:val="10"/>
  </w:num>
  <w:num w:numId="8" w16cid:durableId="1887788792">
    <w:abstractNumId w:val="16"/>
  </w:num>
  <w:num w:numId="9" w16cid:durableId="258880173">
    <w:abstractNumId w:val="5"/>
  </w:num>
  <w:num w:numId="10" w16cid:durableId="1676607853">
    <w:abstractNumId w:val="15"/>
  </w:num>
  <w:num w:numId="11" w16cid:durableId="882598971">
    <w:abstractNumId w:val="13"/>
  </w:num>
  <w:num w:numId="12" w16cid:durableId="1090545927">
    <w:abstractNumId w:val="4"/>
  </w:num>
  <w:num w:numId="13" w16cid:durableId="1593053140">
    <w:abstractNumId w:val="8"/>
  </w:num>
  <w:num w:numId="14" w16cid:durableId="1466660963">
    <w:abstractNumId w:val="7"/>
  </w:num>
  <w:num w:numId="15" w16cid:durableId="265238784">
    <w:abstractNumId w:val="8"/>
  </w:num>
  <w:num w:numId="16" w16cid:durableId="1778209588">
    <w:abstractNumId w:val="9"/>
  </w:num>
  <w:num w:numId="17" w16cid:durableId="441806196">
    <w:abstractNumId w:val="11"/>
  </w:num>
  <w:num w:numId="18" w16cid:durableId="706951761">
    <w:abstractNumId w:val="15"/>
  </w:num>
  <w:num w:numId="19" w16cid:durableId="1492139338">
    <w:abstractNumId w:val="13"/>
  </w:num>
  <w:num w:numId="20" w16cid:durableId="2136219014">
    <w:abstractNumId w:val="4"/>
  </w:num>
  <w:num w:numId="21" w16cid:durableId="988483630">
    <w:abstractNumId w:val="8"/>
  </w:num>
  <w:num w:numId="22" w16cid:durableId="164634971">
    <w:abstractNumId w:val="7"/>
  </w:num>
  <w:num w:numId="23" w16cid:durableId="1013461296">
    <w:abstractNumId w:val="7"/>
  </w:num>
  <w:num w:numId="24" w16cid:durableId="123931745">
    <w:abstractNumId w:val="7"/>
  </w:num>
  <w:num w:numId="25" w16cid:durableId="604339674">
    <w:abstractNumId w:val="8"/>
  </w:num>
  <w:num w:numId="26" w16cid:durableId="1615595934">
    <w:abstractNumId w:val="8"/>
  </w:num>
  <w:num w:numId="27" w16cid:durableId="942303344">
    <w:abstractNumId w:val="8"/>
  </w:num>
  <w:num w:numId="28" w16cid:durableId="127942331">
    <w:abstractNumId w:val="14"/>
  </w:num>
  <w:num w:numId="29" w16cid:durableId="1807972735">
    <w:abstractNumId w:val="14"/>
  </w:num>
  <w:num w:numId="30" w16cid:durableId="1642729490">
    <w:abstractNumId w:val="14"/>
  </w:num>
  <w:num w:numId="31" w16cid:durableId="1322737024">
    <w:abstractNumId w:val="12"/>
  </w:num>
  <w:num w:numId="32" w16cid:durableId="1570649102">
    <w:abstractNumId w:val="12"/>
  </w:num>
  <w:num w:numId="33" w16cid:durableId="33484476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A3E"/>
    <w:rsid w:val="00031D17"/>
    <w:rsid w:val="000361FE"/>
    <w:rsid w:val="00044ACE"/>
    <w:rsid w:val="0004550E"/>
    <w:rsid w:val="000514DC"/>
    <w:rsid w:val="00052614"/>
    <w:rsid w:val="00057E99"/>
    <w:rsid w:val="00060145"/>
    <w:rsid w:val="000723F7"/>
    <w:rsid w:val="000740C6"/>
    <w:rsid w:val="00074485"/>
    <w:rsid w:val="00074D6B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C4E23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369D4"/>
    <w:rsid w:val="001526E4"/>
    <w:rsid w:val="001554CD"/>
    <w:rsid w:val="00155A91"/>
    <w:rsid w:val="001613E2"/>
    <w:rsid w:val="001632CA"/>
    <w:rsid w:val="0016459D"/>
    <w:rsid w:val="00167017"/>
    <w:rsid w:val="001703B8"/>
    <w:rsid w:val="00175306"/>
    <w:rsid w:val="0019210D"/>
    <w:rsid w:val="001A3BFB"/>
    <w:rsid w:val="001A3C20"/>
    <w:rsid w:val="001A6152"/>
    <w:rsid w:val="001B198C"/>
    <w:rsid w:val="001B7388"/>
    <w:rsid w:val="001C3C08"/>
    <w:rsid w:val="001D2302"/>
    <w:rsid w:val="001D7BB3"/>
    <w:rsid w:val="001E0CE3"/>
    <w:rsid w:val="001E12A6"/>
    <w:rsid w:val="001E498F"/>
    <w:rsid w:val="001E691A"/>
    <w:rsid w:val="00203D55"/>
    <w:rsid w:val="0022518C"/>
    <w:rsid w:val="00233821"/>
    <w:rsid w:val="00233EDD"/>
    <w:rsid w:val="00236095"/>
    <w:rsid w:val="00237A7E"/>
    <w:rsid w:val="00240AF8"/>
    <w:rsid w:val="00241F16"/>
    <w:rsid w:val="00245341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4A85"/>
    <w:rsid w:val="00285249"/>
    <w:rsid w:val="002944FA"/>
    <w:rsid w:val="002A252E"/>
    <w:rsid w:val="002A4B34"/>
    <w:rsid w:val="002A6EB8"/>
    <w:rsid w:val="002B2F53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373BB"/>
    <w:rsid w:val="00350E8E"/>
    <w:rsid w:val="00354F5D"/>
    <w:rsid w:val="00360375"/>
    <w:rsid w:val="00362E31"/>
    <w:rsid w:val="00365ECE"/>
    <w:rsid w:val="00366E00"/>
    <w:rsid w:val="003744DA"/>
    <w:rsid w:val="00384904"/>
    <w:rsid w:val="003A1389"/>
    <w:rsid w:val="003B4CCD"/>
    <w:rsid w:val="003B4DED"/>
    <w:rsid w:val="003B5889"/>
    <w:rsid w:val="003B5AA7"/>
    <w:rsid w:val="003C12C5"/>
    <w:rsid w:val="003C27EF"/>
    <w:rsid w:val="003C32E9"/>
    <w:rsid w:val="003C3898"/>
    <w:rsid w:val="003D2605"/>
    <w:rsid w:val="003D4F58"/>
    <w:rsid w:val="003D64D6"/>
    <w:rsid w:val="003E034A"/>
    <w:rsid w:val="003E3E21"/>
    <w:rsid w:val="003E5FBE"/>
    <w:rsid w:val="003F16DE"/>
    <w:rsid w:val="003F1782"/>
    <w:rsid w:val="00416281"/>
    <w:rsid w:val="00422353"/>
    <w:rsid w:val="00426915"/>
    <w:rsid w:val="0043394C"/>
    <w:rsid w:val="00433F63"/>
    <w:rsid w:val="00435788"/>
    <w:rsid w:val="004359E6"/>
    <w:rsid w:val="00440CCC"/>
    <w:rsid w:val="00443CE3"/>
    <w:rsid w:val="00452E7B"/>
    <w:rsid w:val="00453BC8"/>
    <w:rsid w:val="004546FA"/>
    <w:rsid w:val="004605F2"/>
    <w:rsid w:val="00481D8F"/>
    <w:rsid w:val="00481FE7"/>
    <w:rsid w:val="0048532C"/>
    <w:rsid w:val="004865EB"/>
    <w:rsid w:val="0049103F"/>
    <w:rsid w:val="0049414C"/>
    <w:rsid w:val="004A0DFE"/>
    <w:rsid w:val="004A3C62"/>
    <w:rsid w:val="004A6FD1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558D"/>
    <w:rsid w:val="00527E02"/>
    <w:rsid w:val="005321DA"/>
    <w:rsid w:val="00532927"/>
    <w:rsid w:val="00547541"/>
    <w:rsid w:val="00551365"/>
    <w:rsid w:val="005514D6"/>
    <w:rsid w:val="00553212"/>
    <w:rsid w:val="005627FF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071F8"/>
    <w:rsid w:val="00610ED7"/>
    <w:rsid w:val="00612B8B"/>
    <w:rsid w:val="00612E36"/>
    <w:rsid w:val="00617651"/>
    <w:rsid w:val="00620CE3"/>
    <w:rsid w:val="00621086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05AE"/>
    <w:rsid w:val="00683CC7"/>
    <w:rsid w:val="00683F7D"/>
    <w:rsid w:val="006843B1"/>
    <w:rsid w:val="00692CA5"/>
    <w:rsid w:val="006932D7"/>
    <w:rsid w:val="006B06A2"/>
    <w:rsid w:val="006C1459"/>
    <w:rsid w:val="006C3D37"/>
    <w:rsid w:val="006C6376"/>
    <w:rsid w:val="006C7A96"/>
    <w:rsid w:val="006C7D1D"/>
    <w:rsid w:val="006D6FF5"/>
    <w:rsid w:val="006E12E7"/>
    <w:rsid w:val="006F1B19"/>
    <w:rsid w:val="006F29ED"/>
    <w:rsid w:val="006F4F77"/>
    <w:rsid w:val="006F7673"/>
    <w:rsid w:val="006F7F9D"/>
    <w:rsid w:val="0070147C"/>
    <w:rsid w:val="00706D05"/>
    <w:rsid w:val="00714FD6"/>
    <w:rsid w:val="007165EB"/>
    <w:rsid w:val="00721183"/>
    <w:rsid w:val="00725D45"/>
    <w:rsid w:val="007265F7"/>
    <w:rsid w:val="00731894"/>
    <w:rsid w:val="00734D83"/>
    <w:rsid w:val="00746796"/>
    <w:rsid w:val="00746D91"/>
    <w:rsid w:val="007477F2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7E3E4D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474C4"/>
    <w:rsid w:val="00850F25"/>
    <w:rsid w:val="008534AA"/>
    <w:rsid w:val="008719C2"/>
    <w:rsid w:val="00877FDF"/>
    <w:rsid w:val="00880A9C"/>
    <w:rsid w:val="00881C08"/>
    <w:rsid w:val="008824A9"/>
    <w:rsid w:val="00884FF7"/>
    <w:rsid w:val="00887530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E77C5"/>
    <w:rsid w:val="008F0E3C"/>
    <w:rsid w:val="008F11FA"/>
    <w:rsid w:val="008F33AE"/>
    <w:rsid w:val="008F4ACA"/>
    <w:rsid w:val="00902C53"/>
    <w:rsid w:val="00912F98"/>
    <w:rsid w:val="00917F1E"/>
    <w:rsid w:val="00917FBB"/>
    <w:rsid w:val="009219CA"/>
    <w:rsid w:val="009223D3"/>
    <w:rsid w:val="00927590"/>
    <w:rsid w:val="00931CCC"/>
    <w:rsid w:val="00931D7A"/>
    <w:rsid w:val="00935D8D"/>
    <w:rsid w:val="009402DC"/>
    <w:rsid w:val="00942FE8"/>
    <w:rsid w:val="009437D8"/>
    <w:rsid w:val="00954B41"/>
    <w:rsid w:val="00957E70"/>
    <w:rsid w:val="00970DAB"/>
    <w:rsid w:val="0097321D"/>
    <w:rsid w:val="00975A4E"/>
    <w:rsid w:val="009864EA"/>
    <w:rsid w:val="00992531"/>
    <w:rsid w:val="00995CD5"/>
    <w:rsid w:val="00997F7F"/>
    <w:rsid w:val="009A1787"/>
    <w:rsid w:val="009A38A5"/>
    <w:rsid w:val="009A4F5A"/>
    <w:rsid w:val="009A6081"/>
    <w:rsid w:val="009A6A05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6F8C"/>
    <w:rsid w:val="00A07DAA"/>
    <w:rsid w:val="00A07FFA"/>
    <w:rsid w:val="00A11FB4"/>
    <w:rsid w:val="00A1550B"/>
    <w:rsid w:val="00A3526A"/>
    <w:rsid w:val="00A35782"/>
    <w:rsid w:val="00A362F9"/>
    <w:rsid w:val="00A37404"/>
    <w:rsid w:val="00A43EE6"/>
    <w:rsid w:val="00A4439B"/>
    <w:rsid w:val="00A445A7"/>
    <w:rsid w:val="00A466B1"/>
    <w:rsid w:val="00A52E1B"/>
    <w:rsid w:val="00A5425C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6D5"/>
    <w:rsid w:val="00AF5F4A"/>
    <w:rsid w:val="00AF7092"/>
    <w:rsid w:val="00B1324D"/>
    <w:rsid w:val="00B157E2"/>
    <w:rsid w:val="00B24A45"/>
    <w:rsid w:val="00B25B92"/>
    <w:rsid w:val="00B26948"/>
    <w:rsid w:val="00B303EA"/>
    <w:rsid w:val="00B34D51"/>
    <w:rsid w:val="00B36A0E"/>
    <w:rsid w:val="00B36BA1"/>
    <w:rsid w:val="00B40D67"/>
    <w:rsid w:val="00B43C45"/>
    <w:rsid w:val="00B54FCC"/>
    <w:rsid w:val="00B55EE8"/>
    <w:rsid w:val="00B56E6C"/>
    <w:rsid w:val="00B62187"/>
    <w:rsid w:val="00B6226E"/>
    <w:rsid w:val="00B63D0E"/>
    <w:rsid w:val="00B71219"/>
    <w:rsid w:val="00B83039"/>
    <w:rsid w:val="00B9723D"/>
    <w:rsid w:val="00BA5B00"/>
    <w:rsid w:val="00BA66C2"/>
    <w:rsid w:val="00BB1A07"/>
    <w:rsid w:val="00BB6DAD"/>
    <w:rsid w:val="00BB7346"/>
    <w:rsid w:val="00BC1555"/>
    <w:rsid w:val="00BC60A9"/>
    <w:rsid w:val="00BC6565"/>
    <w:rsid w:val="00BD1B56"/>
    <w:rsid w:val="00BD4E4E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51B1D"/>
    <w:rsid w:val="00C63023"/>
    <w:rsid w:val="00C63743"/>
    <w:rsid w:val="00C71374"/>
    <w:rsid w:val="00C76C6C"/>
    <w:rsid w:val="00C80EC5"/>
    <w:rsid w:val="00C86BB9"/>
    <w:rsid w:val="00C8772C"/>
    <w:rsid w:val="00CA43FD"/>
    <w:rsid w:val="00CB18EB"/>
    <w:rsid w:val="00CB441E"/>
    <w:rsid w:val="00CC2324"/>
    <w:rsid w:val="00CC72E9"/>
    <w:rsid w:val="00CD25C2"/>
    <w:rsid w:val="00CD4D4E"/>
    <w:rsid w:val="00CE0C9A"/>
    <w:rsid w:val="00CE24E5"/>
    <w:rsid w:val="00CE41DB"/>
    <w:rsid w:val="00CE4D96"/>
    <w:rsid w:val="00D00ACE"/>
    <w:rsid w:val="00D03D75"/>
    <w:rsid w:val="00D078C4"/>
    <w:rsid w:val="00D15EA5"/>
    <w:rsid w:val="00D20C85"/>
    <w:rsid w:val="00D2100B"/>
    <w:rsid w:val="00D24220"/>
    <w:rsid w:val="00D3089E"/>
    <w:rsid w:val="00D31B87"/>
    <w:rsid w:val="00D31D7A"/>
    <w:rsid w:val="00D32941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5362"/>
    <w:rsid w:val="00DB0D30"/>
    <w:rsid w:val="00DB308D"/>
    <w:rsid w:val="00DB5F40"/>
    <w:rsid w:val="00DB73CB"/>
    <w:rsid w:val="00DC1B8E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579EA"/>
    <w:rsid w:val="00E62754"/>
    <w:rsid w:val="00E64D2D"/>
    <w:rsid w:val="00E83203"/>
    <w:rsid w:val="00E86B53"/>
    <w:rsid w:val="00E9110B"/>
    <w:rsid w:val="00EA1F43"/>
    <w:rsid w:val="00EA28F5"/>
    <w:rsid w:val="00EA2B6F"/>
    <w:rsid w:val="00EB3478"/>
    <w:rsid w:val="00EB45F5"/>
    <w:rsid w:val="00EB489A"/>
    <w:rsid w:val="00EB4B39"/>
    <w:rsid w:val="00EB6FE3"/>
    <w:rsid w:val="00EC09A6"/>
    <w:rsid w:val="00EC4B27"/>
    <w:rsid w:val="00EE0F65"/>
    <w:rsid w:val="00EF4143"/>
    <w:rsid w:val="00F03796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225"/>
    <w:rsid w:val="00F909CD"/>
    <w:rsid w:val="00F929A6"/>
    <w:rsid w:val="00F974D1"/>
    <w:rsid w:val="00FA16E0"/>
    <w:rsid w:val="00FA3966"/>
    <w:rsid w:val="00FB185B"/>
    <w:rsid w:val="00FB390D"/>
    <w:rsid w:val="00FB4398"/>
    <w:rsid w:val="00FC1304"/>
    <w:rsid w:val="00FC4397"/>
    <w:rsid w:val="00FC66BB"/>
    <w:rsid w:val="00FD05AD"/>
    <w:rsid w:val="00FD0666"/>
    <w:rsid w:val="00FD2EF1"/>
    <w:rsid w:val="00FD7295"/>
    <w:rsid w:val="00FE206A"/>
    <w:rsid w:val="00FE2187"/>
    <w:rsid w:val="00FE320C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1703B8"/>
  </w:style>
  <w:style w:type="paragraph" w:customStyle="1" w:styleId="RNormal">
    <w:name w:val="RNormal"/>
    <w:basedOn w:val="Normal"/>
    <w:rsid w:val="001703B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92383-70ea-482b-9440-fce1dcbafb95" xsi:nil="true"/>
    <lcf76f155ced4ddcb4097134ff3c332f xmlns="b03813c3-0e8f-44af-a344-5068938af887">
      <Terms xmlns="http://schemas.microsoft.com/office/infopath/2007/PartnerControls"/>
    </lcf76f155ced4ddcb4097134ff3c332f>
    <_Flow_SignoffStatus xmlns="b03813c3-0e8f-44af-a344-5068938af88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0667CAE3FFB4680A4786EAF832A12" ma:contentTypeVersion="16" ma:contentTypeDescription="Create a new document." ma:contentTypeScope="" ma:versionID="3bd59e4e495f7619bdbf07016a1976ed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071130e40584e6107e7f7abcc1921c77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  <ds:schemaRef ds:uri="58f92383-70ea-482b-9440-fce1dcbafb95"/>
    <ds:schemaRef ds:uri="b03813c3-0e8f-44af-a344-5068938af887"/>
  </ds:schemaRefs>
</ds:datastoreItem>
</file>

<file path=customXml/itemProps2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9F3202-68CE-4BAE-9C6C-9CE1407B3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92383-70ea-482b-9440-fce1dcbafb95"/>
    <ds:schemaRef ds:uri="b03813c3-0e8f-44af-a344-5068938af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45</TotalTime>
  <Pages>3</Pages>
  <Words>866</Words>
  <Characters>3355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Korawan Sanchompoo (Jane)</cp:lastModifiedBy>
  <cp:revision>7</cp:revision>
  <cp:lastPrinted>2021-04-21T05:25:00Z</cp:lastPrinted>
  <dcterms:created xsi:type="dcterms:W3CDTF">2025-11-12T07:00:00Z</dcterms:created>
  <dcterms:modified xsi:type="dcterms:W3CDTF">2025-11-14T10:24:00Z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0x0101007480667CAE3FFB4680A4786EAF832A12</vt:lpwstr>
  </property>
  <property fmtid="{D5CDD505-2E9C-101B-9397-08002B2CF9AE}" pid="4" name="MediaServiceImageTags">
    <vt:lpwstr/>
  </property>
</Properties>
</file>