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D366A" w14:textId="53A822B8" w:rsidR="0056272A" w:rsidRPr="007B2B70" w:rsidRDefault="0056272A" w:rsidP="003A3FEA">
      <w:pPr>
        <w:pStyle w:val="NormalWeb"/>
        <w:spacing w:before="0" w:beforeAutospacing="0" w:after="12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7B2B7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48A30C" w14:textId="2C01ED5A" w:rsidR="00027B06" w:rsidRPr="007B2B70" w:rsidRDefault="00027B06" w:rsidP="003A3FEA">
      <w:pPr>
        <w:pStyle w:val="NormalWeb"/>
        <w:spacing w:before="120" w:beforeAutospacing="0" w:after="120" w:afterAutospacing="0"/>
        <w:rPr>
          <w:rFonts w:asciiTheme="majorBidi" w:hAnsiTheme="majorBidi" w:cstheme="majorBidi"/>
          <w:sz w:val="28"/>
          <w:szCs w:val="28"/>
        </w:rPr>
      </w:pPr>
      <w:r w:rsidRPr="007B2B70">
        <w:rPr>
          <w:rStyle w:val="Strong"/>
          <w:rFonts w:asciiTheme="majorBidi" w:hAnsiTheme="majorBidi" w:cstheme="majorBidi"/>
          <w:sz w:val="28"/>
          <w:szCs w:val="28"/>
          <w:cs/>
        </w:rPr>
        <w:t xml:space="preserve">เสนอต่อ </w:t>
      </w:r>
      <w:r w:rsidR="00B42AD0" w:rsidRPr="00B42AD0">
        <w:rPr>
          <w:rStyle w:val="Strong"/>
          <w:rFonts w:asciiTheme="majorBidi" w:hAnsiTheme="majorBidi" w:cs="Angsana New"/>
          <w:sz w:val="28"/>
          <w:szCs w:val="28"/>
          <w:cs/>
        </w:rPr>
        <w:t>คณะกรรมการและผู้ถือหุ้นของบริษัท จรัญประกันภัย จำกัด (มหาชน)</w:t>
      </w:r>
    </w:p>
    <w:p w14:paraId="2BEC5BB6" w14:textId="2E07A6DC" w:rsidR="009F0B99" w:rsidRPr="007B2B70" w:rsidRDefault="00475001" w:rsidP="003A3FEA">
      <w:pPr>
        <w:spacing w:before="1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2B70">
        <w:rPr>
          <w:rFonts w:asciiTheme="majorBidi" w:hAnsiTheme="majorBidi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7B2B70">
        <w:rPr>
          <w:rFonts w:asciiTheme="majorBidi" w:hAnsiTheme="majorBidi" w:hint="cs"/>
          <w:sz w:val="28"/>
          <w:szCs w:val="28"/>
          <w:cs/>
        </w:rPr>
        <w:t>จรัญ</w:t>
      </w:r>
      <w:r w:rsidRPr="007B2B70">
        <w:rPr>
          <w:rFonts w:asciiTheme="majorBidi" w:hAnsiTheme="majorBidi"/>
          <w:sz w:val="28"/>
          <w:szCs w:val="28"/>
          <w:cs/>
        </w:rPr>
        <w:t>ประกันภัย จำกัด (มหาชน) (“บริษัท”) ซึ่งประกอบด้วยงบฐานะการเงิน ณ วันที่</w:t>
      </w:r>
      <w:r w:rsidR="0094743C"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="002835B0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835B0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7B2B70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lang w:val="en-US"/>
        </w:rPr>
        <w:t>256</w:t>
      </w:r>
      <w:r w:rsidR="00BC41FC">
        <w:rPr>
          <w:rFonts w:asciiTheme="majorBidi" w:hAnsiTheme="majorBidi"/>
          <w:sz w:val="28"/>
          <w:szCs w:val="28"/>
          <w:lang w:val="en-US"/>
        </w:rPr>
        <w:t>8</w:t>
      </w:r>
      <w:r w:rsidRPr="007B2B7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4733A2" w:rsidRPr="001B2E19">
        <w:rPr>
          <w:rFonts w:asciiTheme="majorBidi" w:hAnsiTheme="majorBidi"/>
          <w:sz w:val="28"/>
          <w:szCs w:val="28"/>
          <w:cs/>
        </w:rPr>
        <w:t>งบกำไรขาดทุน</w:t>
      </w:r>
      <w:r w:rsidR="00E35CC6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1B2E19" w:rsidRPr="001B2E19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 w:rsidR="00E35CC6">
        <w:rPr>
          <w:rFonts w:asciiTheme="majorBidi" w:hAnsiTheme="majorBidi" w:hint="cs"/>
          <w:sz w:val="28"/>
          <w:szCs w:val="28"/>
          <w:cs/>
        </w:rPr>
        <w:t xml:space="preserve">สำหรับรอบระยะเวลาสามเดือนและ    </w:t>
      </w:r>
      <w:r w:rsidR="00E35CC6" w:rsidRPr="00D14BC4">
        <w:rPr>
          <w:rFonts w:asciiTheme="majorBidi" w:hAnsiTheme="majorBidi"/>
          <w:sz w:val="28"/>
          <w:szCs w:val="28"/>
          <w:cs/>
        </w:rPr>
        <w:t>หกเดือนสิ้นสุดวันเดียวกัน</w:t>
      </w:r>
      <w:r w:rsidR="00BC41FC" w:rsidRPr="00D14BC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B2E19" w:rsidRPr="00D14BC4">
        <w:rPr>
          <w:rFonts w:asciiTheme="majorBidi" w:hAnsiTheme="majorBidi"/>
          <w:sz w:val="28"/>
          <w:szCs w:val="28"/>
          <w:cs/>
        </w:rPr>
        <w:t>งบการเปลี่ยนแปลงส่วนของ</w:t>
      </w:r>
      <w:r w:rsidR="007057CC" w:rsidRPr="00D14BC4">
        <w:rPr>
          <w:rFonts w:asciiTheme="majorBidi" w:hAnsiTheme="majorBidi"/>
          <w:sz w:val="28"/>
          <w:szCs w:val="28"/>
          <w:cs/>
        </w:rPr>
        <w:t>เจ้าของ</w:t>
      </w:r>
      <w:r w:rsidR="001B2E19" w:rsidRPr="00D14BC4">
        <w:rPr>
          <w:rFonts w:asciiTheme="majorBidi" w:hAnsiTheme="majorBidi"/>
          <w:sz w:val="28"/>
          <w:szCs w:val="28"/>
          <w:cs/>
        </w:rPr>
        <w:t>และงบกระแสเงินสดสำหรับ</w:t>
      </w:r>
      <w:r w:rsidR="00275E95" w:rsidRPr="00D14BC4">
        <w:rPr>
          <w:rFonts w:asciiTheme="majorBidi" w:hAnsiTheme="majorBidi"/>
          <w:sz w:val="28"/>
          <w:szCs w:val="28"/>
          <w:cs/>
        </w:rPr>
        <w:t>รอบระยะเวลา</w:t>
      </w:r>
      <w:r w:rsidR="006771A0" w:rsidRPr="00D14BC4">
        <w:rPr>
          <w:rFonts w:asciiTheme="majorBidi" w:hAnsiTheme="majorBidi"/>
          <w:sz w:val="28"/>
          <w:szCs w:val="28"/>
          <w:cs/>
          <w:lang w:val="en-US"/>
        </w:rPr>
        <w:t>หกเดือน</w:t>
      </w:r>
      <w:r w:rsidR="001B2E19" w:rsidRPr="00D14BC4">
        <w:rPr>
          <w:rFonts w:asciiTheme="majorBidi" w:hAnsiTheme="majorBidi"/>
          <w:sz w:val="28"/>
          <w:szCs w:val="28"/>
          <w:cs/>
        </w:rPr>
        <w:t>สิ้นสุด</w:t>
      </w:r>
      <w:r w:rsidR="00D14BC4">
        <w:rPr>
          <w:rFonts w:asciiTheme="majorBidi" w:hAnsiTheme="majorBidi"/>
          <w:sz w:val="28"/>
          <w:szCs w:val="28"/>
          <w:lang w:val="en-US"/>
        </w:rPr>
        <w:t xml:space="preserve">  </w:t>
      </w:r>
      <w:r w:rsidR="001B2E19" w:rsidRPr="00D14BC4">
        <w:rPr>
          <w:rFonts w:asciiTheme="majorBidi" w:hAnsiTheme="majorBidi"/>
          <w:sz w:val="28"/>
          <w:szCs w:val="28"/>
          <w:cs/>
        </w:rPr>
        <w:t>วันเดียวกัน</w:t>
      </w:r>
      <w:r w:rsidR="001B2E19" w:rsidRPr="001B2E19">
        <w:rPr>
          <w:rFonts w:asciiTheme="majorBidi" w:hAnsiTheme="majorBidi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 w:rsidR="001B2E19">
        <w:rPr>
          <w:rFonts w:asciiTheme="majorBidi" w:hAnsiTheme="majorBidi" w:hint="cs"/>
          <w:sz w:val="28"/>
          <w:szCs w:val="28"/>
          <w:cs/>
        </w:rPr>
        <w:t xml:space="preserve"> </w:t>
      </w:r>
      <w:r w:rsidRPr="007B2B70">
        <w:rPr>
          <w:rFonts w:asciiTheme="majorBidi" w:hAnsiTheme="majorBidi"/>
          <w:sz w:val="28"/>
          <w:szCs w:val="28"/>
          <w:cs/>
        </w:rPr>
        <w:t>ซึ่งผู้บริหารของกิจการเป็นผู้รับผิดชอบในการจัดทำ</w:t>
      </w:r>
      <w:r w:rsidRPr="003A3FEA">
        <w:rPr>
          <w:rFonts w:asciiTheme="majorBidi" w:hAnsiTheme="majorBidi"/>
          <w:spacing w:val="-2"/>
          <w:sz w:val="28"/>
          <w:szCs w:val="28"/>
          <w:cs/>
        </w:rPr>
        <w:t>และนำเสนอข้อมูลทางการเงินระหว่างกาลเหล่านี้ตามมาตรฐานการบัญชี</w:t>
      </w:r>
      <w:r w:rsidR="000545BE" w:rsidRPr="003A3FEA">
        <w:rPr>
          <w:rFonts w:asciiTheme="majorBidi" w:hAnsiTheme="majorBidi"/>
          <w:spacing w:val="-2"/>
          <w:sz w:val="28"/>
          <w:szCs w:val="28"/>
          <w:lang w:val="en-US"/>
        </w:rPr>
        <w:t xml:space="preserve"> </w:t>
      </w:r>
      <w:r w:rsidRPr="003A3FEA">
        <w:rPr>
          <w:rFonts w:asciiTheme="majorBidi" w:hAnsiTheme="majorBidi"/>
          <w:spacing w:val="-2"/>
          <w:sz w:val="28"/>
          <w:szCs w:val="28"/>
          <w:cs/>
        </w:rPr>
        <w:t>ฉบับที่</w:t>
      </w:r>
      <w:r w:rsidR="009A521A" w:rsidRPr="003A3FEA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590F73" w:rsidRPr="003A3FEA">
        <w:rPr>
          <w:rFonts w:asciiTheme="majorBidi" w:hAnsiTheme="majorBidi"/>
          <w:spacing w:val="-2"/>
          <w:sz w:val="28"/>
          <w:szCs w:val="28"/>
          <w:lang w:val="en-US"/>
        </w:rPr>
        <w:t>34</w:t>
      </w:r>
      <w:r w:rsidRPr="003A3FE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3A3FEA">
        <w:rPr>
          <w:rFonts w:asciiTheme="majorBidi" w:hAnsiTheme="majorBidi"/>
          <w:spacing w:val="-2"/>
          <w:sz w:val="28"/>
          <w:szCs w:val="28"/>
          <w:cs/>
        </w:rPr>
        <w:t>เรื่อง “การรายงานทางการเงินระหว่าง</w:t>
      </w:r>
      <w:r w:rsidRPr="007B2B70">
        <w:rPr>
          <w:rFonts w:asciiTheme="majorBidi" w:hAnsiTheme="majorBidi"/>
          <w:sz w:val="28"/>
          <w:szCs w:val="28"/>
          <w:cs/>
        </w:rPr>
        <w:t>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56287" w14:textId="77777777" w:rsidR="0056272A" w:rsidRPr="007B2B70" w:rsidRDefault="0056272A" w:rsidP="003A3FEA">
      <w:pPr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7B2B70">
        <w:rPr>
          <w:rFonts w:asciiTheme="majorBidi" w:hAnsiTheme="majorBidi"/>
          <w:b/>
          <w:bCs/>
          <w:sz w:val="28"/>
          <w:szCs w:val="28"/>
          <w:cs/>
        </w:rPr>
        <w:t>ขอบเขตการสอบทาน</w:t>
      </w:r>
    </w:p>
    <w:p w14:paraId="4490968F" w14:textId="45745BAF" w:rsidR="0056272A" w:rsidRDefault="0056272A" w:rsidP="003A3FEA">
      <w:pPr>
        <w:spacing w:before="1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4733A2">
        <w:rPr>
          <w:rFonts w:asciiTheme="majorBidi" w:hAnsi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F2FEC" w:rsidRPr="004733A2">
        <w:rPr>
          <w:rFonts w:asciiTheme="majorBidi" w:hAnsiTheme="majorBidi"/>
          <w:sz w:val="28"/>
          <w:szCs w:val="28"/>
          <w:lang w:val="en-US"/>
        </w:rPr>
        <w:t>2410</w:t>
      </w:r>
      <w:r w:rsidRPr="004733A2">
        <w:rPr>
          <w:rFonts w:asciiTheme="majorBidi" w:hAnsiTheme="majorBidi"/>
          <w:sz w:val="28"/>
          <w:szCs w:val="28"/>
          <w:cs/>
        </w:rPr>
        <w:t xml:space="preserve"> เรื่อง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23FB7" w:rsidRPr="004733A2">
        <w:rPr>
          <w:rFonts w:asciiTheme="majorBidi" w:hAnsiTheme="majorBidi"/>
          <w:sz w:val="28"/>
          <w:szCs w:val="28"/>
          <w:cs/>
        </w:rPr>
        <w:t>การตรวจสอบตามมาตรฐานการสอบบัญชี</w:t>
      </w:r>
      <w:r w:rsidRPr="004733A2">
        <w:rPr>
          <w:rFonts w:asciiTheme="majorBidi" w:hAnsiTheme="maj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A315D6" w:rsidRPr="004733A2">
        <w:rPr>
          <w:rFonts w:asciiTheme="majorBidi" w:hAnsiTheme="majorBidi" w:hint="cs"/>
          <w:sz w:val="28"/>
          <w:szCs w:val="28"/>
          <w:cs/>
        </w:rPr>
        <w:t xml:space="preserve"> </w:t>
      </w:r>
      <w:r w:rsidRPr="004733A2">
        <w:rPr>
          <w:rFonts w:asciiTheme="majorBidi" w:hAnsiTheme="majorBidi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4956F0ED" w14:textId="77777777" w:rsidR="00183B68" w:rsidRPr="00706240" w:rsidRDefault="00183B68" w:rsidP="003A3FEA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06240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27659030" w14:textId="54E98049" w:rsidR="00183B68" w:rsidRDefault="00183B68" w:rsidP="003A3FEA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ข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าพเจ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าไม่พบสิ่งที่เป็นเหตุให้เชื่อว่าข้อมูลทางการเงินระหว่างกาลด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งกล่าวไม่ได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้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จ</w:t>
      </w:r>
      <w:r w:rsidRPr="00C01789">
        <w:rPr>
          <w:rFonts w:ascii="Angsana New" w:hAnsi="Angsana New" w:cs="Angsana New" w:hint="cs"/>
          <w:spacing w:val="-2"/>
          <w:sz w:val="28"/>
          <w:szCs w:val="28"/>
          <w:cs/>
        </w:rPr>
        <w:t>ั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ดทำขึ้นตามมาตรฐานการบัญชี</w:t>
      </w:r>
      <w:r w:rsidR="000545B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C01789">
        <w:rPr>
          <w:rFonts w:ascii="Angsana New" w:hAnsi="Angsana New" w:cs="Angsana New"/>
          <w:spacing w:val="-2"/>
          <w:sz w:val="28"/>
          <w:szCs w:val="28"/>
          <w:cs/>
        </w:rPr>
        <w:t>ฉบับที่</w:t>
      </w:r>
      <w:r w:rsidRPr="00C01789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26E4">
        <w:rPr>
          <w:rFonts w:ascii="Angsana New" w:hAnsi="Angsana New" w:cs="Angsana New"/>
          <w:sz w:val="28"/>
          <w:szCs w:val="28"/>
        </w:rPr>
        <w:t>34</w:t>
      </w:r>
      <w:r w:rsidRPr="00C017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1789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8E2D2F">
        <w:rPr>
          <w:rFonts w:ascii="Angsana New" w:hAnsi="Angsana New" w:cs="Angsana New"/>
          <w:sz w:val="28"/>
          <w:szCs w:val="28"/>
        </w:rPr>
        <w:t>“</w:t>
      </w:r>
      <w:r w:rsidRPr="00C01789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Pr="008E2D2F">
        <w:rPr>
          <w:rFonts w:ascii="Angsana New" w:hAnsi="Angsana New" w:cs="Angsana New"/>
          <w:sz w:val="28"/>
          <w:szCs w:val="28"/>
        </w:rPr>
        <w:t>”</w:t>
      </w:r>
      <w:r w:rsidRPr="00C0178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1789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2F0D2FE" w14:textId="77777777" w:rsidR="00D55B44" w:rsidRDefault="00D55B44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105EAA7E" w14:textId="77777777" w:rsidR="00D55B44" w:rsidRDefault="00D55B44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5D47095B" w14:textId="77777777" w:rsidR="00D55B44" w:rsidRDefault="00D55B44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2079D314" w14:textId="77777777" w:rsidR="00D55B44" w:rsidRDefault="00D55B44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0E1389CC" w14:textId="77777777" w:rsidR="00A707F6" w:rsidRDefault="00A707F6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634174C3" w14:textId="77777777" w:rsidR="00A976D6" w:rsidRDefault="00A976D6" w:rsidP="00D55B44">
      <w:pPr>
        <w:spacing w:before="120" w:after="240"/>
        <w:rPr>
          <w:rFonts w:asciiTheme="majorBidi" w:hAnsiTheme="majorBidi"/>
          <w:sz w:val="28"/>
          <w:szCs w:val="28"/>
          <w:lang w:val="en-US"/>
        </w:rPr>
      </w:pPr>
    </w:p>
    <w:p w14:paraId="0960B7F0" w14:textId="77777777" w:rsidR="00D55B44" w:rsidRPr="003A3FEA" w:rsidRDefault="00D55B44" w:rsidP="003A3FEA">
      <w:pPr>
        <w:spacing w:before="120" w:after="240"/>
        <w:rPr>
          <w:rFonts w:asciiTheme="majorBidi" w:hAnsiTheme="majorBidi"/>
          <w:sz w:val="28"/>
          <w:szCs w:val="28"/>
          <w:cs/>
          <w:lang w:val="en-US"/>
        </w:rPr>
      </w:pPr>
    </w:p>
    <w:p w14:paraId="71018511" w14:textId="77777777" w:rsidR="00303E60" w:rsidRDefault="00303E60" w:rsidP="003A3FEA">
      <w:pPr>
        <w:spacing w:after="120"/>
        <w:rPr>
          <w:rFonts w:asciiTheme="majorBidi" w:hAnsiTheme="majorBidi"/>
          <w:b/>
          <w:bCs/>
          <w:sz w:val="28"/>
          <w:szCs w:val="28"/>
          <w:lang w:val="en-US"/>
        </w:rPr>
      </w:pPr>
      <w:r w:rsidRPr="004A3C08">
        <w:rPr>
          <w:rFonts w:asciiTheme="majorBidi" w:hAnsiTheme="maj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0F26B12" w14:textId="745B8E80" w:rsidR="00C05E64" w:rsidRDefault="00183B68" w:rsidP="003A3FEA">
      <w:pPr>
        <w:spacing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547865"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ข้าพเจ้าขอให้สังเกตหมายเหตุประกอบข้อมูลทางการเงินระหว่างกาล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ข้อ </w:t>
      </w:r>
      <w:r w:rsidR="001F1900">
        <w:rPr>
          <w:rFonts w:asciiTheme="majorBidi" w:hAnsiTheme="majorBidi" w:cstheme="minorBidi"/>
          <w:sz w:val="28"/>
          <w:szCs w:val="28"/>
          <w:lang w:val="en-US"/>
        </w:rPr>
        <w:t>2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ซึ่งได้อธิบายเกี่ยวกับผลกระทบจากการถือปฏิบัติตามมาตรฐานการรายงานทางการเงินฉบับที่ </w:t>
      </w:r>
      <w:r w:rsidR="00C05E64">
        <w:rPr>
          <w:rFonts w:asciiTheme="majorBidi" w:hAnsiTheme="majorBidi"/>
          <w:sz w:val="28"/>
          <w:szCs w:val="28"/>
        </w:rPr>
        <w:t>9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เรื่อง เครื่องมือทางการเงิน มาตรฐานการรายงานทางการเงินฉบับที่ </w:t>
      </w:r>
      <w:r w:rsidR="00C05E64">
        <w:rPr>
          <w:rFonts w:asciiTheme="majorBidi" w:hAnsiTheme="majorBidi"/>
          <w:sz w:val="28"/>
          <w:szCs w:val="28"/>
        </w:rPr>
        <w:t>7</w:t>
      </w:r>
      <w:r w:rsidR="000545BE">
        <w:rPr>
          <w:rFonts w:asciiTheme="majorBidi" w:hAnsiTheme="majorBidi" w:hint="cs"/>
          <w:sz w:val="28"/>
          <w:szCs w:val="28"/>
          <w:cs/>
        </w:rPr>
        <w:t xml:space="preserve">            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เรื่อง การเปิดเผยข้อมูลเกี่ยวกับเครื่องมือทางการเงิน</w:t>
      </w:r>
      <w:r w:rsidR="00B77E98">
        <w:rPr>
          <w:rFonts w:asciiTheme="majorBidi" w:hAnsiTheme="majorBidi" w:hint="cs"/>
          <w:sz w:val="28"/>
          <w:szCs w:val="28"/>
          <w:cs/>
        </w:rPr>
        <w:t xml:space="preserve"> </w:t>
      </w:r>
      <w:r w:rsidR="000545BE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="000545BE" w:rsidRPr="0041389A">
        <w:rPr>
          <w:rFonts w:asciiTheme="majorBidi" w:hAnsi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="000545BE">
        <w:rPr>
          <w:rFonts w:asciiTheme="majorBidi" w:hAnsiTheme="majorBidi"/>
          <w:sz w:val="28"/>
          <w:szCs w:val="28"/>
        </w:rPr>
        <w:t>17</w:t>
      </w:r>
      <w:r w:rsidR="000545BE" w:rsidRPr="0041389A">
        <w:rPr>
          <w:rFonts w:asciiTheme="majorBidi" w:hAnsiTheme="majorBidi"/>
          <w:sz w:val="28"/>
          <w:szCs w:val="28"/>
          <w:cs/>
        </w:rPr>
        <w:t xml:space="preserve"> เรื่อง สัญญาประกันภัย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รวมถึงบทแก้ไขเพิ่มเติมต่อมาตรฐานอื่น ๆ ตั้งแต่วันที่ </w:t>
      </w:r>
      <w:r w:rsidR="00C05E64">
        <w:rPr>
          <w:rFonts w:asciiTheme="majorBidi" w:hAnsiTheme="majorBidi"/>
          <w:sz w:val="28"/>
          <w:szCs w:val="28"/>
        </w:rPr>
        <w:t>1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C05E64">
        <w:rPr>
          <w:rFonts w:asciiTheme="majorBidi" w:hAnsiTheme="majorBidi"/>
          <w:sz w:val="28"/>
          <w:szCs w:val="28"/>
        </w:rPr>
        <w:t>2568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งบฐานะการเงิน ณ วันที่ </w:t>
      </w:r>
      <w:r w:rsidR="00C05E64">
        <w:rPr>
          <w:rFonts w:asciiTheme="majorBidi" w:hAnsiTheme="majorBidi"/>
          <w:sz w:val="28"/>
          <w:szCs w:val="28"/>
        </w:rPr>
        <w:t>31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C05E64">
        <w:rPr>
          <w:rFonts w:asciiTheme="majorBidi" w:hAnsiTheme="majorBidi"/>
          <w:sz w:val="28"/>
          <w:szCs w:val="28"/>
        </w:rPr>
        <w:t>2567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ที่แสดงเป็นข้อมูลเปรียบเทียบเป็นส่วนหนึ่งของงบการเงินที่ตรวจสอบแล้ว และหลังจากปรับปรุงรายการตามที่อธิบายไว้ในหมายเหตุข้อ </w:t>
      </w:r>
      <w:r w:rsidR="001F1900">
        <w:rPr>
          <w:rFonts w:asciiTheme="majorBidi" w:hAnsiTheme="majorBidi"/>
          <w:sz w:val="28"/>
          <w:szCs w:val="28"/>
          <w:lang w:val="en-US"/>
        </w:rPr>
        <w:t>2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นอกจากนี้</w:t>
      </w:r>
      <w:r w:rsidR="00B77E98" w:rsidRPr="0041389A">
        <w:rPr>
          <w:rFonts w:asciiTheme="majorBidi" w:hAnsiTheme="majorBidi"/>
          <w:sz w:val="28"/>
          <w:szCs w:val="28"/>
          <w:cs/>
        </w:rPr>
        <w:t>งบกำไรขาดทุน</w:t>
      </w:r>
      <w:r w:rsidR="00E35CC6">
        <w:rPr>
          <w:rFonts w:asciiTheme="majorBidi" w:hAnsiTheme="majorBidi" w:hint="cs"/>
          <w:sz w:val="28"/>
          <w:szCs w:val="28"/>
          <w:cs/>
        </w:rPr>
        <w:t>และ</w:t>
      </w:r>
      <w:r w:rsidR="00C05E64" w:rsidRPr="0041389A">
        <w:rPr>
          <w:rFonts w:asciiTheme="majorBidi" w:hAnsiTheme="majorBidi"/>
          <w:sz w:val="28"/>
          <w:szCs w:val="28"/>
          <w:cs/>
        </w:rPr>
        <w:t>งบกำไรขาดทุนเบ็ดเสร็จ</w:t>
      </w:r>
      <w:r w:rsidR="00E35CC6">
        <w:rPr>
          <w:rFonts w:asciiTheme="majorBidi" w:hAnsiTheme="maj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E35CC6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E35CC6">
        <w:rPr>
          <w:rFonts w:asciiTheme="majorBidi" w:hAnsiTheme="majorBidi" w:hint="cs"/>
          <w:sz w:val="28"/>
          <w:szCs w:val="28"/>
          <w:cs/>
          <w:lang w:val="en-US"/>
        </w:rPr>
        <w:t xml:space="preserve">มิถุนายน </w:t>
      </w:r>
      <w:r w:rsidR="00E35CC6">
        <w:rPr>
          <w:rFonts w:asciiTheme="majorBidi" w:hAnsiTheme="majorBidi"/>
          <w:sz w:val="28"/>
          <w:szCs w:val="28"/>
          <w:lang w:val="en-US"/>
        </w:rPr>
        <w:t>2567</w:t>
      </w:r>
      <w:r w:rsidR="00C05E64" w:rsidRPr="0041389A">
        <w:rPr>
          <w:rFonts w:asciiTheme="majorBidi" w:hAnsiTheme="majorBidi"/>
          <w:sz w:val="28"/>
          <w:szCs w:val="28"/>
          <w:cs/>
        </w:rPr>
        <w:t xml:space="preserve"> งบการเปลี่ยนแปลงส่วนของ</w:t>
      </w:r>
      <w:r w:rsidR="00E35CC6">
        <w:rPr>
          <w:rFonts w:asciiTheme="majorBidi" w:hAnsiTheme="majorBidi" w:hint="cs"/>
          <w:sz w:val="28"/>
          <w:szCs w:val="28"/>
          <w:cs/>
          <w:lang w:val="en-US"/>
        </w:rPr>
        <w:t>เจ้าของ</w:t>
      </w:r>
      <w:r w:rsidR="00C05E64" w:rsidRPr="0041389A">
        <w:rPr>
          <w:rFonts w:asciiTheme="majorBidi" w:hAnsiTheme="majorBidi"/>
          <w:sz w:val="28"/>
          <w:szCs w:val="28"/>
          <w:cs/>
        </w:rPr>
        <w:t>และงบกระแสเงินสด</w:t>
      </w:r>
      <w:r w:rsidR="00C05E64" w:rsidRPr="003A3FEA">
        <w:rPr>
          <w:rFonts w:asciiTheme="majorBidi" w:hAnsiTheme="majorBidi"/>
          <w:spacing w:val="-2"/>
          <w:sz w:val="28"/>
          <w:szCs w:val="28"/>
          <w:cs/>
        </w:rPr>
        <w:t>สำหรับงวด</w:t>
      </w:r>
      <w:r w:rsidR="000545BE" w:rsidRPr="003A3FEA">
        <w:rPr>
          <w:rFonts w:asciiTheme="majorBidi" w:hAnsiTheme="majorBidi"/>
          <w:spacing w:val="-2"/>
          <w:sz w:val="28"/>
          <w:szCs w:val="28"/>
          <w:cs/>
        </w:rPr>
        <w:t>หก</w:t>
      </w:r>
      <w:r w:rsidR="00C05E64" w:rsidRPr="003A3FEA">
        <w:rPr>
          <w:rFonts w:asciiTheme="majorBidi" w:hAnsiTheme="majorBidi"/>
          <w:spacing w:val="-2"/>
          <w:sz w:val="28"/>
          <w:szCs w:val="28"/>
          <w:cs/>
        </w:rPr>
        <w:t>เดือนสิ้นสุด</w:t>
      </w:r>
      <w:r w:rsidR="00E35CC6" w:rsidRPr="003A3FEA">
        <w:rPr>
          <w:rFonts w:asciiTheme="majorBidi" w:hAnsiTheme="majorBidi"/>
          <w:spacing w:val="-2"/>
          <w:sz w:val="28"/>
          <w:szCs w:val="28"/>
          <w:cs/>
        </w:rPr>
        <w:t>วันเดียวกัน</w:t>
      </w:r>
      <w:r w:rsidR="00C05E64" w:rsidRPr="003A3FEA">
        <w:rPr>
          <w:rFonts w:asciiTheme="majorBidi" w:hAnsiTheme="majorBidi"/>
          <w:spacing w:val="-2"/>
          <w:sz w:val="28"/>
          <w:szCs w:val="28"/>
          <w:cs/>
        </w:rPr>
        <w:t xml:space="preserve"> ที่แสดงเป็นข้อมูลเปรียบเทียบได้ปรับปรุงรายการตามที่อธิบายไว้ในหมายเหตุข้อ </w:t>
      </w:r>
      <w:r w:rsidR="001F1900" w:rsidRPr="003A3FEA">
        <w:rPr>
          <w:rFonts w:asciiTheme="majorBidi" w:hAnsiTheme="majorBidi"/>
          <w:spacing w:val="-2"/>
          <w:sz w:val="28"/>
          <w:szCs w:val="28"/>
          <w:lang w:val="en-US"/>
        </w:rPr>
        <w:t>2</w:t>
      </w:r>
      <w:r w:rsidR="00C05E64" w:rsidRPr="003A3FEA">
        <w:rPr>
          <w:rFonts w:asciiTheme="majorBidi" w:hAnsiTheme="majorBidi"/>
          <w:spacing w:val="-2"/>
          <w:sz w:val="28"/>
          <w:szCs w:val="28"/>
          <w:cs/>
        </w:rPr>
        <w:t xml:space="preserve"> แล้ว</w:t>
      </w:r>
    </w:p>
    <w:p w14:paraId="7CEA0FF1" w14:textId="77777777" w:rsidR="00183B68" w:rsidRPr="00A02A53" w:rsidRDefault="00183B68" w:rsidP="003A3FEA">
      <w:pPr>
        <w:pStyle w:val="NormalWeb"/>
        <w:spacing w:before="240" w:beforeAutospacing="0" w:after="0" w:afterAutospacing="0"/>
        <w:jc w:val="both"/>
        <w:rPr>
          <w:rStyle w:val="Strong"/>
          <w:rFonts w:ascii="Angsana New" w:hAnsi="Angsana New" w:cs="Angsana New"/>
          <w:b w:val="0"/>
          <w:bCs w:val="0"/>
          <w:sz w:val="28"/>
          <w:szCs w:val="28"/>
          <w:lang w:val="th-TH"/>
        </w:rPr>
      </w:pPr>
      <w:r w:rsidRPr="00A02A53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ทั้งนี้</w:t>
      </w:r>
      <w:r w:rsidRPr="00A02A53">
        <w:rPr>
          <w:rStyle w:val="Strong"/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Pr="00A02A53">
        <w:rPr>
          <w:rStyle w:val="Strong"/>
          <w:rFonts w:ascii="Angsana New" w:hAnsi="Angsana New" w:cs="Angsana New" w:hint="cs"/>
          <w:b w:val="0"/>
          <w:bCs w:val="0"/>
          <w:sz w:val="28"/>
          <w:szCs w:val="28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04FB51E4" w14:textId="77777777" w:rsidR="00303E60" w:rsidRPr="00054F9F" w:rsidRDefault="00303E60" w:rsidP="003A3FEA">
      <w:pPr>
        <w:spacing w:before="240" w:after="120"/>
        <w:rPr>
          <w:rFonts w:ascii="Angsana New" w:hAnsi="Angsana New"/>
          <w:sz w:val="28"/>
          <w:szCs w:val="28"/>
          <w:lang w:val="en-US"/>
        </w:rPr>
      </w:pPr>
      <w:r w:rsidRPr="00054F9F">
        <w:rPr>
          <w:rFonts w:ascii="Angsana New" w:hAnsi="Angsana New"/>
          <w:b/>
          <w:bCs/>
          <w:color w:val="000000"/>
          <w:sz w:val="28"/>
          <w:szCs w:val="28"/>
          <w:cs/>
        </w:rPr>
        <w:t>เรื่อง</w:t>
      </w:r>
      <w:r w:rsidRPr="00054F9F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p w14:paraId="38815BA4" w14:textId="1AF5B184" w:rsidR="00303E60" w:rsidRDefault="00B42AD0" w:rsidP="00303E60">
      <w:pPr>
        <w:spacing w:after="120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B42AD0">
        <w:rPr>
          <w:rFonts w:ascii="Angsana New" w:hAnsi="Angsana New"/>
          <w:sz w:val="28"/>
          <w:szCs w:val="28"/>
          <w:cs/>
        </w:rPr>
        <w:t xml:space="preserve">งบแสดงฐานะการเงิน ณ 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B42AD0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2567</w:t>
      </w:r>
      <w:r w:rsidRPr="00B42AD0">
        <w:rPr>
          <w:rFonts w:ascii="Angsana New" w:hAnsi="Angsana New"/>
          <w:sz w:val="28"/>
          <w:szCs w:val="28"/>
          <w:cs/>
        </w:rPr>
        <w:t xml:space="preserve"> ของบริษัท จรัญประกันภัย จำกัด (มหาชน) ซึ่งไม่ได้รับผลกระทบจากรายการปรับปรุงจากการถือปฏิบัติตามมาตรฐานการรายงานทางการเงิน ฉบับที่ 9 เรื่อง เครื่องมือทางการเงิน มาตรฐานการรายงานทางการเงิน ฉบับที่ </w:t>
      </w:r>
      <w:r w:rsidR="00A707F6">
        <w:rPr>
          <w:rFonts w:ascii="Angsana New" w:hAnsi="Angsana New"/>
          <w:sz w:val="28"/>
          <w:szCs w:val="28"/>
          <w:lang w:val="en-US"/>
        </w:rPr>
        <w:t>7</w:t>
      </w:r>
      <w:r w:rsidRPr="00B42AD0">
        <w:rPr>
          <w:rFonts w:ascii="Angsana New" w:hAnsi="Angsana New"/>
          <w:sz w:val="28"/>
          <w:szCs w:val="28"/>
          <w:cs/>
        </w:rPr>
        <w:t xml:space="preserve"> เรื่อง การเปิดเผยข้อมูลเกี่ยวกับเครื่องมือทางการเงิน และมาตรฐานการรายงานทางการเงิน ฉบับที่ 17 เรื่อง สัญญาประกันภัย ที่นำมาแสดงเป็นข้อมูลเปรียบเทียบ ตรวจสอบโดยผู้สอบบัญชีอื่น ซึ่งแสดงความเห็นอย่างไม่มีเงื่อนไข ตามรายงานลงวันที่ </w:t>
      </w:r>
      <w:r>
        <w:rPr>
          <w:rFonts w:ascii="Angsana New" w:hAnsi="Angsana New"/>
          <w:sz w:val="28"/>
          <w:szCs w:val="28"/>
          <w:lang w:val="en-US"/>
        </w:rPr>
        <w:t>21</w:t>
      </w:r>
      <w:r w:rsidRPr="00B42AD0">
        <w:rPr>
          <w:rFonts w:ascii="Angsana New" w:hAnsi="Angsana New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sz w:val="28"/>
          <w:szCs w:val="28"/>
          <w:lang w:val="en-US"/>
        </w:rPr>
        <w:t>2567</w:t>
      </w:r>
    </w:p>
    <w:p w14:paraId="3F2277C6" w14:textId="77777777" w:rsidR="000545BE" w:rsidRDefault="000545BE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7192FD3A" w14:textId="77777777" w:rsidR="00E26F0A" w:rsidRDefault="00E26F0A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592AF807" w14:textId="77777777" w:rsidR="006771A0" w:rsidRPr="00E26F0A" w:rsidRDefault="006771A0" w:rsidP="000D56C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32CD89AB" w14:textId="537D6299" w:rsidR="009F0B99" w:rsidRPr="007B2B70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Default="009F0B99" w:rsidP="007B2B70">
      <w:pPr>
        <w:tabs>
          <w:tab w:val="center" w:pos="6480"/>
        </w:tabs>
        <w:spacing w:after="120" w:line="400" w:lineRule="exact"/>
        <w:rPr>
          <w:rFonts w:asciiTheme="majorBidi" w:hAnsiTheme="majorBidi"/>
          <w:spacing w:val="8"/>
          <w:sz w:val="28"/>
          <w:szCs w:val="28"/>
          <w:lang w:val="en-US"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7B2B70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7B2B7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 w:rsidRPr="007B2B70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3AA6C8A3" w14:textId="04998012" w:rsidR="009F0B99" w:rsidRPr="000D56C4" w:rsidRDefault="0012094E" w:rsidP="000D56C4">
      <w:pPr>
        <w:tabs>
          <w:tab w:val="center" w:pos="6480"/>
        </w:tabs>
        <w:spacing w:before="120" w:line="400" w:lineRule="exact"/>
        <w:rPr>
          <w:rFonts w:asciiTheme="majorBidi" w:hAnsiTheme="majorBidi"/>
          <w:b/>
          <w:bCs/>
          <w:sz w:val="28"/>
          <w:szCs w:val="28"/>
        </w:rPr>
      </w:pPr>
      <w:r w:rsidRPr="000D56C4">
        <w:rPr>
          <w:rFonts w:asciiTheme="majorBidi" w:hAnsiTheme="majorBidi"/>
          <w:b/>
          <w:bCs/>
          <w:sz w:val="28"/>
          <w:szCs w:val="28"/>
          <w:cs/>
        </w:rPr>
        <w:t xml:space="preserve">บริษัท </w:t>
      </w:r>
      <w:r w:rsidR="00BD4A6C" w:rsidRPr="000D56C4">
        <w:rPr>
          <w:rFonts w:asciiTheme="majorBidi" w:hAnsiTheme="majorBidi" w:hint="cs"/>
          <w:b/>
          <w:bCs/>
          <w:sz w:val="28"/>
          <w:szCs w:val="28"/>
          <w:cs/>
        </w:rPr>
        <w:t xml:space="preserve">ฟอร์วิส </w:t>
      </w:r>
      <w:r w:rsidRPr="000D56C4">
        <w:rPr>
          <w:rFonts w:asciiTheme="majorBidi" w:hAnsiTheme="majorBidi"/>
          <w:b/>
          <w:bCs/>
          <w:sz w:val="28"/>
          <w:szCs w:val="28"/>
          <w:cs/>
        </w:rPr>
        <w:t>มาซาร์ส จำกัด</w:t>
      </w:r>
    </w:p>
    <w:p w14:paraId="2B6BEDA2" w14:textId="77777777" w:rsidR="009F0B99" w:rsidRPr="007B2B70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7B2B70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107C6A9E" w:rsidR="007B2B70" w:rsidRPr="007B2B70" w:rsidRDefault="00406BA3" w:rsidP="00EA2EE5">
      <w:pPr>
        <w:rPr>
          <w:rFonts w:asciiTheme="majorBidi" w:hAnsiTheme="majorBidi" w:cstheme="majorBidi"/>
          <w:sz w:val="28"/>
          <w:szCs w:val="28"/>
          <w:lang w:val="en-US"/>
        </w:rPr>
      </w:pPr>
      <w:r w:rsidRPr="00A707F6">
        <w:rPr>
          <w:rFonts w:asciiTheme="majorBidi" w:hAnsiTheme="majorBidi"/>
          <w:spacing w:val="8"/>
          <w:sz w:val="28"/>
          <w:szCs w:val="28"/>
          <w:lang w:val="en-US"/>
        </w:rPr>
        <w:t>1</w:t>
      </w:r>
      <w:r w:rsidR="006771A0" w:rsidRPr="003A3FEA">
        <w:rPr>
          <w:rFonts w:asciiTheme="majorBidi" w:hAnsiTheme="majorBidi"/>
          <w:spacing w:val="8"/>
          <w:sz w:val="28"/>
          <w:szCs w:val="28"/>
          <w:lang w:val="en-US"/>
        </w:rPr>
        <w:t>4</w:t>
      </w:r>
      <w:r w:rsidRPr="00A707F6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="006771A0" w:rsidRPr="003A3FEA">
        <w:rPr>
          <w:rFonts w:asciiTheme="majorBidi" w:hAnsiTheme="majorBidi"/>
          <w:spacing w:val="8"/>
          <w:sz w:val="28"/>
          <w:szCs w:val="28"/>
          <w:cs/>
          <w:lang w:val="en-US"/>
        </w:rPr>
        <w:t>พฤศจิกายน</w:t>
      </w:r>
      <w:r w:rsidR="00882859" w:rsidRPr="00A707F6">
        <w:rPr>
          <w:rFonts w:asciiTheme="majorBidi" w:hAnsiTheme="majorBidi"/>
          <w:spacing w:val="8"/>
          <w:sz w:val="28"/>
          <w:szCs w:val="28"/>
          <w:cs/>
          <w:lang w:val="en-US"/>
        </w:rPr>
        <w:t xml:space="preserve"> </w:t>
      </w:r>
      <w:r w:rsidR="00882859" w:rsidRPr="00A707F6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4A3C08" w:rsidRPr="00A707F6">
        <w:rPr>
          <w:rFonts w:asciiTheme="majorBidi" w:hAnsiTheme="majorBidi"/>
          <w:spacing w:val="8"/>
          <w:sz w:val="28"/>
          <w:szCs w:val="28"/>
          <w:lang w:val="en-US"/>
        </w:rPr>
        <w:t>8</w:t>
      </w:r>
    </w:p>
    <w:sectPr w:rsidR="007B2B70" w:rsidRPr="007B2B70" w:rsidSect="00D31D09">
      <w:footerReference w:type="default" r:id="rId11"/>
      <w:footerReference w:type="first" r:id="rId12"/>
      <w:pgSz w:w="11907" w:h="16839" w:code="9"/>
      <w:pgMar w:top="3744" w:right="1152" w:bottom="1267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2521E" w14:textId="77777777" w:rsidR="00273BF0" w:rsidRDefault="00273BF0">
      <w:pPr>
        <w:rPr>
          <w:rFonts w:cs="Times New Roman"/>
          <w:cs/>
        </w:rPr>
      </w:pPr>
      <w:r>
        <w:separator/>
      </w:r>
    </w:p>
  </w:endnote>
  <w:endnote w:type="continuationSeparator" w:id="0">
    <w:p w14:paraId="78E616A4" w14:textId="77777777" w:rsidR="00273BF0" w:rsidRDefault="00273BF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43DD" w14:textId="77777777" w:rsidR="007B2B70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F8D81" w14:textId="77777777" w:rsidR="007B2B70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F700B" w14:textId="77777777" w:rsidR="00273BF0" w:rsidRDefault="00273BF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E0E2611" w14:textId="77777777" w:rsidR="00273BF0" w:rsidRDefault="00273BF0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26C5F"/>
    <w:multiLevelType w:val="hybridMultilevel"/>
    <w:tmpl w:val="E6C48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3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2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3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1"/>
  </w:num>
  <w:num w:numId="12" w16cid:durableId="1361511351">
    <w:abstractNumId w:val="10"/>
  </w:num>
  <w:num w:numId="13" w16cid:durableId="668486678">
    <w:abstractNumId w:val="2"/>
  </w:num>
  <w:num w:numId="14" w16cid:durableId="11746825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05A"/>
    <w:rsid w:val="00006CC7"/>
    <w:rsid w:val="00013774"/>
    <w:rsid w:val="00014FF4"/>
    <w:rsid w:val="00015C1C"/>
    <w:rsid w:val="000161F4"/>
    <w:rsid w:val="00023FB7"/>
    <w:rsid w:val="00025171"/>
    <w:rsid w:val="0002717A"/>
    <w:rsid w:val="00027B06"/>
    <w:rsid w:val="00034A3D"/>
    <w:rsid w:val="0004665F"/>
    <w:rsid w:val="000545BE"/>
    <w:rsid w:val="00054923"/>
    <w:rsid w:val="00055B7C"/>
    <w:rsid w:val="0005707B"/>
    <w:rsid w:val="000619BC"/>
    <w:rsid w:val="0006338C"/>
    <w:rsid w:val="00065E7F"/>
    <w:rsid w:val="00067DC4"/>
    <w:rsid w:val="00073450"/>
    <w:rsid w:val="000757F9"/>
    <w:rsid w:val="0007756F"/>
    <w:rsid w:val="00080740"/>
    <w:rsid w:val="00085A10"/>
    <w:rsid w:val="0009178D"/>
    <w:rsid w:val="0009760E"/>
    <w:rsid w:val="000A125F"/>
    <w:rsid w:val="000A51E9"/>
    <w:rsid w:val="000B4D75"/>
    <w:rsid w:val="000B792B"/>
    <w:rsid w:val="000C0310"/>
    <w:rsid w:val="000D56C4"/>
    <w:rsid w:val="000E52B3"/>
    <w:rsid w:val="000E5737"/>
    <w:rsid w:val="000F07E3"/>
    <w:rsid w:val="000F2FEC"/>
    <w:rsid w:val="000F31D7"/>
    <w:rsid w:val="000F56E3"/>
    <w:rsid w:val="000F57BF"/>
    <w:rsid w:val="000F77EE"/>
    <w:rsid w:val="0012094E"/>
    <w:rsid w:val="00121FD3"/>
    <w:rsid w:val="0013098D"/>
    <w:rsid w:val="00131203"/>
    <w:rsid w:val="0014196F"/>
    <w:rsid w:val="00156164"/>
    <w:rsid w:val="00157544"/>
    <w:rsid w:val="00160C04"/>
    <w:rsid w:val="00162441"/>
    <w:rsid w:val="001804E9"/>
    <w:rsid w:val="00183B68"/>
    <w:rsid w:val="00183D85"/>
    <w:rsid w:val="001A2B96"/>
    <w:rsid w:val="001A6866"/>
    <w:rsid w:val="001B2532"/>
    <w:rsid w:val="001B2E19"/>
    <w:rsid w:val="001B4C84"/>
    <w:rsid w:val="001B6BF9"/>
    <w:rsid w:val="001C2CBC"/>
    <w:rsid w:val="001C5F56"/>
    <w:rsid w:val="001C6394"/>
    <w:rsid w:val="001D5A92"/>
    <w:rsid w:val="001F03ED"/>
    <w:rsid w:val="001F1900"/>
    <w:rsid w:val="001F2CDF"/>
    <w:rsid w:val="002066ED"/>
    <w:rsid w:val="00212743"/>
    <w:rsid w:val="002131F1"/>
    <w:rsid w:val="00214591"/>
    <w:rsid w:val="0022577A"/>
    <w:rsid w:val="0022727A"/>
    <w:rsid w:val="00231091"/>
    <w:rsid w:val="00231C5A"/>
    <w:rsid w:val="002352F8"/>
    <w:rsid w:val="00243986"/>
    <w:rsid w:val="00244157"/>
    <w:rsid w:val="002446B0"/>
    <w:rsid w:val="00247930"/>
    <w:rsid w:val="00250054"/>
    <w:rsid w:val="00261D14"/>
    <w:rsid w:val="00262389"/>
    <w:rsid w:val="0026259E"/>
    <w:rsid w:val="00272CDA"/>
    <w:rsid w:val="00273BF0"/>
    <w:rsid w:val="00275E95"/>
    <w:rsid w:val="00280951"/>
    <w:rsid w:val="002835B0"/>
    <w:rsid w:val="00284D70"/>
    <w:rsid w:val="00287A7D"/>
    <w:rsid w:val="0029310B"/>
    <w:rsid w:val="0029574C"/>
    <w:rsid w:val="00295FB6"/>
    <w:rsid w:val="002A03B6"/>
    <w:rsid w:val="002A5B9F"/>
    <w:rsid w:val="002A6E87"/>
    <w:rsid w:val="002B1A85"/>
    <w:rsid w:val="002B1A9C"/>
    <w:rsid w:val="002C24B9"/>
    <w:rsid w:val="002C4A8F"/>
    <w:rsid w:val="002C5BA5"/>
    <w:rsid w:val="002C7AFB"/>
    <w:rsid w:val="002D30C9"/>
    <w:rsid w:val="002D4F78"/>
    <w:rsid w:val="002E2CA2"/>
    <w:rsid w:val="002E3857"/>
    <w:rsid w:val="002F5674"/>
    <w:rsid w:val="00301540"/>
    <w:rsid w:val="00303E60"/>
    <w:rsid w:val="00315DEE"/>
    <w:rsid w:val="00323238"/>
    <w:rsid w:val="0035031D"/>
    <w:rsid w:val="00356D06"/>
    <w:rsid w:val="003664C9"/>
    <w:rsid w:val="0037430B"/>
    <w:rsid w:val="00374FAF"/>
    <w:rsid w:val="00376BBD"/>
    <w:rsid w:val="00380D9F"/>
    <w:rsid w:val="003833F0"/>
    <w:rsid w:val="003950C3"/>
    <w:rsid w:val="003A1C63"/>
    <w:rsid w:val="003A3FEA"/>
    <w:rsid w:val="003B15AF"/>
    <w:rsid w:val="003B45C0"/>
    <w:rsid w:val="003C10AA"/>
    <w:rsid w:val="003C15E8"/>
    <w:rsid w:val="003C1EB5"/>
    <w:rsid w:val="003C7D59"/>
    <w:rsid w:val="003D0A48"/>
    <w:rsid w:val="003E4E7B"/>
    <w:rsid w:val="003E7389"/>
    <w:rsid w:val="003F00DC"/>
    <w:rsid w:val="003F080E"/>
    <w:rsid w:val="003F1638"/>
    <w:rsid w:val="003F1995"/>
    <w:rsid w:val="003F29B8"/>
    <w:rsid w:val="003F6474"/>
    <w:rsid w:val="003F776F"/>
    <w:rsid w:val="00400557"/>
    <w:rsid w:val="00400B2D"/>
    <w:rsid w:val="00405E53"/>
    <w:rsid w:val="00406BA3"/>
    <w:rsid w:val="00412284"/>
    <w:rsid w:val="0041389A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E59"/>
    <w:rsid w:val="004733A2"/>
    <w:rsid w:val="00475001"/>
    <w:rsid w:val="0047773B"/>
    <w:rsid w:val="0049324E"/>
    <w:rsid w:val="00496C04"/>
    <w:rsid w:val="004A1321"/>
    <w:rsid w:val="004A2316"/>
    <w:rsid w:val="004A390E"/>
    <w:rsid w:val="004A3C08"/>
    <w:rsid w:val="004A4367"/>
    <w:rsid w:val="004A4F38"/>
    <w:rsid w:val="004B1929"/>
    <w:rsid w:val="004C0407"/>
    <w:rsid w:val="004C3AD7"/>
    <w:rsid w:val="004C4074"/>
    <w:rsid w:val="004C50E7"/>
    <w:rsid w:val="004E4E1F"/>
    <w:rsid w:val="004E5D15"/>
    <w:rsid w:val="004E7B48"/>
    <w:rsid w:val="004F33BA"/>
    <w:rsid w:val="0052154A"/>
    <w:rsid w:val="00522909"/>
    <w:rsid w:val="005266E5"/>
    <w:rsid w:val="0053372B"/>
    <w:rsid w:val="005438B0"/>
    <w:rsid w:val="0056272A"/>
    <w:rsid w:val="0056467D"/>
    <w:rsid w:val="00573BD7"/>
    <w:rsid w:val="0057648E"/>
    <w:rsid w:val="00576D9C"/>
    <w:rsid w:val="0058044B"/>
    <w:rsid w:val="00581B8F"/>
    <w:rsid w:val="0058411E"/>
    <w:rsid w:val="00584AE6"/>
    <w:rsid w:val="00587845"/>
    <w:rsid w:val="00590F73"/>
    <w:rsid w:val="00596B6C"/>
    <w:rsid w:val="00597FC0"/>
    <w:rsid w:val="005A1BF5"/>
    <w:rsid w:val="005B274B"/>
    <w:rsid w:val="005B32DB"/>
    <w:rsid w:val="005B66DD"/>
    <w:rsid w:val="005B7983"/>
    <w:rsid w:val="005C0065"/>
    <w:rsid w:val="005C634C"/>
    <w:rsid w:val="005D0604"/>
    <w:rsid w:val="005E0B44"/>
    <w:rsid w:val="005E0CF4"/>
    <w:rsid w:val="005E54D7"/>
    <w:rsid w:val="005F627F"/>
    <w:rsid w:val="00603A71"/>
    <w:rsid w:val="00605CE1"/>
    <w:rsid w:val="00607BD9"/>
    <w:rsid w:val="00612CE3"/>
    <w:rsid w:val="00624DAA"/>
    <w:rsid w:val="00630E8B"/>
    <w:rsid w:val="006406FB"/>
    <w:rsid w:val="00641945"/>
    <w:rsid w:val="00641E65"/>
    <w:rsid w:val="00643411"/>
    <w:rsid w:val="00650D41"/>
    <w:rsid w:val="006547BC"/>
    <w:rsid w:val="00660298"/>
    <w:rsid w:val="00663F65"/>
    <w:rsid w:val="006719F7"/>
    <w:rsid w:val="006730AE"/>
    <w:rsid w:val="006734C2"/>
    <w:rsid w:val="006771A0"/>
    <w:rsid w:val="00680905"/>
    <w:rsid w:val="006833FA"/>
    <w:rsid w:val="00692D9A"/>
    <w:rsid w:val="006A1395"/>
    <w:rsid w:val="006A7853"/>
    <w:rsid w:val="006B011C"/>
    <w:rsid w:val="006B3C71"/>
    <w:rsid w:val="006B571F"/>
    <w:rsid w:val="006C447A"/>
    <w:rsid w:val="006E3EA5"/>
    <w:rsid w:val="006E53AD"/>
    <w:rsid w:val="006E7019"/>
    <w:rsid w:val="00701109"/>
    <w:rsid w:val="00702FE5"/>
    <w:rsid w:val="00703023"/>
    <w:rsid w:val="007054C9"/>
    <w:rsid w:val="007057CC"/>
    <w:rsid w:val="007067B0"/>
    <w:rsid w:val="00707EC0"/>
    <w:rsid w:val="00713036"/>
    <w:rsid w:val="00715A31"/>
    <w:rsid w:val="00723366"/>
    <w:rsid w:val="007235EF"/>
    <w:rsid w:val="00724D8A"/>
    <w:rsid w:val="00731D17"/>
    <w:rsid w:val="00734AB9"/>
    <w:rsid w:val="0074256E"/>
    <w:rsid w:val="0074728B"/>
    <w:rsid w:val="00754E86"/>
    <w:rsid w:val="007641B1"/>
    <w:rsid w:val="0078268E"/>
    <w:rsid w:val="007A0942"/>
    <w:rsid w:val="007A4B84"/>
    <w:rsid w:val="007B2B70"/>
    <w:rsid w:val="007B58D5"/>
    <w:rsid w:val="007C159E"/>
    <w:rsid w:val="007C3949"/>
    <w:rsid w:val="007D4E4B"/>
    <w:rsid w:val="007E3B9A"/>
    <w:rsid w:val="007F2E81"/>
    <w:rsid w:val="00803951"/>
    <w:rsid w:val="008063D2"/>
    <w:rsid w:val="00806CE6"/>
    <w:rsid w:val="00810859"/>
    <w:rsid w:val="00811DCC"/>
    <w:rsid w:val="0081578B"/>
    <w:rsid w:val="00816EDB"/>
    <w:rsid w:val="00817367"/>
    <w:rsid w:val="008339A3"/>
    <w:rsid w:val="00834654"/>
    <w:rsid w:val="00840213"/>
    <w:rsid w:val="0084535A"/>
    <w:rsid w:val="008464EF"/>
    <w:rsid w:val="00846B2B"/>
    <w:rsid w:val="008511CC"/>
    <w:rsid w:val="00863D77"/>
    <w:rsid w:val="00865D4E"/>
    <w:rsid w:val="00867F10"/>
    <w:rsid w:val="00876D83"/>
    <w:rsid w:val="00882859"/>
    <w:rsid w:val="0088787C"/>
    <w:rsid w:val="008A2C67"/>
    <w:rsid w:val="008A458D"/>
    <w:rsid w:val="008B00DC"/>
    <w:rsid w:val="008B270F"/>
    <w:rsid w:val="008B5853"/>
    <w:rsid w:val="008B7DE0"/>
    <w:rsid w:val="008C097B"/>
    <w:rsid w:val="008C0AE0"/>
    <w:rsid w:val="008C220D"/>
    <w:rsid w:val="008C2C98"/>
    <w:rsid w:val="008C48FC"/>
    <w:rsid w:val="008C797E"/>
    <w:rsid w:val="008D1107"/>
    <w:rsid w:val="008D1D19"/>
    <w:rsid w:val="008E4B6B"/>
    <w:rsid w:val="00900D9C"/>
    <w:rsid w:val="00905DC0"/>
    <w:rsid w:val="00905F18"/>
    <w:rsid w:val="00907A4B"/>
    <w:rsid w:val="009208A4"/>
    <w:rsid w:val="0092428F"/>
    <w:rsid w:val="0093236D"/>
    <w:rsid w:val="00934148"/>
    <w:rsid w:val="0094240A"/>
    <w:rsid w:val="00942B4E"/>
    <w:rsid w:val="0094743C"/>
    <w:rsid w:val="00951924"/>
    <w:rsid w:val="00956A37"/>
    <w:rsid w:val="00962F8C"/>
    <w:rsid w:val="00967F0A"/>
    <w:rsid w:val="009712FA"/>
    <w:rsid w:val="00975525"/>
    <w:rsid w:val="00975C65"/>
    <w:rsid w:val="00976BE4"/>
    <w:rsid w:val="00977EE5"/>
    <w:rsid w:val="009856AB"/>
    <w:rsid w:val="009874B4"/>
    <w:rsid w:val="009902FE"/>
    <w:rsid w:val="0099150F"/>
    <w:rsid w:val="009A0D02"/>
    <w:rsid w:val="009A521A"/>
    <w:rsid w:val="009C16A8"/>
    <w:rsid w:val="009C3274"/>
    <w:rsid w:val="009D4664"/>
    <w:rsid w:val="009F0B99"/>
    <w:rsid w:val="009F0FF9"/>
    <w:rsid w:val="009F1C30"/>
    <w:rsid w:val="009F617D"/>
    <w:rsid w:val="009F6605"/>
    <w:rsid w:val="00A16F89"/>
    <w:rsid w:val="00A2478D"/>
    <w:rsid w:val="00A26758"/>
    <w:rsid w:val="00A27849"/>
    <w:rsid w:val="00A315D6"/>
    <w:rsid w:val="00A3292B"/>
    <w:rsid w:val="00A33D73"/>
    <w:rsid w:val="00A350C8"/>
    <w:rsid w:val="00A35B39"/>
    <w:rsid w:val="00A40DDA"/>
    <w:rsid w:val="00A41F38"/>
    <w:rsid w:val="00A54A72"/>
    <w:rsid w:val="00A55077"/>
    <w:rsid w:val="00A5519E"/>
    <w:rsid w:val="00A64D06"/>
    <w:rsid w:val="00A66463"/>
    <w:rsid w:val="00A7022B"/>
    <w:rsid w:val="00A707F6"/>
    <w:rsid w:val="00A70C84"/>
    <w:rsid w:val="00A72D87"/>
    <w:rsid w:val="00A7620A"/>
    <w:rsid w:val="00A77ED9"/>
    <w:rsid w:val="00A8209F"/>
    <w:rsid w:val="00A8346A"/>
    <w:rsid w:val="00A851DD"/>
    <w:rsid w:val="00A976CC"/>
    <w:rsid w:val="00A976D6"/>
    <w:rsid w:val="00AA6AAA"/>
    <w:rsid w:val="00AC58F3"/>
    <w:rsid w:val="00AC7BA6"/>
    <w:rsid w:val="00AD0556"/>
    <w:rsid w:val="00AD5BC2"/>
    <w:rsid w:val="00AE0A1B"/>
    <w:rsid w:val="00AE57DE"/>
    <w:rsid w:val="00AE5B48"/>
    <w:rsid w:val="00AE6465"/>
    <w:rsid w:val="00AF00C0"/>
    <w:rsid w:val="00AF763A"/>
    <w:rsid w:val="00B03D84"/>
    <w:rsid w:val="00B06C98"/>
    <w:rsid w:val="00B21F4C"/>
    <w:rsid w:val="00B22176"/>
    <w:rsid w:val="00B25BE6"/>
    <w:rsid w:val="00B26D98"/>
    <w:rsid w:val="00B309BA"/>
    <w:rsid w:val="00B310A8"/>
    <w:rsid w:val="00B33C5F"/>
    <w:rsid w:val="00B35E95"/>
    <w:rsid w:val="00B36DDC"/>
    <w:rsid w:val="00B3719C"/>
    <w:rsid w:val="00B42AD0"/>
    <w:rsid w:val="00B54C3F"/>
    <w:rsid w:val="00B6266B"/>
    <w:rsid w:val="00B75449"/>
    <w:rsid w:val="00B77E98"/>
    <w:rsid w:val="00B82D8D"/>
    <w:rsid w:val="00B86200"/>
    <w:rsid w:val="00BA0E3F"/>
    <w:rsid w:val="00BA5E0F"/>
    <w:rsid w:val="00BB2EA5"/>
    <w:rsid w:val="00BC02B6"/>
    <w:rsid w:val="00BC06ED"/>
    <w:rsid w:val="00BC1A5E"/>
    <w:rsid w:val="00BC2B26"/>
    <w:rsid w:val="00BC41FC"/>
    <w:rsid w:val="00BC608F"/>
    <w:rsid w:val="00BC684B"/>
    <w:rsid w:val="00BC7488"/>
    <w:rsid w:val="00BD046C"/>
    <w:rsid w:val="00BD1851"/>
    <w:rsid w:val="00BD2493"/>
    <w:rsid w:val="00BD4A6C"/>
    <w:rsid w:val="00BD6121"/>
    <w:rsid w:val="00BD7759"/>
    <w:rsid w:val="00BE0D39"/>
    <w:rsid w:val="00BE4706"/>
    <w:rsid w:val="00BE4B40"/>
    <w:rsid w:val="00BF49FB"/>
    <w:rsid w:val="00BF5BA8"/>
    <w:rsid w:val="00BF6DFD"/>
    <w:rsid w:val="00C02147"/>
    <w:rsid w:val="00C059A4"/>
    <w:rsid w:val="00C05E64"/>
    <w:rsid w:val="00C21862"/>
    <w:rsid w:val="00C22D20"/>
    <w:rsid w:val="00C270EE"/>
    <w:rsid w:val="00C324D9"/>
    <w:rsid w:val="00C32F1E"/>
    <w:rsid w:val="00C3342B"/>
    <w:rsid w:val="00C41300"/>
    <w:rsid w:val="00C4156B"/>
    <w:rsid w:val="00C41B0D"/>
    <w:rsid w:val="00C41FCA"/>
    <w:rsid w:val="00C5377C"/>
    <w:rsid w:val="00C55BBF"/>
    <w:rsid w:val="00C67999"/>
    <w:rsid w:val="00C81819"/>
    <w:rsid w:val="00C83473"/>
    <w:rsid w:val="00C929D4"/>
    <w:rsid w:val="00C96C5C"/>
    <w:rsid w:val="00CA2652"/>
    <w:rsid w:val="00CA27ED"/>
    <w:rsid w:val="00CA5EDF"/>
    <w:rsid w:val="00CB03D1"/>
    <w:rsid w:val="00CD0591"/>
    <w:rsid w:val="00CD28B9"/>
    <w:rsid w:val="00CD52CC"/>
    <w:rsid w:val="00CD674A"/>
    <w:rsid w:val="00CD7980"/>
    <w:rsid w:val="00CE0F0E"/>
    <w:rsid w:val="00CE1D13"/>
    <w:rsid w:val="00CE4D73"/>
    <w:rsid w:val="00CE7EBC"/>
    <w:rsid w:val="00CF0E13"/>
    <w:rsid w:val="00CF2076"/>
    <w:rsid w:val="00CF2A9C"/>
    <w:rsid w:val="00CF4812"/>
    <w:rsid w:val="00CF5C27"/>
    <w:rsid w:val="00D01D7F"/>
    <w:rsid w:val="00D05E87"/>
    <w:rsid w:val="00D07F00"/>
    <w:rsid w:val="00D14BC4"/>
    <w:rsid w:val="00D20431"/>
    <w:rsid w:val="00D23C7C"/>
    <w:rsid w:val="00D30433"/>
    <w:rsid w:val="00D315F2"/>
    <w:rsid w:val="00D31D09"/>
    <w:rsid w:val="00D34C11"/>
    <w:rsid w:val="00D50931"/>
    <w:rsid w:val="00D51C08"/>
    <w:rsid w:val="00D51C95"/>
    <w:rsid w:val="00D55B44"/>
    <w:rsid w:val="00D56C98"/>
    <w:rsid w:val="00D66578"/>
    <w:rsid w:val="00D666EA"/>
    <w:rsid w:val="00D736C6"/>
    <w:rsid w:val="00D75071"/>
    <w:rsid w:val="00D81383"/>
    <w:rsid w:val="00DA3C14"/>
    <w:rsid w:val="00DB5277"/>
    <w:rsid w:val="00DB603B"/>
    <w:rsid w:val="00DC0D88"/>
    <w:rsid w:val="00DC0EC8"/>
    <w:rsid w:val="00DC6A86"/>
    <w:rsid w:val="00DD5FA1"/>
    <w:rsid w:val="00DD6224"/>
    <w:rsid w:val="00DE482F"/>
    <w:rsid w:val="00DF735E"/>
    <w:rsid w:val="00E05A07"/>
    <w:rsid w:val="00E10B51"/>
    <w:rsid w:val="00E1337A"/>
    <w:rsid w:val="00E14B38"/>
    <w:rsid w:val="00E177A5"/>
    <w:rsid w:val="00E17984"/>
    <w:rsid w:val="00E26AE8"/>
    <w:rsid w:val="00E26F0A"/>
    <w:rsid w:val="00E31996"/>
    <w:rsid w:val="00E33B0E"/>
    <w:rsid w:val="00E35CC6"/>
    <w:rsid w:val="00E401B6"/>
    <w:rsid w:val="00E50B18"/>
    <w:rsid w:val="00E51E31"/>
    <w:rsid w:val="00E53D27"/>
    <w:rsid w:val="00E5443A"/>
    <w:rsid w:val="00E54B6A"/>
    <w:rsid w:val="00E6082F"/>
    <w:rsid w:val="00E61A1C"/>
    <w:rsid w:val="00E641C7"/>
    <w:rsid w:val="00E7138E"/>
    <w:rsid w:val="00E7535A"/>
    <w:rsid w:val="00E762D2"/>
    <w:rsid w:val="00E87884"/>
    <w:rsid w:val="00E91720"/>
    <w:rsid w:val="00E92B7D"/>
    <w:rsid w:val="00E93030"/>
    <w:rsid w:val="00E96A22"/>
    <w:rsid w:val="00EA2EE5"/>
    <w:rsid w:val="00EA3232"/>
    <w:rsid w:val="00EA3E29"/>
    <w:rsid w:val="00EC35A2"/>
    <w:rsid w:val="00EC5311"/>
    <w:rsid w:val="00EC57B4"/>
    <w:rsid w:val="00EC73D8"/>
    <w:rsid w:val="00EC7F5D"/>
    <w:rsid w:val="00ED1A4C"/>
    <w:rsid w:val="00ED479D"/>
    <w:rsid w:val="00ED698F"/>
    <w:rsid w:val="00EF1F71"/>
    <w:rsid w:val="00EF4CB1"/>
    <w:rsid w:val="00F06CAF"/>
    <w:rsid w:val="00F12C9F"/>
    <w:rsid w:val="00F2522E"/>
    <w:rsid w:val="00F3549C"/>
    <w:rsid w:val="00F5082B"/>
    <w:rsid w:val="00F55BE9"/>
    <w:rsid w:val="00F6136A"/>
    <w:rsid w:val="00F63566"/>
    <w:rsid w:val="00F67118"/>
    <w:rsid w:val="00F97D67"/>
    <w:rsid w:val="00FA3B41"/>
    <w:rsid w:val="00FA4D06"/>
    <w:rsid w:val="00FA5EB2"/>
    <w:rsid w:val="00FA650C"/>
    <w:rsid w:val="00FA7F3A"/>
    <w:rsid w:val="00FC4B20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styleId="Revision">
    <w:name w:val="Revision"/>
    <w:hidden/>
    <w:uiPriority w:val="99"/>
    <w:semiHidden/>
    <w:rsid w:val="00D51C08"/>
    <w:pPr>
      <w:spacing w:after="0" w:line="240" w:lineRule="auto"/>
    </w:pPr>
    <w:rPr>
      <w:rFonts w:ascii="Times New Roman" w:eastAsia="Times New Roman" w:hAnsi="Times New Roman" w:cs="Angsana New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9F6DA8BAA364C85ED0DCBEBACF70B" ma:contentTypeVersion="13" ma:contentTypeDescription="สร้างเอกสารใหม่" ma:contentTypeScope="" ma:versionID="6a0d956589e585bcb077a9e182b8d882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5c0a2ca3762f70ad63f6b67b680e4ad9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63870-D783-4237-8DF8-4F384750E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60931-B10D-45BD-B26F-B0103D4F50EF}">
  <ds:schemaRefs>
    <ds:schemaRef ds:uri="http://schemas.microsoft.com/office/2006/metadata/properties"/>
    <ds:schemaRef ds:uri="http://schemas.microsoft.com/office/infopath/2007/PartnerControls"/>
    <ds:schemaRef ds:uri="847eeaab-705f-46e8-a103-fd52646ab6a6"/>
    <ds:schemaRef ds:uri="d2907079-08fc-40de-a530-e6cc75d41e07"/>
  </ds:schemaRefs>
</ds:datastoreItem>
</file>

<file path=customXml/itemProps3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2640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laliphat panyapimonphat</cp:lastModifiedBy>
  <cp:revision>2</cp:revision>
  <cp:lastPrinted>2025-11-14T00:07:00Z</cp:lastPrinted>
  <dcterms:created xsi:type="dcterms:W3CDTF">2025-11-14T09:57:00Z</dcterms:created>
  <dcterms:modified xsi:type="dcterms:W3CDTF">2025-11-14T09:57:00Z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0x0101008AD9F6DA8BAA364C85ED0DCBEBACF70B</vt:lpwstr>
  </property>
  <property fmtid="{D5CDD505-2E9C-101B-9397-08002B2CF9AE}" pid="3" name="MediaServiceImageTags">
    <vt:lpwstr/>
  </property>
  <property fmtid="{D5CDD505-2E9C-101B-9397-08002B2CF9AE}" pid="4" name="GrammarlyDocumentId">
    <vt:lpwstr>a23c788bc5df3f4360fd2c98f097635af596043dbdc01cca47c36a169dc41c5a</vt:lpwstr>
  </property>
</Properties>
</file>