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31B05" w14:textId="77777777" w:rsidR="005964FE" w:rsidRDefault="005964F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</w:p>
    <w:p w14:paraId="6BC01574" w14:textId="459C714B" w:rsidR="00C056EE" w:rsidRPr="00137AFC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137AFC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137AFC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137AFC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137AFC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DC3B0D7" w14:textId="77777777" w:rsidR="00EB19AD" w:rsidRDefault="00AE6F11" w:rsidP="003E317E">
      <w:pPr>
        <w:pStyle w:val="NormalWeb"/>
        <w:spacing w:before="360" w:beforeAutospacing="0" w:after="0" w:afterAutospacing="0"/>
        <w:rPr>
          <w:rStyle w:val="Strong"/>
          <w:rFonts w:cs="Angsana New"/>
          <w:sz w:val="28"/>
          <w:szCs w:val="28"/>
        </w:rPr>
      </w:pPr>
      <w:r w:rsidRPr="00137AFC">
        <w:rPr>
          <w:rStyle w:val="Strong"/>
          <w:rFonts w:cs="Angsana New"/>
          <w:sz w:val="28"/>
          <w:szCs w:val="28"/>
          <w:cs/>
        </w:rPr>
        <w:t>เสนอ</w:t>
      </w:r>
      <w:r w:rsidR="00993DE9" w:rsidRPr="00137AFC">
        <w:rPr>
          <w:rStyle w:val="Strong"/>
          <w:rFonts w:cs="Angsana New"/>
          <w:sz w:val="28"/>
          <w:szCs w:val="28"/>
        </w:rPr>
        <w:t xml:space="preserve"> </w:t>
      </w:r>
      <w:r w:rsidR="00A71C22" w:rsidRPr="00137AFC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</w:t>
      </w:r>
      <w:r w:rsidR="00901FD8" w:rsidRPr="00901FD8">
        <w:rPr>
          <w:rStyle w:val="Strong"/>
          <w:rFonts w:cs="Angsana New"/>
          <w:sz w:val="28"/>
          <w:szCs w:val="28"/>
          <w:cs/>
        </w:rPr>
        <w:t xml:space="preserve">บริษัท มาดาม ไบโอไซเอนซ์ จำกัด (มหาชน) </w:t>
      </w:r>
    </w:p>
    <w:p w14:paraId="6BC01575" w14:textId="10683D96" w:rsidR="00C95937" w:rsidRDefault="00901FD8" w:rsidP="003E317E">
      <w:pPr>
        <w:pStyle w:val="NormalWeb"/>
        <w:spacing w:before="0" w:beforeAutospacing="0" w:after="0" w:afterAutospacing="0"/>
        <w:rPr>
          <w:rStyle w:val="Strong"/>
          <w:rFonts w:cs="Angsana New"/>
          <w:sz w:val="28"/>
          <w:szCs w:val="28"/>
        </w:rPr>
      </w:pPr>
      <w:r w:rsidRPr="00901FD8">
        <w:rPr>
          <w:rStyle w:val="Strong"/>
          <w:rFonts w:cs="Angsana New"/>
          <w:sz w:val="28"/>
          <w:szCs w:val="28"/>
          <w:cs/>
        </w:rPr>
        <w:t xml:space="preserve">(เดิมชื่อ </w:t>
      </w:r>
      <w:r w:rsidR="00C74727" w:rsidRPr="00C74727">
        <w:rPr>
          <w:rStyle w:val="Strong"/>
          <w:rFonts w:asciiTheme="majorBidi" w:hAnsiTheme="majorBidi" w:cstheme="majorBidi"/>
          <w:sz w:val="28"/>
          <w:szCs w:val="28"/>
        </w:rPr>
        <w:t>“</w:t>
      </w:r>
      <w:r w:rsidRPr="00C74727">
        <w:rPr>
          <w:rStyle w:val="Strong"/>
          <w:rFonts w:asciiTheme="majorBidi" w:hAnsiTheme="majorBidi" w:cstheme="majorBidi"/>
          <w:sz w:val="28"/>
          <w:szCs w:val="28"/>
          <w:cs/>
        </w:rPr>
        <w:t>บริษัท โกลบอล คอนซูเมอร์ จำกัด (มหาชน)</w:t>
      </w:r>
      <w:r w:rsidR="00C74727" w:rsidRPr="00C74727">
        <w:rPr>
          <w:rStyle w:val="Strong"/>
          <w:rFonts w:asciiTheme="majorBidi" w:hAnsiTheme="majorBidi" w:cstheme="majorBidi"/>
          <w:sz w:val="28"/>
          <w:szCs w:val="28"/>
        </w:rPr>
        <w:t>”</w:t>
      </w:r>
      <w:r w:rsidRPr="00C74727">
        <w:rPr>
          <w:rStyle w:val="Strong"/>
          <w:rFonts w:asciiTheme="majorBidi" w:hAnsiTheme="majorBidi" w:cstheme="majorBidi"/>
          <w:sz w:val="28"/>
          <w:szCs w:val="28"/>
          <w:cs/>
        </w:rPr>
        <w:t>)</w:t>
      </w:r>
    </w:p>
    <w:p w14:paraId="2BAC9757" w14:textId="77777777" w:rsidR="003E317E" w:rsidRPr="00901FD8" w:rsidRDefault="003E317E" w:rsidP="003E317E">
      <w:pPr>
        <w:pStyle w:val="NormalWeb"/>
        <w:spacing w:before="0" w:beforeAutospacing="0" w:after="0" w:afterAutospacing="0"/>
        <w:rPr>
          <w:rFonts w:cs="Angsana New"/>
          <w:b/>
          <w:bCs/>
          <w:sz w:val="28"/>
          <w:szCs w:val="28"/>
          <w:cs/>
        </w:rPr>
      </w:pPr>
    </w:p>
    <w:p w14:paraId="1E5A4C3D" w14:textId="52685AEA" w:rsidR="002C55C0" w:rsidRPr="00137AFC" w:rsidRDefault="007A23FC" w:rsidP="004B5C8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ข้าพเจ้าได้สอบทานงบฐานะการเงินรวมและ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งบฐานะการเงิน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กิจการ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ณ วันที่ </w:t>
      </w:r>
      <w:r w:rsidR="00EF101A">
        <w:rPr>
          <w:rFonts w:ascii="Angsana New" w:hAnsi="Angsana New" w:cs="Angsana New"/>
          <w:spacing w:val="-4"/>
          <w:sz w:val="28"/>
          <w:szCs w:val="28"/>
        </w:rPr>
        <w:t>30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52512">
        <w:rPr>
          <w:rFonts w:ascii="Angsana New" w:hAnsi="Angsana New" w:cs="Angsana New" w:hint="cs"/>
          <w:spacing w:val="-4"/>
          <w:sz w:val="28"/>
          <w:szCs w:val="28"/>
          <w:cs/>
        </w:rPr>
        <w:t>กันยายน</w:t>
      </w:r>
      <w:r w:rsidR="00E812A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F646F9" w:rsidRPr="00137AFC">
        <w:rPr>
          <w:rFonts w:ascii="Angsana New" w:hAnsi="Angsana New" w:cs="Angsana New"/>
          <w:spacing w:val="-4"/>
          <w:sz w:val="28"/>
          <w:szCs w:val="28"/>
        </w:rPr>
        <w:t>256</w:t>
      </w:r>
      <w:r w:rsidR="00855A84" w:rsidRPr="00137AFC">
        <w:rPr>
          <w:rFonts w:ascii="Angsana New" w:hAnsi="Angsana New" w:cs="Angsana New"/>
          <w:spacing w:val="-4"/>
          <w:sz w:val="28"/>
          <w:szCs w:val="28"/>
        </w:rPr>
        <w:t>8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งบกำไรขาดทุนและกำไรขาดทุนเบ็ดเสร็จอื่นรวมและ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งบกำไรขาดทุนและกำไรขาดทุนเบ็ดเสร็จอื่น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</w:t>
      </w:r>
      <w:r w:rsidR="00F74141" w:rsidRPr="00137AFC">
        <w:rPr>
          <w:rFonts w:ascii="Angsana New" w:hAnsi="Angsana New" w:cs="Angsana New"/>
          <w:spacing w:val="-4"/>
          <w:sz w:val="28"/>
          <w:szCs w:val="28"/>
          <w:cs/>
        </w:rPr>
        <w:t>สำหรับ</w:t>
      </w:r>
      <w:r w:rsidR="00F74141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งวดสาม</w:t>
      </w:r>
      <w:r w:rsidR="00F74141" w:rsidRPr="00137AFC">
        <w:rPr>
          <w:rFonts w:ascii="Angsana New" w:hAnsi="Angsana New" w:cs="Angsana New"/>
          <w:spacing w:val="-4"/>
          <w:sz w:val="28"/>
          <w:szCs w:val="28"/>
          <w:cs/>
        </w:rPr>
        <w:t>เดือน</w:t>
      </w:r>
      <w:r w:rsidR="00F74141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452512">
        <w:rPr>
          <w:rFonts w:ascii="Angsana New" w:hAnsi="Angsana New" w:cs="Angsana New" w:hint="cs"/>
          <w:spacing w:val="-4"/>
          <w:sz w:val="28"/>
          <w:szCs w:val="28"/>
          <w:cs/>
        </w:rPr>
        <w:t>เก้า</w:t>
      </w:r>
      <w:r w:rsidR="00F74141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="00F74141"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F74141" w:rsidRPr="00137AFC">
        <w:rPr>
          <w:rFonts w:ascii="Angsana New" w:hAnsi="Angsana New" w:cs="Angsana New"/>
          <w:spacing w:val="-4"/>
          <w:sz w:val="28"/>
          <w:szCs w:val="28"/>
        </w:rPr>
        <w:t>3</w:t>
      </w:r>
      <w:r w:rsidR="00F74141">
        <w:rPr>
          <w:rFonts w:ascii="Angsana New" w:hAnsi="Angsana New" w:cs="Angsana New"/>
          <w:spacing w:val="-4"/>
          <w:sz w:val="28"/>
          <w:szCs w:val="28"/>
        </w:rPr>
        <w:t xml:space="preserve">0 </w:t>
      </w:r>
      <w:r w:rsidR="00452512">
        <w:rPr>
          <w:rFonts w:ascii="Angsana New" w:hAnsi="Angsana New" w:cs="Angsana New" w:hint="cs"/>
          <w:spacing w:val="-4"/>
          <w:sz w:val="28"/>
          <w:szCs w:val="28"/>
          <w:cs/>
        </w:rPr>
        <w:t>กันยายน</w:t>
      </w:r>
      <w:r w:rsidR="00F7414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F74141" w:rsidRPr="00137AFC">
        <w:rPr>
          <w:rFonts w:ascii="Angsana New" w:hAnsi="Angsana New" w:cs="Angsana New"/>
          <w:spacing w:val="-4"/>
          <w:sz w:val="28"/>
          <w:szCs w:val="28"/>
        </w:rPr>
        <w:t>2568</w:t>
      </w:r>
      <w:r w:rsidR="00F74141"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งบการเปลี่ยนแปลงส่วนของผู้ถือหุ้นรวมและ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 และงบกระแสเงินสดรวมและ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งบกระแสเงินสด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 สำหรับ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="00452512">
        <w:rPr>
          <w:rFonts w:ascii="Angsana New" w:hAnsi="Angsana New" w:cs="Angsana New" w:hint="cs"/>
          <w:spacing w:val="-4"/>
          <w:sz w:val="28"/>
          <w:szCs w:val="28"/>
          <w:cs/>
        </w:rPr>
        <w:t>เก้า</w:t>
      </w:r>
      <w:r w:rsidR="00D04F33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E74FDA" w:rsidRPr="00137AFC">
        <w:rPr>
          <w:rFonts w:ascii="Angsana New" w:hAnsi="Angsana New" w:cs="Angsana New"/>
          <w:spacing w:val="-4"/>
          <w:sz w:val="28"/>
          <w:szCs w:val="28"/>
        </w:rPr>
        <w:t>3</w:t>
      </w:r>
      <w:r w:rsidR="00D04F33">
        <w:rPr>
          <w:rFonts w:ascii="Angsana New" w:hAnsi="Angsana New" w:cs="Angsana New"/>
          <w:spacing w:val="-4"/>
          <w:sz w:val="28"/>
          <w:szCs w:val="28"/>
        </w:rPr>
        <w:t xml:space="preserve">0 </w:t>
      </w:r>
      <w:r w:rsidR="00452512">
        <w:rPr>
          <w:rFonts w:ascii="Angsana New" w:hAnsi="Angsana New" w:cs="Angsana New" w:hint="cs"/>
          <w:spacing w:val="-4"/>
          <w:sz w:val="28"/>
          <w:szCs w:val="28"/>
          <w:cs/>
        </w:rPr>
        <w:t>กันยายน</w:t>
      </w:r>
      <w:r w:rsidR="00D04F3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E74FDA" w:rsidRPr="00137AFC">
        <w:rPr>
          <w:rFonts w:ascii="Angsana New" w:hAnsi="Angsana New" w:cs="Angsana New"/>
          <w:spacing w:val="-4"/>
          <w:sz w:val="28"/>
          <w:szCs w:val="28"/>
        </w:rPr>
        <w:t>2568</w:t>
      </w:r>
      <w:r w:rsidR="00E74FDA"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35194E" w:rsidRPr="0035194E">
        <w:rPr>
          <w:rFonts w:ascii="Angsana New" w:hAnsi="Angsana New" w:cs="Angsana New"/>
          <w:spacing w:val="-4"/>
          <w:sz w:val="28"/>
          <w:szCs w:val="28"/>
          <w:cs/>
        </w:rPr>
        <w:t xml:space="preserve">บริษัท มาดาม ไบโอไซเอนซ์ จำกัด (มหาชน) </w:t>
      </w:r>
      <w:r w:rsidR="004B5C8E" w:rsidRPr="00137AFC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 และเฉพาะของ</w:t>
      </w:r>
      <w:r w:rsidR="00727D04" w:rsidRPr="00727D04">
        <w:rPr>
          <w:rFonts w:ascii="Angsana New" w:hAnsi="Angsana New" w:cs="Angsana New"/>
          <w:sz w:val="28"/>
          <w:szCs w:val="28"/>
          <w:cs/>
        </w:rPr>
        <w:t xml:space="preserve">บริษัท มาดาม ไบโอไซเอนซ์ จำกัด (มหาชน) 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ตามลำดับ 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646F9" w:rsidRPr="00137AFC">
        <w:rPr>
          <w:rFonts w:ascii="Angsana New" w:hAnsi="Angsana New" w:cs="Angsana New"/>
          <w:sz w:val="28"/>
          <w:szCs w:val="28"/>
        </w:rPr>
        <w:t>34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2C55C0" w:rsidRPr="00137AFC">
        <w:rPr>
          <w:rFonts w:ascii="Angsana New" w:hAnsi="Angsana New" w:cs="Angsana New"/>
          <w:sz w:val="28"/>
          <w:szCs w:val="28"/>
          <w:cs/>
        </w:rPr>
        <w:t>ข้าพเจ้า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BC01577" w14:textId="22FB50DF" w:rsidR="00815C43" w:rsidRPr="00137AFC" w:rsidRDefault="00292E05" w:rsidP="00B03D95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137AFC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10DE6CF" w14:textId="77777777" w:rsidR="00715FFB" w:rsidRPr="00137AFC" w:rsidRDefault="00715FFB" w:rsidP="00715FF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37AFC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37AFC">
        <w:rPr>
          <w:rFonts w:ascii="Angsana New" w:hAnsi="Angsana New" w:cs="Angsana New"/>
          <w:sz w:val="28"/>
          <w:szCs w:val="28"/>
        </w:rPr>
        <w:t>2410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 w:rsidRPr="00137AFC">
        <w:rPr>
          <w:rFonts w:ascii="Angsana New" w:hAnsi="Angsana New" w:cs="Angsana New"/>
          <w:sz w:val="28"/>
          <w:szCs w:val="28"/>
        </w:rPr>
        <w:t xml:space="preserve">      </w:t>
      </w:r>
      <w:r w:rsidRPr="00137AFC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</w:t>
      </w:r>
      <w:r w:rsidRPr="00137AFC">
        <w:rPr>
          <w:rFonts w:ascii="Angsana New" w:hAnsi="Angsana New" w:cs="Angsana New" w:hint="cs"/>
          <w:sz w:val="28"/>
          <w:szCs w:val="28"/>
          <w:cs/>
        </w:rPr>
        <w:t>อาจ</w:t>
      </w:r>
      <w:r w:rsidRPr="00137AFC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137AFC">
        <w:rPr>
          <w:rFonts w:ascii="Angsana New" w:hAnsi="Angsana New" w:cs="Angsana New"/>
          <w:sz w:val="28"/>
          <w:szCs w:val="28"/>
        </w:rPr>
        <w:t xml:space="preserve">        </w:t>
      </w:r>
      <w:r w:rsidRPr="00137AFC">
        <w:rPr>
          <w:rFonts w:ascii="Angsana New" w:hAnsi="Angsana New" w:cs="Angsana New"/>
          <w:sz w:val="28"/>
          <w:szCs w:val="28"/>
          <w:cs/>
        </w:rPr>
        <w:t>ที่สอบทาน</w:t>
      </w:r>
      <w:r w:rsidRPr="00137AFC">
        <w:rPr>
          <w:rFonts w:ascii="Angsana New" w:hAnsi="Angsana New" w:cs="Angsana New" w:hint="cs"/>
          <w:sz w:val="28"/>
          <w:szCs w:val="28"/>
          <w:cs/>
        </w:rPr>
        <w:t>ได้</w:t>
      </w:r>
    </w:p>
    <w:p w14:paraId="6DEE8D19" w14:textId="77777777" w:rsidR="005E7DB4" w:rsidRDefault="005E7DB4">
      <w:pPr>
        <w:overflowPunct/>
        <w:autoSpaceDE/>
        <w:autoSpaceDN/>
        <w:adjustRightInd/>
        <w:textAlignment w:val="auto"/>
        <w:rPr>
          <w:rStyle w:val="Strong"/>
          <w:sz w:val="28"/>
          <w:szCs w:val="28"/>
        </w:rPr>
      </w:pPr>
    </w:p>
    <w:p w14:paraId="081C3077" w14:textId="43BC8687" w:rsidR="005E7DB4" w:rsidRPr="005E7DB4" w:rsidRDefault="005E7DB4" w:rsidP="005E7DB4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ข้</w:t>
      </w:r>
      <w:r w:rsidRPr="005E7DB4">
        <w:rPr>
          <w:b/>
          <w:bCs/>
          <w:sz w:val="28"/>
          <w:szCs w:val="28"/>
          <w:cs/>
        </w:rPr>
        <w:t>อสรุป</w:t>
      </w:r>
      <w:r w:rsidRPr="005E7DB4">
        <w:rPr>
          <w:b/>
          <w:bCs/>
          <w:sz w:val="28"/>
          <w:szCs w:val="28"/>
        </w:rPr>
        <w:t> </w:t>
      </w:r>
    </w:p>
    <w:p w14:paraId="3C7BFD81" w14:textId="77777777" w:rsidR="005E7DB4" w:rsidRPr="005E7DB4" w:rsidRDefault="005E7DB4" w:rsidP="005E7DB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5E7DB4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E7DB4">
        <w:rPr>
          <w:rFonts w:ascii="Angsana New" w:hAnsi="Angsana New" w:cs="Angsana New"/>
          <w:sz w:val="28"/>
          <w:szCs w:val="28"/>
        </w:rPr>
        <w:t xml:space="preserve">34 </w:t>
      </w:r>
      <w:r w:rsidRPr="005E7DB4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  <w:r w:rsidRPr="005E7DB4">
        <w:rPr>
          <w:rFonts w:ascii="Angsana New" w:hAnsi="Angsana New" w:cs="Angsana New"/>
          <w:sz w:val="28"/>
          <w:szCs w:val="28"/>
        </w:rPr>
        <w:t> </w:t>
      </w:r>
    </w:p>
    <w:p w14:paraId="27AAB216" w14:textId="2D63EFAD" w:rsidR="00F74141" w:rsidRDefault="00F74141">
      <w:pPr>
        <w:overflowPunct/>
        <w:autoSpaceDE/>
        <w:autoSpaceDN/>
        <w:adjustRightInd/>
        <w:textAlignment w:val="auto"/>
        <w:rPr>
          <w:rStyle w:val="Strong"/>
          <w:sz w:val="28"/>
          <w:szCs w:val="28"/>
          <w:cs/>
        </w:rPr>
      </w:pPr>
      <w:r>
        <w:rPr>
          <w:rStyle w:val="Strong"/>
          <w:sz w:val="28"/>
          <w:szCs w:val="28"/>
          <w:cs/>
        </w:rPr>
        <w:br w:type="page"/>
      </w:r>
    </w:p>
    <w:p w14:paraId="7786F599" w14:textId="08A11B8D" w:rsidR="000853D4" w:rsidRPr="00137AFC" w:rsidRDefault="000853D4" w:rsidP="000853D4">
      <w:pPr>
        <w:pStyle w:val="NormalWeb"/>
        <w:spacing w:before="120"/>
        <w:rPr>
          <w:rStyle w:val="Strong"/>
          <w:rFonts w:cs="Angsana New"/>
          <w:sz w:val="28"/>
          <w:szCs w:val="28"/>
        </w:rPr>
      </w:pPr>
      <w:r w:rsidRPr="00137AFC">
        <w:rPr>
          <w:rStyle w:val="Strong"/>
          <w:rFonts w:cs="Angsana New"/>
          <w:sz w:val="28"/>
          <w:szCs w:val="28"/>
          <w:cs/>
        </w:rPr>
        <w:lastRenderedPageBreak/>
        <w:t>ข้อมูลและเหตุการณ์ที่เน้น</w:t>
      </w:r>
    </w:p>
    <w:p w14:paraId="4523DF5B" w14:textId="4BDF8AE0" w:rsidR="00430CAA" w:rsidRPr="00E63205" w:rsidRDefault="00430CAA" w:rsidP="00430CAA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</w:pPr>
      <w:r w:rsidRPr="00E63205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ข้าพเจ้าขอให้สังเกตหมายเหตุประกอบงบการเงินแบบย่อดังต่อไปนี้</w:t>
      </w:r>
    </w:p>
    <w:p w14:paraId="15C300A2" w14:textId="7038495F" w:rsidR="00B35B44" w:rsidRPr="00E63205" w:rsidRDefault="001617FB" w:rsidP="00B147F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240" w:after="120"/>
        <w:contextualSpacing w:val="0"/>
        <w:jc w:val="thaiDistribute"/>
        <w:textAlignment w:val="auto"/>
        <w:rPr>
          <w:sz w:val="28"/>
          <w:szCs w:val="28"/>
        </w:rPr>
      </w:pP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หมายเหตุข้อ </w:t>
      </w:r>
      <w:r w:rsidR="007254CD">
        <w:rPr>
          <w:rStyle w:val="Strong"/>
          <w:rFonts w:asciiTheme="majorBidi" w:hAnsiTheme="majorBidi"/>
          <w:b w:val="0"/>
          <w:bCs w:val="0"/>
          <w:sz w:val="28"/>
          <w:szCs w:val="28"/>
        </w:rPr>
        <w:t>1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ซึ่งระบุว่า ณ วันที่ </w:t>
      </w:r>
      <w:r w:rsidR="00EF101A">
        <w:rPr>
          <w:rStyle w:val="Strong"/>
          <w:rFonts w:asciiTheme="majorBidi" w:hAnsiTheme="majorBidi"/>
          <w:b w:val="0"/>
          <w:bCs w:val="0"/>
          <w:sz w:val="28"/>
          <w:szCs w:val="28"/>
        </w:rPr>
        <w:t>30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กันยายน </w:t>
      </w:r>
      <w:r w:rsidR="001463BD">
        <w:rPr>
          <w:rStyle w:val="Strong"/>
          <w:rFonts w:asciiTheme="majorBidi" w:hAnsiTheme="majorBidi"/>
          <w:b w:val="0"/>
          <w:bCs w:val="0"/>
          <w:sz w:val="28"/>
          <w:szCs w:val="28"/>
        </w:rPr>
        <w:t>2568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กลุ่มบริษัทมีหนี้สินหมุนเวียนรวมสูงกว่าสินทรัพย์หมุนเวียนรวมเป็นจำนวนเงิน </w:t>
      </w:r>
      <w:r w:rsidR="001463BD">
        <w:rPr>
          <w:rStyle w:val="Strong"/>
          <w:rFonts w:asciiTheme="majorBidi" w:hAnsiTheme="majorBidi"/>
          <w:b w:val="0"/>
          <w:bCs w:val="0"/>
          <w:sz w:val="28"/>
          <w:szCs w:val="28"/>
        </w:rPr>
        <w:t>1</w:t>
      </w:r>
      <w:r w:rsidR="0091112F">
        <w:rPr>
          <w:rStyle w:val="Strong"/>
          <w:rFonts w:asciiTheme="majorBidi" w:hAnsiTheme="majorBidi"/>
          <w:b w:val="0"/>
          <w:bCs w:val="0"/>
          <w:sz w:val="28"/>
          <w:szCs w:val="28"/>
        </w:rPr>
        <w:t>3</w:t>
      </w:r>
      <w:r w:rsidR="001463BD">
        <w:rPr>
          <w:rStyle w:val="Strong"/>
          <w:rFonts w:asciiTheme="majorBidi" w:hAnsiTheme="majorBidi"/>
          <w:b w:val="0"/>
          <w:bCs w:val="0"/>
          <w:sz w:val="28"/>
          <w:szCs w:val="28"/>
        </w:rPr>
        <w:t>.</w:t>
      </w:r>
      <w:r w:rsidR="00326494">
        <w:rPr>
          <w:rStyle w:val="Strong"/>
          <w:rFonts w:asciiTheme="majorBidi" w:hAnsiTheme="majorBidi"/>
          <w:b w:val="0"/>
          <w:bCs w:val="0"/>
          <w:sz w:val="28"/>
          <w:szCs w:val="28"/>
        </w:rPr>
        <w:t>48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ล้านบาท (ณ วันที่ </w:t>
      </w:r>
      <w:r w:rsidR="001463BD">
        <w:rPr>
          <w:rStyle w:val="Strong"/>
          <w:rFonts w:asciiTheme="majorBidi" w:hAnsiTheme="majorBidi"/>
          <w:b w:val="0"/>
          <w:bCs w:val="0"/>
          <w:sz w:val="28"/>
          <w:szCs w:val="28"/>
        </w:rPr>
        <w:t>31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ธันวาคม </w:t>
      </w:r>
      <w:r w:rsidR="001463BD">
        <w:rPr>
          <w:rStyle w:val="Strong"/>
          <w:rFonts w:asciiTheme="majorBidi" w:hAnsiTheme="majorBidi"/>
          <w:b w:val="0"/>
          <w:bCs w:val="0"/>
          <w:sz w:val="28"/>
          <w:szCs w:val="28"/>
        </w:rPr>
        <w:t>2567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: </w:t>
      </w:r>
      <w:r w:rsidR="001463BD">
        <w:rPr>
          <w:rStyle w:val="Strong"/>
          <w:rFonts w:asciiTheme="majorBidi" w:hAnsiTheme="majorBidi"/>
          <w:b w:val="0"/>
          <w:bCs w:val="0"/>
          <w:sz w:val="28"/>
          <w:szCs w:val="28"/>
        </w:rPr>
        <w:t>240.19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ล้านบาท) และมีขาดทุนสะสมเป็นจำนวน </w:t>
      </w:r>
      <w:r w:rsidR="00C65FD7">
        <w:rPr>
          <w:rStyle w:val="Strong"/>
          <w:rFonts w:asciiTheme="majorBidi" w:hAnsiTheme="majorBidi"/>
          <w:b w:val="0"/>
          <w:bCs w:val="0"/>
          <w:sz w:val="28"/>
          <w:szCs w:val="28"/>
        </w:rPr>
        <w:t>905.73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ล้านบาท (ณ วันที่ </w:t>
      </w:r>
      <w:r w:rsidR="00506217">
        <w:rPr>
          <w:rStyle w:val="Strong"/>
          <w:rFonts w:asciiTheme="majorBidi" w:hAnsiTheme="majorBidi"/>
          <w:b w:val="0"/>
          <w:bCs w:val="0"/>
          <w:sz w:val="28"/>
          <w:szCs w:val="28"/>
        </w:rPr>
        <w:t>31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ธันวาคม </w:t>
      </w:r>
      <w:r w:rsidR="00506217">
        <w:rPr>
          <w:rStyle w:val="Strong"/>
          <w:rFonts w:asciiTheme="majorBidi" w:hAnsiTheme="majorBidi"/>
          <w:b w:val="0"/>
          <w:bCs w:val="0"/>
          <w:sz w:val="28"/>
          <w:szCs w:val="28"/>
        </w:rPr>
        <w:t>2567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: 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1</w:t>
      </w:r>
      <w:r w:rsidR="0090612E" w:rsidRPr="00E63205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,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13</w:t>
      </w:r>
      <w:r w:rsidR="00CB6355">
        <w:rPr>
          <w:rStyle w:val="Strong"/>
          <w:rFonts w:asciiTheme="majorBidi" w:hAnsiTheme="majorBidi"/>
          <w:b w:val="0"/>
          <w:bCs w:val="0"/>
          <w:sz w:val="28"/>
          <w:szCs w:val="28"/>
        </w:rPr>
        <w:t>1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.</w:t>
      </w:r>
      <w:r w:rsidR="00CB6355">
        <w:rPr>
          <w:rStyle w:val="Strong"/>
          <w:rFonts w:asciiTheme="majorBidi" w:hAnsiTheme="majorBidi"/>
          <w:b w:val="0"/>
          <w:bCs w:val="0"/>
          <w:sz w:val="28"/>
          <w:szCs w:val="28"/>
        </w:rPr>
        <w:t>83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ล้านบาท) และหมายเหตุข้อ 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21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บริษัทมีหุ้นกู้รวมทั้งดอกเบี้ยที่จะถึงกำหนดชำระวันที่ 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25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กุมภาพันธ์ 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2569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จำนวนรวมทั้งสิ้น 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70.85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ล้านบาท โดยจะถึงกำหนดชำระบางส่วนภายในวันที่ 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25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พฤศจิกายน 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2568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จำนวน </w:t>
      </w:r>
      <w:r w:rsidR="0090612E">
        <w:rPr>
          <w:rStyle w:val="Strong"/>
          <w:rFonts w:asciiTheme="majorBidi" w:hAnsiTheme="majorBidi"/>
          <w:b w:val="0"/>
          <w:bCs w:val="0"/>
          <w:sz w:val="28"/>
          <w:szCs w:val="28"/>
        </w:rPr>
        <w:t>35</w:t>
      </w:r>
      <w:r w:rsidR="007A02B0">
        <w:rPr>
          <w:rStyle w:val="Strong"/>
          <w:rFonts w:asciiTheme="majorBidi" w:hAnsiTheme="majorBidi"/>
          <w:b w:val="0"/>
          <w:bCs w:val="0"/>
          <w:sz w:val="28"/>
          <w:szCs w:val="28"/>
        </w:rPr>
        <w:t>.10</w:t>
      </w:r>
      <w:r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ล้านบาท </w:t>
      </w:r>
      <w:r w:rsidR="005738BA"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และหมายเหตุข้อ </w:t>
      </w:r>
      <w:r w:rsidR="007A02B0">
        <w:rPr>
          <w:rStyle w:val="Strong"/>
          <w:rFonts w:asciiTheme="majorBidi" w:hAnsiTheme="majorBidi"/>
          <w:b w:val="0"/>
          <w:bCs w:val="0"/>
          <w:sz w:val="28"/>
          <w:szCs w:val="28"/>
        </w:rPr>
        <w:t>23</w:t>
      </w:r>
      <w:r w:rsidR="005738BA"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บริษัทมีหุ้นกู้แปลงสภาพรวมทั้งดอกเบี้ยที่เรียกไถ่ถอนทั้งหมดก่อนวันครบกำหนดไถ่ถอน มูลค่าคงเหลือจำนวน </w:t>
      </w:r>
      <w:r w:rsidR="007A02B0">
        <w:rPr>
          <w:rStyle w:val="Strong"/>
          <w:rFonts w:asciiTheme="majorBidi" w:hAnsiTheme="majorBidi"/>
          <w:b w:val="0"/>
          <w:bCs w:val="0"/>
          <w:sz w:val="28"/>
          <w:szCs w:val="28"/>
        </w:rPr>
        <w:t>45</w:t>
      </w:r>
      <w:r w:rsidR="005738BA"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ล้านบาท กำหนดไถ่ถอนในวันที่ </w:t>
      </w:r>
      <w:r w:rsidR="007254CD">
        <w:rPr>
          <w:rStyle w:val="Strong"/>
          <w:rFonts w:asciiTheme="majorBidi" w:hAnsiTheme="majorBidi"/>
          <w:b w:val="0"/>
          <w:bCs w:val="0"/>
          <w:sz w:val="28"/>
          <w:szCs w:val="28"/>
        </w:rPr>
        <w:t>4</w:t>
      </w:r>
      <w:r w:rsidR="005738BA"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ธันวาคม </w:t>
      </w:r>
      <w:r w:rsidR="007254CD">
        <w:rPr>
          <w:rStyle w:val="Strong"/>
          <w:rFonts w:asciiTheme="majorBidi" w:hAnsiTheme="majorBidi"/>
          <w:b w:val="0"/>
          <w:bCs w:val="0"/>
          <w:sz w:val="28"/>
          <w:szCs w:val="28"/>
        </w:rPr>
        <w:t>2568</w:t>
      </w:r>
      <w:r w:rsidR="005738BA" w:rsidRPr="00E63205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 ตามมติที่ประชุมคณะกรรมการบริหาร</w:t>
      </w:r>
    </w:p>
    <w:p w14:paraId="2DC1B202" w14:textId="2CAC7CB0" w:rsidR="00F3031D" w:rsidRDefault="001436AB" w:rsidP="00B35B44">
      <w:pPr>
        <w:pStyle w:val="ListParagraph"/>
        <w:overflowPunct/>
        <w:autoSpaceDE/>
        <w:autoSpaceDN/>
        <w:adjustRightInd/>
        <w:spacing w:before="240" w:after="120"/>
        <w:ind w:left="360"/>
        <w:contextualSpacing w:val="0"/>
        <w:jc w:val="thaiDistribute"/>
        <w:textAlignment w:val="auto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ทั้</w:t>
      </w:r>
      <w:r w:rsidRPr="001436AB">
        <w:rPr>
          <w:rFonts w:asciiTheme="majorBidi" w:hAnsiTheme="majorBidi"/>
          <w:sz w:val="28"/>
          <w:szCs w:val="28"/>
          <w:cs/>
        </w:rPr>
        <w:t xml:space="preserve">งนี้ผู้บริหารของบริษัทได้ประเมินความสามารถในการดำเนินงานต่อเนื่องโดยพิจารณาจากแผนการดำเนินงาน และมติที่ประชุมวิสามัญผู้ถือหุ้น ครั้งที่ </w:t>
      </w:r>
      <w:r w:rsidR="001F4205">
        <w:rPr>
          <w:rFonts w:asciiTheme="majorBidi" w:hAnsiTheme="majorBidi"/>
          <w:sz w:val="28"/>
          <w:szCs w:val="28"/>
        </w:rPr>
        <w:t>3</w:t>
      </w:r>
      <w:r w:rsidR="00AC319D">
        <w:rPr>
          <w:rFonts w:asciiTheme="majorBidi" w:hAnsiTheme="majorBidi" w:hint="cs"/>
          <w:sz w:val="28"/>
          <w:szCs w:val="28"/>
          <w:cs/>
        </w:rPr>
        <w:t>/</w:t>
      </w:r>
      <w:r w:rsidR="00AC319D">
        <w:rPr>
          <w:rFonts w:asciiTheme="majorBidi" w:hAnsiTheme="majorBidi"/>
          <w:sz w:val="28"/>
          <w:szCs w:val="28"/>
        </w:rPr>
        <w:t>2568</w:t>
      </w:r>
      <w:r w:rsidRPr="001436AB">
        <w:rPr>
          <w:rFonts w:asciiTheme="majorBidi" w:hAnsiTheme="majorBidi"/>
          <w:sz w:val="28"/>
          <w:szCs w:val="28"/>
          <w:cs/>
        </w:rPr>
        <w:t xml:space="preserve"> เมื่อวันที่ </w:t>
      </w:r>
      <w:r w:rsidR="001F4205">
        <w:rPr>
          <w:rFonts w:asciiTheme="majorBidi" w:hAnsiTheme="majorBidi"/>
          <w:sz w:val="28"/>
          <w:szCs w:val="28"/>
        </w:rPr>
        <w:t>19</w:t>
      </w:r>
      <w:r w:rsidRPr="001436AB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1F4205">
        <w:rPr>
          <w:rFonts w:asciiTheme="majorBidi" w:hAnsiTheme="majorBidi"/>
          <w:sz w:val="28"/>
          <w:szCs w:val="28"/>
        </w:rPr>
        <w:t>2568</w:t>
      </w:r>
      <w:r w:rsidRPr="001436AB">
        <w:rPr>
          <w:rFonts w:asciiTheme="majorBidi" w:hAnsiTheme="majorBidi"/>
          <w:sz w:val="28"/>
          <w:szCs w:val="28"/>
          <w:cs/>
        </w:rPr>
        <w:t xml:space="preserve"> ได้มีมติให้ออกและเสนอขายหุ้นสามัญเพิ่มทุนและหุ้นกู้แปลงสภาพ โดยมีมูลค่าการเสนอขายรวม </w:t>
      </w:r>
      <w:r w:rsidR="001F4205">
        <w:rPr>
          <w:rFonts w:asciiTheme="majorBidi" w:hAnsiTheme="majorBidi"/>
          <w:sz w:val="28"/>
          <w:szCs w:val="28"/>
        </w:rPr>
        <w:t>327.</w:t>
      </w:r>
      <w:r w:rsidR="00036DC3">
        <w:rPr>
          <w:rFonts w:asciiTheme="majorBidi" w:hAnsiTheme="majorBidi"/>
          <w:sz w:val="28"/>
          <w:szCs w:val="28"/>
        </w:rPr>
        <w:t>91</w:t>
      </w:r>
      <w:r w:rsidRPr="001436AB">
        <w:rPr>
          <w:rFonts w:asciiTheme="majorBidi" w:hAnsiTheme="majorBidi"/>
          <w:sz w:val="28"/>
          <w:szCs w:val="28"/>
          <w:cs/>
        </w:rPr>
        <w:t xml:space="preserve"> ล้านบาท ให้แก่บุคคลในวงจำกัด (</w:t>
      </w:r>
      <w:r w:rsidRPr="001436AB">
        <w:rPr>
          <w:rFonts w:asciiTheme="majorBidi" w:hAnsiTheme="majorBidi" w:cstheme="majorBidi"/>
          <w:sz w:val="28"/>
          <w:szCs w:val="28"/>
        </w:rPr>
        <w:t xml:space="preserve">Private Placement : PP) </w:t>
      </w:r>
      <w:r w:rsidRPr="001436AB">
        <w:rPr>
          <w:rFonts w:asciiTheme="majorBidi" w:hAnsiTheme="majorBidi"/>
          <w:sz w:val="28"/>
          <w:szCs w:val="28"/>
          <w:cs/>
        </w:rPr>
        <w:t xml:space="preserve">ได้แก่ </w:t>
      </w:r>
      <w:r w:rsidRPr="001436AB">
        <w:rPr>
          <w:rFonts w:asciiTheme="majorBidi" w:hAnsiTheme="majorBidi" w:cstheme="majorBidi"/>
          <w:sz w:val="28"/>
          <w:szCs w:val="28"/>
        </w:rPr>
        <w:t xml:space="preserve">Orion Global Partners Investment Management Limited (“ORION”) </w:t>
      </w:r>
      <w:r w:rsidRPr="001436AB">
        <w:rPr>
          <w:rFonts w:asciiTheme="majorBidi" w:hAnsiTheme="majorBidi"/>
          <w:sz w:val="28"/>
          <w:szCs w:val="28"/>
          <w:cs/>
        </w:rPr>
        <w:t xml:space="preserve">เพื่อใช้เป็นเงินทุนหมุนเวียนในกิจการของบริษัทและเพื่อชำระคืนหนี้หุ้นกู้ หนี้สถาบันการเงิน และเจ้าหนี้การค้า และเมื่อวันที่ </w:t>
      </w:r>
      <w:r w:rsidR="005D3465">
        <w:rPr>
          <w:rFonts w:asciiTheme="majorBidi" w:hAnsiTheme="majorBidi"/>
          <w:sz w:val="28"/>
          <w:szCs w:val="28"/>
        </w:rPr>
        <w:t>25</w:t>
      </w:r>
      <w:r w:rsidRPr="001436AB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5D3465">
        <w:rPr>
          <w:rFonts w:asciiTheme="majorBidi" w:hAnsiTheme="majorBidi"/>
          <w:sz w:val="28"/>
          <w:szCs w:val="28"/>
        </w:rPr>
        <w:t>2568</w:t>
      </w:r>
      <w:r w:rsidRPr="001436AB">
        <w:rPr>
          <w:rFonts w:asciiTheme="majorBidi" w:hAnsiTheme="majorBidi"/>
          <w:sz w:val="28"/>
          <w:szCs w:val="28"/>
          <w:cs/>
        </w:rPr>
        <w:t xml:space="preserve"> บริษัทได้รับชำระราคาค่าหุ้นสามัญเพิ่มทุนและหุ้นกู้แปลงสภาพล่วงหน้า รวมเป็นเงินทั้งสิ้น </w:t>
      </w:r>
      <w:r w:rsidR="00F3170E">
        <w:rPr>
          <w:rFonts w:asciiTheme="majorBidi" w:hAnsiTheme="majorBidi"/>
          <w:sz w:val="28"/>
          <w:szCs w:val="28"/>
        </w:rPr>
        <w:t>321</w:t>
      </w:r>
      <w:r w:rsidRPr="001436AB">
        <w:rPr>
          <w:rFonts w:asciiTheme="majorBidi" w:hAnsiTheme="majorBidi"/>
          <w:sz w:val="28"/>
          <w:szCs w:val="28"/>
          <w:cs/>
        </w:rPr>
        <w:t xml:space="preserve"> ล้านบาท และเมื่อวันที่ </w:t>
      </w:r>
      <w:r w:rsidR="005D3465">
        <w:rPr>
          <w:rFonts w:asciiTheme="majorBidi" w:hAnsiTheme="majorBidi"/>
          <w:sz w:val="28"/>
          <w:szCs w:val="28"/>
        </w:rPr>
        <w:t>2</w:t>
      </w:r>
      <w:r w:rsidRPr="001436AB">
        <w:rPr>
          <w:rFonts w:asciiTheme="majorBidi" w:hAnsiTheme="majorBidi"/>
          <w:sz w:val="28"/>
          <w:szCs w:val="28"/>
          <w:cs/>
        </w:rPr>
        <w:t xml:space="preserve"> ตุลาคม </w:t>
      </w:r>
      <w:r w:rsidR="005D3465">
        <w:rPr>
          <w:rFonts w:asciiTheme="majorBidi" w:hAnsiTheme="majorBidi"/>
          <w:sz w:val="28"/>
          <w:szCs w:val="28"/>
        </w:rPr>
        <w:t>2568</w:t>
      </w:r>
      <w:r w:rsidRPr="001436AB">
        <w:rPr>
          <w:rFonts w:asciiTheme="majorBidi" w:hAnsiTheme="majorBidi"/>
          <w:sz w:val="28"/>
          <w:szCs w:val="28"/>
          <w:cs/>
        </w:rPr>
        <w:t xml:space="preserve"> บริษัทได้ดําเนินการออกหุ้นกู้แปลงสภาพ ให้แก่ </w:t>
      </w:r>
      <w:r w:rsidRPr="001436AB">
        <w:rPr>
          <w:rFonts w:asciiTheme="majorBidi" w:hAnsiTheme="majorBidi" w:cstheme="majorBidi"/>
          <w:sz w:val="28"/>
          <w:szCs w:val="28"/>
        </w:rPr>
        <w:t xml:space="preserve">ORION </w:t>
      </w:r>
      <w:r w:rsidRPr="001436AB">
        <w:rPr>
          <w:rFonts w:asciiTheme="majorBidi" w:hAnsiTheme="majorBidi"/>
          <w:sz w:val="28"/>
          <w:szCs w:val="28"/>
          <w:cs/>
        </w:rPr>
        <w:t xml:space="preserve">จํานวน </w:t>
      </w:r>
      <w:r w:rsidR="005D3465">
        <w:rPr>
          <w:rFonts w:asciiTheme="majorBidi" w:hAnsiTheme="majorBidi"/>
          <w:sz w:val="28"/>
          <w:szCs w:val="28"/>
        </w:rPr>
        <w:t>211.75</w:t>
      </w:r>
      <w:r w:rsidR="0031123C">
        <w:rPr>
          <w:rFonts w:asciiTheme="majorBidi" w:hAnsiTheme="majorBidi"/>
          <w:sz w:val="28"/>
          <w:szCs w:val="28"/>
        </w:rPr>
        <w:t xml:space="preserve"> </w:t>
      </w:r>
      <w:r w:rsidRPr="001436AB">
        <w:rPr>
          <w:rFonts w:asciiTheme="majorBidi" w:hAnsiTheme="majorBidi"/>
          <w:sz w:val="28"/>
          <w:szCs w:val="28"/>
          <w:cs/>
        </w:rPr>
        <w:t xml:space="preserve">ล้านบาท (ดูหมายเหตุข้อ </w:t>
      </w:r>
      <w:r>
        <w:rPr>
          <w:rFonts w:asciiTheme="majorBidi" w:hAnsiTheme="majorBidi"/>
          <w:sz w:val="28"/>
          <w:szCs w:val="28"/>
        </w:rPr>
        <w:t>31</w:t>
      </w:r>
      <w:r w:rsidRPr="001436AB">
        <w:rPr>
          <w:rFonts w:asciiTheme="majorBidi" w:hAnsiTheme="majorBidi"/>
          <w:sz w:val="28"/>
          <w:szCs w:val="28"/>
          <w:cs/>
        </w:rPr>
        <w:t>)</w:t>
      </w:r>
    </w:p>
    <w:p w14:paraId="7B30B77A" w14:textId="469B2B53" w:rsidR="00FA77A3" w:rsidRDefault="000B1DE1" w:rsidP="000B1DE1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240" w:after="120"/>
        <w:contextualSpacing w:val="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B15A7E">
        <w:rPr>
          <w:rFonts w:asciiTheme="majorBidi" w:hAnsiTheme="majorBidi" w:hint="cs"/>
          <w:sz w:val="28"/>
          <w:szCs w:val="28"/>
          <w:cs/>
        </w:rPr>
        <w:t>หมายเหตุ</w:t>
      </w:r>
      <w:r w:rsidRPr="00B15A7E">
        <w:rPr>
          <w:rFonts w:asciiTheme="majorBidi" w:hAnsiTheme="majorBidi"/>
          <w:sz w:val="28"/>
          <w:szCs w:val="28"/>
          <w:cs/>
        </w:rPr>
        <w:t xml:space="preserve">ข้อ </w:t>
      </w:r>
      <w:r w:rsidR="00B15A7E" w:rsidRPr="00B15A7E">
        <w:rPr>
          <w:rFonts w:asciiTheme="majorBidi" w:hAnsiTheme="majorBidi"/>
          <w:sz w:val="28"/>
          <w:szCs w:val="28"/>
        </w:rPr>
        <w:t>4</w:t>
      </w:r>
      <w:r w:rsidRPr="00B15A7E">
        <w:rPr>
          <w:rFonts w:asciiTheme="majorBidi" w:hAnsiTheme="majorBidi"/>
          <w:sz w:val="28"/>
          <w:szCs w:val="28"/>
        </w:rPr>
        <w:t xml:space="preserve"> </w:t>
      </w:r>
      <w:r w:rsidRPr="00B15A7E">
        <w:rPr>
          <w:rFonts w:asciiTheme="majorBidi" w:hAnsiTheme="majorBidi"/>
          <w:sz w:val="28"/>
          <w:szCs w:val="28"/>
          <w:cs/>
        </w:rPr>
        <w:t>เกี่ยวกับ</w:t>
      </w:r>
      <w:r w:rsidRPr="000B1DE1">
        <w:rPr>
          <w:rFonts w:asciiTheme="majorBidi" w:hAnsiTheme="majorBidi"/>
          <w:sz w:val="28"/>
          <w:szCs w:val="28"/>
          <w:cs/>
        </w:rPr>
        <w:t>การเปลี่ยนแปลงนโยบายการบัญชีของอสังหาริมทรัพย์เพื่อการลงทุนจากวิธีราคาทุนเป็นวิธีมูลค่ายุติธรรม</w:t>
      </w:r>
      <w:r w:rsidR="00C678B9">
        <w:rPr>
          <w:rFonts w:asciiTheme="majorBidi" w:hAnsiTheme="majorBidi"/>
          <w:sz w:val="28"/>
          <w:szCs w:val="28"/>
        </w:rPr>
        <w:t xml:space="preserve"> </w:t>
      </w:r>
      <w:r w:rsidRPr="000B1DE1">
        <w:rPr>
          <w:rFonts w:asciiTheme="majorBidi" w:hAnsiTheme="majorBidi"/>
          <w:sz w:val="28"/>
          <w:szCs w:val="28"/>
          <w:cs/>
        </w:rPr>
        <w:t>บริษัทได้ปรับย้อนหลังงบการเงินรวมและงบการเงินเฉพาะกิจการประกอบด้วยงบฐานะการเงิน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0B1DE1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0B1DE1">
        <w:rPr>
          <w:rFonts w:asciiTheme="majorBidi" w:hAnsiTheme="majorBidi"/>
          <w:sz w:val="28"/>
          <w:szCs w:val="28"/>
        </w:rPr>
        <w:t xml:space="preserve">31 </w:t>
      </w:r>
      <w:r w:rsidRPr="000B1D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0B1DE1">
        <w:rPr>
          <w:rFonts w:asciiTheme="majorBidi" w:hAnsiTheme="majorBidi"/>
          <w:sz w:val="28"/>
          <w:szCs w:val="28"/>
        </w:rPr>
        <w:t xml:space="preserve">2567 </w:t>
      </w:r>
      <w:r w:rsidRPr="000B1DE1">
        <w:rPr>
          <w:rFonts w:asciiTheme="majorBidi" w:hAnsiTheme="majorBidi"/>
          <w:sz w:val="28"/>
          <w:szCs w:val="28"/>
          <w:cs/>
        </w:rPr>
        <w:t>งบกำไรขาดทุนเบ็ดเสร็จสำหรับงวดสามเดือนและ</w:t>
      </w:r>
      <w:r w:rsidR="004261A0">
        <w:rPr>
          <w:rFonts w:asciiTheme="majorBidi" w:hAnsiTheme="majorBidi" w:hint="cs"/>
          <w:sz w:val="28"/>
          <w:szCs w:val="28"/>
          <w:cs/>
        </w:rPr>
        <w:t>เก้า</w:t>
      </w:r>
      <w:r w:rsidRPr="000B1DE1">
        <w:rPr>
          <w:rFonts w:asciiTheme="majorBidi" w:hAnsiTheme="majorBidi"/>
          <w:sz w:val="28"/>
          <w:szCs w:val="28"/>
          <w:cs/>
        </w:rPr>
        <w:t>เดือนสิ้นสุดวันที่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0B1DE1">
        <w:rPr>
          <w:rFonts w:asciiTheme="majorBidi" w:hAnsiTheme="majorBidi"/>
          <w:sz w:val="28"/>
          <w:szCs w:val="28"/>
        </w:rPr>
        <w:t xml:space="preserve">30 </w:t>
      </w:r>
      <w:r w:rsidR="004261A0">
        <w:rPr>
          <w:rFonts w:asciiTheme="majorBidi" w:hAnsiTheme="majorBidi" w:hint="cs"/>
          <w:sz w:val="28"/>
          <w:szCs w:val="28"/>
          <w:cs/>
        </w:rPr>
        <w:t>กันย</w:t>
      </w:r>
      <w:r w:rsidRPr="000B1DE1">
        <w:rPr>
          <w:rFonts w:asciiTheme="majorBidi" w:hAnsiTheme="majorBidi"/>
          <w:sz w:val="28"/>
          <w:szCs w:val="28"/>
          <w:cs/>
        </w:rPr>
        <w:t xml:space="preserve">ายน </w:t>
      </w:r>
      <w:r w:rsidRPr="000B1DE1">
        <w:rPr>
          <w:rFonts w:asciiTheme="majorBidi" w:hAnsiTheme="majorBidi"/>
          <w:sz w:val="28"/>
          <w:szCs w:val="28"/>
        </w:rPr>
        <w:t xml:space="preserve">2567 </w:t>
      </w:r>
      <w:r w:rsidRPr="000B1DE1">
        <w:rPr>
          <w:rFonts w:asciiTheme="majorBidi" w:hAnsiTheme="majorBidi"/>
          <w:sz w:val="28"/>
          <w:szCs w:val="28"/>
          <w:cs/>
        </w:rPr>
        <w:t>และงบการเปลี่ยนแปลงส่วนของผู้ถือหุ้นและงบกระแสเงินสดสำหรับงวด</w:t>
      </w:r>
      <w:r w:rsidR="004261A0">
        <w:rPr>
          <w:rFonts w:asciiTheme="majorBidi" w:hAnsiTheme="majorBidi" w:hint="cs"/>
          <w:sz w:val="28"/>
          <w:szCs w:val="28"/>
          <w:cs/>
        </w:rPr>
        <w:t>เก้า</w:t>
      </w:r>
      <w:r w:rsidRPr="000B1DE1">
        <w:rPr>
          <w:rFonts w:asciiTheme="majorBidi" w:hAnsiTheme="majorBidi"/>
          <w:sz w:val="28"/>
          <w:szCs w:val="28"/>
          <w:cs/>
        </w:rPr>
        <w:t xml:space="preserve">เดือนสิ้นสุดวันเดียวกัน ที่แสดงเป็นข้อมูลเปรียบเทียบ เพื่อสะท้อนผลกระทบของรายการปรับปรุงจากการเปลี่ยนแปลงนโยบายการบัญชีดังกล่าว </w:t>
      </w:r>
    </w:p>
    <w:p w14:paraId="512D1896" w14:textId="77777777" w:rsidR="00FA77A3" w:rsidRDefault="00FA77A3" w:rsidP="00B35B44">
      <w:pPr>
        <w:pStyle w:val="ListParagraph"/>
        <w:overflowPunct/>
        <w:autoSpaceDE/>
        <w:autoSpaceDN/>
        <w:adjustRightInd/>
        <w:spacing w:before="240" w:after="120"/>
        <w:ind w:left="360"/>
        <w:contextualSpacing w:val="0"/>
        <w:jc w:val="thaiDistribute"/>
        <w:textAlignment w:val="auto"/>
        <w:rPr>
          <w:rFonts w:asciiTheme="majorBidi" w:hAnsiTheme="majorBidi"/>
          <w:sz w:val="28"/>
          <w:szCs w:val="28"/>
        </w:rPr>
      </w:pPr>
    </w:p>
    <w:p w14:paraId="22F75C87" w14:textId="77777777" w:rsidR="00FA77A3" w:rsidRDefault="00FA77A3" w:rsidP="00B35B44">
      <w:pPr>
        <w:pStyle w:val="ListParagraph"/>
        <w:overflowPunct/>
        <w:autoSpaceDE/>
        <w:autoSpaceDN/>
        <w:adjustRightInd/>
        <w:spacing w:before="240" w:after="120"/>
        <w:ind w:left="360"/>
        <w:contextualSpacing w:val="0"/>
        <w:jc w:val="thaiDistribute"/>
        <w:textAlignment w:val="auto"/>
        <w:rPr>
          <w:rFonts w:asciiTheme="majorBidi" w:hAnsiTheme="majorBidi"/>
          <w:sz w:val="28"/>
          <w:szCs w:val="28"/>
        </w:rPr>
      </w:pPr>
    </w:p>
    <w:p w14:paraId="15D85514" w14:textId="77777777" w:rsidR="00FA77A3" w:rsidRDefault="00FA77A3" w:rsidP="00B35B44">
      <w:pPr>
        <w:pStyle w:val="ListParagraph"/>
        <w:overflowPunct/>
        <w:autoSpaceDE/>
        <w:autoSpaceDN/>
        <w:adjustRightInd/>
        <w:spacing w:before="240" w:after="120"/>
        <w:ind w:left="360"/>
        <w:contextualSpacing w:val="0"/>
        <w:jc w:val="thaiDistribute"/>
        <w:textAlignment w:val="auto"/>
        <w:rPr>
          <w:rFonts w:asciiTheme="majorBidi" w:hAnsiTheme="majorBidi"/>
          <w:sz w:val="28"/>
          <w:szCs w:val="28"/>
        </w:rPr>
      </w:pPr>
    </w:p>
    <w:p w14:paraId="75B841BA" w14:textId="6A7B51B5" w:rsidR="00FD5725" w:rsidRPr="002D0EBF" w:rsidRDefault="00FD5725" w:rsidP="000A360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FD572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หมายเหตุข้อ </w:t>
      </w:r>
      <w:r w:rsidR="005A6D47">
        <w:rPr>
          <w:rFonts w:asciiTheme="majorBidi" w:hAnsiTheme="majorBidi" w:cstheme="majorBidi"/>
          <w:sz w:val="28"/>
          <w:szCs w:val="28"/>
        </w:rPr>
        <w:t>5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FD5725">
        <w:rPr>
          <w:rFonts w:asciiTheme="majorBidi" w:hAnsiTheme="majorBidi" w:cstheme="majorBidi"/>
          <w:sz w:val="28"/>
          <w:szCs w:val="28"/>
        </w:rPr>
        <w:t>22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FD5725">
        <w:rPr>
          <w:rFonts w:asciiTheme="majorBidi" w:hAnsiTheme="majorBidi" w:cstheme="majorBidi"/>
          <w:sz w:val="28"/>
          <w:szCs w:val="28"/>
        </w:rPr>
        <w:t>2568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ที่ประชุมสามัญผู้ถือหุ้นประจำปี </w:t>
      </w:r>
      <w:r w:rsidRPr="00FD5725">
        <w:rPr>
          <w:rFonts w:asciiTheme="majorBidi" w:hAnsiTheme="majorBidi" w:cstheme="majorBidi"/>
          <w:sz w:val="28"/>
          <w:szCs w:val="28"/>
        </w:rPr>
        <w:t>2568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มีมติอนุมัติให้เข้าทำรายการได้มาซึ่งกิจการมาดามหลุยส์ของบริษัท ไทรทัน รีซอร์สเซส จำกัด</w:t>
      </w:r>
      <w:r w:rsidR="004458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เป็นบริษัทย่อยของบริษัท ไทรทัน โฮลดิ้ง จำกัด (มหาชน) ซึ่งเป็นบุคคลที่เกี่ยวโยงกัน ต่อมาเมื่อวันที่ </w:t>
      </w:r>
      <w:r w:rsidRPr="00FD5725">
        <w:rPr>
          <w:rFonts w:asciiTheme="majorBidi" w:hAnsiTheme="majorBidi" w:cstheme="majorBidi"/>
          <w:sz w:val="28"/>
          <w:szCs w:val="28"/>
        </w:rPr>
        <w:t>30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FD5725">
        <w:rPr>
          <w:rFonts w:asciiTheme="majorBidi" w:hAnsiTheme="majorBidi" w:cstheme="majorBidi"/>
          <w:sz w:val="28"/>
          <w:szCs w:val="28"/>
        </w:rPr>
        <w:t>2568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บริษัทได้ทำสัญญาซื้อขายกิจการ               “ธุรกิจมาดามหลุยส์” บริษัทจ่ายชำระเสร็จสิ้นเมื่อวันที่ </w:t>
      </w:r>
      <w:r w:rsidRPr="00FD5725">
        <w:rPr>
          <w:rFonts w:asciiTheme="majorBidi" w:hAnsiTheme="majorBidi" w:cstheme="majorBidi"/>
          <w:sz w:val="28"/>
          <w:szCs w:val="28"/>
        </w:rPr>
        <w:t>2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FD5725">
        <w:rPr>
          <w:rFonts w:asciiTheme="majorBidi" w:hAnsiTheme="majorBidi" w:cstheme="majorBidi"/>
          <w:sz w:val="28"/>
          <w:szCs w:val="28"/>
        </w:rPr>
        <w:t>2568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 </w:t>
      </w:r>
      <w:r w:rsidRPr="00FD5725">
        <w:rPr>
          <w:rFonts w:asciiTheme="majorBidi" w:hAnsiTheme="majorBidi" w:cstheme="majorBidi"/>
          <w:sz w:val="28"/>
          <w:szCs w:val="28"/>
        </w:rPr>
        <w:t>150.00</w:t>
      </w:r>
      <w:r w:rsidRPr="00FD5725">
        <w:rPr>
          <w:rFonts w:asciiTheme="majorBidi" w:hAnsiTheme="majorBidi" w:cstheme="majorBidi"/>
          <w:sz w:val="28"/>
          <w:szCs w:val="28"/>
          <w:cs/>
        </w:rPr>
        <w:t xml:space="preserve"> ล้านบาท  </w:t>
      </w:r>
    </w:p>
    <w:p w14:paraId="7EFB4723" w14:textId="3486322C" w:rsidR="00B242D0" w:rsidRPr="00445814" w:rsidRDefault="00FD5725" w:rsidP="000A360C">
      <w:pPr>
        <w:pStyle w:val="ListParagraph"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28"/>
          <w:szCs w:val="28"/>
        </w:rPr>
      </w:pPr>
      <w:r w:rsidRPr="0044581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วันที่ </w:t>
      </w:r>
      <w:r w:rsidRPr="00445814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44581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เมษายน </w:t>
      </w:r>
      <w:r w:rsidRPr="00445814">
        <w:rPr>
          <w:rFonts w:asciiTheme="majorBidi" w:hAnsiTheme="majorBidi" w:cstheme="majorBidi"/>
          <w:spacing w:val="-2"/>
          <w:sz w:val="28"/>
          <w:szCs w:val="28"/>
        </w:rPr>
        <w:t xml:space="preserve">2568 </w:t>
      </w:r>
      <w:r w:rsidRPr="00445814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สินทรัพย์สุทธิที่ได้มาจากการซื้อธุรกิจมาดามหลุยส์บริษัท ไทรทัน รีซอร์สเซส จำกัด ที่แสดงข้างต้นเป็นราคาตามบัญชี ณ วันที่ซื้อธุรกิจมาดามหลุยส์ 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 “ค่าความนิยม” เป็นจำนวนเงิน </w:t>
      </w:r>
      <w:r w:rsidRPr="00445814">
        <w:rPr>
          <w:rFonts w:asciiTheme="majorBidi" w:hAnsiTheme="majorBidi" w:cstheme="majorBidi"/>
          <w:spacing w:val="-2"/>
          <w:sz w:val="28"/>
          <w:szCs w:val="28"/>
        </w:rPr>
        <w:t xml:space="preserve">86.64 </w:t>
      </w:r>
      <w:r w:rsidRPr="00445814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445814" w:rsidRPr="0044581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</w:t>
      </w:r>
      <w:r w:rsidRPr="00445814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 อย่างไรก็ตาม ระยะเวลาในการวัดมูลค่าต้องไม่เกินกว่าหนึ่งปีนับจากวันที่ซื้อ  </w:t>
      </w:r>
    </w:p>
    <w:p w14:paraId="3F948B21" w14:textId="395C875C" w:rsidR="00430CAA" w:rsidRPr="007F3C9D" w:rsidRDefault="00430CAA" w:rsidP="00564F80">
      <w:pPr>
        <w:pStyle w:val="ListParagraph"/>
        <w:overflowPunct/>
        <w:autoSpaceDE/>
        <w:autoSpaceDN/>
        <w:adjustRightInd/>
        <w:spacing w:before="240" w:after="120"/>
        <w:ind w:left="0"/>
        <w:contextualSpacing w:val="0"/>
        <w:jc w:val="thaiDistribute"/>
        <w:textAlignment w:val="auto"/>
        <w:rPr>
          <w:sz w:val="28"/>
          <w:szCs w:val="28"/>
        </w:rPr>
      </w:pPr>
      <w:r w:rsidRPr="007F3C9D">
        <w:rPr>
          <w:sz w:val="28"/>
          <w:szCs w:val="28"/>
          <w:cs/>
        </w:rPr>
        <w:t>ทั้งนี้ข้อสรุปของข้าพเจ้ามิได้เปลี่ยนแปลงไปเนื่องจากเรื่องเหล่านี้</w:t>
      </w:r>
    </w:p>
    <w:p w14:paraId="15EF18E6" w14:textId="77777777" w:rsidR="00CD57E9" w:rsidRPr="00137AFC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8C39594" w14:textId="77777777" w:rsidR="00837D34" w:rsidRDefault="00837D34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5CCEDCD3" w14:textId="77777777" w:rsidR="009D2FBB" w:rsidRPr="00137AFC" w:rsidRDefault="009D2FBB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C7C4FBF" w14:textId="00A799CA" w:rsidR="002C55C0" w:rsidRPr="00137AFC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137A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137AFC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137AFC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 w:rsidRPr="00137AFC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 w:rsidRPr="00137AFC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137AFC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A5F24EA" w:rsidR="00BE6682" w:rsidRPr="00137AFC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137AFC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137AFC">
        <w:rPr>
          <w:rFonts w:ascii="Angsana New" w:hAnsi="Angsana New"/>
          <w:b/>
          <w:bCs/>
          <w:sz w:val="28"/>
          <w:szCs w:val="28"/>
        </w:rPr>
        <w:t xml:space="preserve"> </w:t>
      </w:r>
      <w:r w:rsidR="00500620" w:rsidRPr="00137AFC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137AFC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137AFC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137AF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57EDB7F7" w:rsidR="00BE6682" w:rsidRPr="0065788C" w:rsidRDefault="00056B35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445814">
        <w:rPr>
          <w:rFonts w:ascii="Angsana New" w:eastAsia="Angsana New" w:hAnsi="Angsana New"/>
          <w:sz w:val="28"/>
          <w:szCs w:val="28"/>
        </w:rPr>
        <w:t>1</w:t>
      </w:r>
      <w:r w:rsidR="00CD4047" w:rsidRPr="00445814">
        <w:rPr>
          <w:rFonts w:ascii="Angsana New" w:eastAsia="Angsana New" w:hAnsi="Angsana New"/>
          <w:sz w:val="28"/>
          <w:szCs w:val="28"/>
        </w:rPr>
        <w:t>4</w:t>
      </w:r>
      <w:r w:rsidRPr="00445814">
        <w:rPr>
          <w:rFonts w:ascii="Angsana New" w:eastAsia="Angsana New" w:hAnsi="Angsana New"/>
          <w:sz w:val="28"/>
          <w:szCs w:val="28"/>
        </w:rPr>
        <w:t xml:space="preserve"> </w:t>
      </w:r>
      <w:r w:rsidR="001A1A6C" w:rsidRPr="00445814">
        <w:rPr>
          <w:rFonts w:ascii="Angsana New" w:eastAsia="Angsana New" w:hAnsi="Angsana New" w:hint="cs"/>
          <w:sz w:val="28"/>
          <w:szCs w:val="28"/>
          <w:cs/>
        </w:rPr>
        <w:t xml:space="preserve">พฤศจิกายน </w:t>
      </w:r>
      <w:r w:rsidRPr="00445814">
        <w:rPr>
          <w:rFonts w:ascii="Angsana New" w:eastAsia="Angsana New" w:hAnsi="Angsana New"/>
          <w:sz w:val="28"/>
          <w:szCs w:val="28"/>
        </w:rPr>
        <w:t>256</w:t>
      </w:r>
      <w:r w:rsidR="00F3031D" w:rsidRPr="00445814">
        <w:rPr>
          <w:rFonts w:ascii="Angsana New" w:eastAsia="Angsana New" w:hAnsi="Angsana New"/>
          <w:sz w:val="28"/>
          <w:szCs w:val="28"/>
        </w:rPr>
        <w:t>8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2F3A68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3744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49B0" w14:textId="77777777" w:rsidR="00B77265" w:rsidRDefault="00B77265" w:rsidP="008A2929">
      <w:r>
        <w:separator/>
      </w:r>
    </w:p>
  </w:endnote>
  <w:endnote w:type="continuationSeparator" w:id="0">
    <w:p w14:paraId="79832FA7" w14:textId="77777777" w:rsidR="00B77265" w:rsidRDefault="00B77265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lyardTextBook-Regular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6630B" w14:textId="77777777" w:rsidR="00B77265" w:rsidRDefault="00B77265" w:rsidP="008A2929">
      <w:r>
        <w:separator/>
      </w:r>
    </w:p>
  </w:footnote>
  <w:footnote w:type="continuationSeparator" w:id="0">
    <w:p w14:paraId="55D239A7" w14:textId="77777777" w:rsidR="00B77265" w:rsidRDefault="00B77265" w:rsidP="008A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A79C" w14:textId="5A008E66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  <w:r>
      <w:tab/>
    </w:r>
  </w:p>
  <w:p w14:paraId="32B3EA02" w14:textId="77777777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3B251C81" w14:textId="77777777" w:rsidR="002F3A68" w:rsidRDefault="002F3A68" w:rsidP="002F3A68">
    <w:pPr>
      <w:pStyle w:val="BodyText"/>
      <w:widowControl w:val="0"/>
      <w:spacing w:line="213" w:lineRule="exact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48F85F6E" w14:textId="6263B811" w:rsidR="002F3A68" w:rsidRPr="003D4219" w:rsidRDefault="002F3A68" w:rsidP="002F3A68">
    <w:pPr>
      <w:pStyle w:val="BodyText"/>
      <w:widowControl w:val="0"/>
      <w:spacing w:line="213" w:lineRule="exact"/>
      <w:ind w:left="6946" w:hanging="196"/>
      <w:jc w:val="right"/>
      <w:rPr>
        <w:rFonts w:ascii="HalyardTextBook-Regular" w:eastAsia="HalyardTextBook-Regular" w:hAnsi="HalyardTextBook-Regular" w:cs="HalyardTextBook-Regular"/>
        <w:b/>
        <w:bCs/>
        <w:color w:val="153D63"/>
        <w:spacing w:val="-2"/>
        <w:sz w:val="16"/>
        <w:szCs w:val="16"/>
        <w:lang w:eastAsia="fr-FR" w:bidi="fr-FR"/>
      </w:rPr>
    </w:pPr>
  </w:p>
  <w:p w14:paraId="4A6A3401" w14:textId="7B71CFE1" w:rsidR="00AA3DF9" w:rsidRDefault="00AA3DF9" w:rsidP="002F3A68">
    <w:pPr>
      <w:pStyle w:val="Header"/>
      <w:tabs>
        <w:tab w:val="clear" w:pos="4680"/>
        <w:tab w:val="clear" w:pos="9360"/>
        <w:tab w:val="left" w:pos="817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C2561" w14:textId="1A8ACD1F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06F2B656" w14:textId="77777777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6FC79580" w14:textId="77777777" w:rsidR="00AA3DF9" w:rsidRDefault="00AA3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60DA"/>
    <w:multiLevelType w:val="hybridMultilevel"/>
    <w:tmpl w:val="B726A840"/>
    <w:lvl w:ilvl="0" w:tplc="3BDCE988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CC5E1F"/>
    <w:multiLevelType w:val="hybridMultilevel"/>
    <w:tmpl w:val="D3528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3"/>
  </w:num>
  <w:num w:numId="2" w16cid:durableId="200172494">
    <w:abstractNumId w:val="4"/>
  </w:num>
  <w:num w:numId="3" w16cid:durableId="2046827165">
    <w:abstractNumId w:val="2"/>
  </w:num>
  <w:num w:numId="4" w16cid:durableId="1906721542">
    <w:abstractNumId w:val="1"/>
  </w:num>
  <w:num w:numId="5" w16cid:durableId="1102258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BC9"/>
    <w:rsid w:val="00007CA0"/>
    <w:rsid w:val="00012B74"/>
    <w:rsid w:val="00013D16"/>
    <w:rsid w:val="00015B70"/>
    <w:rsid w:val="00015BAC"/>
    <w:rsid w:val="0002160F"/>
    <w:rsid w:val="0002181A"/>
    <w:rsid w:val="00022ADE"/>
    <w:rsid w:val="0002313B"/>
    <w:rsid w:val="00023BF9"/>
    <w:rsid w:val="000250A5"/>
    <w:rsid w:val="00026D1B"/>
    <w:rsid w:val="00031757"/>
    <w:rsid w:val="00036DC3"/>
    <w:rsid w:val="00040BCE"/>
    <w:rsid w:val="00041C6B"/>
    <w:rsid w:val="00041CE9"/>
    <w:rsid w:val="00041E95"/>
    <w:rsid w:val="000430B2"/>
    <w:rsid w:val="000437F4"/>
    <w:rsid w:val="0004423C"/>
    <w:rsid w:val="000507AB"/>
    <w:rsid w:val="00050C69"/>
    <w:rsid w:val="0005135B"/>
    <w:rsid w:val="00051F8E"/>
    <w:rsid w:val="00052399"/>
    <w:rsid w:val="000534C8"/>
    <w:rsid w:val="00056B35"/>
    <w:rsid w:val="00062500"/>
    <w:rsid w:val="00062A3D"/>
    <w:rsid w:val="00062F30"/>
    <w:rsid w:val="00063C8D"/>
    <w:rsid w:val="00063E21"/>
    <w:rsid w:val="000710EA"/>
    <w:rsid w:val="00075A30"/>
    <w:rsid w:val="000761CE"/>
    <w:rsid w:val="00077030"/>
    <w:rsid w:val="00083839"/>
    <w:rsid w:val="000853D4"/>
    <w:rsid w:val="00094F7E"/>
    <w:rsid w:val="0009587F"/>
    <w:rsid w:val="000A10EE"/>
    <w:rsid w:val="000A360C"/>
    <w:rsid w:val="000A3FBF"/>
    <w:rsid w:val="000A4170"/>
    <w:rsid w:val="000A4CF2"/>
    <w:rsid w:val="000A5833"/>
    <w:rsid w:val="000B0256"/>
    <w:rsid w:val="000B1DE1"/>
    <w:rsid w:val="000B1F79"/>
    <w:rsid w:val="000B3840"/>
    <w:rsid w:val="000B5F9E"/>
    <w:rsid w:val="000C2420"/>
    <w:rsid w:val="000C37B4"/>
    <w:rsid w:val="000D18FD"/>
    <w:rsid w:val="000D30A5"/>
    <w:rsid w:val="000D5DFE"/>
    <w:rsid w:val="000D6876"/>
    <w:rsid w:val="000D6EEE"/>
    <w:rsid w:val="000E1ED7"/>
    <w:rsid w:val="000E252E"/>
    <w:rsid w:val="000F65DB"/>
    <w:rsid w:val="000F678C"/>
    <w:rsid w:val="00102ED4"/>
    <w:rsid w:val="00110950"/>
    <w:rsid w:val="00111201"/>
    <w:rsid w:val="0011173A"/>
    <w:rsid w:val="00113A56"/>
    <w:rsid w:val="00114939"/>
    <w:rsid w:val="00115C1A"/>
    <w:rsid w:val="0012501C"/>
    <w:rsid w:val="0013241B"/>
    <w:rsid w:val="00136DA1"/>
    <w:rsid w:val="001379B2"/>
    <w:rsid w:val="00137AFC"/>
    <w:rsid w:val="00137C93"/>
    <w:rsid w:val="00140FDF"/>
    <w:rsid w:val="001436AB"/>
    <w:rsid w:val="00144DBC"/>
    <w:rsid w:val="00145AF4"/>
    <w:rsid w:val="00145FBD"/>
    <w:rsid w:val="001463BD"/>
    <w:rsid w:val="00150FBA"/>
    <w:rsid w:val="001526C6"/>
    <w:rsid w:val="001528F9"/>
    <w:rsid w:val="00156CF7"/>
    <w:rsid w:val="0016136C"/>
    <w:rsid w:val="001617FB"/>
    <w:rsid w:val="00163E92"/>
    <w:rsid w:val="001658C8"/>
    <w:rsid w:val="00165BD7"/>
    <w:rsid w:val="00167393"/>
    <w:rsid w:val="00171BB3"/>
    <w:rsid w:val="00172ABC"/>
    <w:rsid w:val="00174973"/>
    <w:rsid w:val="00174DC9"/>
    <w:rsid w:val="00177543"/>
    <w:rsid w:val="00182152"/>
    <w:rsid w:val="0018302C"/>
    <w:rsid w:val="001846A2"/>
    <w:rsid w:val="00186020"/>
    <w:rsid w:val="00191841"/>
    <w:rsid w:val="00192150"/>
    <w:rsid w:val="00193012"/>
    <w:rsid w:val="00195FD8"/>
    <w:rsid w:val="001977B5"/>
    <w:rsid w:val="001A1A6C"/>
    <w:rsid w:val="001A7B78"/>
    <w:rsid w:val="001B2374"/>
    <w:rsid w:val="001B610F"/>
    <w:rsid w:val="001C33B8"/>
    <w:rsid w:val="001C3E4E"/>
    <w:rsid w:val="001C5E4B"/>
    <w:rsid w:val="001C727D"/>
    <w:rsid w:val="001C7C4B"/>
    <w:rsid w:val="001D1CB3"/>
    <w:rsid w:val="001D211A"/>
    <w:rsid w:val="001D43F7"/>
    <w:rsid w:val="001D63A0"/>
    <w:rsid w:val="001E251C"/>
    <w:rsid w:val="001E5929"/>
    <w:rsid w:val="001E76DE"/>
    <w:rsid w:val="001F4205"/>
    <w:rsid w:val="001F42B2"/>
    <w:rsid w:val="001F78B6"/>
    <w:rsid w:val="001F7957"/>
    <w:rsid w:val="0020121C"/>
    <w:rsid w:val="00202ACB"/>
    <w:rsid w:val="002040A8"/>
    <w:rsid w:val="0020619D"/>
    <w:rsid w:val="002154BD"/>
    <w:rsid w:val="00216733"/>
    <w:rsid w:val="00217A99"/>
    <w:rsid w:val="0022370E"/>
    <w:rsid w:val="00223CC5"/>
    <w:rsid w:val="0022692C"/>
    <w:rsid w:val="00230086"/>
    <w:rsid w:val="00231CDB"/>
    <w:rsid w:val="00244C0F"/>
    <w:rsid w:val="00245622"/>
    <w:rsid w:val="00252C47"/>
    <w:rsid w:val="00255F04"/>
    <w:rsid w:val="00257C8C"/>
    <w:rsid w:val="0026032A"/>
    <w:rsid w:val="002607F7"/>
    <w:rsid w:val="00261ED5"/>
    <w:rsid w:val="00262581"/>
    <w:rsid w:val="00265660"/>
    <w:rsid w:val="002718A5"/>
    <w:rsid w:val="00274DF9"/>
    <w:rsid w:val="00280536"/>
    <w:rsid w:val="002823F6"/>
    <w:rsid w:val="002838E9"/>
    <w:rsid w:val="00284E33"/>
    <w:rsid w:val="0028767A"/>
    <w:rsid w:val="00287C19"/>
    <w:rsid w:val="002927D0"/>
    <w:rsid w:val="00292E05"/>
    <w:rsid w:val="002946AF"/>
    <w:rsid w:val="002A028D"/>
    <w:rsid w:val="002A0688"/>
    <w:rsid w:val="002A158F"/>
    <w:rsid w:val="002A24C1"/>
    <w:rsid w:val="002A79A2"/>
    <w:rsid w:val="002A7A77"/>
    <w:rsid w:val="002B139D"/>
    <w:rsid w:val="002B155E"/>
    <w:rsid w:val="002B56EB"/>
    <w:rsid w:val="002B7931"/>
    <w:rsid w:val="002C55C0"/>
    <w:rsid w:val="002C6DCC"/>
    <w:rsid w:val="002C7C30"/>
    <w:rsid w:val="002D02B5"/>
    <w:rsid w:val="002D0EBF"/>
    <w:rsid w:val="002D0F12"/>
    <w:rsid w:val="002D15B3"/>
    <w:rsid w:val="002D1BD6"/>
    <w:rsid w:val="002D1BDA"/>
    <w:rsid w:val="002D285B"/>
    <w:rsid w:val="002D2C86"/>
    <w:rsid w:val="002D3A27"/>
    <w:rsid w:val="002D6378"/>
    <w:rsid w:val="002D78A4"/>
    <w:rsid w:val="002E2641"/>
    <w:rsid w:val="002E4FF0"/>
    <w:rsid w:val="002F0294"/>
    <w:rsid w:val="002F360F"/>
    <w:rsid w:val="002F3A68"/>
    <w:rsid w:val="002F6407"/>
    <w:rsid w:val="002F77DF"/>
    <w:rsid w:val="00300902"/>
    <w:rsid w:val="00302FA5"/>
    <w:rsid w:val="00306E9C"/>
    <w:rsid w:val="0031123C"/>
    <w:rsid w:val="003134B1"/>
    <w:rsid w:val="00323F41"/>
    <w:rsid w:val="0032594C"/>
    <w:rsid w:val="00326494"/>
    <w:rsid w:val="0032708D"/>
    <w:rsid w:val="003308EC"/>
    <w:rsid w:val="0034146E"/>
    <w:rsid w:val="0034176F"/>
    <w:rsid w:val="0034412D"/>
    <w:rsid w:val="0034693C"/>
    <w:rsid w:val="00350006"/>
    <w:rsid w:val="0035194E"/>
    <w:rsid w:val="00352A45"/>
    <w:rsid w:val="00355750"/>
    <w:rsid w:val="00360873"/>
    <w:rsid w:val="0036222D"/>
    <w:rsid w:val="00363B90"/>
    <w:rsid w:val="00364D8D"/>
    <w:rsid w:val="00364DFD"/>
    <w:rsid w:val="00365750"/>
    <w:rsid w:val="00365942"/>
    <w:rsid w:val="00367037"/>
    <w:rsid w:val="0037725B"/>
    <w:rsid w:val="003825CF"/>
    <w:rsid w:val="0038331D"/>
    <w:rsid w:val="00387652"/>
    <w:rsid w:val="0039004B"/>
    <w:rsid w:val="0039271A"/>
    <w:rsid w:val="00393ADC"/>
    <w:rsid w:val="003954EF"/>
    <w:rsid w:val="003A110B"/>
    <w:rsid w:val="003A3ADC"/>
    <w:rsid w:val="003A4A2E"/>
    <w:rsid w:val="003A59C0"/>
    <w:rsid w:val="003A5D88"/>
    <w:rsid w:val="003B1AAF"/>
    <w:rsid w:val="003B2488"/>
    <w:rsid w:val="003B7614"/>
    <w:rsid w:val="003C1B82"/>
    <w:rsid w:val="003C1EBE"/>
    <w:rsid w:val="003C1ED2"/>
    <w:rsid w:val="003C274F"/>
    <w:rsid w:val="003C3126"/>
    <w:rsid w:val="003E2121"/>
    <w:rsid w:val="003E317E"/>
    <w:rsid w:val="003E6916"/>
    <w:rsid w:val="003F038D"/>
    <w:rsid w:val="003F3082"/>
    <w:rsid w:val="003F403D"/>
    <w:rsid w:val="003F7052"/>
    <w:rsid w:val="00401EF0"/>
    <w:rsid w:val="00403CBC"/>
    <w:rsid w:val="00404134"/>
    <w:rsid w:val="00406107"/>
    <w:rsid w:val="00411872"/>
    <w:rsid w:val="00414769"/>
    <w:rsid w:val="0042123A"/>
    <w:rsid w:val="0042407E"/>
    <w:rsid w:val="004261A0"/>
    <w:rsid w:val="004263C5"/>
    <w:rsid w:val="00426DCD"/>
    <w:rsid w:val="00427DFF"/>
    <w:rsid w:val="00430CAA"/>
    <w:rsid w:val="00432F84"/>
    <w:rsid w:val="00433B99"/>
    <w:rsid w:val="0043430A"/>
    <w:rsid w:val="0043489B"/>
    <w:rsid w:val="00443A8D"/>
    <w:rsid w:val="004448AC"/>
    <w:rsid w:val="00444E36"/>
    <w:rsid w:val="0044539C"/>
    <w:rsid w:val="00445814"/>
    <w:rsid w:val="00446F04"/>
    <w:rsid w:val="00450368"/>
    <w:rsid w:val="0045136E"/>
    <w:rsid w:val="00452512"/>
    <w:rsid w:val="00453A4F"/>
    <w:rsid w:val="00453B27"/>
    <w:rsid w:val="0045627B"/>
    <w:rsid w:val="00465DFD"/>
    <w:rsid w:val="004742E7"/>
    <w:rsid w:val="00474F13"/>
    <w:rsid w:val="0048080D"/>
    <w:rsid w:val="0048155C"/>
    <w:rsid w:val="00482660"/>
    <w:rsid w:val="0048512D"/>
    <w:rsid w:val="00485DF6"/>
    <w:rsid w:val="00490886"/>
    <w:rsid w:val="0049206B"/>
    <w:rsid w:val="00494B33"/>
    <w:rsid w:val="00494F3C"/>
    <w:rsid w:val="00495499"/>
    <w:rsid w:val="004A2A54"/>
    <w:rsid w:val="004A5A6B"/>
    <w:rsid w:val="004A6679"/>
    <w:rsid w:val="004A7A3E"/>
    <w:rsid w:val="004B4D25"/>
    <w:rsid w:val="004B5C8E"/>
    <w:rsid w:val="004B7C4B"/>
    <w:rsid w:val="004B7EEE"/>
    <w:rsid w:val="004C0D61"/>
    <w:rsid w:val="004C3904"/>
    <w:rsid w:val="004C3E3A"/>
    <w:rsid w:val="004C63F5"/>
    <w:rsid w:val="004D1F75"/>
    <w:rsid w:val="004D226E"/>
    <w:rsid w:val="004D27B4"/>
    <w:rsid w:val="004D4A99"/>
    <w:rsid w:val="004D5372"/>
    <w:rsid w:val="004E2B18"/>
    <w:rsid w:val="004E5CC5"/>
    <w:rsid w:val="004F04BC"/>
    <w:rsid w:val="004F0FC8"/>
    <w:rsid w:val="004F5043"/>
    <w:rsid w:val="004F7CC3"/>
    <w:rsid w:val="00500620"/>
    <w:rsid w:val="0050222D"/>
    <w:rsid w:val="00504516"/>
    <w:rsid w:val="005056EC"/>
    <w:rsid w:val="00506217"/>
    <w:rsid w:val="00514F40"/>
    <w:rsid w:val="0051623A"/>
    <w:rsid w:val="00524FC9"/>
    <w:rsid w:val="00530DAD"/>
    <w:rsid w:val="00535AFF"/>
    <w:rsid w:val="00541B02"/>
    <w:rsid w:val="005446E9"/>
    <w:rsid w:val="00550343"/>
    <w:rsid w:val="00551A7C"/>
    <w:rsid w:val="005521BC"/>
    <w:rsid w:val="00552282"/>
    <w:rsid w:val="00555896"/>
    <w:rsid w:val="0055662F"/>
    <w:rsid w:val="00556AD4"/>
    <w:rsid w:val="00557C0D"/>
    <w:rsid w:val="00562099"/>
    <w:rsid w:val="0056291E"/>
    <w:rsid w:val="00562F5A"/>
    <w:rsid w:val="00564551"/>
    <w:rsid w:val="005648EC"/>
    <w:rsid w:val="00564F80"/>
    <w:rsid w:val="005679B6"/>
    <w:rsid w:val="00571DBC"/>
    <w:rsid w:val="00572FE4"/>
    <w:rsid w:val="005738BA"/>
    <w:rsid w:val="00573AF5"/>
    <w:rsid w:val="00573E72"/>
    <w:rsid w:val="00574BA1"/>
    <w:rsid w:val="00574F2E"/>
    <w:rsid w:val="00580008"/>
    <w:rsid w:val="0058229B"/>
    <w:rsid w:val="00594777"/>
    <w:rsid w:val="005964FE"/>
    <w:rsid w:val="00596745"/>
    <w:rsid w:val="005A2AA4"/>
    <w:rsid w:val="005A5B57"/>
    <w:rsid w:val="005A63BB"/>
    <w:rsid w:val="005A67DB"/>
    <w:rsid w:val="005A6D47"/>
    <w:rsid w:val="005A7D7D"/>
    <w:rsid w:val="005B2D93"/>
    <w:rsid w:val="005B3FDB"/>
    <w:rsid w:val="005B7701"/>
    <w:rsid w:val="005C0205"/>
    <w:rsid w:val="005C0745"/>
    <w:rsid w:val="005C3F40"/>
    <w:rsid w:val="005C4559"/>
    <w:rsid w:val="005C7315"/>
    <w:rsid w:val="005D095C"/>
    <w:rsid w:val="005D28E5"/>
    <w:rsid w:val="005D3465"/>
    <w:rsid w:val="005D3674"/>
    <w:rsid w:val="005D373B"/>
    <w:rsid w:val="005D4D10"/>
    <w:rsid w:val="005D722B"/>
    <w:rsid w:val="005E19D4"/>
    <w:rsid w:val="005E346A"/>
    <w:rsid w:val="005E4ABF"/>
    <w:rsid w:val="005E7DB4"/>
    <w:rsid w:val="005F14DC"/>
    <w:rsid w:val="005F4881"/>
    <w:rsid w:val="006002A9"/>
    <w:rsid w:val="006016CC"/>
    <w:rsid w:val="00603216"/>
    <w:rsid w:val="00604F8C"/>
    <w:rsid w:val="00612594"/>
    <w:rsid w:val="00614ABC"/>
    <w:rsid w:val="00616C70"/>
    <w:rsid w:val="00617F4A"/>
    <w:rsid w:val="0062052B"/>
    <w:rsid w:val="0062436A"/>
    <w:rsid w:val="00633C81"/>
    <w:rsid w:val="0063683F"/>
    <w:rsid w:val="00636918"/>
    <w:rsid w:val="00640971"/>
    <w:rsid w:val="00644848"/>
    <w:rsid w:val="00646D3E"/>
    <w:rsid w:val="00647295"/>
    <w:rsid w:val="00653739"/>
    <w:rsid w:val="00653E80"/>
    <w:rsid w:val="00653F74"/>
    <w:rsid w:val="0065541F"/>
    <w:rsid w:val="0065788C"/>
    <w:rsid w:val="00661039"/>
    <w:rsid w:val="00662633"/>
    <w:rsid w:val="00663912"/>
    <w:rsid w:val="006641BF"/>
    <w:rsid w:val="00665B4A"/>
    <w:rsid w:val="00683F14"/>
    <w:rsid w:val="006845D6"/>
    <w:rsid w:val="00684C29"/>
    <w:rsid w:val="00684DB9"/>
    <w:rsid w:val="0068568B"/>
    <w:rsid w:val="006924CA"/>
    <w:rsid w:val="00695541"/>
    <w:rsid w:val="006A35F3"/>
    <w:rsid w:val="006B0799"/>
    <w:rsid w:val="006B3276"/>
    <w:rsid w:val="006B4052"/>
    <w:rsid w:val="006B42B1"/>
    <w:rsid w:val="006B756F"/>
    <w:rsid w:val="006C0435"/>
    <w:rsid w:val="006C2768"/>
    <w:rsid w:val="006C49B5"/>
    <w:rsid w:val="006D0542"/>
    <w:rsid w:val="006D0DDB"/>
    <w:rsid w:val="006D304D"/>
    <w:rsid w:val="006D3666"/>
    <w:rsid w:val="006D5171"/>
    <w:rsid w:val="006D5A09"/>
    <w:rsid w:val="006E42F3"/>
    <w:rsid w:val="006E6417"/>
    <w:rsid w:val="006F4CB2"/>
    <w:rsid w:val="006F7CBE"/>
    <w:rsid w:val="007020AA"/>
    <w:rsid w:val="00702928"/>
    <w:rsid w:val="00702E94"/>
    <w:rsid w:val="00713267"/>
    <w:rsid w:val="00715FFB"/>
    <w:rsid w:val="00717520"/>
    <w:rsid w:val="0071764F"/>
    <w:rsid w:val="00722BAE"/>
    <w:rsid w:val="007254CD"/>
    <w:rsid w:val="00726573"/>
    <w:rsid w:val="00727D04"/>
    <w:rsid w:val="00727D11"/>
    <w:rsid w:val="007317C0"/>
    <w:rsid w:val="00734DD4"/>
    <w:rsid w:val="007354EE"/>
    <w:rsid w:val="007424C0"/>
    <w:rsid w:val="00747EBA"/>
    <w:rsid w:val="00747EDD"/>
    <w:rsid w:val="00750D1D"/>
    <w:rsid w:val="00750EB5"/>
    <w:rsid w:val="00752408"/>
    <w:rsid w:val="00753869"/>
    <w:rsid w:val="00755153"/>
    <w:rsid w:val="00757CBB"/>
    <w:rsid w:val="00760F54"/>
    <w:rsid w:val="00763136"/>
    <w:rsid w:val="00776F3B"/>
    <w:rsid w:val="007805A3"/>
    <w:rsid w:val="00782902"/>
    <w:rsid w:val="007835D9"/>
    <w:rsid w:val="007839CA"/>
    <w:rsid w:val="00784A65"/>
    <w:rsid w:val="007860DC"/>
    <w:rsid w:val="00786C49"/>
    <w:rsid w:val="00786D83"/>
    <w:rsid w:val="0079509E"/>
    <w:rsid w:val="00795410"/>
    <w:rsid w:val="00796A12"/>
    <w:rsid w:val="007A02B0"/>
    <w:rsid w:val="007A0BC7"/>
    <w:rsid w:val="007A0C6D"/>
    <w:rsid w:val="007A23FC"/>
    <w:rsid w:val="007A3DD3"/>
    <w:rsid w:val="007A5E85"/>
    <w:rsid w:val="007A6B93"/>
    <w:rsid w:val="007B2176"/>
    <w:rsid w:val="007B3CA6"/>
    <w:rsid w:val="007B4F15"/>
    <w:rsid w:val="007B5F34"/>
    <w:rsid w:val="007B7DDF"/>
    <w:rsid w:val="007C51D9"/>
    <w:rsid w:val="007C531C"/>
    <w:rsid w:val="007C73A4"/>
    <w:rsid w:val="007D1BE7"/>
    <w:rsid w:val="007D36D8"/>
    <w:rsid w:val="007E3CDC"/>
    <w:rsid w:val="007E5153"/>
    <w:rsid w:val="007E7D24"/>
    <w:rsid w:val="007F0317"/>
    <w:rsid w:val="007F2813"/>
    <w:rsid w:val="007F33C0"/>
    <w:rsid w:val="007F3C9D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37D34"/>
    <w:rsid w:val="0084061C"/>
    <w:rsid w:val="00843381"/>
    <w:rsid w:val="0084526A"/>
    <w:rsid w:val="00846550"/>
    <w:rsid w:val="00847863"/>
    <w:rsid w:val="008516FC"/>
    <w:rsid w:val="00855A84"/>
    <w:rsid w:val="0086008B"/>
    <w:rsid w:val="008616D3"/>
    <w:rsid w:val="00867A2D"/>
    <w:rsid w:val="00872BA0"/>
    <w:rsid w:val="0087344C"/>
    <w:rsid w:val="00873FD9"/>
    <w:rsid w:val="00876F8F"/>
    <w:rsid w:val="00877AED"/>
    <w:rsid w:val="0088047A"/>
    <w:rsid w:val="00881D96"/>
    <w:rsid w:val="008849E5"/>
    <w:rsid w:val="008863BE"/>
    <w:rsid w:val="00890078"/>
    <w:rsid w:val="008917C6"/>
    <w:rsid w:val="008936E5"/>
    <w:rsid w:val="00893C84"/>
    <w:rsid w:val="008A20A2"/>
    <w:rsid w:val="008A2929"/>
    <w:rsid w:val="008A294E"/>
    <w:rsid w:val="008A2F16"/>
    <w:rsid w:val="008A3FBB"/>
    <w:rsid w:val="008A537C"/>
    <w:rsid w:val="008B3EE5"/>
    <w:rsid w:val="008C1669"/>
    <w:rsid w:val="008C4B24"/>
    <w:rsid w:val="008C4D50"/>
    <w:rsid w:val="008C5557"/>
    <w:rsid w:val="008D3E6C"/>
    <w:rsid w:val="008E1DD7"/>
    <w:rsid w:val="008E2D2F"/>
    <w:rsid w:val="008E691D"/>
    <w:rsid w:val="008F5812"/>
    <w:rsid w:val="009003E5"/>
    <w:rsid w:val="0090086A"/>
    <w:rsid w:val="009011FD"/>
    <w:rsid w:val="00901FD8"/>
    <w:rsid w:val="00902D06"/>
    <w:rsid w:val="00904B1C"/>
    <w:rsid w:val="0090612E"/>
    <w:rsid w:val="00906E66"/>
    <w:rsid w:val="0091090C"/>
    <w:rsid w:val="0091112F"/>
    <w:rsid w:val="009119F5"/>
    <w:rsid w:val="00914E4C"/>
    <w:rsid w:val="00923903"/>
    <w:rsid w:val="0092467C"/>
    <w:rsid w:val="00924A01"/>
    <w:rsid w:val="00927DFF"/>
    <w:rsid w:val="00936AE6"/>
    <w:rsid w:val="009412A4"/>
    <w:rsid w:val="00941C91"/>
    <w:rsid w:val="00946A3B"/>
    <w:rsid w:val="00950D78"/>
    <w:rsid w:val="009603C5"/>
    <w:rsid w:val="009744AC"/>
    <w:rsid w:val="009757EC"/>
    <w:rsid w:val="00976F9F"/>
    <w:rsid w:val="00983129"/>
    <w:rsid w:val="00983667"/>
    <w:rsid w:val="00986062"/>
    <w:rsid w:val="009874EC"/>
    <w:rsid w:val="00993DE9"/>
    <w:rsid w:val="009A3066"/>
    <w:rsid w:val="009A484B"/>
    <w:rsid w:val="009A753A"/>
    <w:rsid w:val="009A7715"/>
    <w:rsid w:val="009A7BED"/>
    <w:rsid w:val="009B0283"/>
    <w:rsid w:val="009B367D"/>
    <w:rsid w:val="009B4E4F"/>
    <w:rsid w:val="009B5F3F"/>
    <w:rsid w:val="009B7782"/>
    <w:rsid w:val="009C2ACA"/>
    <w:rsid w:val="009C3C99"/>
    <w:rsid w:val="009C4A44"/>
    <w:rsid w:val="009C632E"/>
    <w:rsid w:val="009C7D9A"/>
    <w:rsid w:val="009D2FBB"/>
    <w:rsid w:val="009D314A"/>
    <w:rsid w:val="009D6521"/>
    <w:rsid w:val="009E1541"/>
    <w:rsid w:val="009E6B13"/>
    <w:rsid w:val="009F09D0"/>
    <w:rsid w:val="009F2D68"/>
    <w:rsid w:val="009F3D04"/>
    <w:rsid w:val="009F56E1"/>
    <w:rsid w:val="009F5FEA"/>
    <w:rsid w:val="00A06D13"/>
    <w:rsid w:val="00A10CDD"/>
    <w:rsid w:val="00A115FE"/>
    <w:rsid w:val="00A13974"/>
    <w:rsid w:val="00A1503E"/>
    <w:rsid w:val="00A16495"/>
    <w:rsid w:val="00A20BDC"/>
    <w:rsid w:val="00A21176"/>
    <w:rsid w:val="00A26249"/>
    <w:rsid w:val="00A3034B"/>
    <w:rsid w:val="00A335ED"/>
    <w:rsid w:val="00A33681"/>
    <w:rsid w:val="00A33DF9"/>
    <w:rsid w:val="00A35FD4"/>
    <w:rsid w:val="00A40EDD"/>
    <w:rsid w:val="00A43D48"/>
    <w:rsid w:val="00A43EA3"/>
    <w:rsid w:val="00A444F5"/>
    <w:rsid w:val="00A44F28"/>
    <w:rsid w:val="00A474E1"/>
    <w:rsid w:val="00A47F58"/>
    <w:rsid w:val="00A5035B"/>
    <w:rsid w:val="00A52921"/>
    <w:rsid w:val="00A57A22"/>
    <w:rsid w:val="00A62988"/>
    <w:rsid w:val="00A62EA5"/>
    <w:rsid w:val="00A62ECE"/>
    <w:rsid w:val="00A63211"/>
    <w:rsid w:val="00A63ABC"/>
    <w:rsid w:val="00A63DE7"/>
    <w:rsid w:val="00A6400C"/>
    <w:rsid w:val="00A65998"/>
    <w:rsid w:val="00A664FE"/>
    <w:rsid w:val="00A71C22"/>
    <w:rsid w:val="00A74725"/>
    <w:rsid w:val="00A76C5F"/>
    <w:rsid w:val="00A775FF"/>
    <w:rsid w:val="00A80AE8"/>
    <w:rsid w:val="00A84069"/>
    <w:rsid w:val="00A85A4F"/>
    <w:rsid w:val="00A8699B"/>
    <w:rsid w:val="00A87C9A"/>
    <w:rsid w:val="00A90A90"/>
    <w:rsid w:val="00A90E32"/>
    <w:rsid w:val="00A920D7"/>
    <w:rsid w:val="00A92466"/>
    <w:rsid w:val="00A92EB0"/>
    <w:rsid w:val="00A9340B"/>
    <w:rsid w:val="00A93E26"/>
    <w:rsid w:val="00A96982"/>
    <w:rsid w:val="00A97134"/>
    <w:rsid w:val="00AA003B"/>
    <w:rsid w:val="00AA1B7E"/>
    <w:rsid w:val="00AA280B"/>
    <w:rsid w:val="00AA310D"/>
    <w:rsid w:val="00AA3DF9"/>
    <w:rsid w:val="00AA6066"/>
    <w:rsid w:val="00AA66EB"/>
    <w:rsid w:val="00AB0BB1"/>
    <w:rsid w:val="00AB1E90"/>
    <w:rsid w:val="00AB4434"/>
    <w:rsid w:val="00AB55C0"/>
    <w:rsid w:val="00AB77E6"/>
    <w:rsid w:val="00AB7D34"/>
    <w:rsid w:val="00AC319D"/>
    <w:rsid w:val="00AC397A"/>
    <w:rsid w:val="00AC5F0B"/>
    <w:rsid w:val="00AD4F4E"/>
    <w:rsid w:val="00AD5E8D"/>
    <w:rsid w:val="00AD6933"/>
    <w:rsid w:val="00AE520E"/>
    <w:rsid w:val="00AE6F11"/>
    <w:rsid w:val="00AF32C9"/>
    <w:rsid w:val="00AF6B7A"/>
    <w:rsid w:val="00B03D95"/>
    <w:rsid w:val="00B0777F"/>
    <w:rsid w:val="00B1055A"/>
    <w:rsid w:val="00B147FA"/>
    <w:rsid w:val="00B15899"/>
    <w:rsid w:val="00B15A7E"/>
    <w:rsid w:val="00B164E5"/>
    <w:rsid w:val="00B20331"/>
    <w:rsid w:val="00B23BF4"/>
    <w:rsid w:val="00B242D0"/>
    <w:rsid w:val="00B25F21"/>
    <w:rsid w:val="00B3148E"/>
    <w:rsid w:val="00B35B44"/>
    <w:rsid w:val="00B374B2"/>
    <w:rsid w:val="00B409B7"/>
    <w:rsid w:val="00B415B1"/>
    <w:rsid w:val="00B4606A"/>
    <w:rsid w:val="00B460D9"/>
    <w:rsid w:val="00B4796D"/>
    <w:rsid w:val="00B50C3B"/>
    <w:rsid w:val="00B557CC"/>
    <w:rsid w:val="00B619E4"/>
    <w:rsid w:val="00B67623"/>
    <w:rsid w:val="00B70673"/>
    <w:rsid w:val="00B76957"/>
    <w:rsid w:val="00B77265"/>
    <w:rsid w:val="00B7761B"/>
    <w:rsid w:val="00B827E6"/>
    <w:rsid w:val="00B83273"/>
    <w:rsid w:val="00B84F0C"/>
    <w:rsid w:val="00B8618C"/>
    <w:rsid w:val="00B875EB"/>
    <w:rsid w:val="00B90298"/>
    <w:rsid w:val="00B93ED8"/>
    <w:rsid w:val="00B954EB"/>
    <w:rsid w:val="00B97C85"/>
    <w:rsid w:val="00BA1346"/>
    <w:rsid w:val="00BA35AF"/>
    <w:rsid w:val="00BA39BA"/>
    <w:rsid w:val="00BA4FF2"/>
    <w:rsid w:val="00BA51BE"/>
    <w:rsid w:val="00BA5816"/>
    <w:rsid w:val="00BA58D7"/>
    <w:rsid w:val="00BB0BB6"/>
    <w:rsid w:val="00BB11F9"/>
    <w:rsid w:val="00BB380A"/>
    <w:rsid w:val="00BB6002"/>
    <w:rsid w:val="00BC34DB"/>
    <w:rsid w:val="00BC35B4"/>
    <w:rsid w:val="00BC38C7"/>
    <w:rsid w:val="00BC55FD"/>
    <w:rsid w:val="00BC6275"/>
    <w:rsid w:val="00BD03D8"/>
    <w:rsid w:val="00BD16EB"/>
    <w:rsid w:val="00BD5C41"/>
    <w:rsid w:val="00BD5C9F"/>
    <w:rsid w:val="00BE104A"/>
    <w:rsid w:val="00BE4AD3"/>
    <w:rsid w:val="00BE5E8E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27852"/>
    <w:rsid w:val="00C31812"/>
    <w:rsid w:val="00C33E81"/>
    <w:rsid w:val="00C35DF5"/>
    <w:rsid w:val="00C374FE"/>
    <w:rsid w:val="00C417CD"/>
    <w:rsid w:val="00C500F9"/>
    <w:rsid w:val="00C53D98"/>
    <w:rsid w:val="00C541DB"/>
    <w:rsid w:val="00C5610C"/>
    <w:rsid w:val="00C5740A"/>
    <w:rsid w:val="00C5758E"/>
    <w:rsid w:val="00C61106"/>
    <w:rsid w:val="00C618A1"/>
    <w:rsid w:val="00C65492"/>
    <w:rsid w:val="00C65FD7"/>
    <w:rsid w:val="00C678B9"/>
    <w:rsid w:val="00C722E7"/>
    <w:rsid w:val="00C74727"/>
    <w:rsid w:val="00C8046B"/>
    <w:rsid w:val="00C81D9F"/>
    <w:rsid w:val="00C83EAE"/>
    <w:rsid w:val="00C846A6"/>
    <w:rsid w:val="00C85497"/>
    <w:rsid w:val="00C92567"/>
    <w:rsid w:val="00C92B6B"/>
    <w:rsid w:val="00C934F3"/>
    <w:rsid w:val="00C93599"/>
    <w:rsid w:val="00C95937"/>
    <w:rsid w:val="00C95FC5"/>
    <w:rsid w:val="00C96417"/>
    <w:rsid w:val="00CA0F24"/>
    <w:rsid w:val="00CA40AC"/>
    <w:rsid w:val="00CA4374"/>
    <w:rsid w:val="00CA4C3D"/>
    <w:rsid w:val="00CB1F2B"/>
    <w:rsid w:val="00CB2736"/>
    <w:rsid w:val="00CB28E1"/>
    <w:rsid w:val="00CB37F6"/>
    <w:rsid w:val="00CB5F76"/>
    <w:rsid w:val="00CB6355"/>
    <w:rsid w:val="00CB6B0A"/>
    <w:rsid w:val="00CC0775"/>
    <w:rsid w:val="00CC1192"/>
    <w:rsid w:val="00CC35DC"/>
    <w:rsid w:val="00CC5919"/>
    <w:rsid w:val="00CC5EF1"/>
    <w:rsid w:val="00CD1CE9"/>
    <w:rsid w:val="00CD4047"/>
    <w:rsid w:val="00CD516F"/>
    <w:rsid w:val="00CD57E9"/>
    <w:rsid w:val="00CD6C61"/>
    <w:rsid w:val="00CD6C93"/>
    <w:rsid w:val="00CE36A7"/>
    <w:rsid w:val="00CE7F4D"/>
    <w:rsid w:val="00CF31ED"/>
    <w:rsid w:val="00CF7E16"/>
    <w:rsid w:val="00D01919"/>
    <w:rsid w:val="00D01C61"/>
    <w:rsid w:val="00D025E3"/>
    <w:rsid w:val="00D044E2"/>
    <w:rsid w:val="00D04F33"/>
    <w:rsid w:val="00D114B5"/>
    <w:rsid w:val="00D12EAC"/>
    <w:rsid w:val="00D17525"/>
    <w:rsid w:val="00D2291C"/>
    <w:rsid w:val="00D229B7"/>
    <w:rsid w:val="00D249ED"/>
    <w:rsid w:val="00D2552A"/>
    <w:rsid w:val="00D321CC"/>
    <w:rsid w:val="00D34C98"/>
    <w:rsid w:val="00D419E4"/>
    <w:rsid w:val="00D44237"/>
    <w:rsid w:val="00D44A0C"/>
    <w:rsid w:val="00D5024E"/>
    <w:rsid w:val="00D547C2"/>
    <w:rsid w:val="00D5521B"/>
    <w:rsid w:val="00D60146"/>
    <w:rsid w:val="00D66322"/>
    <w:rsid w:val="00D672F6"/>
    <w:rsid w:val="00D67792"/>
    <w:rsid w:val="00D70752"/>
    <w:rsid w:val="00D70924"/>
    <w:rsid w:val="00D73B35"/>
    <w:rsid w:val="00D77962"/>
    <w:rsid w:val="00D80E41"/>
    <w:rsid w:val="00D83398"/>
    <w:rsid w:val="00D84A7B"/>
    <w:rsid w:val="00D877E0"/>
    <w:rsid w:val="00D936FF"/>
    <w:rsid w:val="00D957C0"/>
    <w:rsid w:val="00D9759A"/>
    <w:rsid w:val="00DA2521"/>
    <w:rsid w:val="00DA3CF3"/>
    <w:rsid w:val="00DA4DCA"/>
    <w:rsid w:val="00DB22D7"/>
    <w:rsid w:val="00DB2AAB"/>
    <w:rsid w:val="00DB335D"/>
    <w:rsid w:val="00DB3986"/>
    <w:rsid w:val="00DB443F"/>
    <w:rsid w:val="00DB475B"/>
    <w:rsid w:val="00DB4C7E"/>
    <w:rsid w:val="00DB4F1D"/>
    <w:rsid w:val="00DB5869"/>
    <w:rsid w:val="00DB75CB"/>
    <w:rsid w:val="00DB7DD4"/>
    <w:rsid w:val="00DC2720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DF66C1"/>
    <w:rsid w:val="00E00CD6"/>
    <w:rsid w:val="00E03F49"/>
    <w:rsid w:val="00E04C12"/>
    <w:rsid w:val="00E07461"/>
    <w:rsid w:val="00E075A1"/>
    <w:rsid w:val="00E11C35"/>
    <w:rsid w:val="00E12114"/>
    <w:rsid w:val="00E14659"/>
    <w:rsid w:val="00E1655F"/>
    <w:rsid w:val="00E16CE9"/>
    <w:rsid w:val="00E17248"/>
    <w:rsid w:val="00E202C9"/>
    <w:rsid w:val="00E227A4"/>
    <w:rsid w:val="00E22F7F"/>
    <w:rsid w:val="00E23840"/>
    <w:rsid w:val="00E25D89"/>
    <w:rsid w:val="00E40FC4"/>
    <w:rsid w:val="00E41337"/>
    <w:rsid w:val="00E4627D"/>
    <w:rsid w:val="00E52B47"/>
    <w:rsid w:val="00E55E38"/>
    <w:rsid w:val="00E5790D"/>
    <w:rsid w:val="00E57B85"/>
    <w:rsid w:val="00E57C2C"/>
    <w:rsid w:val="00E63205"/>
    <w:rsid w:val="00E67BCE"/>
    <w:rsid w:val="00E704EA"/>
    <w:rsid w:val="00E74547"/>
    <w:rsid w:val="00E74FDA"/>
    <w:rsid w:val="00E76757"/>
    <w:rsid w:val="00E812A6"/>
    <w:rsid w:val="00E812D0"/>
    <w:rsid w:val="00E8331A"/>
    <w:rsid w:val="00E85CDB"/>
    <w:rsid w:val="00E872F2"/>
    <w:rsid w:val="00E87DB6"/>
    <w:rsid w:val="00E90671"/>
    <w:rsid w:val="00E9078F"/>
    <w:rsid w:val="00E920B1"/>
    <w:rsid w:val="00E9262B"/>
    <w:rsid w:val="00E92DB9"/>
    <w:rsid w:val="00E9396E"/>
    <w:rsid w:val="00E94663"/>
    <w:rsid w:val="00E95313"/>
    <w:rsid w:val="00E95C64"/>
    <w:rsid w:val="00EA07CF"/>
    <w:rsid w:val="00EA4837"/>
    <w:rsid w:val="00EA5448"/>
    <w:rsid w:val="00EA6E35"/>
    <w:rsid w:val="00EA7E2E"/>
    <w:rsid w:val="00EB14BB"/>
    <w:rsid w:val="00EB19AD"/>
    <w:rsid w:val="00EB1C10"/>
    <w:rsid w:val="00EB2BDA"/>
    <w:rsid w:val="00EB3729"/>
    <w:rsid w:val="00EB37EE"/>
    <w:rsid w:val="00EB3C08"/>
    <w:rsid w:val="00EB437E"/>
    <w:rsid w:val="00EB6BC2"/>
    <w:rsid w:val="00EC1ADF"/>
    <w:rsid w:val="00EC1E8E"/>
    <w:rsid w:val="00EC3860"/>
    <w:rsid w:val="00EC4425"/>
    <w:rsid w:val="00EC47CE"/>
    <w:rsid w:val="00ED385A"/>
    <w:rsid w:val="00ED3BB3"/>
    <w:rsid w:val="00ED7601"/>
    <w:rsid w:val="00ED7786"/>
    <w:rsid w:val="00EE0DB4"/>
    <w:rsid w:val="00EE1EF0"/>
    <w:rsid w:val="00EE2EF1"/>
    <w:rsid w:val="00EE739B"/>
    <w:rsid w:val="00EF101A"/>
    <w:rsid w:val="00EF2214"/>
    <w:rsid w:val="00EF66C1"/>
    <w:rsid w:val="00EF6F8B"/>
    <w:rsid w:val="00EF7A06"/>
    <w:rsid w:val="00F011F6"/>
    <w:rsid w:val="00F02024"/>
    <w:rsid w:val="00F029A8"/>
    <w:rsid w:val="00F03D7A"/>
    <w:rsid w:val="00F04827"/>
    <w:rsid w:val="00F05DFC"/>
    <w:rsid w:val="00F124FC"/>
    <w:rsid w:val="00F1346E"/>
    <w:rsid w:val="00F135D6"/>
    <w:rsid w:val="00F13DF4"/>
    <w:rsid w:val="00F15582"/>
    <w:rsid w:val="00F155B1"/>
    <w:rsid w:val="00F20492"/>
    <w:rsid w:val="00F20F0D"/>
    <w:rsid w:val="00F24CE0"/>
    <w:rsid w:val="00F250A6"/>
    <w:rsid w:val="00F276B6"/>
    <w:rsid w:val="00F2780C"/>
    <w:rsid w:val="00F3031D"/>
    <w:rsid w:val="00F3170E"/>
    <w:rsid w:val="00F32C85"/>
    <w:rsid w:val="00F3319E"/>
    <w:rsid w:val="00F41440"/>
    <w:rsid w:val="00F41556"/>
    <w:rsid w:val="00F41B00"/>
    <w:rsid w:val="00F41B9D"/>
    <w:rsid w:val="00F4375A"/>
    <w:rsid w:val="00F45228"/>
    <w:rsid w:val="00F4607C"/>
    <w:rsid w:val="00F510E2"/>
    <w:rsid w:val="00F513BC"/>
    <w:rsid w:val="00F53078"/>
    <w:rsid w:val="00F542DB"/>
    <w:rsid w:val="00F548D7"/>
    <w:rsid w:val="00F563DA"/>
    <w:rsid w:val="00F56CD7"/>
    <w:rsid w:val="00F6220B"/>
    <w:rsid w:val="00F646F9"/>
    <w:rsid w:val="00F65DB5"/>
    <w:rsid w:val="00F66544"/>
    <w:rsid w:val="00F67E31"/>
    <w:rsid w:val="00F71832"/>
    <w:rsid w:val="00F71BF9"/>
    <w:rsid w:val="00F73EEF"/>
    <w:rsid w:val="00F74141"/>
    <w:rsid w:val="00F764C2"/>
    <w:rsid w:val="00F857DD"/>
    <w:rsid w:val="00F87FC4"/>
    <w:rsid w:val="00F91F32"/>
    <w:rsid w:val="00F9686B"/>
    <w:rsid w:val="00FA1B8C"/>
    <w:rsid w:val="00FA43FD"/>
    <w:rsid w:val="00FA5434"/>
    <w:rsid w:val="00FA6F67"/>
    <w:rsid w:val="00FA6F8C"/>
    <w:rsid w:val="00FA77A3"/>
    <w:rsid w:val="00FB13F6"/>
    <w:rsid w:val="00FB42B6"/>
    <w:rsid w:val="00FB460D"/>
    <w:rsid w:val="00FB6A23"/>
    <w:rsid w:val="00FB7C1E"/>
    <w:rsid w:val="00FC4FA6"/>
    <w:rsid w:val="00FC703D"/>
    <w:rsid w:val="00FD103E"/>
    <w:rsid w:val="00FD5725"/>
    <w:rsid w:val="00FD6219"/>
    <w:rsid w:val="00FD659D"/>
    <w:rsid w:val="00FD67C8"/>
    <w:rsid w:val="00FE4023"/>
    <w:rsid w:val="00FE48F5"/>
    <w:rsid w:val="00FE4A76"/>
    <w:rsid w:val="00FF28EC"/>
    <w:rsid w:val="00FF6122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C338E67D-A62F-41F1-A947-EF70BBA3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039e9-3c90-4b84-ab30-b6833ce3f939">
      <Terms xmlns="http://schemas.microsoft.com/office/infopath/2007/PartnerControls"/>
    </lcf76f155ced4ddcb4097134ff3c332f>
    <TaxCatchAll xmlns="bd992981-ffbd-4cd8-b700-368b4f9c985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847614C16B3345B1FF9F6A33D2ADC0" ma:contentTypeVersion="15" ma:contentTypeDescription="Create a new document." ma:contentTypeScope="" ma:versionID="d7a2b543e9d2ac5023d8245706bc3c27">
  <xsd:schema xmlns:xsd="http://www.w3.org/2001/XMLSchema" xmlns:xs="http://www.w3.org/2001/XMLSchema" xmlns:p="http://schemas.microsoft.com/office/2006/metadata/properties" xmlns:ns2="461039e9-3c90-4b84-ab30-b6833ce3f939" xmlns:ns3="bd992981-ffbd-4cd8-b700-368b4f9c9858" targetNamespace="http://schemas.microsoft.com/office/2006/metadata/properties" ma:root="true" ma:fieldsID="b20399c238a17961edf987a34c560e72" ns2:_="" ns3:_="">
    <xsd:import namespace="461039e9-3c90-4b84-ab30-b6833ce3f939"/>
    <xsd:import namespace="bd992981-ffbd-4cd8-b700-368b4f9c9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039e9-3c90-4b84-ab30-b6833ce3f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92981-ffbd-4cd8-b700-368b4f9c985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a221017-f6d9-401e-84a4-35a24cf6e399}" ma:internalName="TaxCatchAll" ma:showField="CatchAllData" ma:web="bd992981-ffbd-4cd8-b700-368b4f9c98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461039e9-3c90-4b84-ab30-b6833ce3f939"/>
    <ds:schemaRef ds:uri="bd992981-ffbd-4cd8-b700-368b4f9c9858"/>
  </ds:schemaRefs>
</ds:datastoreItem>
</file>

<file path=customXml/itemProps3.xml><?xml version="1.0" encoding="utf-8"?>
<ds:datastoreItem xmlns:ds="http://schemas.openxmlformats.org/officeDocument/2006/customXml" ds:itemID="{C597AB6A-403D-4BBD-88A6-D1ABC8B3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1039e9-3c90-4b84-ab30-b6833ce3f939"/>
    <ds:schemaRef ds:uri="bd992981-ffbd-4cd8-b700-368b4f9c9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3</Pages>
  <Words>1050</Words>
  <Characters>4019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Ouraiwan Ouansri</cp:lastModifiedBy>
  <cp:revision>284</cp:revision>
  <cp:lastPrinted>2025-08-16T08:10:00Z</cp:lastPrinted>
  <dcterms:created xsi:type="dcterms:W3CDTF">2024-07-14T00:29:00Z</dcterms:created>
  <dcterms:modified xsi:type="dcterms:W3CDTF">2025-11-14T06:30:00Z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0x01010067847614C16B3345B1FF9F6A33D2ADC0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  <property fmtid="{D5CDD505-2E9C-101B-9397-08002B2CF9AE}" pid="5" name="docLang">
    <vt:lpwstr>th</vt:lpwstr>
  </property>
</Properties>
</file>